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ABA69C" w14:textId="77777777" w:rsidR="00F263FB" w:rsidRPr="00F263FB" w:rsidRDefault="00F263FB" w:rsidP="00896EBA">
      <w:pPr>
        <w:spacing w:after="0" w:line="360" w:lineRule="auto"/>
        <w:ind w:left="-810" w:firstLine="567"/>
        <w:jc w:val="center"/>
        <w:rPr>
          <w:rFonts w:ascii="GHEA Grapalat" w:eastAsia="Times New Roman" w:hAnsi="GHEA Grapalat" w:cs="GHEA Grapalat"/>
          <w:b/>
          <w:sz w:val="24"/>
          <w:szCs w:val="20"/>
          <w:lang w:val="af-ZA" w:eastAsia="ru-RU"/>
        </w:rPr>
      </w:pPr>
      <w:r w:rsidRPr="00F263FB">
        <w:rPr>
          <w:rFonts w:ascii="GHEA Grapalat" w:eastAsia="Times New Roman" w:hAnsi="GHEA Grapalat" w:cs="GHEA Grapalat"/>
          <w:b/>
          <w:sz w:val="24"/>
          <w:szCs w:val="20"/>
          <w:lang w:val="hy-AM" w:eastAsia="ru-RU"/>
        </w:rPr>
        <w:t>ՀԻՄՆԱՎՈՐՈՒՄ</w:t>
      </w:r>
    </w:p>
    <w:p w14:paraId="6023B278" w14:textId="0BB85DF2" w:rsidR="007A7CE8" w:rsidRPr="007A7CE8" w:rsidRDefault="00F263FB" w:rsidP="00896EBA">
      <w:pPr>
        <w:spacing w:after="0" w:line="360" w:lineRule="auto"/>
        <w:jc w:val="center"/>
        <w:rPr>
          <w:rFonts w:ascii="GHEA Grapalat" w:eastAsia="Times New Roman" w:hAnsi="GHEA Grapalat" w:cs="GHEA Grapalat"/>
          <w:b/>
          <w:sz w:val="24"/>
          <w:szCs w:val="20"/>
          <w:lang w:val="hy-AM" w:eastAsia="ru-RU"/>
        </w:rPr>
      </w:pPr>
      <w:r w:rsidRPr="00F263FB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="007A7CE8" w:rsidRPr="007A7CE8">
        <w:rPr>
          <w:rFonts w:ascii="GHEA Grapalat" w:eastAsia="Times New Roman" w:hAnsi="GHEA Grapalat" w:cs="GHEA Grapalat"/>
          <w:b/>
          <w:sz w:val="24"/>
          <w:szCs w:val="20"/>
          <w:lang w:val="hy-AM" w:eastAsia="ru-RU"/>
        </w:rPr>
        <w:t>ԳՈՒՅՔԻ  ՆՎԻՐԱՏՎՈՒԹՅՈՒՆՆ  ԸՆԴՈՒՆԵԼՈՒ</w:t>
      </w:r>
      <w:r w:rsidR="003B7896">
        <w:rPr>
          <w:rFonts w:ascii="GHEA Grapalat" w:eastAsia="Times New Roman" w:hAnsi="GHEA Grapalat" w:cs="GHEA Grapalat"/>
          <w:b/>
          <w:sz w:val="24"/>
          <w:szCs w:val="20"/>
          <w:lang w:val="hy-AM" w:eastAsia="ru-RU"/>
        </w:rPr>
        <w:t xml:space="preserve"> ԵՎ ԱՄՐԱՑՆԵԼՈՒ</w:t>
      </w:r>
      <w:r w:rsidR="007A7CE8" w:rsidRPr="007A7CE8">
        <w:rPr>
          <w:rFonts w:ascii="GHEA Grapalat" w:eastAsia="Times New Roman" w:hAnsi="GHEA Grapalat" w:cs="GHEA Grapalat"/>
          <w:b/>
          <w:sz w:val="24"/>
          <w:szCs w:val="20"/>
          <w:lang w:val="hy-AM" w:eastAsia="ru-RU"/>
        </w:rPr>
        <w:t>, ԳՈՒՅՔ ՆՎԻՐԱԲԵՐԵԼՈՒ ԵՎ ԱՆՀԱՏՈՒՅՑ ՕԳՏԱԳՈՐԾՄԱՆ ԻՐԱՎՈՒՆՔՈՎ ՏՐԱՄԱԴՐԵԼՈՒ ՄԱՍԻՆ</w:t>
      </w:r>
    </w:p>
    <w:p w14:paraId="548292EA" w14:textId="77777777" w:rsidR="00F263FB" w:rsidRPr="00F263FB" w:rsidRDefault="00F263FB" w:rsidP="00896EBA">
      <w:pPr>
        <w:spacing w:after="0" w:line="360" w:lineRule="auto"/>
        <w:ind w:left="-810" w:firstLine="990"/>
        <w:jc w:val="center"/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</w:pPr>
      <w:r w:rsidRPr="00F263FB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ՀՀ կառավարության որոշման նախագծի </w:t>
      </w:r>
    </w:p>
    <w:p w14:paraId="304AF55F" w14:textId="77777777" w:rsidR="00F263FB" w:rsidRPr="00F263FB" w:rsidRDefault="00F263FB" w:rsidP="00F263FB">
      <w:pPr>
        <w:spacing w:after="0" w:line="276" w:lineRule="auto"/>
        <w:ind w:left="-810" w:right="-503" w:firstLine="360"/>
        <w:jc w:val="center"/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</w:pPr>
    </w:p>
    <w:p w14:paraId="46B41999" w14:textId="77777777" w:rsidR="00F263FB" w:rsidRDefault="00F263FB" w:rsidP="00624C41">
      <w:pPr>
        <w:spacing w:after="0" w:line="360" w:lineRule="auto"/>
        <w:ind w:left="-450" w:right="-720" w:firstLine="90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F263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ՀՀ </w:t>
      </w:r>
      <w:r w:rsidR="00666F3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Արարատի</w:t>
      </w:r>
      <w:r w:rsidRPr="00F263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մարզ</w:t>
      </w:r>
      <w:r w:rsidR="00666F3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պետը</w:t>
      </w:r>
      <w:r w:rsidRPr="00F263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համապատասխան գրությամբ դիմել է Հայաստանի Հանրապետության տարածքային կառավարման և ենթակառուցվածքների նախարարության Պետական գույքի կառավարման կոմիտե</w:t>
      </w:r>
      <w:r w:rsidR="00E0380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՝ առաջարկելով</w:t>
      </w:r>
      <w:r w:rsidRPr="00F263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21A0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Արտաշատ</w:t>
      </w:r>
      <w:r w:rsidR="00666F38" w:rsidRPr="00F263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համայնք</w:t>
      </w:r>
      <w:r w:rsidR="00896EB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գյուղ Հ</w:t>
      </w:r>
      <w:r w:rsidR="00321A0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նաբերդ</w:t>
      </w:r>
      <w:r w:rsidR="00666F38" w:rsidRPr="00F263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666F38" w:rsidRPr="00666F3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Խ. Աբովյան փողոց 2 հասցեում գտնվող՝ համայնքային սեփականություն հանդիսացող դպրոցի նոր շենքը՝ 941,74 քառ. մետր մակերեսով </w:t>
      </w:r>
      <w:r w:rsidR="0003161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շենք-</w:t>
      </w:r>
      <w:r w:rsidR="00666F38" w:rsidRPr="00666F3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շինություններ</w:t>
      </w:r>
      <w:r w:rsidR="00E0380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</w:t>
      </w:r>
      <w:r w:rsidR="0003161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և </w:t>
      </w:r>
      <w:r w:rsidR="0003161C" w:rsidRPr="0003161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դրա</w:t>
      </w:r>
      <w:r w:rsidR="00E0380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նց</w:t>
      </w:r>
      <w:r w:rsidR="0003161C" w:rsidRPr="0003161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սպասարկման</w:t>
      </w:r>
      <w:r w:rsidR="00E0380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</w:t>
      </w:r>
      <w:r w:rsidR="00161D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օգտագործման համար հատկացված </w:t>
      </w:r>
      <w:r w:rsidR="0003161C" w:rsidRPr="0003161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0.74673 հեկտար մակերեսով հողամասը</w:t>
      </w:r>
      <w:r w:rsidR="00666F38" w:rsidRPr="00666F3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F263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նվիրել Հայաստանի Հանրապետությանը</w:t>
      </w:r>
      <w:r w:rsidR="00E0380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փոխարենը</w:t>
      </w:r>
      <w:r w:rsidR="00666F3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666F38" w:rsidRPr="00666F3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Հայաստանի Հանրապետության մարզ Արարատ, համայնք</w:t>
      </w:r>
      <w:r w:rsidR="00321A0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Արտաշատ, գյուղ</w:t>
      </w:r>
      <w:r w:rsidR="00666F38" w:rsidRPr="00666F3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Հնաբերդ, Նարեկացի փողոց 22 հասցեում գտնվող </w:t>
      </w:r>
      <w:r w:rsidR="00161DFE" w:rsidRPr="00161D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410,9 քառ. մետր մակերեսով դպրոցի հին շենքը և դրա սպասարկման և օգտագործման համար հատկացված 0.25 հեկտար մակերեսով հողամասը</w:t>
      </w:r>
      <w:r w:rsidR="00666F38" w:rsidRPr="00666F3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նվիր</w:t>
      </w:r>
      <w:r w:rsidR="00666F3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աբ</w:t>
      </w:r>
      <w:r w:rsidR="00666F38" w:rsidRPr="00666F3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</w:t>
      </w:r>
      <w:r w:rsidR="00666F3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րե</w:t>
      </w:r>
      <w:r w:rsidR="00666F38" w:rsidRPr="00666F3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լ Հայաստանի Հանրապետության Արարատի մարզի Հնաբերդ համայնքին</w:t>
      </w:r>
      <w:r w:rsidR="0058639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՝ համայնքի կարիքները հոգալու համար, որտեղ կհիմնվի երիտասարդական և մանկական կենտրոն՝ կգործեն մարզական խմբեր, ինչպես նաև առկա պարի խումբը</w:t>
      </w:r>
      <w:r w:rsidRPr="00F263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</w:t>
      </w:r>
    </w:p>
    <w:p w14:paraId="0646E57E" w14:textId="77777777" w:rsidR="009D6208" w:rsidRDefault="00D71A0B" w:rsidP="00624C41">
      <w:pPr>
        <w:spacing w:after="0" w:line="360" w:lineRule="auto"/>
        <w:ind w:left="-450" w:right="-720" w:firstLine="90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D71A0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Հայաստանի Հանրապետության Արարատի մարզ, համայնք Արտաշատ, գյուղ Հնաբերդ, Խ. Աբովյան փողոց 2 հասցեում գտնվող՝ համայնքային սեփականություն հանդիսացող </w:t>
      </w:r>
      <w:r w:rsidR="009D620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գույքը հանդիսանում է համայնքում կառուցված նոր ուսումական հաստատության շենք-շնությունները և համայնքի կողմից </w:t>
      </w:r>
      <w:r w:rsidR="009D6208" w:rsidRPr="0029053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2016 թվականի փետրվարի 16-ի</w:t>
      </w:r>
      <w:r w:rsidR="009D620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9D6208" w:rsidRPr="0029053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50 տարի ժամկետով</w:t>
      </w:r>
      <w:r w:rsidR="009D620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անհատույց օգտագործման իրավունքով տրամադրվել է</w:t>
      </w:r>
      <w:r w:rsidR="009D6208" w:rsidRPr="0029053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90531" w:rsidRPr="0029053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«Հյաստանի Հանրապետության Արարատի մարզի Հնաբերդի միջնակարգ դպրոց»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ՊՈԱԿ-ի</w:t>
      </w:r>
      <w:r w:rsidR="009D620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ն։</w:t>
      </w:r>
    </w:p>
    <w:p w14:paraId="68DEBD41" w14:textId="77777777" w:rsidR="0003161C" w:rsidRDefault="0003161C" w:rsidP="00624C41">
      <w:pPr>
        <w:spacing w:after="0" w:line="360" w:lineRule="auto"/>
        <w:ind w:left="-450" w:right="-720" w:firstLine="90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Հաշվի առնելով, որ համայնքային սեփականություն հանդիսացող</w:t>
      </w:r>
      <w:r w:rsidR="00161D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61DFE" w:rsidRPr="00161D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941,74 քառ. մետր մակերեսով շենք-շինություններ</w:t>
      </w:r>
      <w:r w:rsidR="00E0380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</w:t>
      </w:r>
      <w:r w:rsidR="009D620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կառուցվել և շահագործվում են որպես նոր ուսումական հաստատության շենք-շինություններ, ինչպես նաև</w:t>
      </w:r>
      <w:r w:rsidR="009D6208" w:rsidRPr="00161D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61D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դրա շուկայական գնահատված արժեքը մի </w:t>
      </w:r>
      <w:r w:rsidR="00161D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 xml:space="preserve">քանի անգամ գերազանցում է պետական սեփականություն հանդիսացող </w:t>
      </w:r>
      <w:r w:rsidR="009D620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 համայնքին նվիրաբերությամբ հանձնվող գույքի</w:t>
      </w:r>
      <w:r w:rsidR="00161D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շուկայական գնահատված արժեքից</w:t>
      </w:r>
      <w:r w:rsidR="00900E2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՝</w:t>
      </w:r>
      <w:r w:rsidR="00161D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պետական </w:t>
      </w:r>
      <w:r w:rsidR="009D358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և համայնքային </w:t>
      </w:r>
      <w:r w:rsidR="00161D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սեփականություն հանդիսացող </w:t>
      </w:r>
      <w:r w:rsidR="009D358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գույքերի փո</w:t>
      </w:r>
      <w:r w:rsidR="00EA73E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խանակումը</w:t>
      </w:r>
      <w:r w:rsidR="009D358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համարվել է նպատակահարմար։</w:t>
      </w:r>
    </w:p>
    <w:p w14:paraId="440F6671" w14:textId="77777777" w:rsidR="00DB315A" w:rsidRPr="00DB315A" w:rsidRDefault="00DB315A" w:rsidP="00624C41">
      <w:pPr>
        <w:spacing w:after="0" w:line="360" w:lineRule="auto"/>
        <w:ind w:left="-450" w:right="-720" w:firstLine="90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DB315A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 կառավարման, արդյունավետության և գրավչության բարձրացմանը, հաշվառմանը, միասնական բազայի հաշվառմանը, բնակչության սոցիալ-տնտեսական խնդիրների լուծմանն ուղղված մի շարք կատարման ենթակա միջոցառումներ։ «Գույքի նվիրատվությունն ընդունելու և գույք նվիրաբերելու մասին» ՀՀ կառավարության որոշման նախագծի համաձայն նախատեսվում է որպես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նվիրատվություն ընդունել </w:t>
      </w:r>
      <w:r w:rsidR="00321A0C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Արտաշատ </w:t>
      </w:r>
      <w:r w:rsidRPr="00DB315A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համայնք</w:t>
      </w:r>
      <w:r w:rsidR="00321A0C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, գյուղ</w:t>
      </w:r>
      <w:r w:rsidRPr="00DB315A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="00321A0C" w:rsidRPr="00DB315A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Հնաբերդ </w:t>
      </w:r>
      <w:r w:rsidRPr="00DB315A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Խ. Աբովյան փողոց 2 հասցեում գտնվող համայնքային սեփականություն հանդիսացող դպրոցի նոր շենքը՝ </w:t>
      </w:r>
      <w:r w:rsidR="00A41DF0" w:rsidRPr="00A41DF0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941,74 քառ. մետր մակերեսով շենք-շինությունները և դրա սպասարկման</w:t>
      </w:r>
      <w:r w:rsidR="00A41DF0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և օգտագործման համար հատկացված </w:t>
      </w:r>
      <w:r w:rsidR="00A41DF0" w:rsidRPr="00A41DF0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0.74673 հեկտար մակերեսով հողամասը</w:t>
      </w:r>
      <w:r w:rsidRPr="00DB315A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ամրացնել Կոմիտեին,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փոխարենը </w:t>
      </w:r>
      <w:r w:rsidRPr="00DB315A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Հայաստանի Հանրապետության մարզ Արարատ, համայնք</w:t>
      </w:r>
      <w:r w:rsidR="00966341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Արտաշատ, գյուղ</w:t>
      </w:r>
      <w:r w:rsidRPr="00DB315A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Հնաբերդ, Նարեկացի փողոց 22 հասցեում գտնվող </w:t>
      </w:r>
      <w:r w:rsidR="00A41DF0" w:rsidRPr="00A41DF0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410,9 քառ. մետր մակերեսով դպրոցի հին շենքը և դրա սպասարկման և օգտագործման համար հատկացված 0.25 հեկտար մակերեսով հողամասը</w:t>
      </w:r>
      <w:r w:rsidRPr="00DB315A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նվիրաբերել Հայաստանի Հանրապետության Արարատի մարզի </w:t>
      </w:r>
      <w:r w:rsidR="00966341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Արտաշատ</w:t>
      </w:r>
      <w:r w:rsidRPr="00DB315A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համայնքի</w:t>
      </w:r>
      <w:r w:rsidR="00966341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Հնաբերդ գյուղին</w:t>
      </w:r>
      <w:r w:rsidRPr="00DB315A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՝ համայնքի կարիքները հոգալու համար, որտեղ </w:t>
      </w:r>
      <w:r w:rsidR="00A41DF0" w:rsidRPr="00A41DF0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կգործեն մարզական խմբեր, ինչպես</w:t>
      </w:r>
      <w:r w:rsidR="00A41DF0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նաև առկա պարի խումբը</w:t>
      </w:r>
      <w:r w:rsidRPr="00A41DF0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,</w:t>
      </w:r>
      <w:r w:rsidRPr="00DB315A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որը բխում է ՀՀ կառավարության 2021-2026թթ. Ծրագիրի պահանջներից։</w:t>
      </w:r>
    </w:p>
    <w:p w14:paraId="1DD9D23F" w14:textId="1BC7DF77" w:rsidR="00F263FB" w:rsidRPr="00F263FB" w:rsidRDefault="00F263FB" w:rsidP="00624C41">
      <w:pPr>
        <w:spacing w:after="0" w:line="360" w:lineRule="auto"/>
        <w:ind w:left="-450" w:right="-720" w:firstLine="900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F263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«Գույքի նվիրա</w:t>
      </w:r>
      <w:r w:rsidR="00A573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տվ</w:t>
      </w:r>
      <w:r w:rsidRPr="00F263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ությունն ընդունելու</w:t>
      </w:r>
      <w:r w:rsidR="003B789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և ամրացնելու</w:t>
      </w:r>
      <w:r w:rsidR="007A7CE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Pr="00F263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գույք նվիրաբերելու</w:t>
      </w:r>
      <w:r w:rsidR="007A7CE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և անհատույց օգտագործման իրավունքով տրամադրելու</w:t>
      </w:r>
      <w:r w:rsidRPr="00F263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մասին» Հայաստանի Հանրապետության կառավարության որոշման նախագծի ընդունումը Հայաստանի Հանրապետության պետական բյուջեում եկամուտների ավելացում կամ ծախսերի նվազեցում չի առաջացնի:</w:t>
      </w:r>
    </w:p>
    <w:p w14:paraId="48638285" w14:textId="77777777" w:rsidR="003A4694" w:rsidRPr="00F263FB" w:rsidRDefault="003A4694" w:rsidP="00624C41">
      <w:pPr>
        <w:ind w:left="-450" w:right="-720" w:firstLine="900"/>
        <w:rPr>
          <w:lang w:val="hy-AM"/>
        </w:rPr>
      </w:pPr>
    </w:p>
    <w:sectPr w:rsidR="003A4694" w:rsidRPr="00F263FB" w:rsidSect="00896EBA">
      <w:pgSz w:w="12240" w:h="15840"/>
      <w:pgMar w:top="72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63FB"/>
    <w:rsid w:val="0003161C"/>
    <w:rsid w:val="00161DFE"/>
    <w:rsid w:val="00290531"/>
    <w:rsid w:val="00321A0C"/>
    <w:rsid w:val="003A4694"/>
    <w:rsid w:val="003B7896"/>
    <w:rsid w:val="003E276D"/>
    <w:rsid w:val="0058639B"/>
    <w:rsid w:val="00624C41"/>
    <w:rsid w:val="00666F38"/>
    <w:rsid w:val="00751A28"/>
    <w:rsid w:val="007A7CE8"/>
    <w:rsid w:val="008245EF"/>
    <w:rsid w:val="00896EBA"/>
    <w:rsid w:val="008C2C03"/>
    <w:rsid w:val="00900E28"/>
    <w:rsid w:val="00966341"/>
    <w:rsid w:val="009D358A"/>
    <w:rsid w:val="009D6208"/>
    <w:rsid w:val="00A41DF0"/>
    <w:rsid w:val="00A573E7"/>
    <w:rsid w:val="00BC29CD"/>
    <w:rsid w:val="00CE63A1"/>
    <w:rsid w:val="00D50F52"/>
    <w:rsid w:val="00D665B7"/>
    <w:rsid w:val="00D71A0B"/>
    <w:rsid w:val="00D76EE9"/>
    <w:rsid w:val="00DB315A"/>
    <w:rsid w:val="00E0380C"/>
    <w:rsid w:val="00E81889"/>
    <w:rsid w:val="00EA73E8"/>
    <w:rsid w:val="00F263FB"/>
    <w:rsid w:val="00F845D5"/>
    <w:rsid w:val="00FF4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2E51F6"/>
  <w15:chartTrackingRefBased/>
  <w15:docId w15:val="{52CD0676-3CFD-405F-9AAB-AEB21F741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29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C29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542</TotalTime>
  <Pages>2</Pages>
  <Words>529</Words>
  <Characters>3017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https://mul2-spm.gov.am/tasks/410591/oneclick/himnavorum.docx?token=73c79687636377d2f84dedd26cd2b866</cp:keywords>
  <dc:description/>
  <cp:lastModifiedBy>User</cp:lastModifiedBy>
  <cp:revision>32</cp:revision>
  <cp:lastPrinted>2023-12-01T12:39:00Z</cp:lastPrinted>
  <dcterms:created xsi:type="dcterms:W3CDTF">2023-07-03T11:29:00Z</dcterms:created>
  <dcterms:modified xsi:type="dcterms:W3CDTF">2024-06-27T11:43:00Z</dcterms:modified>
</cp:coreProperties>
</file>