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Default="00DC2E1A" w:rsidP="004776A2">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4776A2" w:rsidRPr="00AA54A9" w:rsidRDefault="004776A2" w:rsidP="004776A2">
      <w:pPr>
        <w:shd w:val="clear" w:color="auto" w:fill="FFFFFF"/>
        <w:spacing w:after="0" w:line="240" w:lineRule="auto"/>
        <w:jc w:val="center"/>
        <w:rPr>
          <w:rFonts w:ascii="GHEA Grapalat" w:eastAsia="Times New Roman" w:hAnsi="GHEA Grapalat" w:cs="Times New Roman"/>
          <w:color w:val="000000"/>
          <w:sz w:val="24"/>
          <w:szCs w:val="24"/>
        </w:rPr>
      </w:pPr>
    </w:p>
    <w:p w:rsidR="004776A2" w:rsidRDefault="00CD234A" w:rsidP="004776A2">
      <w:pPr>
        <w:shd w:val="clear" w:color="auto" w:fill="FFFFFF"/>
        <w:spacing w:after="0" w:line="240" w:lineRule="auto"/>
        <w:jc w:val="center"/>
        <w:rPr>
          <w:rFonts w:ascii="GHEA Grapalat" w:eastAsia="Times New Roman" w:hAnsi="GHEA Grapalat" w:cs="Times New Roman"/>
          <w:bCs/>
          <w:iCs/>
          <w:color w:val="000000"/>
          <w:sz w:val="24"/>
          <w:szCs w:val="24"/>
          <w:lang w:val="hy-AM"/>
        </w:rPr>
      </w:pPr>
      <w:r w:rsidRPr="00CD234A">
        <w:rPr>
          <w:rFonts w:ascii="GHEA Grapalat" w:eastAsia="Times New Roman" w:hAnsi="GHEA Grapalat" w:cs="Times New Roman"/>
          <w:bCs/>
          <w:iCs/>
          <w:color w:val="000000"/>
          <w:sz w:val="24"/>
          <w:szCs w:val="24"/>
          <w:lang w:val="hy-AM"/>
        </w:rPr>
        <w:t>«Հայաստանի Հանրապետությունում «Արտաքին տնտեսական գործունեության ապրանքային անվանացանկ» (ԱՏԳ ԱԱ) դասակարգչի 0401, 0402, 0403, 0404, 0405, 0406, 2105 00, 2202 99 910 0, 2202 99 950 0, 2202 99 990 0 ծածկագրերին դասվող ապրանքների դրոշմավորման փորձնական ծրագիրը հաստատելու մասին»</w:t>
      </w:r>
      <w:r w:rsidR="000026BD" w:rsidRPr="000026BD">
        <w:rPr>
          <w:rFonts w:ascii="GHEA Grapalat" w:eastAsia="Times New Roman" w:hAnsi="GHEA Grapalat" w:cs="Times New Roman"/>
          <w:bCs/>
          <w:iCs/>
          <w:color w:val="000000"/>
          <w:sz w:val="24"/>
          <w:szCs w:val="24"/>
          <w:lang w:val="hy-AM"/>
        </w:rPr>
        <w:t xml:space="preserve"> Հայաստանի Հանրապետության կառավարության</w:t>
      </w:r>
      <w:r w:rsidR="000026BD">
        <w:rPr>
          <w:rFonts w:ascii="GHEA Grapalat" w:eastAsia="Times New Roman" w:hAnsi="GHEA Grapalat" w:cs="Times New Roman"/>
          <w:bCs/>
          <w:iCs/>
          <w:color w:val="000000"/>
          <w:sz w:val="24"/>
          <w:szCs w:val="24"/>
        </w:rPr>
        <w:t xml:space="preserve"> </w:t>
      </w:r>
      <w:r w:rsidR="000026BD">
        <w:rPr>
          <w:rFonts w:ascii="GHEA Grapalat" w:eastAsia="Times New Roman" w:hAnsi="GHEA Grapalat" w:cs="Times New Roman"/>
          <w:bCs/>
          <w:iCs/>
          <w:color w:val="000000"/>
          <w:sz w:val="24"/>
          <w:szCs w:val="24"/>
          <w:lang w:val="hy-AM"/>
        </w:rPr>
        <w:t>որոշման</w:t>
      </w:r>
      <w:r w:rsidR="00AF7957">
        <w:rPr>
          <w:rFonts w:ascii="GHEA Grapalat" w:eastAsia="Times New Roman" w:hAnsi="GHEA Grapalat" w:cs="Times New Roman"/>
          <w:bCs/>
          <w:iCs/>
          <w:color w:val="000000"/>
          <w:sz w:val="24"/>
          <w:szCs w:val="24"/>
          <w:lang w:val="hy-AM"/>
        </w:rPr>
        <w:t xml:space="preserve"> նախագ</w:t>
      </w:r>
      <w:r w:rsidR="00AF7957" w:rsidRPr="00AF7957">
        <w:rPr>
          <w:rFonts w:ascii="GHEA Grapalat" w:eastAsia="Times New Roman" w:hAnsi="GHEA Grapalat" w:cs="Times New Roman"/>
          <w:bCs/>
          <w:iCs/>
          <w:color w:val="000000"/>
          <w:sz w:val="24"/>
          <w:szCs w:val="24"/>
          <w:lang w:val="hy-AM"/>
        </w:rPr>
        <w:t>ծ</w:t>
      </w:r>
      <w:r w:rsidR="00AF7957">
        <w:rPr>
          <w:rFonts w:ascii="GHEA Grapalat" w:eastAsia="Times New Roman" w:hAnsi="GHEA Grapalat" w:cs="Times New Roman"/>
          <w:bCs/>
          <w:iCs/>
          <w:color w:val="000000"/>
          <w:sz w:val="24"/>
          <w:szCs w:val="24"/>
          <w:lang w:val="hy-AM"/>
        </w:rPr>
        <w:t>ի</w:t>
      </w:r>
    </w:p>
    <w:p w:rsidR="00CD234A" w:rsidRPr="00AA54A9" w:rsidRDefault="00CD234A" w:rsidP="004776A2">
      <w:pPr>
        <w:shd w:val="clear" w:color="auto" w:fill="FFFFFF"/>
        <w:spacing w:after="0" w:line="240" w:lineRule="auto"/>
        <w:jc w:val="center"/>
        <w:rPr>
          <w:rFonts w:ascii="GHEA Grapalat" w:eastAsia="Times New Roman" w:hAnsi="GHEA Grapalat" w:cs="Times New Roman"/>
          <w:color w:val="000000"/>
          <w:sz w:val="24"/>
          <w:szCs w:val="24"/>
        </w:rPr>
      </w:pPr>
    </w:p>
    <w:tbl>
      <w:tblPr>
        <w:tblW w:w="157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616"/>
        <w:gridCol w:w="4091"/>
      </w:tblGrid>
      <w:tr w:rsidR="00DC2E1A" w:rsidRPr="00AA54A9" w:rsidTr="00135A5A">
        <w:trPr>
          <w:tblCellSpacing w:w="0" w:type="dxa"/>
          <w:jc w:val="center"/>
        </w:trPr>
        <w:tc>
          <w:tcPr>
            <w:tcW w:w="11616"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1573B" w:rsidRPr="00980BAB" w:rsidRDefault="00DC2E1A" w:rsidP="00980BAB">
            <w:pPr>
              <w:spacing w:after="0" w:line="240" w:lineRule="auto"/>
              <w:jc w:val="center"/>
              <w:rPr>
                <w:rFonts w:ascii="GHEA Grapalat" w:eastAsia="Times New Roman" w:hAnsi="GHEA Grapalat" w:cs="Times New Roman"/>
                <w:color w:val="000000"/>
                <w:sz w:val="24"/>
                <w:szCs w:val="24"/>
                <w:lang w:val="hy-AM"/>
              </w:rPr>
            </w:pPr>
            <w:r w:rsidRPr="00AA54A9">
              <w:rPr>
                <w:rFonts w:ascii="GHEA Grapalat" w:eastAsia="Times New Roman" w:hAnsi="GHEA Grapalat" w:cs="Times New Roman"/>
                <w:color w:val="000000"/>
                <w:sz w:val="24"/>
                <w:szCs w:val="24"/>
              </w:rPr>
              <w:t xml:space="preserve">1. </w:t>
            </w:r>
            <w:r w:rsidR="00980BAB" w:rsidRPr="0081573B">
              <w:rPr>
                <w:rFonts w:ascii="GHEA Grapalat" w:eastAsia="Times New Roman" w:hAnsi="GHEA Grapalat" w:cs="Times New Roman"/>
                <w:color w:val="000000"/>
                <w:sz w:val="24"/>
                <w:szCs w:val="24"/>
                <w:lang w:val="hy-AM"/>
              </w:rPr>
              <w:t xml:space="preserve">ՀՀ </w:t>
            </w:r>
            <w:r w:rsidR="00980BAB">
              <w:rPr>
                <w:rFonts w:ascii="GHEA Grapalat" w:eastAsia="Times New Roman" w:hAnsi="GHEA Grapalat" w:cs="Times New Roman"/>
                <w:color w:val="000000"/>
                <w:sz w:val="24"/>
                <w:szCs w:val="24"/>
                <w:lang w:val="hy-AM"/>
              </w:rPr>
              <w:t>բ</w:t>
            </w:r>
            <w:r w:rsidR="00980BAB" w:rsidRPr="00980BAB">
              <w:rPr>
                <w:rFonts w:ascii="GHEA Grapalat" w:eastAsia="Times New Roman" w:hAnsi="GHEA Grapalat" w:cs="Times New Roman"/>
                <w:color w:val="000000"/>
                <w:sz w:val="24"/>
                <w:szCs w:val="24"/>
                <w:lang w:val="hy-AM"/>
              </w:rPr>
              <w:t>արձր տեխնոլոգիական արդյունաբերության նախարարություն</w:t>
            </w:r>
            <w:r w:rsidR="00980BAB" w:rsidRPr="00AA54A9">
              <w:rPr>
                <w:rFonts w:ascii="GHEA Grapalat" w:eastAsia="Times New Roman" w:hAnsi="GHEA Grapalat" w:cs="Times New Roman"/>
                <w:color w:val="000000"/>
                <w:sz w:val="24"/>
                <w:szCs w:val="24"/>
              </w:rPr>
              <w:t xml:space="preserve"> </w:t>
            </w:r>
          </w:p>
          <w:p w:rsidR="00DC2E1A" w:rsidRPr="00AA54A9" w:rsidRDefault="00DC2E1A" w:rsidP="0081573B">
            <w:pPr>
              <w:spacing w:after="0" w:line="240" w:lineRule="auto"/>
              <w:jc w:val="center"/>
              <w:rPr>
                <w:rFonts w:ascii="GHEA Grapalat" w:eastAsia="Times New Roman" w:hAnsi="GHEA Grapalat" w:cs="Times New Roman"/>
                <w:color w:val="000000"/>
                <w:sz w:val="24"/>
                <w:szCs w:val="24"/>
              </w:rPr>
            </w:pPr>
          </w:p>
        </w:tc>
        <w:tc>
          <w:tcPr>
            <w:tcW w:w="4091"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980BAB" w:rsidP="005D67A6">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20</w:t>
            </w:r>
            <w:r>
              <w:rPr>
                <w:rFonts w:ascii="GHEA Grapalat" w:eastAsia="Times New Roman" w:hAnsi="GHEA Grapalat" w:cs="Times New Roman"/>
                <w:color w:val="000000"/>
                <w:sz w:val="24"/>
                <w:szCs w:val="24"/>
              </w:rPr>
              <w:t>.</w:t>
            </w:r>
            <w:r w:rsidR="005D67A6">
              <w:rPr>
                <w:rFonts w:ascii="GHEA Grapalat" w:eastAsia="Times New Roman" w:hAnsi="GHEA Grapalat" w:cs="Times New Roman"/>
                <w:color w:val="000000"/>
                <w:sz w:val="24"/>
                <w:szCs w:val="24"/>
                <w:lang w:val="hy-AM"/>
              </w:rPr>
              <w:t>12</w:t>
            </w:r>
            <w:r w:rsidRPr="00980BAB">
              <w:rPr>
                <w:rFonts w:ascii="GHEA Grapalat" w:eastAsia="Times New Roman" w:hAnsi="GHEA Grapalat" w:cs="Times New Roman"/>
                <w:color w:val="000000"/>
                <w:sz w:val="24"/>
                <w:szCs w:val="24"/>
              </w:rPr>
              <w:t>.2023թ.</w:t>
            </w:r>
          </w:p>
        </w:tc>
      </w:tr>
      <w:tr w:rsidR="00DC2E1A" w:rsidRPr="00AA54A9" w:rsidTr="00135A5A">
        <w:trPr>
          <w:tblCellSpacing w:w="0" w:type="dxa"/>
          <w:jc w:val="center"/>
        </w:trPr>
        <w:tc>
          <w:tcPr>
            <w:tcW w:w="116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DC2E1A">
            <w:pPr>
              <w:spacing w:after="0" w:line="240" w:lineRule="auto"/>
              <w:rPr>
                <w:rFonts w:ascii="GHEA Grapalat" w:eastAsia="Times New Roman" w:hAnsi="GHEA Grapalat" w:cs="Times New Roman"/>
                <w:color w:val="000000"/>
                <w:sz w:val="24"/>
                <w:szCs w:val="24"/>
              </w:rPr>
            </w:pPr>
          </w:p>
        </w:tc>
        <w:tc>
          <w:tcPr>
            <w:tcW w:w="4091" w:type="dxa"/>
            <w:tcBorders>
              <w:top w:val="outset" w:sz="6" w:space="0" w:color="auto"/>
              <w:left w:val="outset" w:sz="6" w:space="0" w:color="auto"/>
              <w:bottom w:val="outset" w:sz="6" w:space="0" w:color="auto"/>
              <w:right w:val="outset" w:sz="6" w:space="0" w:color="auto"/>
            </w:tcBorders>
            <w:shd w:val="clear" w:color="auto" w:fill="D0D0D0"/>
          </w:tcPr>
          <w:p w:rsidR="00DC2E1A" w:rsidRPr="00545C44" w:rsidRDefault="005D67A6" w:rsidP="000026BD">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N</w:t>
            </w:r>
            <w:r w:rsidRPr="005D67A6">
              <w:rPr>
                <w:rFonts w:ascii="GHEA Grapalat" w:eastAsia="Times New Roman" w:hAnsi="GHEA Grapalat" w:cs="Times New Roman"/>
                <w:color w:val="000000"/>
                <w:sz w:val="24"/>
                <w:szCs w:val="24"/>
              </w:rPr>
              <w:t>01/22/11956-2023</w:t>
            </w:r>
          </w:p>
        </w:tc>
      </w:tr>
      <w:tr w:rsidR="00C42BA1" w:rsidRPr="00980BAB" w:rsidTr="009255C8">
        <w:trPr>
          <w:trHeight w:val="1763"/>
          <w:tblCellSpacing w:w="0" w:type="dxa"/>
          <w:jc w:val="center"/>
        </w:trPr>
        <w:tc>
          <w:tcPr>
            <w:tcW w:w="11616" w:type="dxa"/>
            <w:tcBorders>
              <w:top w:val="outset" w:sz="6" w:space="0" w:color="auto"/>
              <w:left w:val="outset" w:sz="6" w:space="0" w:color="auto"/>
              <w:right w:val="outset" w:sz="6" w:space="0" w:color="auto"/>
            </w:tcBorders>
            <w:shd w:val="clear" w:color="auto" w:fill="FFFFFF"/>
          </w:tcPr>
          <w:p w:rsidR="00C42BA1" w:rsidRPr="008261B3" w:rsidRDefault="003A0EDE" w:rsidP="00980BAB">
            <w:pPr>
              <w:spacing w:after="0" w:line="240" w:lineRule="auto"/>
              <w:ind w:left="115" w:right="133" w:firstLine="284"/>
              <w:jc w:val="both"/>
              <w:rPr>
                <w:rFonts w:ascii="GHEA Grapalat" w:eastAsia="Times New Roman" w:hAnsi="GHEA Grapalat" w:cs="Times New Roman"/>
                <w:sz w:val="24"/>
                <w:szCs w:val="24"/>
                <w:lang w:val="hy-AM"/>
              </w:rPr>
            </w:pPr>
            <w:r w:rsidRPr="003A0EDE">
              <w:rPr>
                <w:rFonts w:ascii="GHEA Grapalat" w:eastAsia="Times New Roman" w:hAnsi="GHEA Grapalat" w:cs="Times New Roman"/>
                <w:sz w:val="24"/>
                <w:szCs w:val="24"/>
                <w:lang w:val="hy-AM"/>
              </w:rPr>
              <w:t>Ի պատասխան Ձեր 2023 թվականի դեկտեմբերի 12-ի թիվ 01/3-4/74182-2023 գրության՝ տեղեկացնում ենք, որ «Արտաքին տնտեսական գործունեության ապրանքային անվանացանկ» (ԱՏԳ ԱԱ) դասակարգչի 0401, 0402, 0403, 0404, 0405, 0406, 2105 00, 2202 99 910 0, 2202 99 950 0, 2202 99 990 0 ծածկագրերին դասվող ապրանքների դրոշմավորման փորձնական ծրագիրը հաստատելու մասին» Հայաստանի Հանրապետության կառավարության որոշման նախագծի վերաբերյալ առաջարկություններ չունենք:</w:t>
            </w:r>
          </w:p>
        </w:tc>
        <w:tc>
          <w:tcPr>
            <w:tcW w:w="4091" w:type="dxa"/>
            <w:tcBorders>
              <w:top w:val="outset" w:sz="6" w:space="0" w:color="auto"/>
              <w:left w:val="outset" w:sz="6" w:space="0" w:color="auto"/>
              <w:right w:val="outset" w:sz="6" w:space="0" w:color="auto"/>
            </w:tcBorders>
            <w:shd w:val="clear" w:color="auto" w:fill="FFFFFF"/>
          </w:tcPr>
          <w:p w:rsidR="00C42BA1" w:rsidRPr="00BB2D62" w:rsidRDefault="005D67A6" w:rsidP="00D93468">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tc>
      </w:tr>
      <w:tr w:rsidR="00980BAB" w:rsidRPr="00980BAB" w:rsidTr="002C0DE5">
        <w:trPr>
          <w:tblCellSpacing w:w="0" w:type="dxa"/>
          <w:jc w:val="center"/>
        </w:trPr>
        <w:tc>
          <w:tcPr>
            <w:tcW w:w="11616" w:type="dxa"/>
            <w:vMerge w:val="restart"/>
            <w:tcBorders>
              <w:top w:val="outset" w:sz="6" w:space="0" w:color="auto"/>
              <w:left w:val="outset" w:sz="6" w:space="0" w:color="auto"/>
              <w:right w:val="outset" w:sz="6" w:space="0" w:color="auto"/>
            </w:tcBorders>
            <w:shd w:val="clear" w:color="auto" w:fill="D0D0D0"/>
          </w:tcPr>
          <w:p w:rsidR="00980BAB" w:rsidRPr="00C42BA1" w:rsidRDefault="005D67A6" w:rsidP="00980BAB">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sidR="00980BAB" w:rsidRPr="00C42BA1">
              <w:rPr>
                <w:rFonts w:ascii="GHEA Grapalat" w:eastAsia="Times New Roman" w:hAnsi="GHEA Grapalat" w:cs="Times New Roman"/>
                <w:color w:val="000000"/>
                <w:sz w:val="24"/>
                <w:szCs w:val="24"/>
                <w:lang w:val="hy-AM"/>
              </w:rPr>
              <w:t xml:space="preserve">. </w:t>
            </w:r>
            <w:r w:rsidR="00980BAB" w:rsidRPr="00980BAB">
              <w:rPr>
                <w:rFonts w:ascii="GHEA Grapalat" w:eastAsia="Times New Roman" w:hAnsi="GHEA Grapalat" w:cs="Times New Roman"/>
                <w:color w:val="000000"/>
                <w:sz w:val="24"/>
                <w:szCs w:val="24"/>
                <w:lang w:val="hy-AM"/>
              </w:rPr>
              <w:t>ՀՀ ֆինանսների նախարարություն</w:t>
            </w:r>
          </w:p>
        </w:tc>
        <w:tc>
          <w:tcPr>
            <w:tcW w:w="4091" w:type="dxa"/>
            <w:tcBorders>
              <w:top w:val="outset" w:sz="6" w:space="0" w:color="auto"/>
              <w:left w:val="outset" w:sz="6" w:space="0" w:color="auto"/>
              <w:bottom w:val="outset" w:sz="6" w:space="0" w:color="auto"/>
              <w:right w:val="outset" w:sz="6" w:space="0" w:color="auto"/>
            </w:tcBorders>
            <w:shd w:val="clear" w:color="auto" w:fill="D0D0D0"/>
          </w:tcPr>
          <w:p w:rsidR="00980BAB" w:rsidRPr="001E45D3" w:rsidRDefault="005D67A6" w:rsidP="005D67A6">
            <w:pPr>
              <w:spacing w:after="0" w:line="240" w:lineRule="auto"/>
              <w:jc w:val="center"/>
              <w:rPr>
                <w:rFonts w:ascii="GHEA Grapalat" w:eastAsia="Times New Roman" w:hAnsi="GHEA Grapalat" w:cs="Times New Roman"/>
                <w:color w:val="000000"/>
                <w:sz w:val="24"/>
                <w:szCs w:val="24"/>
                <w:lang w:val="hy-AM"/>
              </w:rPr>
            </w:pPr>
            <w:r w:rsidRPr="005D67A6">
              <w:rPr>
                <w:rFonts w:ascii="GHEA Grapalat" w:eastAsia="Times New Roman" w:hAnsi="GHEA Grapalat" w:cs="Times New Roman"/>
                <w:color w:val="000000"/>
                <w:sz w:val="24"/>
                <w:szCs w:val="24"/>
                <w:lang w:val="hy-AM"/>
              </w:rPr>
              <w:t>2</w:t>
            </w:r>
            <w:r>
              <w:rPr>
                <w:rFonts w:ascii="GHEA Grapalat" w:eastAsia="Times New Roman" w:hAnsi="GHEA Grapalat" w:cs="Times New Roman"/>
                <w:color w:val="000000"/>
                <w:sz w:val="24"/>
                <w:szCs w:val="24"/>
              </w:rPr>
              <w:t>6</w:t>
            </w:r>
            <w:r w:rsidRPr="005D67A6">
              <w:rPr>
                <w:rFonts w:ascii="GHEA Grapalat" w:eastAsia="Times New Roman" w:hAnsi="GHEA Grapalat" w:cs="Times New Roman"/>
                <w:color w:val="000000"/>
                <w:sz w:val="24"/>
                <w:szCs w:val="24"/>
                <w:lang w:val="hy-AM"/>
              </w:rPr>
              <w:t>.12.2023թ.</w:t>
            </w:r>
          </w:p>
        </w:tc>
      </w:tr>
      <w:tr w:rsidR="00980BAB" w:rsidRPr="00980BAB" w:rsidTr="002C0DE5">
        <w:trPr>
          <w:tblCellSpacing w:w="0" w:type="dxa"/>
          <w:jc w:val="center"/>
        </w:trPr>
        <w:tc>
          <w:tcPr>
            <w:tcW w:w="11616" w:type="dxa"/>
            <w:vMerge/>
            <w:tcBorders>
              <w:left w:val="outset" w:sz="6" w:space="0" w:color="auto"/>
              <w:bottom w:val="outset" w:sz="6" w:space="0" w:color="auto"/>
              <w:right w:val="outset" w:sz="6" w:space="0" w:color="auto"/>
            </w:tcBorders>
            <w:shd w:val="clear" w:color="auto" w:fill="FFFFFF"/>
            <w:vAlign w:val="center"/>
          </w:tcPr>
          <w:p w:rsidR="00980BAB" w:rsidRPr="00C42BA1" w:rsidRDefault="00980BAB" w:rsidP="00980BAB">
            <w:pPr>
              <w:spacing w:after="0" w:line="240" w:lineRule="auto"/>
              <w:rPr>
                <w:rFonts w:ascii="GHEA Grapalat" w:eastAsia="Times New Roman" w:hAnsi="GHEA Grapalat" w:cs="Times New Roman"/>
                <w:color w:val="000000"/>
                <w:sz w:val="24"/>
                <w:szCs w:val="24"/>
                <w:lang w:val="hy-AM"/>
              </w:rPr>
            </w:pPr>
          </w:p>
        </w:tc>
        <w:tc>
          <w:tcPr>
            <w:tcW w:w="4091" w:type="dxa"/>
            <w:tcBorders>
              <w:top w:val="outset" w:sz="6" w:space="0" w:color="auto"/>
              <w:left w:val="outset" w:sz="6" w:space="0" w:color="auto"/>
              <w:bottom w:val="outset" w:sz="6" w:space="0" w:color="auto"/>
              <w:right w:val="outset" w:sz="6" w:space="0" w:color="auto"/>
            </w:tcBorders>
            <w:shd w:val="clear" w:color="auto" w:fill="D0D0D0"/>
          </w:tcPr>
          <w:p w:rsidR="00980BAB" w:rsidRPr="00C42BA1" w:rsidRDefault="005D67A6" w:rsidP="00980BAB">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N</w:t>
            </w:r>
            <w:r w:rsidRPr="005D67A6">
              <w:rPr>
                <w:rFonts w:ascii="GHEA Grapalat" w:eastAsia="Times New Roman" w:hAnsi="GHEA Grapalat" w:cs="Times New Roman"/>
                <w:color w:val="000000"/>
                <w:sz w:val="24"/>
                <w:szCs w:val="24"/>
                <w:lang w:val="hy-AM"/>
              </w:rPr>
              <w:t>01/2-3/25003-2023</w:t>
            </w:r>
          </w:p>
        </w:tc>
      </w:tr>
      <w:tr w:rsidR="00980BAB" w:rsidRPr="00980BAB" w:rsidTr="002C0DE5">
        <w:trPr>
          <w:trHeight w:val="1261"/>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auto"/>
            <w:vAlign w:val="center"/>
          </w:tcPr>
          <w:p w:rsidR="00980BAB" w:rsidRPr="00441A86" w:rsidRDefault="005D67A6" w:rsidP="00980BAB">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5D67A6">
              <w:rPr>
                <w:rFonts w:ascii="GHEA Grapalat" w:eastAsia="NSimSun" w:hAnsi="GHEA Grapalat" w:cs="Lucida Sans"/>
                <w:color w:val="000000"/>
                <w:kern w:val="2"/>
                <w:sz w:val="24"/>
                <w:szCs w:val="24"/>
                <w:lang w:val="hy-AM" w:eastAsia="zh-CN" w:bidi="hi-IN"/>
              </w:rPr>
              <w:t>Ս.թ. դեկտեմբեր 12-ի Ձեր թիվ 01/3-4/74182-2023 գրությամբ ներկայացված՝ «Հայաստանի Հանրապետությունում «Արտաքին տնտեսական գործունեության ապրան</w:t>
            </w:r>
            <w:r w:rsidRPr="005D67A6">
              <w:rPr>
                <w:rFonts w:ascii="GHEA Grapalat" w:eastAsia="NSimSun" w:hAnsi="GHEA Grapalat" w:cs="Lucida Sans"/>
                <w:color w:val="000000"/>
                <w:kern w:val="2"/>
                <w:sz w:val="24"/>
                <w:szCs w:val="24"/>
                <w:lang w:val="hy-AM" w:eastAsia="zh-CN" w:bidi="hi-IN"/>
              </w:rPr>
              <w:softHyphen/>
              <w:t>քա</w:t>
            </w:r>
            <w:r w:rsidRPr="005D67A6">
              <w:rPr>
                <w:rFonts w:ascii="GHEA Grapalat" w:eastAsia="NSimSun" w:hAnsi="GHEA Grapalat" w:cs="Lucida Sans"/>
                <w:color w:val="000000"/>
                <w:kern w:val="2"/>
                <w:sz w:val="24"/>
                <w:szCs w:val="24"/>
                <w:lang w:val="hy-AM" w:eastAsia="zh-CN" w:bidi="hi-IN"/>
              </w:rPr>
              <w:softHyphen/>
              <w:t>յին անվա</w:t>
            </w:r>
            <w:r w:rsidRPr="005D67A6">
              <w:rPr>
                <w:rFonts w:ascii="GHEA Grapalat" w:eastAsia="NSimSun" w:hAnsi="GHEA Grapalat" w:cs="Lucida Sans"/>
                <w:color w:val="000000"/>
                <w:kern w:val="2"/>
                <w:sz w:val="24"/>
                <w:szCs w:val="24"/>
                <w:lang w:val="hy-AM" w:eastAsia="zh-CN" w:bidi="hi-IN"/>
              </w:rPr>
              <w:softHyphen/>
            </w:r>
            <w:r w:rsidRPr="005D67A6">
              <w:rPr>
                <w:rFonts w:ascii="GHEA Grapalat" w:eastAsia="NSimSun" w:hAnsi="GHEA Grapalat" w:cs="Lucida Sans"/>
                <w:color w:val="000000"/>
                <w:kern w:val="2"/>
                <w:sz w:val="24"/>
                <w:szCs w:val="24"/>
                <w:lang w:val="hy-AM" w:eastAsia="zh-CN" w:bidi="hi-IN"/>
              </w:rPr>
              <w:softHyphen/>
            </w:r>
            <w:r w:rsidRPr="005D67A6">
              <w:rPr>
                <w:rFonts w:ascii="GHEA Grapalat" w:eastAsia="NSimSun" w:hAnsi="GHEA Grapalat" w:cs="Lucida Sans"/>
                <w:color w:val="000000"/>
                <w:kern w:val="2"/>
                <w:sz w:val="24"/>
                <w:szCs w:val="24"/>
                <w:lang w:val="hy-AM" w:eastAsia="zh-CN" w:bidi="hi-IN"/>
              </w:rPr>
              <w:softHyphen/>
              <w:t>նացանկ» (ԱՏԳ ԱԱ) դասակարգչի 0401, 0402, 0403, 0404, 0405, 0406, 2105 00, 2202 99 910 0, 2202 99 950 0, 2202 99 990 0 ծածկագրերին դասվող ապրանքների դրոշ</w:t>
            </w:r>
            <w:r w:rsidRPr="005D67A6">
              <w:rPr>
                <w:rFonts w:ascii="GHEA Grapalat" w:eastAsia="NSimSun" w:hAnsi="GHEA Grapalat" w:cs="Lucida Sans"/>
                <w:color w:val="000000"/>
                <w:kern w:val="2"/>
                <w:sz w:val="24"/>
                <w:szCs w:val="24"/>
                <w:lang w:val="hy-AM" w:eastAsia="zh-CN" w:bidi="hi-IN"/>
              </w:rPr>
              <w:softHyphen/>
              <w:t>մա</w:t>
            </w:r>
            <w:r w:rsidRPr="005D67A6">
              <w:rPr>
                <w:rFonts w:ascii="GHEA Grapalat" w:eastAsia="NSimSun" w:hAnsi="GHEA Grapalat" w:cs="Lucida Sans"/>
                <w:color w:val="000000"/>
                <w:kern w:val="2"/>
                <w:sz w:val="24"/>
                <w:szCs w:val="24"/>
                <w:lang w:val="hy-AM" w:eastAsia="zh-CN" w:bidi="hi-IN"/>
              </w:rPr>
              <w:softHyphen/>
              <w:t>վորման փորձնական ծրագիրը հաստատելու մասին» ՀՀ կառա</w:t>
            </w:r>
            <w:r w:rsidRPr="005D67A6">
              <w:rPr>
                <w:rFonts w:ascii="GHEA Grapalat" w:eastAsia="NSimSun" w:hAnsi="GHEA Grapalat" w:cs="Lucida Sans"/>
                <w:color w:val="000000"/>
                <w:kern w:val="2"/>
                <w:sz w:val="24"/>
                <w:szCs w:val="24"/>
                <w:lang w:val="hy-AM" w:eastAsia="zh-CN" w:bidi="hi-IN"/>
              </w:rPr>
              <w:softHyphen/>
            </w:r>
            <w:r w:rsidRPr="005D67A6">
              <w:rPr>
                <w:rFonts w:ascii="GHEA Grapalat" w:eastAsia="NSimSun" w:hAnsi="GHEA Grapalat" w:cs="Lucida Sans"/>
                <w:color w:val="000000"/>
                <w:kern w:val="2"/>
                <w:sz w:val="24"/>
                <w:szCs w:val="24"/>
                <w:lang w:val="hy-AM" w:eastAsia="zh-CN" w:bidi="hi-IN"/>
              </w:rPr>
              <w:softHyphen/>
            </w:r>
            <w:r w:rsidRPr="005D67A6">
              <w:rPr>
                <w:rFonts w:ascii="GHEA Grapalat" w:eastAsia="NSimSun" w:hAnsi="GHEA Grapalat" w:cs="Lucida Sans"/>
                <w:color w:val="000000"/>
                <w:kern w:val="2"/>
                <w:sz w:val="24"/>
                <w:szCs w:val="24"/>
                <w:lang w:val="hy-AM" w:eastAsia="zh-CN" w:bidi="hi-IN"/>
              </w:rPr>
              <w:softHyphen/>
            </w:r>
            <w:r w:rsidRPr="005D67A6">
              <w:rPr>
                <w:rFonts w:ascii="GHEA Grapalat" w:eastAsia="NSimSun" w:hAnsi="GHEA Grapalat" w:cs="Lucida Sans"/>
                <w:color w:val="000000"/>
                <w:kern w:val="2"/>
                <w:sz w:val="24"/>
                <w:szCs w:val="24"/>
                <w:lang w:val="hy-AM" w:eastAsia="zh-CN" w:bidi="hi-IN"/>
              </w:rPr>
              <w:softHyphen/>
              <w:t>վարության որոշման նախա</w:t>
            </w:r>
            <w:r w:rsidRPr="005D67A6">
              <w:rPr>
                <w:rFonts w:ascii="GHEA Grapalat" w:eastAsia="NSimSun" w:hAnsi="GHEA Grapalat" w:cs="Lucida Sans"/>
                <w:color w:val="000000"/>
                <w:kern w:val="2"/>
                <w:sz w:val="24"/>
                <w:szCs w:val="24"/>
                <w:lang w:val="hy-AM" w:eastAsia="zh-CN" w:bidi="hi-IN"/>
              </w:rPr>
              <w:softHyphen/>
              <w:t>գծի վերաբերյալ հայտ</w:t>
            </w:r>
            <w:r w:rsidRPr="005D67A6">
              <w:rPr>
                <w:rFonts w:ascii="GHEA Grapalat" w:eastAsia="NSimSun" w:hAnsi="GHEA Grapalat" w:cs="Lucida Sans"/>
                <w:color w:val="000000"/>
                <w:kern w:val="2"/>
                <w:sz w:val="24"/>
                <w:szCs w:val="24"/>
                <w:lang w:val="hy-AM" w:eastAsia="zh-CN" w:bidi="hi-IN"/>
              </w:rPr>
              <w:softHyphen/>
            </w:r>
            <w:r w:rsidRPr="005D67A6">
              <w:rPr>
                <w:rFonts w:ascii="GHEA Grapalat" w:eastAsia="NSimSun" w:hAnsi="GHEA Grapalat" w:cs="Lucida Sans"/>
                <w:color w:val="000000"/>
                <w:kern w:val="2"/>
                <w:sz w:val="24"/>
                <w:szCs w:val="24"/>
                <w:lang w:val="hy-AM" w:eastAsia="zh-CN" w:bidi="hi-IN"/>
              </w:rPr>
              <w:softHyphen/>
              <w:t>նում ենք, որ դիտո</w:t>
            </w:r>
            <w:r w:rsidRPr="005D67A6">
              <w:rPr>
                <w:rFonts w:ascii="GHEA Grapalat" w:eastAsia="NSimSun" w:hAnsi="GHEA Grapalat" w:cs="Lucida Sans"/>
                <w:color w:val="000000"/>
                <w:kern w:val="2"/>
                <w:sz w:val="24"/>
                <w:szCs w:val="24"/>
                <w:lang w:val="hy-AM" w:eastAsia="zh-CN" w:bidi="hi-IN"/>
              </w:rPr>
              <w:softHyphen/>
            </w:r>
            <w:r w:rsidRPr="005D67A6">
              <w:rPr>
                <w:rFonts w:ascii="GHEA Grapalat" w:eastAsia="NSimSun" w:hAnsi="GHEA Grapalat" w:cs="Lucida Sans"/>
                <w:color w:val="000000"/>
                <w:kern w:val="2"/>
                <w:sz w:val="24"/>
                <w:szCs w:val="24"/>
                <w:lang w:val="hy-AM" w:eastAsia="zh-CN" w:bidi="hi-IN"/>
              </w:rPr>
              <w:softHyphen/>
            </w:r>
            <w:r w:rsidRPr="005D67A6">
              <w:rPr>
                <w:rFonts w:ascii="GHEA Grapalat" w:eastAsia="NSimSun" w:hAnsi="GHEA Grapalat" w:cs="Lucida Sans"/>
                <w:color w:val="000000"/>
                <w:kern w:val="2"/>
                <w:sz w:val="24"/>
                <w:szCs w:val="24"/>
                <w:lang w:val="hy-AM" w:eastAsia="zh-CN" w:bidi="hi-IN"/>
              </w:rPr>
              <w:softHyphen/>
            </w:r>
            <w:r w:rsidRPr="005D67A6">
              <w:rPr>
                <w:rFonts w:ascii="GHEA Grapalat" w:eastAsia="NSimSun" w:hAnsi="GHEA Grapalat" w:cs="Lucida Sans"/>
                <w:color w:val="000000"/>
                <w:kern w:val="2"/>
                <w:sz w:val="24"/>
                <w:szCs w:val="24"/>
                <w:lang w:val="hy-AM" w:eastAsia="zh-CN" w:bidi="hi-IN"/>
              </w:rPr>
              <w:softHyphen/>
            </w:r>
            <w:r w:rsidRPr="005D67A6">
              <w:rPr>
                <w:rFonts w:ascii="GHEA Grapalat" w:eastAsia="NSimSun" w:hAnsi="GHEA Grapalat" w:cs="Lucida Sans"/>
                <w:color w:val="000000"/>
                <w:kern w:val="2"/>
                <w:sz w:val="24"/>
                <w:szCs w:val="24"/>
                <w:lang w:val="hy-AM" w:eastAsia="zh-CN" w:bidi="hi-IN"/>
              </w:rPr>
              <w:softHyphen/>
            </w:r>
            <w:r w:rsidRPr="005D67A6">
              <w:rPr>
                <w:rFonts w:ascii="GHEA Grapalat" w:eastAsia="NSimSun" w:hAnsi="GHEA Grapalat" w:cs="Lucida Sans"/>
                <w:color w:val="000000"/>
                <w:kern w:val="2"/>
                <w:sz w:val="24"/>
                <w:szCs w:val="24"/>
                <w:lang w:val="hy-AM" w:eastAsia="zh-CN" w:bidi="hi-IN"/>
              </w:rPr>
              <w:softHyphen/>
              <w:t>ղու</w:t>
            </w:r>
            <w:r w:rsidRPr="005D67A6">
              <w:rPr>
                <w:rFonts w:ascii="GHEA Grapalat" w:eastAsia="NSimSun" w:hAnsi="GHEA Grapalat" w:cs="Lucida Sans"/>
                <w:color w:val="000000"/>
                <w:kern w:val="2"/>
                <w:sz w:val="24"/>
                <w:szCs w:val="24"/>
                <w:lang w:val="hy-AM" w:eastAsia="zh-CN" w:bidi="hi-IN"/>
              </w:rPr>
              <w:softHyphen/>
              <w:t>թյուն</w:t>
            </w:r>
            <w:r w:rsidRPr="005D67A6">
              <w:rPr>
                <w:rFonts w:ascii="GHEA Grapalat" w:eastAsia="NSimSun" w:hAnsi="GHEA Grapalat" w:cs="Lucida Sans"/>
                <w:color w:val="000000"/>
                <w:kern w:val="2"/>
                <w:sz w:val="24"/>
                <w:szCs w:val="24"/>
                <w:lang w:val="hy-AM" w:eastAsia="zh-CN" w:bidi="hi-IN"/>
              </w:rPr>
              <w:softHyphen/>
              <w:t>ներ և առա</w:t>
            </w:r>
            <w:r w:rsidRPr="005D67A6">
              <w:rPr>
                <w:rFonts w:ascii="GHEA Grapalat" w:eastAsia="NSimSun" w:hAnsi="GHEA Grapalat" w:cs="Lucida Sans"/>
                <w:color w:val="000000"/>
                <w:kern w:val="2"/>
                <w:sz w:val="24"/>
                <w:szCs w:val="24"/>
                <w:lang w:val="hy-AM" w:eastAsia="zh-CN" w:bidi="hi-IN"/>
              </w:rPr>
              <w:softHyphen/>
            </w:r>
            <w:r w:rsidRPr="005D67A6">
              <w:rPr>
                <w:rFonts w:ascii="GHEA Grapalat" w:eastAsia="NSimSun" w:hAnsi="GHEA Grapalat" w:cs="Lucida Sans"/>
                <w:color w:val="000000"/>
                <w:kern w:val="2"/>
                <w:sz w:val="24"/>
                <w:szCs w:val="24"/>
                <w:lang w:val="hy-AM" w:eastAsia="zh-CN" w:bidi="hi-IN"/>
              </w:rPr>
              <w:softHyphen/>
              <w:t>ջար</w:t>
            </w:r>
            <w:r w:rsidRPr="005D67A6">
              <w:rPr>
                <w:rFonts w:ascii="GHEA Grapalat" w:eastAsia="NSimSun" w:hAnsi="GHEA Grapalat" w:cs="Lucida Sans"/>
                <w:color w:val="000000"/>
                <w:kern w:val="2"/>
                <w:sz w:val="24"/>
                <w:szCs w:val="24"/>
                <w:lang w:val="hy-AM" w:eastAsia="zh-CN" w:bidi="hi-IN"/>
              </w:rPr>
              <w:softHyphen/>
              <w:t>կություններ չկան:</w:t>
            </w:r>
          </w:p>
        </w:tc>
        <w:tc>
          <w:tcPr>
            <w:tcW w:w="4091" w:type="dxa"/>
            <w:tcBorders>
              <w:top w:val="outset" w:sz="6" w:space="0" w:color="auto"/>
              <w:left w:val="outset" w:sz="6" w:space="0" w:color="auto"/>
              <w:bottom w:val="outset" w:sz="6" w:space="0" w:color="auto"/>
              <w:right w:val="outset" w:sz="6" w:space="0" w:color="auto"/>
            </w:tcBorders>
            <w:shd w:val="clear" w:color="auto" w:fill="auto"/>
          </w:tcPr>
          <w:p w:rsidR="00980BAB" w:rsidRPr="004776A2" w:rsidRDefault="005D67A6" w:rsidP="00980BAB">
            <w:pPr>
              <w:spacing w:after="0" w:line="240" w:lineRule="auto"/>
              <w:ind w:left="127" w:right="166" w:firstLine="283"/>
              <w:jc w:val="center"/>
              <w:rPr>
                <w:rFonts w:ascii="GHEA Grapalat" w:eastAsia="Times New Roman" w:hAnsi="GHEA Grapalat" w:cs="Times New Roman"/>
                <w:color w:val="000000"/>
                <w:sz w:val="24"/>
                <w:szCs w:val="24"/>
                <w:lang w:val="hy-AM"/>
              </w:rPr>
            </w:pPr>
            <w:r w:rsidRPr="005D67A6">
              <w:rPr>
                <w:rFonts w:ascii="GHEA Grapalat" w:eastAsia="Times New Roman" w:hAnsi="GHEA Grapalat" w:cs="Times New Roman"/>
                <w:color w:val="000000"/>
                <w:sz w:val="24"/>
                <w:szCs w:val="24"/>
                <w:lang w:val="hy-AM"/>
              </w:rPr>
              <w:t>ընդունվել է ի գիտություն</w:t>
            </w:r>
          </w:p>
        </w:tc>
      </w:tr>
      <w:tr w:rsidR="005D67A6" w:rsidRPr="00F73823" w:rsidTr="004C7804">
        <w:trPr>
          <w:tblCellSpacing w:w="0" w:type="dxa"/>
          <w:jc w:val="center"/>
        </w:trPr>
        <w:tc>
          <w:tcPr>
            <w:tcW w:w="11616" w:type="dxa"/>
            <w:vMerge w:val="restart"/>
            <w:tcBorders>
              <w:top w:val="outset" w:sz="6" w:space="0" w:color="auto"/>
              <w:left w:val="outset" w:sz="6" w:space="0" w:color="auto"/>
              <w:right w:val="outset" w:sz="6" w:space="0" w:color="auto"/>
            </w:tcBorders>
            <w:shd w:val="clear" w:color="auto" w:fill="D0D0D0"/>
          </w:tcPr>
          <w:p w:rsidR="005D67A6" w:rsidRPr="00C42BA1" w:rsidRDefault="005D67A6" w:rsidP="004C7804">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C42BA1">
              <w:rPr>
                <w:rFonts w:ascii="GHEA Grapalat" w:eastAsia="Times New Roman" w:hAnsi="GHEA Grapalat" w:cs="Times New Roman"/>
                <w:color w:val="000000"/>
                <w:sz w:val="24"/>
                <w:szCs w:val="24"/>
                <w:lang w:val="hy-AM"/>
              </w:rPr>
              <w:t xml:space="preserve">. </w:t>
            </w:r>
            <w:r w:rsidRPr="00980BAB">
              <w:rPr>
                <w:rFonts w:ascii="GHEA Grapalat" w:eastAsia="Times New Roman" w:hAnsi="GHEA Grapalat" w:cs="Times New Roman"/>
                <w:color w:val="000000"/>
                <w:sz w:val="24"/>
                <w:szCs w:val="24"/>
                <w:lang w:val="hy-AM"/>
              </w:rPr>
              <w:t>ՀՀ էկոնոմիկայի</w:t>
            </w:r>
            <w:r>
              <w:rPr>
                <w:rFonts w:ascii="GHEA Grapalat" w:eastAsia="Times New Roman" w:hAnsi="GHEA Grapalat" w:cs="Times New Roman"/>
                <w:color w:val="000000"/>
                <w:sz w:val="24"/>
                <w:szCs w:val="24"/>
                <w:lang w:val="hy-AM"/>
              </w:rPr>
              <w:t xml:space="preserve"> </w:t>
            </w:r>
            <w:r w:rsidRPr="00980BAB">
              <w:rPr>
                <w:rFonts w:ascii="GHEA Grapalat" w:eastAsia="Times New Roman" w:hAnsi="GHEA Grapalat" w:cs="Times New Roman"/>
                <w:color w:val="000000"/>
                <w:sz w:val="24"/>
                <w:szCs w:val="24"/>
              </w:rPr>
              <w:t>նախարար</w:t>
            </w:r>
            <w:r>
              <w:rPr>
                <w:rFonts w:ascii="GHEA Grapalat" w:eastAsia="Times New Roman" w:hAnsi="GHEA Grapalat" w:cs="Times New Roman"/>
                <w:color w:val="000000"/>
                <w:sz w:val="24"/>
                <w:szCs w:val="24"/>
                <w:lang w:val="hy-AM"/>
              </w:rPr>
              <w:t>ություն</w:t>
            </w:r>
          </w:p>
        </w:tc>
        <w:tc>
          <w:tcPr>
            <w:tcW w:w="4091" w:type="dxa"/>
            <w:tcBorders>
              <w:top w:val="outset" w:sz="6" w:space="0" w:color="auto"/>
              <w:left w:val="outset" w:sz="6" w:space="0" w:color="auto"/>
              <w:bottom w:val="outset" w:sz="6" w:space="0" w:color="auto"/>
              <w:right w:val="outset" w:sz="6" w:space="0" w:color="auto"/>
            </w:tcBorders>
            <w:shd w:val="clear" w:color="auto" w:fill="D0D0D0"/>
          </w:tcPr>
          <w:p w:rsidR="005D67A6" w:rsidRPr="00F73823" w:rsidRDefault="00F73823" w:rsidP="00F7382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15</w:t>
            </w:r>
            <w:r w:rsidRPr="00F73823">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01</w:t>
            </w:r>
            <w:r w:rsidRPr="00F73823">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4</w:t>
            </w:r>
            <w:r w:rsidRPr="00F73823">
              <w:rPr>
                <w:rFonts w:ascii="GHEA Grapalat" w:eastAsia="Times New Roman" w:hAnsi="GHEA Grapalat" w:cs="Times New Roman"/>
                <w:color w:val="000000"/>
                <w:sz w:val="24"/>
                <w:szCs w:val="24"/>
                <w:lang w:val="hy-AM"/>
              </w:rPr>
              <w:t>թ.</w:t>
            </w:r>
          </w:p>
        </w:tc>
      </w:tr>
      <w:tr w:rsidR="005D67A6" w:rsidRPr="00F73823" w:rsidTr="004C7804">
        <w:trPr>
          <w:tblCellSpacing w:w="0" w:type="dxa"/>
          <w:jc w:val="center"/>
        </w:trPr>
        <w:tc>
          <w:tcPr>
            <w:tcW w:w="11616" w:type="dxa"/>
            <w:vMerge/>
            <w:tcBorders>
              <w:left w:val="outset" w:sz="6" w:space="0" w:color="auto"/>
              <w:bottom w:val="outset" w:sz="6" w:space="0" w:color="auto"/>
              <w:right w:val="outset" w:sz="6" w:space="0" w:color="auto"/>
            </w:tcBorders>
            <w:shd w:val="clear" w:color="auto" w:fill="FFFFFF"/>
            <w:vAlign w:val="center"/>
          </w:tcPr>
          <w:p w:rsidR="005D67A6" w:rsidRPr="00C42BA1" w:rsidRDefault="005D67A6" w:rsidP="004C7804">
            <w:pPr>
              <w:spacing w:after="0" w:line="240" w:lineRule="auto"/>
              <w:rPr>
                <w:rFonts w:ascii="GHEA Grapalat" w:eastAsia="Times New Roman" w:hAnsi="GHEA Grapalat" w:cs="Times New Roman"/>
                <w:color w:val="000000"/>
                <w:sz w:val="24"/>
                <w:szCs w:val="24"/>
                <w:lang w:val="hy-AM"/>
              </w:rPr>
            </w:pPr>
          </w:p>
        </w:tc>
        <w:tc>
          <w:tcPr>
            <w:tcW w:w="4091" w:type="dxa"/>
            <w:tcBorders>
              <w:top w:val="outset" w:sz="6" w:space="0" w:color="auto"/>
              <w:left w:val="outset" w:sz="6" w:space="0" w:color="auto"/>
              <w:bottom w:val="outset" w:sz="6" w:space="0" w:color="auto"/>
              <w:right w:val="outset" w:sz="6" w:space="0" w:color="auto"/>
            </w:tcBorders>
            <w:shd w:val="clear" w:color="auto" w:fill="D0D0D0"/>
          </w:tcPr>
          <w:p w:rsidR="005D67A6" w:rsidRPr="00F73823" w:rsidRDefault="00C478BB" w:rsidP="004C7804">
            <w:pPr>
              <w:spacing w:after="0" w:line="240" w:lineRule="auto"/>
              <w:jc w:val="center"/>
              <w:rPr>
                <w:rFonts w:ascii="GHEA Grapalat" w:eastAsia="Times New Roman" w:hAnsi="GHEA Grapalat" w:cs="Times New Roman"/>
                <w:color w:val="000000"/>
                <w:sz w:val="24"/>
                <w:szCs w:val="24"/>
                <w:lang w:val="hy-AM"/>
              </w:rPr>
            </w:pPr>
            <w:r w:rsidRPr="00F73823">
              <w:rPr>
                <w:rFonts w:ascii="GHEA Grapalat" w:eastAsia="Times New Roman" w:hAnsi="GHEA Grapalat" w:cs="Times New Roman"/>
                <w:color w:val="000000"/>
                <w:sz w:val="24"/>
                <w:szCs w:val="24"/>
                <w:lang w:val="hy-AM"/>
              </w:rPr>
              <w:t>N01/24247-2023</w:t>
            </w:r>
          </w:p>
        </w:tc>
      </w:tr>
      <w:tr w:rsidR="005D67A6" w:rsidRPr="004776A2" w:rsidTr="005D67A6">
        <w:trPr>
          <w:trHeight w:val="579"/>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auto"/>
            <w:vAlign w:val="center"/>
          </w:tcPr>
          <w:p w:rsidR="005D67A6" w:rsidRPr="005D67A6" w:rsidRDefault="00C478BB" w:rsidP="00417145">
            <w:pPr>
              <w:suppressAutoHyphens/>
              <w:spacing w:after="0" w:line="240" w:lineRule="auto"/>
              <w:ind w:left="119" w:right="135" w:firstLine="283"/>
              <w:jc w:val="both"/>
              <w:rPr>
                <w:rFonts w:ascii="GHEA Grapalat" w:eastAsia="NSimSun" w:hAnsi="GHEA Grapalat" w:cs="Lucida Sans"/>
                <w:color w:val="000000"/>
                <w:kern w:val="2"/>
                <w:sz w:val="24"/>
                <w:szCs w:val="24"/>
                <w:lang w:val="hy-AM" w:eastAsia="zh-CN" w:bidi="hi-IN"/>
              </w:rPr>
            </w:pPr>
            <w:r w:rsidRPr="00C478BB">
              <w:rPr>
                <w:rFonts w:ascii="GHEA Grapalat" w:eastAsia="NSimSun" w:hAnsi="GHEA Grapalat" w:cs="Lucida Sans"/>
                <w:color w:val="000000"/>
                <w:kern w:val="2"/>
                <w:sz w:val="24"/>
                <w:szCs w:val="24"/>
                <w:lang w:val="hy-AM" w:eastAsia="zh-CN" w:bidi="hi-IN"/>
              </w:rPr>
              <w:t>Ի պատասխան Ձեր՝ սույն թվականի դեկտեմբերի 12-ի թիվ 01/3-4/74182-2023 գրության՝ հայտնում ենք, որ «Արտաքին տնտեսական գործունեության ապրանքային անվանացանկ» (ԱՏԳ ԱԱ) դասակարգչի 0401, 0402, 0403, 0404, 0405, 0406, 2105 00, 2202 99 910 0, 2202 99 950 0, 2202 99 990 0  ծածկագրերին դասվող ապրանքների դրոշմավորման փորձնական ծրագիրը հաստատելու մասին» Հայաստանի Հանրապետության կառավարության որոշման նախագծի վերաբերյալ ՀՀ էկոնոմիկայի նախարարությունն առաջարկություններ և դիտողություններ չունի։</w:t>
            </w:r>
          </w:p>
        </w:tc>
        <w:tc>
          <w:tcPr>
            <w:tcW w:w="4091" w:type="dxa"/>
            <w:tcBorders>
              <w:top w:val="outset" w:sz="6" w:space="0" w:color="auto"/>
              <w:left w:val="outset" w:sz="6" w:space="0" w:color="auto"/>
              <w:bottom w:val="outset" w:sz="6" w:space="0" w:color="auto"/>
              <w:right w:val="outset" w:sz="6" w:space="0" w:color="auto"/>
            </w:tcBorders>
            <w:shd w:val="clear" w:color="auto" w:fill="auto"/>
          </w:tcPr>
          <w:p w:rsidR="005D67A6" w:rsidRPr="004776A2" w:rsidRDefault="00C478BB" w:rsidP="004C7804">
            <w:pPr>
              <w:spacing w:after="0" w:line="240" w:lineRule="auto"/>
              <w:ind w:left="127" w:right="166" w:firstLine="283"/>
              <w:jc w:val="center"/>
              <w:rPr>
                <w:rFonts w:ascii="GHEA Grapalat" w:eastAsia="Times New Roman" w:hAnsi="GHEA Grapalat" w:cs="Times New Roman"/>
                <w:color w:val="000000"/>
                <w:sz w:val="24"/>
                <w:szCs w:val="24"/>
                <w:lang w:val="hy-AM"/>
              </w:rPr>
            </w:pPr>
            <w:r w:rsidRPr="00C478BB">
              <w:rPr>
                <w:rFonts w:ascii="GHEA Grapalat" w:eastAsia="Times New Roman" w:hAnsi="GHEA Grapalat" w:cs="Times New Roman"/>
                <w:color w:val="000000"/>
                <w:sz w:val="24"/>
                <w:szCs w:val="24"/>
                <w:lang w:val="hy-AM"/>
              </w:rPr>
              <w:t>ընդունվել է ի գիտություն</w:t>
            </w:r>
          </w:p>
        </w:tc>
      </w:tr>
      <w:tr w:rsidR="00092F8B" w:rsidRPr="0009754E" w:rsidTr="00DE60E3">
        <w:trPr>
          <w:tblCellSpacing w:w="0" w:type="dxa"/>
          <w:jc w:val="center"/>
        </w:trPr>
        <w:tc>
          <w:tcPr>
            <w:tcW w:w="11616" w:type="dxa"/>
            <w:vMerge w:val="restart"/>
            <w:tcBorders>
              <w:top w:val="outset" w:sz="6" w:space="0" w:color="auto"/>
              <w:left w:val="outset" w:sz="6" w:space="0" w:color="auto"/>
              <w:right w:val="outset" w:sz="6" w:space="0" w:color="auto"/>
            </w:tcBorders>
            <w:shd w:val="clear" w:color="auto" w:fill="D0D0D0"/>
          </w:tcPr>
          <w:p w:rsidR="00092F8B" w:rsidRPr="00C42BA1" w:rsidRDefault="00092F8B" w:rsidP="00DE60E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w:t>
            </w:r>
            <w:r w:rsidRPr="00C42BA1">
              <w:rPr>
                <w:rFonts w:ascii="GHEA Grapalat" w:eastAsia="Times New Roman" w:hAnsi="GHEA Grapalat" w:cs="Times New Roman"/>
                <w:color w:val="000000"/>
                <w:sz w:val="24"/>
                <w:szCs w:val="24"/>
                <w:lang w:val="hy-AM"/>
              </w:rPr>
              <w:t xml:space="preserve">. </w:t>
            </w:r>
            <w:r w:rsidRPr="00092F8B">
              <w:rPr>
                <w:rFonts w:ascii="GHEA Grapalat" w:eastAsia="Times New Roman" w:hAnsi="GHEA Grapalat" w:cs="Times New Roman"/>
                <w:color w:val="000000"/>
                <w:sz w:val="24"/>
                <w:szCs w:val="24"/>
                <w:lang w:val="hy-AM"/>
              </w:rPr>
              <w:t>ՀՀ արդարադատության նախարարություն</w:t>
            </w:r>
          </w:p>
        </w:tc>
        <w:tc>
          <w:tcPr>
            <w:tcW w:w="4091" w:type="dxa"/>
            <w:tcBorders>
              <w:top w:val="outset" w:sz="6" w:space="0" w:color="auto"/>
              <w:left w:val="outset" w:sz="6" w:space="0" w:color="auto"/>
              <w:bottom w:val="outset" w:sz="6" w:space="0" w:color="auto"/>
              <w:right w:val="outset" w:sz="6" w:space="0" w:color="auto"/>
            </w:tcBorders>
            <w:shd w:val="clear" w:color="auto" w:fill="D0D0D0"/>
          </w:tcPr>
          <w:p w:rsidR="00092F8B" w:rsidRPr="0009754E" w:rsidRDefault="00092F8B" w:rsidP="00092F8B">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08</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01</w:t>
            </w:r>
            <w:r>
              <w:rPr>
                <w:rFonts w:ascii="GHEA Grapalat" w:eastAsia="Times New Roman" w:hAnsi="GHEA Grapalat" w:cs="Times New Roman"/>
                <w:color w:val="000000"/>
                <w:sz w:val="24"/>
                <w:szCs w:val="24"/>
              </w:rPr>
              <w:t>.2024</w:t>
            </w:r>
            <w:r w:rsidRPr="00092F8B">
              <w:rPr>
                <w:rFonts w:ascii="GHEA Grapalat" w:eastAsia="Times New Roman" w:hAnsi="GHEA Grapalat" w:cs="Times New Roman"/>
                <w:color w:val="000000"/>
                <w:sz w:val="24"/>
                <w:szCs w:val="24"/>
              </w:rPr>
              <w:t>թ.</w:t>
            </w:r>
          </w:p>
        </w:tc>
      </w:tr>
      <w:tr w:rsidR="00092F8B" w:rsidRPr="00545C44" w:rsidTr="00DE60E3">
        <w:trPr>
          <w:tblCellSpacing w:w="0" w:type="dxa"/>
          <w:jc w:val="center"/>
        </w:trPr>
        <w:tc>
          <w:tcPr>
            <w:tcW w:w="11616" w:type="dxa"/>
            <w:vMerge/>
            <w:tcBorders>
              <w:left w:val="outset" w:sz="6" w:space="0" w:color="auto"/>
              <w:bottom w:val="outset" w:sz="6" w:space="0" w:color="auto"/>
              <w:right w:val="outset" w:sz="6" w:space="0" w:color="auto"/>
            </w:tcBorders>
            <w:shd w:val="clear" w:color="auto" w:fill="FFFFFF"/>
            <w:vAlign w:val="center"/>
          </w:tcPr>
          <w:p w:rsidR="00092F8B" w:rsidRPr="00C42BA1" w:rsidRDefault="00092F8B" w:rsidP="00DE60E3">
            <w:pPr>
              <w:spacing w:after="0" w:line="240" w:lineRule="auto"/>
              <w:rPr>
                <w:rFonts w:ascii="GHEA Grapalat" w:eastAsia="Times New Roman" w:hAnsi="GHEA Grapalat" w:cs="Times New Roman"/>
                <w:color w:val="000000"/>
                <w:sz w:val="24"/>
                <w:szCs w:val="24"/>
                <w:lang w:val="hy-AM"/>
              </w:rPr>
            </w:pPr>
          </w:p>
        </w:tc>
        <w:tc>
          <w:tcPr>
            <w:tcW w:w="4091" w:type="dxa"/>
            <w:tcBorders>
              <w:top w:val="outset" w:sz="6" w:space="0" w:color="auto"/>
              <w:left w:val="outset" w:sz="6" w:space="0" w:color="auto"/>
              <w:bottom w:val="outset" w:sz="6" w:space="0" w:color="auto"/>
              <w:right w:val="outset" w:sz="6" w:space="0" w:color="auto"/>
            </w:tcBorders>
            <w:shd w:val="clear" w:color="auto" w:fill="D0D0D0"/>
          </w:tcPr>
          <w:p w:rsidR="00092F8B" w:rsidRPr="00545C44" w:rsidRDefault="00092F8B" w:rsidP="00DE60E3">
            <w:pPr>
              <w:spacing w:after="0" w:line="240" w:lineRule="auto"/>
              <w:jc w:val="center"/>
              <w:rPr>
                <w:rFonts w:ascii="GHEA Grapalat" w:eastAsia="Times New Roman" w:hAnsi="GHEA Grapalat" w:cs="Times New Roman"/>
                <w:color w:val="000000"/>
                <w:sz w:val="24"/>
                <w:szCs w:val="24"/>
              </w:rPr>
            </w:pPr>
            <w:r w:rsidRPr="00092F8B">
              <w:rPr>
                <w:rFonts w:ascii="GHEA Grapalat" w:eastAsia="Times New Roman" w:hAnsi="GHEA Grapalat" w:cs="Times New Roman"/>
                <w:color w:val="000000"/>
                <w:sz w:val="24"/>
                <w:szCs w:val="24"/>
              </w:rPr>
              <w:t>/27.0.01/584-2024</w:t>
            </w:r>
          </w:p>
        </w:tc>
      </w:tr>
      <w:tr w:rsidR="00092F8B" w:rsidRPr="004776A2" w:rsidTr="00DE60E3">
        <w:trPr>
          <w:trHeight w:val="579"/>
          <w:tblCellSpacing w:w="0" w:type="dxa"/>
          <w:jc w:val="center"/>
        </w:trPr>
        <w:tc>
          <w:tcPr>
            <w:tcW w:w="11616" w:type="dxa"/>
            <w:tcBorders>
              <w:top w:val="outset" w:sz="6" w:space="0" w:color="auto"/>
              <w:left w:val="outset" w:sz="6" w:space="0" w:color="auto"/>
              <w:bottom w:val="outset" w:sz="6" w:space="0" w:color="auto"/>
              <w:right w:val="outset" w:sz="6" w:space="0" w:color="auto"/>
            </w:tcBorders>
            <w:shd w:val="clear" w:color="auto" w:fill="auto"/>
            <w:vAlign w:val="center"/>
          </w:tcPr>
          <w:p w:rsidR="00092F8B" w:rsidRPr="00092F8B" w:rsidRDefault="00092F8B" w:rsidP="00DE60E3">
            <w:pPr>
              <w:suppressAutoHyphens/>
              <w:spacing w:after="0" w:line="240" w:lineRule="auto"/>
              <w:ind w:left="119" w:right="135" w:firstLine="283"/>
              <w:jc w:val="both"/>
              <w:rPr>
                <w:rFonts w:ascii="GHEA Grapalat" w:eastAsia="NSimSun" w:hAnsi="GHEA Grapalat" w:cs="Lucida Sans"/>
                <w:color w:val="000000"/>
                <w:kern w:val="2"/>
                <w:sz w:val="24"/>
                <w:szCs w:val="24"/>
                <w:lang w:eastAsia="zh-CN" w:bidi="hi-IN"/>
              </w:rPr>
            </w:pPr>
            <w:r w:rsidRPr="00092F8B">
              <w:rPr>
                <w:rFonts w:ascii="GHEA Grapalat" w:eastAsia="NSimSun" w:hAnsi="GHEA Grapalat" w:cs="Lucida Sans"/>
                <w:color w:val="000000"/>
                <w:kern w:val="2"/>
                <w:sz w:val="24"/>
                <w:szCs w:val="24"/>
                <w:lang w:val="hy-AM" w:eastAsia="zh-CN" w:bidi="hi-IN"/>
              </w:rPr>
              <w:t>«Հայաստանի Հանրապետությունում «Արտաքին տնտեսական գործունեության ապրանքային անվանացանկ» (ԱՏԳ ԱԱ) դասակարգչի 0401, 0402, 0403, 0404, 0405, 0406, 2105 00, 2202 99 910 0, 2202 99 950 0, 2202 99 990 0 ծածկագրերին դասվող ապրանքների դրոշմավորման փորձնական ծրագիրը հաստատելու մասին» Հայաստանի Հանրապետության կառավարության որոշման նախագծով հաստատվող հավելվածի գլուխների համարակալումն անհրաժեշտ է վերանայել՝ հաշվի առնելով «Նորմատիվ իրավական ակտերի մասին» օրենքի 14-րդ հոդվածի 10-րդ մասի պահանջը, որի համաձայն՝ նորմատիվ իրավական ակտի բաժիններն ու գլուխները համարակալվում են արաբական թվանշաններով:</w:t>
            </w:r>
            <w:r w:rsidR="00FB37C7">
              <w:rPr>
                <w:rFonts w:ascii="GHEA Grapalat" w:eastAsia="NSimSun" w:hAnsi="GHEA Grapalat" w:cs="Lucida Sans"/>
                <w:color w:val="000000"/>
                <w:kern w:val="2"/>
                <w:sz w:val="24"/>
                <w:szCs w:val="24"/>
                <w:lang w:val="hy-AM" w:eastAsia="zh-CN" w:bidi="hi-IN"/>
              </w:rPr>
              <w:t xml:space="preserve"> </w:t>
            </w:r>
            <w:bookmarkStart w:id="0" w:name="_GoBack"/>
            <w:bookmarkEnd w:id="0"/>
          </w:p>
        </w:tc>
        <w:tc>
          <w:tcPr>
            <w:tcW w:w="4091" w:type="dxa"/>
            <w:tcBorders>
              <w:top w:val="outset" w:sz="6" w:space="0" w:color="auto"/>
              <w:left w:val="outset" w:sz="6" w:space="0" w:color="auto"/>
              <w:bottom w:val="outset" w:sz="6" w:space="0" w:color="auto"/>
              <w:right w:val="outset" w:sz="6" w:space="0" w:color="auto"/>
            </w:tcBorders>
            <w:shd w:val="clear" w:color="auto" w:fill="auto"/>
          </w:tcPr>
          <w:p w:rsidR="00092F8B" w:rsidRPr="004776A2" w:rsidRDefault="00417145" w:rsidP="00DE60E3">
            <w:pPr>
              <w:spacing w:after="0" w:line="240" w:lineRule="auto"/>
              <w:ind w:left="127" w:right="166" w:firstLine="283"/>
              <w:jc w:val="center"/>
              <w:rPr>
                <w:rFonts w:ascii="GHEA Grapalat" w:eastAsia="Times New Roman" w:hAnsi="GHEA Grapalat" w:cs="Times New Roman"/>
                <w:color w:val="000000"/>
                <w:sz w:val="24"/>
                <w:szCs w:val="24"/>
                <w:lang w:val="hy-AM"/>
              </w:rPr>
            </w:pPr>
            <w:r w:rsidRPr="00417145">
              <w:rPr>
                <w:rFonts w:ascii="GHEA Grapalat" w:eastAsia="Times New Roman" w:hAnsi="GHEA Grapalat" w:cs="Times New Roman"/>
                <w:color w:val="000000"/>
                <w:sz w:val="24"/>
                <w:szCs w:val="24"/>
                <w:lang w:val="hy-AM"/>
              </w:rPr>
              <w:t>ընդունվել է</w:t>
            </w:r>
          </w:p>
        </w:tc>
      </w:tr>
    </w:tbl>
    <w:p w:rsidR="00BC166E" w:rsidRPr="00244248" w:rsidRDefault="00BC166E" w:rsidP="00CF58F9">
      <w:pPr>
        <w:rPr>
          <w:rFonts w:ascii="GHEA Grapalat" w:hAnsi="GHEA Grapalat"/>
          <w:sz w:val="24"/>
          <w:szCs w:val="24"/>
          <w:lang w:val="hy-AM"/>
        </w:rPr>
      </w:pPr>
    </w:p>
    <w:sectPr w:rsidR="00BC166E" w:rsidRPr="00244248" w:rsidSect="008261B3">
      <w:pgSz w:w="16839" w:h="11907" w:orient="landscape" w:code="9"/>
      <w:pgMar w:top="680" w:right="1134"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731" w:rsidRDefault="00852731" w:rsidP="00FD11E0">
      <w:pPr>
        <w:spacing w:after="0" w:line="240" w:lineRule="auto"/>
      </w:pPr>
      <w:r>
        <w:separator/>
      </w:r>
    </w:p>
  </w:endnote>
  <w:endnote w:type="continuationSeparator" w:id="0">
    <w:p w:rsidR="00852731" w:rsidRDefault="00852731"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731" w:rsidRDefault="00852731" w:rsidP="00FD11E0">
      <w:pPr>
        <w:spacing w:after="0" w:line="240" w:lineRule="auto"/>
      </w:pPr>
      <w:r>
        <w:separator/>
      </w:r>
    </w:p>
  </w:footnote>
  <w:footnote w:type="continuationSeparator" w:id="0">
    <w:p w:rsidR="00852731" w:rsidRDefault="00852731"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302A"/>
    <w:multiLevelType w:val="hybridMultilevel"/>
    <w:tmpl w:val="1E2E3734"/>
    <w:lvl w:ilvl="0" w:tplc="48ECE336">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 w15:restartNumberingAfterBreak="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 w15:restartNumberingAfterBreak="0">
    <w:nsid w:val="1743094E"/>
    <w:multiLevelType w:val="hybridMultilevel"/>
    <w:tmpl w:val="71F68D82"/>
    <w:lvl w:ilvl="0" w:tplc="875C5D72">
      <w:start w:val="1"/>
      <w:numFmt w:val="bullet"/>
      <w:lvlText w:val="-"/>
      <w:lvlJc w:val="left"/>
      <w:pPr>
        <w:ind w:left="907" w:hanging="360"/>
      </w:pPr>
      <w:rPr>
        <w:rFonts w:ascii="GHEA Grapalat" w:eastAsia="Times New Roman" w:hAnsi="GHEA Grapalat"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6"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6"/>
  </w:num>
  <w:num w:numId="4">
    <w:abstractNumId w:val="7"/>
  </w:num>
  <w:num w:numId="5">
    <w:abstractNumId w:val="8"/>
  </w:num>
  <w:num w:numId="6">
    <w:abstractNumId w:val="11"/>
  </w:num>
  <w:num w:numId="7">
    <w:abstractNumId w:val="3"/>
  </w:num>
  <w:num w:numId="8">
    <w:abstractNumId w:val="4"/>
  </w:num>
  <w:num w:numId="9">
    <w:abstractNumId w:val="9"/>
  </w:num>
  <w:num w:numId="10">
    <w:abstractNumId w:val="1"/>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879"/>
    <w:rsid w:val="0001367C"/>
    <w:rsid w:val="000150A4"/>
    <w:rsid w:val="000177E7"/>
    <w:rsid w:val="00030C73"/>
    <w:rsid w:val="00032419"/>
    <w:rsid w:val="00041E5F"/>
    <w:rsid w:val="000470A9"/>
    <w:rsid w:val="00056780"/>
    <w:rsid w:val="00064F8D"/>
    <w:rsid w:val="00070FC4"/>
    <w:rsid w:val="000719B6"/>
    <w:rsid w:val="00081FE7"/>
    <w:rsid w:val="00082281"/>
    <w:rsid w:val="00083DDE"/>
    <w:rsid w:val="00090DA6"/>
    <w:rsid w:val="00092441"/>
    <w:rsid w:val="00092769"/>
    <w:rsid w:val="00092F8B"/>
    <w:rsid w:val="0009754E"/>
    <w:rsid w:val="000A1BBB"/>
    <w:rsid w:val="000B16DE"/>
    <w:rsid w:val="000B710C"/>
    <w:rsid w:val="000C5125"/>
    <w:rsid w:val="000C5E06"/>
    <w:rsid w:val="000C7ABD"/>
    <w:rsid w:val="000D2BE6"/>
    <w:rsid w:val="000D4C4D"/>
    <w:rsid w:val="000D6110"/>
    <w:rsid w:val="000D6A24"/>
    <w:rsid w:val="000E1520"/>
    <w:rsid w:val="000E2522"/>
    <w:rsid w:val="000E50BA"/>
    <w:rsid w:val="000F27E6"/>
    <w:rsid w:val="000F3273"/>
    <w:rsid w:val="000F4328"/>
    <w:rsid w:val="000F5783"/>
    <w:rsid w:val="000F7E27"/>
    <w:rsid w:val="00107250"/>
    <w:rsid w:val="0011752A"/>
    <w:rsid w:val="001205C0"/>
    <w:rsid w:val="001241E8"/>
    <w:rsid w:val="00124344"/>
    <w:rsid w:val="00125095"/>
    <w:rsid w:val="00125D06"/>
    <w:rsid w:val="00127DA9"/>
    <w:rsid w:val="00135A5A"/>
    <w:rsid w:val="00141FA7"/>
    <w:rsid w:val="001457D2"/>
    <w:rsid w:val="001465F8"/>
    <w:rsid w:val="001472BE"/>
    <w:rsid w:val="00161BCE"/>
    <w:rsid w:val="00167C6B"/>
    <w:rsid w:val="0017184E"/>
    <w:rsid w:val="0018395D"/>
    <w:rsid w:val="00184E0E"/>
    <w:rsid w:val="0018602A"/>
    <w:rsid w:val="00186134"/>
    <w:rsid w:val="00187FC0"/>
    <w:rsid w:val="0019029E"/>
    <w:rsid w:val="00197CBE"/>
    <w:rsid w:val="00197D9F"/>
    <w:rsid w:val="001A4509"/>
    <w:rsid w:val="001A4BB0"/>
    <w:rsid w:val="001B426A"/>
    <w:rsid w:val="001C2AF3"/>
    <w:rsid w:val="001E45D3"/>
    <w:rsid w:val="001F1074"/>
    <w:rsid w:val="001F6153"/>
    <w:rsid w:val="0020181C"/>
    <w:rsid w:val="00202D04"/>
    <w:rsid w:val="00205382"/>
    <w:rsid w:val="00215013"/>
    <w:rsid w:val="00215296"/>
    <w:rsid w:val="00216443"/>
    <w:rsid w:val="002201B2"/>
    <w:rsid w:val="00220428"/>
    <w:rsid w:val="00225870"/>
    <w:rsid w:val="002266A8"/>
    <w:rsid w:val="00230456"/>
    <w:rsid w:val="00230D48"/>
    <w:rsid w:val="002322FF"/>
    <w:rsid w:val="00235040"/>
    <w:rsid w:val="00240490"/>
    <w:rsid w:val="00244248"/>
    <w:rsid w:val="00263581"/>
    <w:rsid w:val="002710AE"/>
    <w:rsid w:val="002761BA"/>
    <w:rsid w:val="00280963"/>
    <w:rsid w:val="00280CA7"/>
    <w:rsid w:val="00281290"/>
    <w:rsid w:val="00281634"/>
    <w:rsid w:val="00284216"/>
    <w:rsid w:val="0029269B"/>
    <w:rsid w:val="00294D0C"/>
    <w:rsid w:val="00295ED6"/>
    <w:rsid w:val="002A4EDE"/>
    <w:rsid w:val="002A58CB"/>
    <w:rsid w:val="002B0DAE"/>
    <w:rsid w:val="002B18D9"/>
    <w:rsid w:val="002B2F33"/>
    <w:rsid w:val="002B66C2"/>
    <w:rsid w:val="002C03B8"/>
    <w:rsid w:val="002C5FEE"/>
    <w:rsid w:val="002D31E4"/>
    <w:rsid w:val="002F43C3"/>
    <w:rsid w:val="002F5ABA"/>
    <w:rsid w:val="00301D0B"/>
    <w:rsid w:val="003105E9"/>
    <w:rsid w:val="00313032"/>
    <w:rsid w:val="00314232"/>
    <w:rsid w:val="003160E2"/>
    <w:rsid w:val="00316A69"/>
    <w:rsid w:val="0031737E"/>
    <w:rsid w:val="003219E4"/>
    <w:rsid w:val="0032511B"/>
    <w:rsid w:val="00332F82"/>
    <w:rsid w:val="00333BE6"/>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D4B"/>
    <w:rsid w:val="00385478"/>
    <w:rsid w:val="00394529"/>
    <w:rsid w:val="003A05C0"/>
    <w:rsid w:val="003A0EDE"/>
    <w:rsid w:val="003A2774"/>
    <w:rsid w:val="003A341D"/>
    <w:rsid w:val="003B2E0F"/>
    <w:rsid w:val="003B34BF"/>
    <w:rsid w:val="003B52F7"/>
    <w:rsid w:val="003C11E4"/>
    <w:rsid w:val="003C166D"/>
    <w:rsid w:val="003C44FB"/>
    <w:rsid w:val="003C530E"/>
    <w:rsid w:val="003C5CCF"/>
    <w:rsid w:val="003C69A1"/>
    <w:rsid w:val="003E3ACF"/>
    <w:rsid w:val="003E68C9"/>
    <w:rsid w:val="003F0C36"/>
    <w:rsid w:val="003F3620"/>
    <w:rsid w:val="003F437F"/>
    <w:rsid w:val="003F75D4"/>
    <w:rsid w:val="003F7FD8"/>
    <w:rsid w:val="00401A1D"/>
    <w:rsid w:val="00404280"/>
    <w:rsid w:val="00410056"/>
    <w:rsid w:val="00417145"/>
    <w:rsid w:val="00425017"/>
    <w:rsid w:val="00425D69"/>
    <w:rsid w:val="00430E16"/>
    <w:rsid w:val="00431FF1"/>
    <w:rsid w:val="00432E74"/>
    <w:rsid w:val="00437D4C"/>
    <w:rsid w:val="00437FEF"/>
    <w:rsid w:val="00441A86"/>
    <w:rsid w:val="00443354"/>
    <w:rsid w:val="004439CA"/>
    <w:rsid w:val="00444724"/>
    <w:rsid w:val="00464916"/>
    <w:rsid w:val="00465DA3"/>
    <w:rsid w:val="00467BA1"/>
    <w:rsid w:val="004727C5"/>
    <w:rsid w:val="004776A2"/>
    <w:rsid w:val="00481CB1"/>
    <w:rsid w:val="00493609"/>
    <w:rsid w:val="0049529F"/>
    <w:rsid w:val="00497B52"/>
    <w:rsid w:val="004A226A"/>
    <w:rsid w:val="004B0730"/>
    <w:rsid w:val="004B604B"/>
    <w:rsid w:val="004C0BE2"/>
    <w:rsid w:val="004C2602"/>
    <w:rsid w:val="004D2206"/>
    <w:rsid w:val="004D5FF4"/>
    <w:rsid w:val="004D647B"/>
    <w:rsid w:val="004E060F"/>
    <w:rsid w:val="004E0A2F"/>
    <w:rsid w:val="004E2A54"/>
    <w:rsid w:val="004F1224"/>
    <w:rsid w:val="0050418E"/>
    <w:rsid w:val="0050572E"/>
    <w:rsid w:val="005218B7"/>
    <w:rsid w:val="00527DC8"/>
    <w:rsid w:val="0053336E"/>
    <w:rsid w:val="00533545"/>
    <w:rsid w:val="00534D75"/>
    <w:rsid w:val="00545C44"/>
    <w:rsid w:val="00552F19"/>
    <w:rsid w:val="00554825"/>
    <w:rsid w:val="005617F4"/>
    <w:rsid w:val="00563B96"/>
    <w:rsid w:val="005648D1"/>
    <w:rsid w:val="00565F4F"/>
    <w:rsid w:val="00567213"/>
    <w:rsid w:val="00571404"/>
    <w:rsid w:val="0057441C"/>
    <w:rsid w:val="00574DB3"/>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6224"/>
    <w:rsid w:val="005D0E19"/>
    <w:rsid w:val="005D18F0"/>
    <w:rsid w:val="005D2E32"/>
    <w:rsid w:val="005D67A6"/>
    <w:rsid w:val="005F6B04"/>
    <w:rsid w:val="005F7812"/>
    <w:rsid w:val="00600D7B"/>
    <w:rsid w:val="0061002A"/>
    <w:rsid w:val="00612920"/>
    <w:rsid w:val="00621798"/>
    <w:rsid w:val="00626257"/>
    <w:rsid w:val="00632BDF"/>
    <w:rsid w:val="00636852"/>
    <w:rsid w:val="00642976"/>
    <w:rsid w:val="00644616"/>
    <w:rsid w:val="00646676"/>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41B0"/>
    <w:rsid w:val="00727FBE"/>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80AAC"/>
    <w:rsid w:val="00790BDC"/>
    <w:rsid w:val="00791CF8"/>
    <w:rsid w:val="007949A6"/>
    <w:rsid w:val="00794E9A"/>
    <w:rsid w:val="007964D6"/>
    <w:rsid w:val="007A5C1E"/>
    <w:rsid w:val="007B1A3D"/>
    <w:rsid w:val="007B5FBA"/>
    <w:rsid w:val="007B624D"/>
    <w:rsid w:val="007B6BFB"/>
    <w:rsid w:val="007B78BB"/>
    <w:rsid w:val="007B7ED2"/>
    <w:rsid w:val="007C1B84"/>
    <w:rsid w:val="007C66DC"/>
    <w:rsid w:val="007D3C84"/>
    <w:rsid w:val="007D4F17"/>
    <w:rsid w:val="007D6706"/>
    <w:rsid w:val="007D7059"/>
    <w:rsid w:val="007E3DFD"/>
    <w:rsid w:val="007E48C1"/>
    <w:rsid w:val="007E7CFC"/>
    <w:rsid w:val="007F2A5B"/>
    <w:rsid w:val="007F3CAD"/>
    <w:rsid w:val="0080263A"/>
    <w:rsid w:val="0080402C"/>
    <w:rsid w:val="00806B08"/>
    <w:rsid w:val="00807D6F"/>
    <w:rsid w:val="0081573B"/>
    <w:rsid w:val="00817165"/>
    <w:rsid w:val="0081794A"/>
    <w:rsid w:val="00823010"/>
    <w:rsid w:val="00823882"/>
    <w:rsid w:val="008261B3"/>
    <w:rsid w:val="0083122B"/>
    <w:rsid w:val="008316D0"/>
    <w:rsid w:val="008412A4"/>
    <w:rsid w:val="00841482"/>
    <w:rsid w:val="0084274E"/>
    <w:rsid w:val="00852731"/>
    <w:rsid w:val="008617F4"/>
    <w:rsid w:val="00863152"/>
    <w:rsid w:val="00865014"/>
    <w:rsid w:val="00866823"/>
    <w:rsid w:val="00867028"/>
    <w:rsid w:val="00873495"/>
    <w:rsid w:val="00880AE0"/>
    <w:rsid w:val="00880CBC"/>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4C07"/>
    <w:rsid w:val="008E5E8D"/>
    <w:rsid w:val="008E7E0D"/>
    <w:rsid w:val="008F1AD9"/>
    <w:rsid w:val="00905858"/>
    <w:rsid w:val="00906CF2"/>
    <w:rsid w:val="00917F40"/>
    <w:rsid w:val="0092068B"/>
    <w:rsid w:val="009255C8"/>
    <w:rsid w:val="00930012"/>
    <w:rsid w:val="00931109"/>
    <w:rsid w:val="0095184A"/>
    <w:rsid w:val="00957450"/>
    <w:rsid w:val="00960C1A"/>
    <w:rsid w:val="00962B2B"/>
    <w:rsid w:val="00965289"/>
    <w:rsid w:val="0097276B"/>
    <w:rsid w:val="00973EFB"/>
    <w:rsid w:val="0097607B"/>
    <w:rsid w:val="00980BAB"/>
    <w:rsid w:val="00983A40"/>
    <w:rsid w:val="00984089"/>
    <w:rsid w:val="009863A4"/>
    <w:rsid w:val="00987F41"/>
    <w:rsid w:val="009B205F"/>
    <w:rsid w:val="009B2DF4"/>
    <w:rsid w:val="009B4857"/>
    <w:rsid w:val="009B50B1"/>
    <w:rsid w:val="009C5572"/>
    <w:rsid w:val="009C5DC0"/>
    <w:rsid w:val="009C6E93"/>
    <w:rsid w:val="009E7CA6"/>
    <w:rsid w:val="009F1141"/>
    <w:rsid w:val="009F34B3"/>
    <w:rsid w:val="009F4C12"/>
    <w:rsid w:val="00A10766"/>
    <w:rsid w:val="00A115E8"/>
    <w:rsid w:val="00A12E67"/>
    <w:rsid w:val="00A16452"/>
    <w:rsid w:val="00A16F80"/>
    <w:rsid w:val="00A265C4"/>
    <w:rsid w:val="00A26EAF"/>
    <w:rsid w:val="00A30737"/>
    <w:rsid w:val="00A31EC6"/>
    <w:rsid w:val="00A3575D"/>
    <w:rsid w:val="00A35AC4"/>
    <w:rsid w:val="00A44111"/>
    <w:rsid w:val="00A47BC5"/>
    <w:rsid w:val="00A7398B"/>
    <w:rsid w:val="00A827D1"/>
    <w:rsid w:val="00A873DA"/>
    <w:rsid w:val="00A91B53"/>
    <w:rsid w:val="00A92AA3"/>
    <w:rsid w:val="00A9775F"/>
    <w:rsid w:val="00AA07C0"/>
    <w:rsid w:val="00AA119B"/>
    <w:rsid w:val="00AA1FC5"/>
    <w:rsid w:val="00AA54A9"/>
    <w:rsid w:val="00AB31D5"/>
    <w:rsid w:val="00AB38E6"/>
    <w:rsid w:val="00AB4EC8"/>
    <w:rsid w:val="00AB6992"/>
    <w:rsid w:val="00AC1EB1"/>
    <w:rsid w:val="00AC6FDB"/>
    <w:rsid w:val="00AC7B39"/>
    <w:rsid w:val="00AD4004"/>
    <w:rsid w:val="00AD42A3"/>
    <w:rsid w:val="00AE12AA"/>
    <w:rsid w:val="00AE1864"/>
    <w:rsid w:val="00AE33B4"/>
    <w:rsid w:val="00AF09A0"/>
    <w:rsid w:val="00AF7957"/>
    <w:rsid w:val="00B014F2"/>
    <w:rsid w:val="00B06F1B"/>
    <w:rsid w:val="00B07A77"/>
    <w:rsid w:val="00B17085"/>
    <w:rsid w:val="00B25DDB"/>
    <w:rsid w:val="00B3396D"/>
    <w:rsid w:val="00B36CC0"/>
    <w:rsid w:val="00B42CBE"/>
    <w:rsid w:val="00B453EE"/>
    <w:rsid w:val="00B53DBA"/>
    <w:rsid w:val="00B545C7"/>
    <w:rsid w:val="00B54BAA"/>
    <w:rsid w:val="00B66E37"/>
    <w:rsid w:val="00B72388"/>
    <w:rsid w:val="00B86B8D"/>
    <w:rsid w:val="00B86DAE"/>
    <w:rsid w:val="00B86EBF"/>
    <w:rsid w:val="00B94480"/>
    <w:rsid w:val="00BA339E"/>
    <w:rsid w:val="00BA4731"/>
    <w:rsid w:val="00BA55BE"/>
    <w:rsid w:val="00BA6208"/>
    <w:rsid w:val="00BB2D62"/>
    <w:rsid w:val="00BC166E"/>
    <w:rsid w:val="00BC720C"/>
    <w:rsid w:val="00BD18ED"/>
    <w:rsid w:val="00BD3A37"/>
    <w:rsid w:val="00BF19B6"/>
    <w:rsid w:val="00C02BDA"/>
    <w:rsid w:val="00C033EF"/>
    <w:rsid w:val="00C07B5E"/>
    <w:rsid w:val="00C11218"/>
    <w:rsid w:val="00C11EA5"/>
    <w:rsid w:val="00C13CB6"/>
    <w:rsid w:val="00C158A0"/>
    <w:rsid w:val="00C16548"/>
    <w:rsid w:val="00C209C5"/>
    <w:rsid w:val="00C216B6"/>
    <w:rsid w:val="00C224E3"/>
    <w:rsid w:val="00C23DB1"/>
    <w:rsid w:val="00C254B5"/>
    <w:rsid w:val="00C33196"/>
    <w:rsid w:val="00C34D47"/>
    <w:rsid w:val="00C405E1"/>
    <w:rsid w:val="00C42BA1"/>
    <w:rsid w:val="00C478BB"/>
    <w:rsid w:val="00C47D27"/>
    <w:rsid w:val="00C57572"/>
    <w:rsid w:val="00C61231"/>
    <w:rsid w:val="00C634EA"/>
    <w:rsid w:val="00C7330A"/>
    <w:rsid w:val="00C76997"/>
    <w:rsid w:val="00C83A25"/>
    <w:rsid w:val="00C86700"/>
    <w:rsid w:val="00C905E1"/>
    <w:rsid w:val="00CA4D98"/>
    <w:rsid w:val="00CB054A"/>
    <w:rsid w:val="00CB0D92"/>
    <w:rsid w:val="00CB13CF"/>
    <w:rsid w:val="00CD234A"/>
    <w:rsid w:val="00CD41BA"/>
    <w:rsid w:val="00CE77A9"/>
    <w:rsid w:val="00CF58F9"/>
    <w:rsid w:val="00D13C2B"/>
    <w:rsid w:val="00D2067C"/>
    <w:rsid w:val="00D21F3B"/>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E1B0F"/>
    <w:rsid w:val="00DE1FB3"/>
    <w:rsid w:val="00DF191A"/>
    <w:rsid w:val="00DF3B4B"/>
    <w:rsid w:val="00DF5E23"/>
    <w:rsid w:val="00DF6827"/>
    <w:rsid w:val="00DF77EC"/>
    <w:rsid w:val="00DF7BA5"/>
    <w:rsid w:val="00E00331"/>
    <w:rsid w:val="00E02364"/>
    <w:rsid w:val="00E126B5"/>
    <w:rsid w:val="00E22427"/>
    <w:rsid w:val="00E372B7"/>
    <w:rsid w:val="00E4148D"/>
    <w:rsid w:val="00E459B0"/>
    <w:rsid w:val="00E5163D"/>
    <w:rsid w:val="00E5256C"/>
    <w:rsid w:val="00E54233"/>
    <w:rsid w:val="00E61B70"/>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57BB"/>
    <w:rsid w:val="00EC3E70"/>
    <w:rsid w:val="00EC51C7"/>
    <w:rsid w:val="00EE0511"/>
    <w:rsid w:val="00EE05AF"/>
    <w:rsid w:val="00EE5DAF"/>
    <w:rsid w:val="00EF0214"/>
    <w:rsid w:val="00EF37B7"/>
    <w:rsid w:val="00F03C24"/>
    <w:rsid w:val="00F057E3"/>
    <w:rsid w:val="00F05824"/>
    <w:rsid w:val="00F120DE"/>
    <w:rsid w:val="00F16A47"/>
    <w:rsid w:val="00F173C4"/>
    <w:rsid w:val="00F30D95"/>
    <w:rsid w:val="00F347DC"/>
    <w:rsid w:val="00F36E9C"/>
    <w:rsid w:val="00F37850"/>
    <w:rsid w:val="00F44106"/>
    <w:rsid w:val="00F4521F"/>
    <w:rsid w:val="00F4697F"/>
    <w:rsid w:val="00F53348"/>
    <w:rsid w:val="00F53B7D"/>
    <w:rsid w:val="00F567CE"/>
    <w:rsid w:val="00F63A40"/>
    <w:rsid w:val="00F63C70"/>
    <w:rsid w:val="00F67DA2"/>
    <w:rsid w:val="00F71D75"/>
    <w:rsid w:val="00F71E0E"/>
    <w:rsid w:val="00F72F60"/>
    <w:rsid w:val="00F73823"/>
    <w:rsid w:val="00F74EE9"/>
    <w:rsid w:val="00F90AE9"/>
    <w:rsid w:val="00F94E60"/>
    <w:rsid w:val="00F95552"/>
    <w:rsid w:val="00F955FC"/>
    <w:rsid w:val="00F960A6"/>
    <w:rsid w:val="00FA2026"/>
    <w:rsid w:val="00FB37C7"/>
    <w:rsid w:val="00FC227F"/>
    <w:rsid w:val="00FC3708"/>
    <w:rsid w:val="00FC4DAD"/>
    <w:rsid w:val="00FD11E0"/>
    <w:rsid w:val="00FD3F1A"/>
    <w:rsid w:val="00FD50D9"/>
    <w:rsid w:val="00FD6A30"/>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3AFA6"/>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TotalTime>
  <Pages>2</Pages>
  <Words>403</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26</cp:revision>
  <cp:lastPrinted>2022-09-05T12:44:00Z</cp:lastPrinted>
  <dcterms:created xsi:type="dcterms:W3CDTF">2022-03-30T11:26:00Z</dcterms:created>
  <dcterms:modified xsi:type="dcterms:W3CDTF">2024-07-18T11:23:00Z</dcterms:modified>
</cp:coreProperties>
</file>