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BE07E8" w14:textId="77777777" w:rsidR="001F4DD2" w:rsidRPr="0064775E" w:rsidRDefault="001F4DD2" w:rsidP="001F4DD2">
      <w:pPr>
        <w:jc w:val="center"/>
        <w:rPr>
          <w:rFonts w:ascii="GHEA Grapalat" w:hAnsi="GHEA Grapalat"/>
          <w:b/>
          <w:sz w:val="26"/>
          <w:szCs w:val="26"/>
          <w:lang w:val="hy-AM"/>
        </w:rPr>
      </w:pPr>
      <w:r w:rsidRPr="0064775E">
        <w:rPr>
          <w:rFonts w:ascii="GHEA Grapalat" w:hAnsi="GHEA Grapalat"/>
          <w:b/>
          <w:sz w:val="26"/>
          <w:szCs w:val="26"/>
          <w:lang w:val="hy-AM"/>
        </w:rPr>
        <w:t>ՀԻՄՆԱՎՈՐՈՒՄ</w:t>
      </w:r>
    </w:p>
    <w:p w14:paraId="3F422034" w14:textId="77777777" w:rsidR="001F4DD2" w:rsidRPr="0064775E" w:rsidRDefault="001F4DD2" w:rsidP="001F4DD2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775E">
        <w:rPr>
          <w:rFonts w:ascii="GHEA Grapalat" w:hAnsi="GHEA Grapalat"/>
          <w:b/>
          <w:sz w:val="24"/>
          <w:szCs w:val="24"/>
          <w:lang w:val="hy-AM"/>
        </w:rPr>
        <w:t>«ԵՂԱՆԱԿԻ ԿԱՆԽԱՏԵՍՄԱՆ ԵՎ ՕԴԵՐԵՎՈՒԹԱԲԱՆ</w:t>
      </w:r>
      <w:r>
        <w:rPr>
          <w:rFonts w:ascii="GHEA Grapalat" w:hAnsi="GHEA Grapalat"/>
          <w:b/>
          <w:sz w:val="24"/>
          <w:szCs w:val="24"/>
          <w:lang w:val="hy-AM"/>
        </w:rPr>
        <w:t>ԱԿԱՆ</w:t>
      </w:r>
      <w:r w:rsidRPr="0064775E">
        <w:rPr>
          <w:rFonts w:ascii="GHEA Grapalat" w:hAnsi="GHEA Grapalat"/>
          <w:b/>
          <w:sz w:val="24"/>
          <w:szCs w:val="24"/>
          <w:lang w:val="hy-AM"/>
        </w:rPr>
        <w:t xml:space="preserve"> ԾԱՌԱՅՈՒԹՅՈՒՆՆԵՐԻ ՈԼՈՐՏՈՒՄ ՎԱՐՉԱԿԱՆ ՀԱՄԱԳՈՐԾԱԿՑՈՒԹՅԱՆ ՄԱՍԻՆ» ՀԱՄԱՁԱՅՆԱԳՐԻ ԿՆՔՄԱՆ ՎԵՐԱԲԵՐՅԱԼ</w:t>
      </w:r>
    </w:p>
    <w:p w14:paraId="66DA4B52" w14:textId="77777777" w:rsidR="001F4DD2" w:rsidRDefault="001F4DD2" w:rsidP="001F4DD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5F888039" w14:textId="5B33B8B1" w:rsidR="0002507C" w:rsidRDefault="0002507C" w:rsidP="001F4D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Եվրասիական տնտեսական </w:t>
      </w:r>
      <w:r w:rsidR="00510692">
        <w:rPr>
          <w:rFonts w:ascii="GHEA Grapalat" w:hAnsi="GHEA Grapalat"/>
          <w:sz w:val="24"/>
          <w:szCs w:val="24"/>
          <w:lang w:val="hy-AM"/>
        </w:rPr>
        <w:t xml:space="preserve">Բարձրագույն </w:t>
      </w:r>
      <w:r>
        <w:rPr>
          <w:rFonts w:ascii="GHEA Grapalat" w:hAnsi="GHEA Grapalat"/>
          <w:sz w:val="24"/>
          <w:szCs w:val="24"/>
          <w:lang w:val="hy-AM"/>
        </w:rPr>
        <w:t xml:space="preserve">խորհրդի 2016թ. դեկտեմբերի 26-ի </w:t>
      </w:r>
      <w:r w:rsidRPr="0002507C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23 որոշմամբ հաստատված եղանակի կանխատեսման և օդերևութաբանության ծառայությունների մասով ազատականացման </w:t>
      </w:r>
      <w:r w:rsidR="00510692">
        <w:rPr>
          <w:rFonts w:ascii="GHEA Grapalat" w:hAnsi="GHEA Grapalat"/>
          <w:sz w:val="24"/>
          <w:szCs w:val="24"/>
          <w:lang w:val="hy-AM"/>
        </w:rPr>
        <w:t xml:space="preserve">ծրագրով </w:t>
      </w:r>
      <w:r>
        <w:rPr>
          <w:rFonts w:ascii="GHEA Grapalat" w:hAnsi="GHEA Grapalat"/>
          <w:sz w:val="24"/>
          <w:szCs w:val="24"/>
          <w:lang w:val="hy-AM"/>
        </w:rPr>
        <w:t xml:space="preserve">նախատեսված միջոցառումների </w:t>
      </w:r>
      <w:r w:rsidR="00721F42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>
        <w:rPr>
          <w:rFonts w:ascii="GHEA Grapalat" w:hAnsi="GHEA Grapalat"/>
          <w:sz w:val="24"/>
          <w:szCs w:val="24"/>
          <w:lang w:val="hy-AM"/>
        </w:rPr>
        <w:t xml:space="preserve">նպատակով </w:t>
      </w:r>
      <w:r w:rsidR="00722749" w:rsidRPr="00722749">
        <w:rPr>
          <w:rFonts w:ascii="GHEA Grapalat" w:hAnsi="GHEA Grapalat"/>
          <w:sz w:val="24"/>
          <w:szCs w:val="24"/>
          <w:lang w:val="hy-AM"/>
        </w:rPr>
        <w:t>Եվրասիական տնտեսական միության ա</w:t>
      </w:r>
      <w:r w:rsidR="00722749" w:rsidRPr="00616864">
        <w:rPr>
          <w:rFonts w:ascii="GHEA Grapalat" w:hAnsi="GHEA Grapalat"/>
          <w:sz w:val="24"/>
          <w:szCs w:val="24"/>
          <w:lang w:val="hy-AM"/>
        </w:rPr>
        <w:t>նդամ պետությունների իրավասու մարմինների միջև</w:t>
      </w:r>
      <w:r w:rsidR="00722749" w:rsidRPr="00722749">
        <w:rPr>
          <w:rFonts w:ascii="GHEA Grapalat" w:hAnsi="GHEA Grapalat"/>
          <w:sz w:val="24"/>
          <w:szCs w:val="24"/>
          <w:lang w:val="hy-AM"/>
        </w:rPr>
        <w:t xml:space="preserve"> </w:t>
      </w:r>
      <w:r w:rsidR="00722749">
        <w:rPr>
          <w:rFonts w:ascii="GHEA Grapalat" w:hAnsi="GHEA Grapalat"/>
          <w:sz w:val="24"/>
          <w:szCs w:val="24"/>
          <w:lang w:val="hy-AM"/>
        </w:rPr>
        <w:t>նախատեսվում է</w:t>
      </w:r>
      <w:r w:rsidR="00722749" w:rsidRPr="006168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22749" w:rsidRPr="00722749">
        <w:rPr>
          <w:rFonts w:ascii="GHEA Grapalat" w:hAnsi="GHEA Grapalat"/>
          <w:sz w:val="24"/>
          <w:szCs w:val="24"/>
          <w:lang w:val="hy-AM"/>
        </w:rPr>
        <w:t xml:space="preserve">կնքել </w:t>
      </w:r>
      <w:r w:rsidR="00722749" w:rsidRPr="00616864">
        <w:rPr>
          <w:rFonts w:ascii="GHEA Grapalat" w:hAnsi="GHEA Grapalat"/>
          <w:sz w:val="24"/>
          <w:szCs w:val="24"/>
          <w:lang w:val="hy-AM"/>
        </w:rPr>
        <w:t>վարչական համագործակցության մասին</w:t>
      </w:r>
      <w:r w:rsidR="00722749">
        <w:rPr>
          <w:rFonts w:ascii="GHEA Grapalat" w:hAnsi="GHEA Grapalat"/>
          <w:sz w:val="24"/>
          <w:szCs w:val="24"/>
          <w:lang w:val="hy-AM"/>
        </w:rPr>
        <w:t xml:space="preserve"> համաձայնագիր։ </w:t>
      </w:r>
    </w:p>
    <w:p w14:paraId="463ED05C" w14:textId="61783A52" w:rsidR="009541A2" w:rsidRPr="009541A2" w:rsidRDefault="009541A2" w:rsidP="001F4D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ԵՏՀ խորհրդի՝ 2023 թվականի սեպտեմբերի 27-ի թիվ 29 կարգադրությամբ հավանության է արժանացել </w:t>
      </w:r>
      <w:r w:rsidR="00722749" w:rsidRPr="00611DA4">
        <w:rPr>
          <w:rFonts w:ascii="GHEA Grapalat" w:hAnsi="GHEA Grapalat"/>
          <w:sz w:val="24"/>
          <w:szCs w:val="24"/>
          <w:lang w:val="hy-AM"/>
        </w:rPr>
        <w:t>«Եղանակի կանխատեսման և օդերևութաբանական ծառայությունների ոլորտում վարչական համագործակցության մասին»</w:t>
      </w:r>
      <w:r w:rsidR="00722749">
        <w:rPr>
          <w:rFonts w:ascii="GHEA Grapalat" w:hAnsi="GHEA Grapalat"/>
          <w:sz w:val="24"/>
          <w:szCs w:val="24"/>
          <w:lang w:val="hy-AM"/>
        </w:rPr>
        <w:t xml:space="preserve"> համաձայնագրի </w:t>
      </w:r>
      <w:r w:rsidR="00722749" w:rsidRPr="0002507C">
        <w:rPr>
          <w:rFonts w:ascii="GHEA Grapalat" w:hAnsi="GHEA Grapalat"/>
          <w:sz w:val="24"/>
          <w:szCs w:val="24"/>
          <w:lang w:val="hy-AM"/>
        </w:rPr>
        <w:t>(</w:t>
      </w:r>
      <w:r w:rsidR="00722749">
        <w:rPr>
          <w:rFonts w:ascii="GHEA Grapalat" w:hAnsi="GHEA Grapalat"/>
          <w:sz w:val="24"/>
          <w:szCs w:val="24"/>
          <w:lang w:val="hy-AM"/>
        </w:rPr>
        <w:t>այսուհետ՝ Համաձայնագիր</w:t>
      </w:r>
      <w:r w:rsidR="00722749" w:rsidRPr="0002507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նախագիծը։ Հիշյալ նախագծի վերջնական տարբերակն ուղարկվել է ԵԱՏՄ անդամ երկրներին՝</w:t>
      </w:r>
      <w:r w:rsidRPr="009541A2">
        <w:rPr>
          <w:rFonts w:ascii="GHEA Grapalat" w:hAnsi="GHEA Grapalat"/>
          <w:sz w:val="24"/>
          <w:szCs w:val="24"/>
          <w:lang w:val="hy-AM"/>
        </w:rPr>
        <w:t xml:space="preserve"> ստորագրման համար անհրաժեշտ ներպետական </w:t>
      </w:r>
      <w:r w:rsidRPr="00611DA4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9541A2">
        <w:rPr>
          <w:rFonts w:ascii="GHEA Grapalat" w:hAnsi="GHEA Grapalat"/>
          <w:sz w:val="24"/>
          <w:szCs w:val="24"/>
          <w:lang w:val="hy-AM"/>
        </w:rPr>
        <w:t>ընթացակարգերն իրականացնելու նպատակով։</w:t>
      </w:r>
    </w:p>
    <w:p w14:paraId="6A7F3D18" w14:textId="0DD0F7F1" w:rsidR="001F4DD2" w:rsidRDefault="00E505D5" w:rsidP="001F4D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1938">
        <w:rPr>
          <w:rFonts w:ascii="GHEA Grapalat" w:hAnsi="GHEA Grapalat"/>
          <w:sz w:val="24"/>
          <w:szCs w:val="24"/>
          <w:lang w:val="hy-AM"/>
        </w:rPr>
        <w:t>Համաձայնագրի հիմնական նպատակն է ԵԱՏՄ տնտեսական միության ծառայությունների միասնական շուկայի՝ եղանակի կանխատեսման և օդերևութաբանության ծառայությունների ոլորտին առնչվող համապատասխան տեղեկատվության փոխանակումը</w:t>
      </w:r>
      <w:r w:rsidR="001F4DD2">
        <w:rPr>
          <w:rFonts w:ascii="GHEA Grapalat" w:hAnsi="GHEA Grapalat"/>
          <w:sz w:val="24"/>
          <w:szCs w:val="24"/>
          <w:lang w:val="hy-AM"/>
        </w:rPr>
        <w:t xml:space="preserve">, </w:t>
      </w:r>
      <w:r w:rsidR="001F4DD2" w:rsidRPr="00B12B73">
        <w:rPr>
          <w:rFonts w:ascii="GHEA Grapalat" w:hAnsi="GHEA Grapalat"/>
          <w:sz w:val="24"/>
          <w:szCs w:val="24"/>
          <w:lang w:val="hy-AM"/>
        </w:rPr>
        <w:t>տեղեկատվության ազատ հասանելիություն</w:t>
      </w:r>
      <w:r>
        <w:rPr>
          <w:rFonts w:ascii="GHEA Grapalat" w:hAnsi="GHEA Grapalat"/>
          <w:sz w:val="24"/>
          <w:szCs w:val="24"/>
          <w:lang w:val="hy-AM"/>
        </w:rPr>
        <w:t xml:space="preserve"> ունենալը</w:t>
      </w:r>
      <w:r w:rsidR="001F4DD2">
        <w:rPr>
          <w:rFonts w:ascii="GHEA Grapalat" w:hAnsi="GHEA Grapalat"/>
          <w:sz w:val="24"/>
          <w:szCs w:val="24"/>
          <w:lang w:val="hy-AM"/>
        </w:rPr>
        <w:t xml:space="preserve">, ինչն էլ կբարձրացնի </w:t>
      </w:r>
      <w:r w:rsidR="00611DA4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1F4DD2">
        <w:rPr>
          <w:rFonts w:ascii="GHEA Grapalat" w:hAnsi="GHEA Grapalat"/>
          <w:sz w:val="24"/>
          <w:szCs w:val="24"/>
          <w:lang w:val="hy-AM"/>
        </w:rPr>
        <w:t>Կողմերի</w:t>
      </w:r>
      <w:r w:rsidR="00611DA4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DA4" w:rsidRPr="00611DA4">
        <w:rPr>
          <w:rFonts w:ascii="GHEA Grapalat" w:hAnsi="GHEA Grapalat"/>
          <w:sz w:val="24"/>
          <w:szCs w:val="24"/>
          <w:lang w:val="hy-AM"/>
        </w:rPr>
        <w:t>(Հայաստանի Հանրապետության շրջակա միջավայրի նախարարություն, Բելառուսի Հանրապետության բնական պաշարների և շրջակա միջավայրի պահպանության նախարարություն, Ղազախստանի Հանրապետության էկոլոգիայի և բնական պաշարների նախարարություն, Ղրղզստանի Հանրապետության արտակարգ իրավիճակների նախարարություն ու Հիդրոօդեր</w:t>
      </w:r>
      <w:r w:rsidR="00183AC3">
        <w:rPr>
          <w:rFonts w:ascii="GHEA Grapalat" w:hAnsi="GHEA Grapalat"/>
          <w:sz w:val="24"/>
          <w:szCs w:val="24"/>
          <w:lang w:val="hy-AM"/>
        </w:rPr>
        <w:t>և</w:t>
      </w:r>
      <w:r w:rsidR="00611DA4" w:rsidRPr="00611DA4">
        <w:rPr>
          <w:rFonts w:ascii="GHEA Grapalat" w:hAnsi="GHEA Grapalat"/>
          <w:sz w:val="24"/>
          <w:szCs w:val="24"/>
          <w:lang w:val="hy-AM"/>
        </w:rPr>
        <w:t xml:space="preserve">ութաբանական և շրջակա </w:t>
      </w:r>
      <w:r w:rsidR="00611DA4" w:rsidRPr="00611DA4">
        <w:rPr>
          <w:rFonts w:ascii="GHEA Grapalat" w:hAnsi="GHEA Grapalat"/>
          <w:sz w:val="24"/>
          <w:szCs w:val="24"/>
          <w:lang w:val="hy-AM"/>
        </w:rPr>
        <w:lastRenderedPageBreak/>
        <w:t>միջավայրի մոնիթորինգի դաշնային ծառայությունը /Ռուսաստանի Դաշնություն/)</w:t>
      </w:r>
      <w:r w:rsidR="001F4DD2">
        <w:rPr>
          <w:rFonts w:ascii="GHEA Grapalat" w:hAnsi="GHEA Grapalat"/>
          <w:sz w:val="24"/>
          <w:szCs w:val="24"/>
          <w:lang w:val="hy-AM"/>
        </w:rPr>
        <w:t xml:space="preserve"> միջև փոխանակվող տեղեկատվության հավաստիության աստիճանը և </w:t>
      </w:r>
      <w:r w:rsidR="001F4DD2" w:rsidRPr="00F1494A">
        <w:rPr>
          <w:rFonts w:ascii="GHEA Grapalat" w:hAnsi="GHEA Grapalat"/>
          <w:sz w:val="24"/>
          <w:szCs w:val="24"/>
          <w:lang w:val="hy-AM"/>
        </w:rPr>
        <w:t>կնպաստի փոխանակվող տեղեկատվության կառուցակարգերի կատարելագործմանը</w:t>
      </w:r>
      <w:r w:rsidR="001F4DD2">
        <w:rPr>
          <w:rFonts w:ascii="GHEA Grapalat" w:hAnsi="GHEA Grapalat"/>
          <w:sz w:val="24"/>
          <w:szCs w:val="24"/>
          <w:lang w:val="hy-AM"/>
        </w:rPr>
        <w:t>։</w:t>
      </w:r>
    </w:p>
    <w:p w14:paraId="2E57B0D7" w14:textId="77777777" w:rsidR="001F4DD2" w:rsidRPr="001121CC" w:rsidRDefault="001F4DD2" w:rsidP="001F4D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Համաձայնագրի կնքմամբ սահմանվում է նաև </w:t>
      </w:r>
      <w:r w:rsidRPr="001121CC">
        <w:rPr>
          <w:rFonts w:ascii="GHEA Grapalat" w:hAnsi="GHEA Grapalat"/>
          <w:sz w:val="24"/>
          <w:szCs w:val="24"/>
          <w:lang w:val="hy-AM"/>
        </w:rPr>
        <w:t xml:space="preserve">Կողմերի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1121CC">
        <w:rPr>
          <w:rFonts w:ascii="GHEA Grapalat" w:hAnsi="GHEA Grapalat"/>
          <w:sz w:val="24"/>
          <w:szCs w:val="24"/>
          <w:lang w:val="hy-AM"/>
        </w:rPr>
        <w:t>հիդրոօդերևութաբանական ծառայությունների միջև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21CC">
        <w:rPr>
          <w:rFonts w:ascii="GHEA Grapalat" w:hAnsi="GHEA Grapalat"/>
          <w:sz w:val="24"/>
          <w:szCs w:val="24"/>
          <w:lang w:val="hy-AM"/>
        </w:rPr>
        <w:t>տեղեկատվության</w:t>
      </w:r>
      <w:r w:rsidRPr="003E1D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տեղադրման,</w:t>
      </w:r>
      <w:r w:rsidRPr="001121C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փոխանակման և տրամադրման շրջանակը։</w:t>
      </w:r>
    </w:p>
    <w:p w14:paraId="7527E9E4" w14:textId="77777777" w:rsidR="001F4DD2" w:rsidRDefault="001F4DD2" w:rsidP="001F4D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Համաձայնագրի կնքումը կնպաստի նաև Կողմերի հիդրոօդերևութաբանական ծառայությունների միջև վարչական համագործակցության ամրապնդմանը։</w:t>
      </w:r>
    </w:p>
    <w:p w14:paraId="1744BC1A" w14:textId="77777777" w:rsidR="001F4DD2" w:rsidRPr="00E85BD4" w:rsidRDefault="001F4DD2" w:rsidP="001F4DD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85BD4">
        <w:rPr>
          <w:rFonts w:ascii="GHEA Grapalat" w:hAnsi="GHEA Grapalat"/>
          <w:sz w:val="24"/>
          <w:szCs w:val="24"/>
          <w:lang w:val="hy-AM"/>
        </w:rPr>
        <w:t xml:space="preserve">Ակնկալվում է, որ Համաձայնագրի կնքմամբ </w:t>
      </w:r>
      <w:r>
        <w:rPr>
          <w:rFonts w:ascii="GHEA Grapalat" w:hAnsi="GHEA Grapalat"/>
          <w:sz w:val="24"/>
          <w:szCs w:val="24"/>
          <w:lang w:val="hy-AM"/>
        </w:rPr>
        <w:t>կընդլայնվի</w:t>
      </w:r>
      <w:r w:rsidRPr="00E85BD4">
        <w:rPr>
          <w:rFonts w:ascii="GHEA Grapalat" w:hAnsi="GHEA Grapalat"/>
          <w:sz w:val="24"/>
          <w:szCs w:val="24"/>
          <w:lang w:val="hy-AM"/>
        </w:rPr>
        <w:t xml:space="preserve"> օդերևութաբանական ծառայությունների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տրամադրումը </w:t>
      </w:r>
      <w:r w:rsidRPr="00E85BD4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>Կողմերի հիդրոօդերևութաբանական ծառայությունների միջև փոխգործակցությունը</w:t>
      </w:r>
      <w:r w:rsidRPr="00E85BD4">
        <w:rPr>
          <w:rFonts w:ascii="GHEA Grapalat" w:hAnsi="GHEA Grapalat"/>
          <w:sz w:val="24"/>
          <w:szCs w:val="24"/>
          <w:lang w:val="hy-AM"/>
        </w:rPr>
        <w:t>։</w:t>
      </w:r>
    </w:p>
    <w:p w14:paraId="42F0F70E" w14:textId="77777777" w:rsidR="001F4DD2" w:rsidRPr="00596A14" w:rsidRDefault="001F4DD2" w:rsidP="001F4DD2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42A41C" w14:textId="77777777" w:rsidR="006722A8" w:rsidRPr="001F4DD2" w:rsidRDefault="006722A8" w:rsidP="001F4DD2">
      <w:pPr>
        <w:rPr>
          <w:lang w:val="hy-AM"/>
        </w:rPr>
      </w:pPr>
    </w:p>
    <w:sectPr w:rsidR="006722A8" w:rsidRPr="001F4D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071"/>
    <w:rsid w:val="0002507C"/>
    <w:rsid w:val="00154071"/>
    <w:rsid w:val="00183AC3"/>
    <w:rsid w:val="001F4DD2"/>
    <w:rsid w:val="003F3D00"/>
    <w:rsid w:val="00442F45"/>
    <w:rsid w:val="00510692"/>
    <w:rsid w:val="00611DA4"/>
    <w:rsid w:val="006722A8"/>
    <w:rsid w:val="00721F42"/>
    <w:rsid w:val="00722749"/>
    <w:rsid w:val="00882089"/>
    <w:rsid w:val="00894AC5"/>
    <w:rsid w:val="008A16ED"/>
    <w:rsid w:val="009541A2"/>
    <w:rsid w:val="00B75D62"/>
    <w:rsid w:val="00D61938"/>
    <w:rsid w:val="00E50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5BEAB"/>
  <w15:chartTrackingRefBased/>
  <w15:docId w15:val="{A6AF60D1-594A-47B4-BCC4-DA227FDB3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4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ynqvb">
    <w:name w:val="rynqvb"/>
    <w:basedOn w:val="DefaultParagraphFont"/>
    <w:rsid w:val="009541A2"/>
  </w:style>
  <w:style w:type="paragraph" w:styleId="Revision">
    <w:name w:val="Revision"/>
    <w:hidden/>
    <w:uiPriority w:val="99"/>
    <w:semiHidden/>
    <w:rsid w:val="00E505D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>https:/mul2-mnp.gov.am/tasks/296662/oneclick/himavorum_HMK.docx?token=4c89d866c836ade9c425a1ce59b66eda</cp:keywords>
  <dc:description/>
  <cp:lastModifiedBy>Arsen Nikoyan</cp:lastModifiedBy>
  <cp:revision>3</cp:revision>
  <dcterms:created xsi:type="dcterms:W3CDTF">2024-07-25T08:13:00Z</dcterms:created>
  <dcterms:modified xsi:type="dcterms:W3CDTF">2024-07-25T10:54:00Z</dcterms:modified>
</cp:coreProperties>
</file>