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DF1" w:rsidRDefault="00EC4DF1" w:rsidP="00983F09">
      <w:pPr>
        <w:pStyle w:val="a3"/>
        <w:widowControl w:val="0"/>
        <w:spacing w:before="0" w:after="0" w:line="360" w:lineRule="auto"/>
        <w:ind w:left="0"/>
        <w:jc w:val="center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E13337" w:rsidRDefault="00E13337" w:rsidP="00983F09">
      <w:pPr>
        <w:pStyle w:val="a3"/>
        <w:widowControl w:val="0"/>
        <w:spacing w:before="0" w:after="0" w:line="360" w:lineRule="auto"/>
        <w:ind w:left="0"/>
        <w:jc w:val="center"/>
        <w:outlineLvl w:val="0"/>
        <w:rPr>
          <w:rFonts w:ascii="GHEA Grapalat" w:hAnsi="GHEA Grapalat"/>
          <w:sz w:val="24"/>
          <w:szCs w:val="24"/>
          <w:lang w:val="hy-AM"/>
        </w:rPr>
      </w:pPr>
      <w:r w:rsidRPr="00EF57FE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EC4DF1" w:rsidRPr="00EF57FE" w:rsidRDefault="00EC4DF1" w:rsidP="00983F09">
      <w:pPr>
        <w:pStyle w:val="a3"/>
        <w:widowControl w:val="0"/>
        <w:spacing w:before="0" w:after="0" w:line="360" w:lineRule="auto"/>
        <w:ind w:left="0"/>
        <w:jc w:val="center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E13337" w:rsidRPr="00EF57FE" w:rsidRDefault="00EC4DF1" w:rsidP="00983F0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C4DF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EC4DF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C4DF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ՀԱՆՐԱՊԵՏՈՒԹՅՈՒՆՈՒՄ</w:t>
      </w:r>
      <w:r w:rsidRPr="00EC4DF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520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ՀԱՆՐԱԿՐԹԱԿԱՆ</w:t>
      </w:r>
      <w:r w:rsidR="00E5204F" w:rsidRPr="00E520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5204F" w:rsidRPr="00E520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 w:rsidR="00E5204F" w:rsidRPr="00E520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5204F" w:rsidRPr="00E520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ՆԱԽՆԱԿԱՆ</w:t>
      </w:r>
      <w:r w:rsidR="00E5204F" w:rsidRPr="00E520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5204F" w:rsidRPr="00E5204F">
        <w:rPr>
          <w:rFonts w:ascii="GHEA Grapalat" w:hAnsi="GHEA Grapalat"/>
          <w:sz w:val="24"/>
          <w:szCs w:val="24"/>
          <w:lang w:val="hy-AM"/>
        </w:rPr>
        <w:t>(</w:t>
      </w:r>
      <w:r w:rsidR="00E5204F" w:rsidRPr="00E520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ԱՐՀԵՍՏԱԳՈՐԾԱԿԱՆ</w:t>
      </w:r>
      <w:r w:rsidR="00E5204F" w:rsidRPr="00E5204F">
        <w:rPr>
          <w:rFonts w:ascii="GHEA Grapalat" w:hAnsi="GHEA Grapalat"/>
          <w:sz w:val="24"/>
          <w:szCs w:val="24"/>
          <w:lang w:val="hy-AM"/>
        </w:rPr>
        <w:t>)</w:t>
      </w:r>
      <w:r w:rsidR="00E5204F" w:rsidRPr="00E520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5204F" w:rsidRPr="00E520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ԾՐԱԳՐԵՐՈՎ</w:t>
      </w:r>
      <w:r w:rsidRPr="00EC4DF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C4DF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ՍՈՎՈՐՈՂ՝</w:t>
      </w:r>
      <w:r w:rsidRPr="000D639D">
        <w:rPr>
          <w:rFonts w:ascii="Arial Unicode" w:hAnsi="Arial Unicode"/>
          <w:b/>
          <w:bCs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>ՀԱՅԱՍՏԱՆԻ ՀԱՆՐԱՊԵՏՈՒԹՅԱՆ ՄԻ ՇԱՐՔ ՔԱՂԱՔԱՑԻՆԵՐԻՆ ՇԱՐՔ</w:t>
      </w:r>
      <w:bookmarkStart w:id="0" w:name="_GoBack"/>
      <w:bookmarkEnd w:id="0"/>
      <w:r w:rsidR="00E13337" w:rsidRPr="00EF57FE">
        <w:rPr>
          <w:rFonts w:ascii="GHEA Grapalat" w:hAnsi="GHEA Grapalat"/>
          <w:sz w:val="24"/>
          <w:szCs w:val="24"/>
          <w:lang w:val="hy-AM"/>
        </w:rPr>
        <w:t xml:space="preserve">ԱՅԻՆ ԿԱԶՄԻ  </w:t>
      </w:r>
      <w:r w:rsidR="00E13337" w:rsidRPr="00EF57FE">
        <w:rPr>
          <w:rFonts w:ascii="GHEA Grapalat" w:hAnsi="GHEA Grapalat"/>
          <w:sz w:val="24"/>
          <w:szCs w:val="24"/>
          <w:lang w:val="af-ZA"/>
        </w:rPr>
        <w:t xml:space="preserve">ՊԱՐՏԱԴԻՐ ԶԻՆՎՈՐԱԿԱՆ  ԾԱՌԱՅՈՒԹՅԱՆ </w:t>
      </w:r>
      <w:r>
        <w:rPr>
          <w:rFonts w:ascii="GHEA Grapalat" w:hAnsi="GHEA Grapalat"/>
          <w:sz w:val="24"/>
          <w:szCs w:val="24"/>
          <w:lang w:val="hy-AM"/>
        </w:rPr>
        <w:t>2024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EC4DF1">
        <w:rPr>
          <w:rFonts w:ascii="GHEA Grapalat" w:hAnsi="GHEA Grapalat"/>
          <w:sz w:val="24"/>
          <w:szCs w:val="24"/>
          <w:lang w:val="hy-AM"/>
        </w:rPr>
        <w:t>ԱՄԱՌԱՅԻՆ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337" w:rsidRPr="00EF57FE">
        <w:rPr>
          <w:rFonts w:ascii="GHEA Grapalat" w:hAnsi="GHEA Grapalat"/>
          <w:sz w:val="24"/>
          <w:szCs w:val="24"/>
          <w:lang w:val="af-ZA"/>
        </w:rPr>
        <w:t>ԶՈՐԱԿՈՉԻՑ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 xml:space="preserve"> ՏԱՐԵԿԵՏՈՒՄ </w:t>
      </w:r>
      <w:r w:rsidR="00E13337" w:rsidRPr="00EF57FE">
        <w:rPr>
          <w:rFonts w:ascii="GHEA Grapalat" w:hAnsi="GHEA Grapalat"/>
          <w:sz w:val="24"/>
          <w:szCs w:val="24"/>
          <w:lang w:val="af-ZA"/>
        </w:rPr>
        <w:t>ՏԱԼՈՒ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337" w:rsidRPr="00EF57FE">
        <w:rPr>
          <w:rFonts w:ascii="GHEA Grapalat" w:hAnsi="GHEA Grapalat"/>
          <w:sz w:val="24"/>
          <w:szCs w:val="24"/>
          <w:lang w:val="af-ZA"/>
        </w:rPr>
        <w:t>ՄԱՍԻՆ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ՆԱԽԱԳԾԻ ԸՆԴՈՒՆՄԱՆ</w:t>
      </w:r>
    </w:p>
    <w:p w:rsidR="00E13337" w:rsidRPr="00EF57FE" w:rsidRDefault="00E13337" w:rsidP="00E13337">
      <w:pPr>
        <w:pStyle w:val="a3"/>
        <w:widowControl w:val="0"/>
        <w:numPr>
          <w:ilvl w:val="0"/>
          <w:numId w:val="1"/>
        </w:numPr>
        <w:spacing w:line="360" w:lineRule="auto"/>
        <w:ind w:left="709"/>
        <w:jc w:val="both"/>
        <w:outlineLvl w:val="0"/>
        <w:rPr>
          <w:rFonts w:ascii="GHEA Grapalat" w:hAnsi="GHEA Grapalat" w:cs="Sylfaen"/>
          <w:sz w:val="24"/>
          <w:szCs w:val="24"/>
          <w:lang w:val="hy-AM"/>
        </w:rPr>
      </w:pPr>
      <w:r w:rsidRPr="00EF57FE">
        <w:rPr>
          <w:rFonts w:ascii="GHEA Grapalat" w:hAnsi="GHEA Grapalat" w:cs="Arial"/>
          <w:sz w:val="24"/>
          <w:szCs w:val="24"/>
          <w:lang w:val="hy-AM"/>
        </w:rPr>
        <w:t xml:space="preserve">Իրավական ակտի ընդունման անհրաժեշտությունը. </w:t>
      </w:r>
      <w:r w:rsidRPr="00EF57FE">
        <w:rPr>
          <w:rFonts w:ascii="GHEA Grapalat" w:hAnsi="GHEA Grapalat" w:cs="Arial"/>
          <w:sz w:val="24"/>
          <w:szCs w:val="24"/>
          <w:lang w:val="hy-AM"/>
        </w:rPr>
        <w:tab/>
        <w:t xml:space="preserve">                                               </w:t>
      </w:r>
    </w:p>
    <w:p w:rsidR="00E13337" w:rsidRPr="00EF57FE" w:rsidRDefault="00E13337" w:rsidP="00E13337">
      <w:pPr>
        <w:pStyle w:val="a3"/>
        <w:widowControl w:val="0"/>
        <w:spacing w:line="360" w:lineRule="auto"/>
        <w:ind w:left="709"/>
        <w:jc w:val="both"/>
        <w:outlineLvl w:val="0"/>
        <w:rPr>
          <w:rFonts w:ascii="GHEA Grapalat" w:hAnsi="GHEA Grapalat" w:cs="Sylfaen"/>
          <w:sz w:val="24"/>
          <w:szCs w:val="24"/>
          <w:lang w:val="hy-AM"/>
        </w:rPr>
      </w:pPr>
      <w:r w:rsidRPr="00EF57FE">
        <w:rPr>
          <w:rFonts w:ascii="GHEA Grapalat" w:hAnsi="GHEA Grapalat" w:cs="Arial"/>
          <w:sz w:val="24"/>
          <w:szCs w:val="24"/>
          <w:lang w:val="hy-AM"/>
        </w:rPr>
        <w:t xml:space="preserve">        ՀՀ կառավարության որոշման նախագծում ընդգրկված ՀՀ քաղաքացիները </w:t>
      </w:r>
      <w:r w:rsidRPr="00EF57FE">
        <w:rPr>
          <w:rFonts w:ascii="GHEA Grapalat" w:hAnsi="GHEA Grapalat"/>
          <w:sz w:val="24"/>
          <w:szCs w:val="24"/>
          <w:lang w:val="hy-AM"/>
        </w:rPr>
        <w:t xml:space="preserve">սովորում են Հայաստանի Հանրապետության հանրակրթական </w:t>
      </w:r>
      <w:r w:rsidRPr="00EF57FE">
        <w:rPr>
          <w:rFonts w:ascii="GHEA Grapalat" w:hAnsi="GHEA Grapalat" w:cs="Arial Unicode"/>
          <w:sz w:val="24"/>
          <w:szCs w:val="24"/>
          <w:lang w:val="hy-AM"/>
        </w:rPr>
        <w:t>ծ</w:t>
      </w:r>
      <w:r w:rsidR="002F4F35">
        <w:rPr>
          <w:rFonts w:ascii="GHEA Grapalat" w:hAnsi="GHEA Grapalat" w:cs="Arial Unicode"/>
          <w:sz w:val="24"/>
          <w:szCs w:val="24"/>
          <w:lang w:val="hy-AM"/>
        </w:rPr>
        <w:t>րագր</w:t>
      </w:r>
      <w:r w:rsidRPr="00EF57FE">
        <w:rPr>
          <w:rFonts w:ascii="GHEA Grapalat" w:hAnsi="GHEA Grapalat" w:cs="Arial Unicode"/>
          <w:sz w:val="24"/>
          <w:szCs w:val="24"/>
          <w:lang w:val="hy-AM"/>
        </w:rPr>
        <w:t xml:space="preserve">ով </w:t>
      </w:r>
      <w:r w:rsidRPr="00EF57FE">
        <w:rPr>
          <w:rFonts w:ascii="GHEA Grapalat" w:hAnsi="GHEA Grapalat"/>
          <w:sz w:val="24"/>
          <w:szCs w:val="24"/>
          <w:lang w:val="hy-AM"/>
        </w:rPr>
        <w:t>և չեն ավարտել պարտադիր հանրակրթական ծրագիրը</w:t>
      </w:r>
      <w:r w:rsidR="00EC4DF1" w:rsidRPr="00EC4DF1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EF57FE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նախագծի ընդունման անհրաժեշությունը պայմանավորված է նրանց </w:t>
      </w:r>
      <w:r w:rsidR="00EC4DF1">
        <w:rPr>
          <w:rFonts w:ascii="GHEA Grapalat" w:hAnsi="GHEA Grapalat" w:cs="Arial"/>
          <w:sz w:val="24"/>
          <w:szCs w:val="24"/>
          <w:lang w:val="hy-AM"/>
        </w:rPr>
        <w:t>ուսումնառությունն</w:t>
      </w:r>
      <w:r w:rsidRPr="00EF57F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 xml:space="preserve">ավարտելու հնարավորության </w:t>
      </w:r>
      <w:r w:rsidR="00EC4DF1">
        <w:rPr>
          <w:rFonts w:ascii="GHEA Grapalat" w:hAnsi="GHEA Grapalat"/>
          <w:sz w:val="24"/>
          <w:szCs w:val="24"/>
          <w:lang w:val="hy-AM"/>
        </w:rPr>
        <w:t>ընձեռնմամբ</w:t>
      </w:r>
      <w:r w:rsidRPr="00EF57FE">
        <w:rPr>
          <w:rFonts w:ascii="GHEA Grapalat" w:hAnsi="GHEA Grapalat"/>
          <w:sz w:val="24"/>
          <w:szCs w:val="24"/>
          <w:lang w:val="hy-AM"/>
        </w:rPr>
        <w:t>:</w:t>
      </w:r>
    </w:p>
    <w:p w:rsidR="00E13337" w:rsidRPr="00EF57FE" w:rsidRDefault="00E13337" w:rsidP="00EF57FE">
      <w:pPr>
        <w:widowControl w:val="0"/>
        <w:spacing w:line="360" w:lineRule="auto"/>
        <w:ind w:left="567"/>
        <w:jc w:val="both"/>
        <w:outlineLvl w:val="0"/>
        <w:rPr>
          <w:rFonts w:ascii="GHEA Grapalat" w:hAnsi="GHEA Grapalat" w:cs="Sylfaen"/>
          <w:sz w:val="24"/>
          <w:szCs w:val="24"/>
          <w:lang w:val="hy-AM"/>
        </w:rPr>
      </w:pPr>
      <w:r w:rsidRPr="00EF57FE">
        <w:rPr>
          <w:rFonts w:ascii="GHEA Grapalat" w:hAnsi="GHEA Grapalat" w:cs="Arial"/>
          <w:sz w:val="24"/>
          <w:szCs w:val="24"/>
          <w:lang w:val="hy-AM"/>
        </w:rPr>
        <w:t xml:space="preserve">2. Ընթացիկ իրավիճակ և խնդիրները.                                                                      </w:t>
      </w:r>
    </w:p>
    <w:p w:rsidR="00E13337" w:rsidRPr="00EF57FE" w:rsidRDefault="00EF57FE" w:rsidP="00EF57FE">
      <w:pPr>
        <w:pStyle w:val="a3"/>
        <w:widowControl w:val="0"/>
        <w:tabs>
          <w:tab w:val="left" w:pos="284"/>
        </w:tabs>
        <w:spacing w:line="360" w:lineRule="auto"/>
        <w:ind w:left="709" w:hanging="65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  <w:t xml:space="preserve">       </w:t>
      </w:r>
      <w:r>
        <w:rPr>
          <w:rFonts w:ascii="GHEA Grapalat" w:hAnsi="GHEA Grapalat" w:cs="Arial"/>
          <w:sz w:val="24"/>
          <w:szCs w:val="24"/>
          <w:lang w:val="hy-AM"/>
        </w:rPr>
        <w:tab/>
      </w:r>
      <w:r w:rsidR="00E13337" w:rsidRPr="00EF57FE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նախագծում նշված ՀՀ քաղաքացիները 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>ո</w:t>
      </w:r>
      <w:r w:rsidR="00EC4DF1">
        <w:rPr>
          <w:rFonts w:ascii="GHEA Grapalat" w:hAnsi="GHEA Grapalat" w:cs="Sylfaen"/>
          <w:sz w:val="24"/>
          <w:szCs w:val="24"/>
          <w:lang w:val="hy-AM"/>
        </w:rPr>
        <w:t>ւսումնառությունն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337" w:rsidRPr="00EF57FE">
        <w:rPr>
          <w:rFonts w:ascii="GHEA Grapalat" w:hAnsi="GHEA Grapalat" w:cs="Sylfaen"/>
          <w:sz w:val="24"/>
          <w:szCs w:val="24"/>
          <w:lang w:val="hy-AM"/>
        </w:rPr>
        <w:t>ավարտելու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 xml:space="preserve"> են</w:t>
      </w:r>
      <w:r w:rsidR="00EC4DF1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F35" w:rsidRPr="00EF57FE">
        <w:rPr>
          <w:rFonts w:ascii="GHEA Grapalat" w:hAnsi="GHEA Grapalat" w:cs="Sylfaen"/>
          <w:sz w:val="24"/>
          <w:szCs w:val="24"/>
          <w:lang w:val="hy-AM"/>
        </w:rPr>
        <w:t xml:space="preserve">մինչև </w:t>
      </w:r>
      <w:r w:rsidR="00EC4DF1">
        <w:rPr>
          <w:rFonts w:ascii="GHEA Grapalat" w:hAnsi="GHEA Grapalat"/>
          <w:sz w:val="24"/>
          <w:szCs w:val="24"/>
          <w:lang w:val="hy-AM"/>
        </w:rPr>
        <w:t xml:space="preserve">2025 </w:t>
      </w:r>
      <w:r w:rsidR="00E13337" w:rsidRPr="00EF57FE">
        <w:rPr>
          <w:rFonts w:ascii="GHEA Grapalat" w:hAnsi="GHEA Grapalat" w:cs="Sylfaen"/>
          <w:sz w:val="24"/>
          <w:szCs w:val="24"/>
          <w:lang w:val="hy-AM"/>
        </w:rPr>
        <w:t>թվականի հունիսի 30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>-ը:</w:t>
      </w:r>
      <w:r w:rsidR="00E13337" w:rsidRPr="00EF57FE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13337" w:rsidRPr="00EF57FE" w:rsidRDefault="00E13337" w:rsidP="00E13337">
      <w:pPr>
        <w:widowControl w:val="0"/>
        <w:spacing w:line="360" w:lineRule="auto"/>
        <w:ind w:left="567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EF57FE">
        <w:rPr>
          <w:rStyle w:val="a4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3. Ակնկալվող</w:t>
      </w:r>
      <w:r w:rsidRPr="00EF57FE">
        <w:rPr>
          <w:rStyle w:val="a4"/>
          <w:rFonts w:ascii="GHEA Grapalat" w:hAnsi="GHEA Grapalat" w:cs="Calibri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EF57FE">
        <w:rPr>
          <w:rStyle w:val="a4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արդյունքը.</w:t>
      </w:r>
    </w:p>
    <w:p w:rsidR="00E13337" w:rsidRPr="00EF57FE" w:rsidRDefault="00E13337" w:rsidP="00E13337">
      <w:pPr>
        <w:widowControl w:val="0"/>
        <w:spacing w:line="360" w:lineRule="auto"/>
        <w:ind w:left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EF57FE">
        <w:rPr>
          <w:rFonts w:ascii="GHEA Grapalat" w:hAnsi="GHEA Grapalat"/>
          <w:sz w:val="24"/>
          <w:szCs w:val="24"/>
          <w:lang w:val="hy-AM"/>
        </w:rPr>
        <w:t xml:space="preserve">           Հիմք ընդունելով </w:t>
      </w:r>
      <w:r w:rsidRPr="00EF57FE">
        <w:rPr>
          <w:rFonts w:ascii="GHEA Grapalat" w:hAnsi="GHEA Grapalat"/>
          <w:sz w:val="24"/>
          <w:szCs w:val="24"/>
          <w:lang w:val="fr-FR"/>
        </w:rPr>
        <w:t>«</w:t>
      </w:r>
      <w:r w:rsidRPr="00EF57FE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Pr="00EF57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Pr="00EF57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 w:cs="Tahoma"/>
          <w:sz w:val="24"/>
          <w:szCs w:val="24"/>
          <w:lang w:val="hy-AM"/>
        </w:rPr>
        <w:t>և</w:t>
      </w:r>
      <w:r w:rsidRPr="00EF57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Pr="00EF57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Pr="00EF57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EF57FE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EF57FE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EF57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EF57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EF57FE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EF57FE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EF57FE">
        <w:rPr>
          <w:rFonts w:ascii="GHEA Grapalat" w:hAnsi="GHEA Grapalat" w:cs="Tahoma"/>
          <w:sz w:val="24"/>
          <w:szCs w:val="24"/>
          <w:lang w:val="hy-AM"/>
        </w:rPr>
        <w:t>րդ</w:t>
      </w:r>
      <w:r w:rsidRPr="00EF57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EF57FE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EF57FE">
        <w:rPr>
          <w:rFonts w:ascii="GHEA Grapalat" w:hAnsi="GHEA Grapalat" w:cs="Tahoma"/>
          <w:sz w:val="24"/>
          <w:szCs w:val="24"/>
          <w:lang w:val="hy-AM"/>
        </w:rPr>
        <w:t>րդ</w:t>
      </w:r>
      <w:r w:rsidRPr="00EF57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 w:cs="Tahoma"/>
          <w:sz w:val="24"/>
          <w:szCs w:val="24"/>
          <w:lang w:val="hy-AM"/>
        </w:rPr>
        <w:t xml:space="preserve">մասը՝ առաջարկում եմ վերոհիշյալ ՀՀ քաղաքացիներին </w:t>
      </w:r>
      <w:r w:rsidRPr="00EF57FE">
        <w:rPr>
          <w:rFonts w:ascii="GHEA Grapalat" w:hAnsi="GHEA Grapalat"/>
          <w:sz w:val="24"/>
          <w:szCs w:val="24"/>
          <w:lang w:val="hy-AM"/>
        </w:rPr>
        <w:t>շարքային կազմի պարտ</w:t>
      </w:r>
      <w:r w:rsidR="00EC4DF1">
        <w:rPr>
          <w:rFonts w:ascii="GHEA Grapalat" w:hAnsi="GHEA Grapalat"/>
          <w:sz w:val="24"/>
          <w:szCs w:val="24"/>
          <w:lang w:val="hy-AM"/>
        </w:rPr>
        <w:t>ադիր զինվորական ծառայության 2024 թվականի ամառային</w:t>
      </w:r>
      <w:r w:rsidRPr="00EF57FE">
        <w:rPr>
          <w:rFonts w:ascii="GHEA Grapalat" w:hAnsi="GHEA Grapalat"/>
          <w:sz w:val="24"/>
          <w:szCs w:val="24"/>
          <w:lang w:val="hy-AM"/>
        </w:rPr>
        <w:t xml:space="preserve"> զորակոչից տալ  տարկետում</w:t>
      </w:r>
      <w:r w:rsidRPr="00EF57FE">
        <w:rPr>
          <w:rFonts w:ascii="GHEA Grapalat" w:hAnsi="GHEA Grapalat" w:cs="Sylfaen"/>
          <w:sz w:val="24"/>
          <w:szCs w:val="24"/>
          <w:lang w:val="hy-AM"/>
        </w:rPr>
        <w:t xml:space="preserve"> մինչև ուսումնառության ավարտի օրը ներառյալ</w:t>
      </w:r>
      <w:r w:rsidRPr="00EF57FE">
        <w:rPr>
          <w:rFonts w:ascii="GHEA Grapalat" w:hAnsi="GHEA Grapalat"/>
          <w:sz w:val="24"/>
          <w:szCs w:val="24"/>
          <w:lang w:val="hy-AM"/>
        </w:rPr>
        <w:t xml:space="preserve">: Իրավական ակտի ընդունումը թույլ կտա վերը նշված </w:t>
      </w:r>
      <w:r w:rsidRPr="00EF57FE">
        <w:rPr>
          <w:rFonts w:ascii="GHEA Grapalat" w:hAnsi="GHEA Grapalat" w:cs="Arial"/>
          <w:sz w:val="24"/>
          <w:szCs w:val="24"/>
          <w:lang w:val="hy-AM"/>
        </w:rPr>
        <w:t>քաղաքացիներին</w:t>
      </w:r>
      <w:r w:rsidRPr="00EF57FE">
        <w:rPr>
          <w:rFonts w:ascii="GHEA Grapalat" w:hAnsi="GHEA Grapalat"/>
          <w:sz w:val="24"/>
          <w:szCs w:val="24"/>
          <w:lang w:val="hy-AM"/>
        </w:rPr>
        <w:t xml:space="preserve"> ստանալ պարտադիր հանրակրթական կրթություն:</w:t>
      </w:r>
    </w:p>
    <w:p w:rsidR="00E13337" w:rsidRPr="00EF57FE" w:rsidRDefault="00E13337" w:rsidP="00E13337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EF57FE">
        <w:rPr>
          <w:rFonts w:ascii="GHEA Grapalat" w:hAnsi="GHEA Grapalat"/>
          <w:sz w:val="24"/>
          <w:szCs w:val="24"/>
          <w:lang w:val="hy-AM"/>
        </w:rPr>
        <w:t>ՀՀ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որոշման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նախագծի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ընդունումը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ՀՀ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պետական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բյուջեի եկամուտներում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և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ծախսերում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չի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առաջացնի</w:t>
      </w:r>
      <w:r w:rsidRPr="00EF57FE">
        <w:rPr>
          <w:rFonts w:ascii="GHEA Grapalat" w:hAnsi="GHEA Grapalat"/>
          <w:sz w:val="24"/>
          <w:szCs w:val="24"/>
          <w:lang w:val="af-ZA"/>
        </w:rPr>
        <w:t>:</w:t>
      </w:r>
    </w:p>
    <w:p w:rsidR="00E13337" w:rsidRPr="00EF57FE" w:rsidRDefault="00EF57FE" w:rsidP="00EF57FE">
      <w:pPr>
        <w:pStyle w:val="a3"/>
        <w:numPr>
          <w:ilvl w:val="0"/>
          <w:numId w:val="2"/>
        </w:numPr>
        <w:shd w:val="clear" w:color="auto" w:fill="FFFFFF"/>
        <w:spacing w:line="360" w:lineRule="auto"/>
        <w:ind w:hanging="153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EF57F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13337" w:rsidRPr="00EF57FE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="00E13337" w:rsidRPr="00EF57FE">
        <w:rPr>
          <w:rFonts w:cs="Calibri"/>
          <w:bCs/>
          <w:sz w:val="24"/>
          <w:szCs w:val="24"/>
          <w:lang w:val="af-ZA"/>
        </w:rPr>
        <w:t> 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hy-AM"/>
        </w:rPr>
        <w:t>մշակման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hy-AM"/>
        </w:rPr>
        <w:t>գործընթացում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hy-AM"/>
        </w:rPr>
        <w:t>ներգրավված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hy-AM"/>
        </w:rPr>
        <w:t>ինստիտուտները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hy-AM"/>
        </w:rPr>
        <w:t>անձինք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af-ZA"/>
        </w:rPr>
        <w:t>.</w:t>
      </w:r>
    </w:p>
    <w:p w:rsidR="00E13337" w:rsidRPr="00EF57FE" w:rsidRDefault="00EF57FE" w:rsidP="00E13337">
      <w:pPr>
        <w:shd w:val="clear" w:color="auto" w:fill="FFFFFF"/>
        <w:spacing w:after="173" w:line="360" w:lineRule="auto"/>
        <w:ind w:left="709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13337" w:rsidRPr="00EF57FE">
        <w:rPr>
          <w:rFonts w:ascii="GHEA Grapalat" w:hAnsi="GHEA Grapalat"/>
          <w:sz w:val="24"/>
          <w:szCs w:val="24"/>
          <w:lang w:val="ru-RU"/>
        </w:rPr>
        <w:t>Կրթության</w:t>
      </w:r>
      <w:proofErr w:type="spellEnd"/>
      <w:r w:rsidR="00E13337" w:rsidRPr="00EF57FE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E13337" w:rsidRPr="00EF57FE">
        <w:rPr>
          <w:rFonts w:ascii="GHEA Grapalat" w:hAnsi="GHEA Grapalat"/>
          <w:sz w:val="24"/>
          <w:szCs w:val="24"/>
          <w:lang w:val="ru-RU"/>
        </w:rPr>
        <w:t>գիտության</w:t>
      </w:r>
      <w:proofErr w:type="spellEnd"/>
      <w:r w:rsidR="00E13337" w:rsidRPr="00EF57FE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E13337" w:rsidRPr="00EF57FE">
        <w:rPr>
          <w:rFonts w:ascii="GHEA Grapalat" w:hAnsi="GHEA Grapalat"/>
          <w:sz w:val="24"/>
          <w:szCs w:val="24"/>
          <w:lang w:val="ru-RU"/>
        </w:rPr>
        <w:t>մշակույթի</w:t>
      </w:r>
      <w:proofErr w:type="spellEnd"/>
      <w:r w:rsidR="00E13337"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="00E13337" w:rsidRPr="00EF57FE">
        <w:rPr>
          <w:rFonts w:ascii="GHEA Grapalat" w:hAnsi="GHEA Grapalat"/>
          <w:sz w:val="24"/>
          <w:szCs w:val="24"/>
          <w:lang w:val="ru-RU"/>
        </w:rPr>
        <w:t>և</w:t>
      </w:r>
      <w:r w:rsidR="00E13337"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13337" w:rsidRPr="00EF57FE">
        <w:rPr>
          <w:rFonts w:ascii="GHEA Grapalat" w:hAnsi="GHEA Grapalat"/>
          <w:sz w:val="24"/>
          <w:szCs w:val="24"/>
          <w:lang w:val="ru-RU"/>
        </w:rPr>
        <w:t>սպորտի</w:t>
      </w:r>
      <w:proofErr w:type="spellEnd"/>
      <w:r w:rsidR="00E13337"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13337" w:rsidRPr="00EF57FE">
        <w:rPr>
          <w:rFonts w:ascii="GHEA Grapalat" w:hAnsi="GHEA Grapalat"/>
          <w:sz w:val="24"/>
          <w:szCs w:val="24"/>
          <w:lang w:val="ru-RU"/>
        </w:rPr>
        <w:t>նախարարություն</w:t>
      </w:r>
      <w:proofErr w:type="spellEnd"/>
      <w:r w:rsidR="00E13337" w:rsidRPr="00EF57FE">
        <w:rPr>
          <w:rFonts w:ascii="GHEA Grapalat" w:hAnsi="GHEA Grapalat"/>
          <w:sz w:val="24"/>
          <w:szCs w:val="24"/>
          <w:lang w:val="af-ZA"/>
        </w:rPr>
        <w:t>:</w:t>
      </w:r>
    </w:p>
    <w:p w:rsidR="00FD388D" w:rsidRPr="00EF57FE" w:rsidRDefault="00E13337" w:rsidP="00EF57FE">
      <w:pPr>
        <w:pStyle w:val="a3"/>
        <w:numPr>
          <w:ilvl w:val="0"/>
          <w:numId w:val="2"/>
        </w:numPr>
        <w:shd w:val="clear" w:color="auto" w:fill="FFFFFF"/>
        <w:spacing w:line="360" w:lineRule="auto"/>
        <w:ind w:left="567" w:hanging="11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EF57FE">
        <w:rPr>
          <w:rFonts w:ascii="GHEA Grapalat" w:hAnsi="GHEA Grapalat" w:cs="Sylfaen"/>
          <w:bCs/>
          <w:sz w:val="24"/>
          <w:szCs w:val="24"/>
          <w:lang w:val="ru-RU"/>
        </w:rPr>
        <w:t>Որոշման</w:t>
      </w:r>
      <w:proofErr w:type="spellEnd"/>
      <w:r w:rsidRPr="00EF57F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F57FE">
        <w:rPr>
          <w:rFonts w:ascii="GHEA Grapalat" w:hAnsi="GHEA Grapalat"/>
          <w:bCs/>
          <w:sz w:val="24"/>
          <w:szCs w:val="24"/>
          <w:lang w:val="ru-RU"/>
        </w:rPr>
        <w:t>նախագիծը</w:t>
      </w:r>
      <w:proofErr w:type="spellEnd"/>
      <w:r w:rsidRPr="00EF57F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F57FE">
        <w:rPr>
          <w:rFonts w:ascii="GHEA Grapalat" w:hAnsi="GHEA Grapalat"/>
          <w:bCs/>
          <w:sz w:val="24"/>
          <w:szCs w:val="24"/>
          <w:lang w:val="ru-RU"/>
        </w:rPr>
        <w:t>չի</w:t>
      </w:r>
      <w:proofErr w:type="spellEnd"/>
      <w:r w:rsidRPr="00EF57F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F57FE">
        <w:rPr>
          <w:rFonts w:ascii="GHEA Grapalat" w:hAnsi="GHEA Grapalat"/>
          <w:bCs/>
          <w:sz w:val="24"/>
          <w:szCs w:val="24"/>
          <w:lang w:val="ru-RU"/>
        </w:rPr>
        <w:t>բխում</w:t>
      </w:r>
      <w:proofErr w:type="spellEnd"/>
      <w:r w:rsidRPr="00EF57F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F57FE">
        <w:rPr>
          <w:rFonts w:ascii="GHEA Grapalat" w:hAnsi="GHEA Grapalat"/>
          <w:bCs/>
          <w:sz w:val="24"/>
          <w:szCs w:val="24"/>
          <w:lang w:val="ru-RU"/>
        </w:rPr>
        <w:t>ռազմավարական</w:t>
      </w:r>
      <w:proofErr w:type="spellEnd"/>
      <w:r w:rsidRPr="00EF57F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F57FE">
        <w:rPr>
          <w:rFonts w:ascii="GHEA Grapalat" w:hAnsi="GHEA Grapalat"/>
          <w:bCs/>
          <w:sz w:val="24"/>
          <w:szCs w:val="24"/>
          <w:lang w:val="ru-RU"/>
        </w:rPr>
        <w:t>փաստաթղթերից</w:t>
      </w:r>
      <w:proofErr w:type="spellEnd"/>
      <w:r w:rsidRPr="00EF57FE">
        <w:rPr>
          <w:rFonts w:ascii="GHEA Grapalat" w:hAnsi="GHEA Grapalat"/>
          <w:bCs/>
          <w:sz w:val="24"/>
          <w:szCs w:val="24"/>
          <w:lang w:val="af-ZA"/>
        </w:rPr>
        <w:t>:</w:t>
      </w:r>
    </w:p>
    <w:sectPr w:rsidR="00FD388D" w:rsidRPr="00EF57FE" w:rsidSect="00EF57FE">
      <w:headerReference w:type="even" r:id="rId7"/>
      <w:footerReference w:type="default" r:id="rId8"/>
      <w:pgSz w:w="11909" w:h="16834" w:code="9"/>
      <w:pgMar w:top="567" w:right="710" w:bottom="142" w:left="709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A20" w:rsidRDefault="00A92A20">
      <w:r>
        <w:separator/>
      </w:r>
    </w:p>
  </w:endnote>
  <w:endnote w:type="continuationSeparator" w:id="0">
    <w:p w:rsidR="00A92A20" w:rsidRDefault="00A92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DFA" w:rsidRDefault="00A92A20" w:rsidP="00A33DFA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A33DFA" w:rsidRDefault="00A92A20" w:rsidP="00A33DFA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A33DFA" w:rsidRDefault="00A92A20" w:rsidP="00A33DFA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A20" w:rsidRDefault="00A92A20">
      <w:r>
        <w:separator/>
      </w:r>
    </w:p>
  </w:footnote>
  <w:footnote w:type="continuationSeparator" w:id="0">
    <w:p w:rsidR="00A92A20" w:rsidRDefault="00A92A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DFA" w:rsidRDefault="00983F09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C445A6"/>
    <w:multiLevelType w:val="hybridMultilevel"/>
    <w:tmpl w:val="2034C962"/>
    <w:lvl w:ilvl="0" w:tplc="4E904484">
      <w:start w:val="1"/>
      <w:numFmt w:val="decimal"/>
      <w:lvlText w:val="%1."/>
      <w:lvlJc w:val="left"/>
      <w:pPr>
        <w:ind w:left="3436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156" w:hanging="360"/>
      </w:pPr>
    </w:lvl>
    <w:lvl w:ilvl="2" w:tplc="0419001B" w:tentative="1">
      <w:start w:val="1"/>
      <w:numFmt w:val="lowerRoman"/>
      <w:lvlText w:val="%3."/>
      <w:lvlJc w:val="right"/>
      <w:pPr>
        <w:ind w:left="4876" w:hanging="180"/>
      </w:pPr>
    </w:lvl>
    <w:lvl w:ilvl="3" w:tplc="0419000F" w:tentative="1">
      <w:start w:val="1"/>
      <w:numFmt w:val="decimal"/>
      <w:lvlText w:val="%4."/>
      <w:lvlJc w:val="left"/>
      <w:pPr>
        <w:ind w:left="5596" w:hanging="360"/>
      </w:pPr>
    </w:lvl>
    <w:lvl w:ilvl="4" w:tplc="04190019" w:tentative="1">
      <w:start w:val="1"/>
      <w:numFmt w:val="lowerLetter"/>
      <w:lvlText w:val="%5."/>
      <w:lvlJc w:val="left"/>
      <w:pPr>
        <w:ind w:left="6316" w:hanging="360"/>
      </w:pPr>
    </w:lvl>
    <w:lvl w:ilvl="5" w:tplc="0419001B" w:tentative="1">
      <w:start w:val="1"/>
      <w:numFmt w:val="lowerRoman"/>
      <w:lvlText w:val="%6."/>
      <w:lvlJc w:val="right"/>
      <w:pPr>
        <w:ind w:left="7036" w:hanging="180"/>
      </w:pPr>
    </w:lvl>
    <w:lvl w:ilvl="6" w:tplc="0419000F" w:tentative="1">
      <w:start w:val="1"/>
      <w:numFmt w:val="decimal"/>
      <w:lvlText w:val="%7."/>
      <w:lvlJc w:val="left"/>
      <w:pPr>
        <w:ind w:left="7756" w:hanging="360"/>
      </w:pPr>
    </w:lvl>
    <w:lvl w:ilvl="7" w:tplc="04190019" w:tentative="1">
      <w:start w:val="1"/>
      <w:numFmt w:val="lowerLetter"/>
      <w:lvlText w:val="%8."/>
      <w:lvlJc w:val="left"/>
      <w:pPr>
        <w:ind w:left="8476" w:hanging="360"/>
      </w:pPr>
    </w:lvl>
    <w:lvl w:ilvl="8" w:tplc="0419001B" w:tentative="1">
      <w:start w:val="1"/>
      <w:numFmt w:val="lowerRoman"/>
      <w:lvlText w:val="%9."/>
      <w:lvlJc w:val="right"/>
      <w:pPr>
        <w:ind w:left="9196" w:hanging="180"/>
      </w:pPr>
    </w:lvl>
  </w:abstractNum>
  <w:abstractNum w:abstractNumId="1" w15:restartNumberingAfterBreak="0">
    <w:nsid w:val="5BA34691"/>
    <w:multiLevelType w:val="hybridMultilevel"/>
    <w:tmpl w:val="E3A491EA"/>
    <w:lvl w:ilvl="0" w:tplc="59F445CA">
      <w:start w:val="4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FBA"/>
    <w:rsid w:val="001D5966"/>
    <w:rsid w:val="002F4F35"/>
    <w:rsid w:val="00571FBA"/>
    <w:rsid w:val="006224E5"/>
    <w:rsid w:val="00627DB1"/>
    <w:rsid w:val="00741967"/>
    <w:rsid w:val="00983F09"/>
    <w:rsid w:val="00A92A20"/>
    <w:rsid w:val="00C77D0F"/>
    <w:rsid w:val="00E13337"/>
    <w:rsid w:val="00E5204F"/>
    <w:rsid w:val="00EC4DF1"/>
    <w:rsid w:val="00EF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C47B27-ECB0-4144-AE9F-38921A4D7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3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E1333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1333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E13337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styleId="a4">
    <w:name w:val="Strong"/>
    <w:basedOn w:val="a0"/>
    <w:uiPriority w:val="22"/>
    <w:qFormat/>
    <w:rsid w:val="00E133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2023-12-07T13:43:00Z</dcterms:created>
  <dcterms:modified xsi:type="dcterms:W3CDTF">2024-07-10T08:56:00Z</dcterms:modified>
</cp:coreProperties>
</file>