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E5F32" w14:textId="77777777" w:rsidR="00D219AA" w:rsidRPr="00A748BE" w:rsidRDefault="00D219AA" w:rsidP="00D219AA">
      <w:pPr>
        <w:spacing w:line="360" w:lineRule="auto"/>
        <w:ind w:right="10"/>
        <w:jc w:val="center"/>
        <w:rPr>
          <w:rFonts w:ascii="GHEA Grapalat" w:eastAsia="Calibri" w:hAnsi="GHEA Grapalat" w:cs="Sylfaen"/>
          <w:b/>
          <w:spacing w:val="-6"/>
          <w:sz w:val="24"/>
          <w:szCs w:val="24"/>
          <w:lang w:val="hy-AM"/>
        </w:rPr>
      </w:pPr>
      <w:r w:rsidRPr="00A748BE">
        <w:rPr>
          <w:rFonts w:ascii="GHEA Grapalat" w:eastAsia="Calibri" w:hAnsi="GHEA Grapalat" w:cs="Sylfaen"/>
          <w:b/>
          <w:spacing w:val="-6"/>
          <w:sz w:val="24"/>
          <w:szCs w:val="24"/>
          <w:lang w:val="hy-AM"/>
        </w:rPr>
        <w:t>ՀԻՄՆԱՎՈՐՈՒՄ</w:t>
      </w:r>
    </w:p>
    <w:p w14:paraId="0DD6EBF1" w14:textId="77777777" w:rsidR="00D219AA" w:rsidRPr="00124CC8" w:rsidRDefault="00D219AA" w:rsidP="00D219AA">
      <w:pPr>
        <w:tabs>
          <w:tab w:val="left" w:pos="6840"/>
        </w:tabs>
        <w:spacing w:line="360" w:lineRule="auto"/>
        <w:ind w:right="270"/>
        <w:jc w:val="center"/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</w:pPr>
      <w:r w:rsidRPr="00A748BE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«</w:t>
      </w:r>
      <w:r w:rsidRPr="00124CC8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ՀԱՅԱՍՏԱՆԻ</w:t>
      </w:r>
      <w:r w:rsidRPr="00124CC8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</w:t>
      </w:r>
      <w:r w:rsidRPr="00124CC8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ՀԱՆՐԱՊԵՏՈՒԹՅԱՆ</w:t>
      </w:r>
      <w:r w:rsidRPr="00124CC8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</w:t>
      </w:r>
      <w:r w:rsidRPr="00124CC8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ԿԱՌԱՎԱՐՈՒԹՅԱՆ</w:t>
      </w:r>
      <w:r w:rsidRPr="00124CC8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2020 </w:t>
      </w:r>
      <w:r w:rsidRPr="00124CC8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ԹՎԱԿԱՆԻ</w:t>
      </w:r>
      <w:r w:rsidRPr="00124CC8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</w:t>
      </w:r>
      <w:r w:rsidRPr="00124CC8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ԴԵԿՏԵՄԲԵՐԻ</w:t>
      </w:r>
      <w:r w:rsidRPr="00124CC8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3-</w:t>
      </w:r>
      <w:r w:rsidRPr="00124CC8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ի</w:t>
      </w:r>
      <w:r w:rsidRPr="00124CC8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</w:t>
      </w:r>
      <w:bookmarkStart w:id="0" w:name="_Hlk147508125"/>
      <w:r w:rsidRPr="00124CC8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>N 1986-</w:t>
      </w:r>
      <w:r w:rsidRPr="00124CC8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Ն</w:t>
      </w:r>
      <w:bookmarkEnd w:id="0"/>
      <w:r w:rsidRPr="00124CC8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</w:t>
      </w:r>
      <w:r w:rsidRPr="00124CC8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ՈՐՈՇՄԱՆ</w:t>
      </w:r>
      <w:r w:rsidRPr="00124CC8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</w:t>
      </w:r>
      <w:r w:rsidRPr="00124CC8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ՄԵՋ</w:t>
      </w:r>
      <w:r w:rsidRPr="00124CC8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</w:t>
      </w:r>
      <w:r w:rsidRPr="00124CC8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ՓՈՓՈԽՈՒԹՅՈՒՆՆԵՐ</w:t>
      </w:r>
      <w:r w:rsidRPr="00124CC8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ԵՎ ԼՐԱՑՈՒՄ</w:t>
      </w:r>
      <w:r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>ՆԵՐ</w:t>
      </w:r>
      <w:r w:rsidRPr="00124CC8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</w:t>
      </w:r>
      <w:r w:rsidRPr="00124CC8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ԿԱՏԱՐԵԼՈՒ</w:t>
      </w:r>
      <w:r w:rsidRPr="00124CC8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>, ՀԱՅԱՍՏԱՆԻ ՀԱՆՐԱՊԵՏՈՒԹՅԱՆ ԷԿՈՆՈՄԻԿԱՅԻ ՆԱԽԱՐԱՐԻՆ ԼԻԱԶՈՐԵԼՈՒ ՄԱՍԻ</w:t>
      </w:r>
      <w:r w:rsidRPr="00124CC8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Ն</w:t>
      </w:r>
      <w:r w:rsidRPr="00A748BE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>»</w:t>
      </w:r>
      <w:r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</w:t>
      </w:r>
      <w:r w:rsidRPr="00A748BE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</w:t>
      </w:r>
      <w:r w:rsidRPr="00A748BE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ՀԱՅԱՍՏԱՆԻ</w:t>
      </w:r>
      <w:r w:rsidRPr="00A748BE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</w:t>
      </w:r>
      <w:r w:rsidRPr="00A748BE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ՀԱՆՐԱՊԵՏՈՒԹՅԱՆ</w:t>
      </w:r>
      <w:r w:rsidRPr="00A748BE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</w:t>
      </w:r>
      <w:r w:rsidRPr="00A748BE">
        <w:rPr>
          <w:rFonts w:ascii="GHEA Grapalat" w:eastAsia="Calibri" w:hAnsi="GHEA Grapalat" w:cs="Sylfaen"/>
          <w:b/>
          <w:noProof/>
          <w:color w:val="000000"/>
          <w:spacing w:val="-6"/>
          <w:sz w:val="24"/>
          <w:szCs w:val="24"/>
          <w:lang w:val="hy-AM" w:eastAsia="ru-RU"/>
        </w:rPr>
        <w:t>ԿԱՌԱՎԱՐՈՒԹՅԱՆ</w:t>
      </w:r>
      <w:r w:rsidRPr="00A748BE">
        <w:rPr>
          <w:rFonts w:ascii="GHEA Grapalat" w:eastAsia="Calibri" w:hAnsi="GHEA Grapalat" w:cs="Times New Roman"/>
          <w:b/>
          <w:noProof/>
          <w:color w:val="000000"/>
          <w:spacing w:val="-6"/>
          <w:sz w:val="24"/>
          <w:szCs w:val="24"/>
          <w:lang w:val="hy-AM" w:eastAsia="ru-RU"/>
        </w:rPr>
        <w:t xml:space="preserve"> ՈՐՈՇՄԱՆ ՆԱԽԱԳԾԻ</w:t>
      </w:r>
    </w:p>
    <w:p w14:paraId="092629D0" w14:textId="77777777" w:rsidR="00D219AA" w:rsidRPr="00A748BE" w:rsidRDefault="00D219AA" w:rsidP="00D219AA">
      <w:pPr>
        <w:tabs>
          <w:tab w:val="num" w:pos="720"/>
        </w:tabs>
        <w:spacing w:line="360" w:lineRule="auto"/>
        <w:ind w:left="720" w:hanging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181EB8F4" w14:textId="77777777" w:rsidR="00D219AA" w:rsidRPr="00A748BE" w:rsidRDefault="00D219AA" w:rsidP="00D219AA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</w:t>
      </w:r>
      <w:r w:rsidRPr="00A748BE">
        <w:rPr>
          <w:b/>
          <w:bCs/>
          <w:sz w:val="24"/>
          <w:szCs w:val="24"/>
          <w:lang w:val="hy-AM"/>
        </w:rPr>
        <w:t> </w:t>
      </w:r>
      <w:r w:rsidRPr="00A748BE">
        <w:rPr>
          <w:rFonts w:ascii="GHEA Grapalat" w:hAnsi="GHEA Grapalat"/>
          <w:b/>
          <w:bCs/>
          <w:sz w:val="24"/>
          <w:szCs w:val="24"/>
          <w:lang w:val="hy-AM"/>
        </w:rPr>
        <w:t>իրավական</w:t>
      </w:r>
      <w:r w:rsidRPr="00A748BE">
        <w:rPr>
          <w:sz w:val="24"/>
          <w:szCs w:val="24"/>
          <w:lang w:val="hy-AM"/>
        </w:rPr>
        <w:t> </w:t>
      </w:r>
      <w:r w:rsidRPr="00A748BE">
        <w:rPr>
          <w:rFonts w:ascii="GHEA Grapalat" w:hAnsi="GHEA Grapalat"/>
          <w:b/>
          <w:bCs/>
          <w:sz w:val="24"/>
          <w:szCs w:val="24"/>
          <w:lang w:val="hy-AM"/>
        </w:rPr>
        <w:t>ակտի</w:t>
      </w:r>
      <w:r w:rsidRPr="00A748BE">
        <w:rPr>
          <w:sz w:val="24"/>
          <w:szCs w:val="24"/>
          <w:lang w:val="hy-AM"/>
        </w:rPr>
        <w:t> </w:t>
      </w:r>
      <w:r w:rsidRPr="00A748BE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6DAA1871" w14:textId="77777777" w:rsidR="00D219AA" w:rsidRPr="00A748BE" w:rsidRDefault="00D219AA" w:rsidP="00D219A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sz w:val="24"/>
          <w:szCs w:val="24"/>
          <w:lang w:val="hy-AM"/>
        </w:rPr>
        <w:t>2020 թվականի դեկտեմբերի 3</w:t>
      </w:r>
      <w:r w:rsidRPr="00A748BE">
        <w:rPr>
          <w:rFonts w:ascii="GHEA Grapalat" w:hAnsi="GHEA Grapalat"/>
          <w:sz w:val="24"/>
          <w:szCs w:val="24"/>
          <w:lang w:val="hy-AM"/>
        </w:rPr>
        <w:noBreakHyphen/>
        <w:t xml:space="preserve">ին N 1986-Ն որոշմամբ ՀՀ կառավարությունը հաստատել է Հայաստանում՝ Արագածոտնի մարզի Թալին և Դաշտադեմ համայնքների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«Այգ-1»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արևային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ֆոտովոլտային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ֆՎ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>) էլեկտրակայանի նախագծման, ֆինանսավորման, կառուցման, տնօրինման և շահագործման մասին Կառավարության աջակցության համաձայնագրի նախագիծը, որը ստորագրվել է Հայաստանի Հանրապետության անունից գործող ՀՀ կառավարության, «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Մասդար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Հայաստան 1» ՓԲԸ-ի՝ որպես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Կառուցապատողի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և «Աբու Դաբի Ֆյուչեր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Էներջի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Քոմփանի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>» ՀԲԸ-ի՝ որպես Հովանավորի կողմից 2021 թվականի նոյեմբերի 26-ին (այսուհետ՝ «</w:t>
      </w:r>
      <w:r w:rsidRPr="00A748BE">
        <w:rPr>
          <w:rFonts w:ascii="GHEA Grapalat" w:hAnsi="GHEA Grapalat"/>
          <w:b/>
          <w:bCs/>
          <w:sz w:val="24"/>
          <w:szCs w:val="24"/>
          <w:lang w:val="hy-AM"/>
        </w:rPr>
        <w:t>Համաձայնագիր</w:t>
      </w:r>
      <w:r w:rsidRPr="00A748BE">
        <w:rPr>
          <w:rFonts w:ascii="GHEA Grapalat" w:hAnsi="GHEA Grapalat"/>
          <w:sz w:val="24"/>
          <w:szCs w:val="24"/>
          <w:lang w:val="hy-AM"/>
        </w:rPr>
        <w:t>»):</w:t>
      </w:r>
      <w:r w:rsidRPr="00A748BE">
        <w:rPr>
          <w:sz w:val="24"/>
          <w:szCs w:val="24"/>
          <w:lang w:val="hy-AM"/>
        </w:rPr>
        <w:t> </w:t>
      </w:r>
    </w:p>
    <w:p w14:paraId="3178A2E9" w14:textId="77777777" w:rsidR="00D219AA" w:rsidRPr="002E2544" w:rsidRDefault="00D219AA" w:rsidP="00D219AA">
      <w:pPr>
        <w:pStyle w:val="ListParagraph"/>
        <w:numPr>
          <w:ilvl w:val="0"/>
          <w:numId w:val="5"/>
        </w:numPr>
        <w:tabs>
          <w:tab w:val="left" w:pos="426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sz w:val="24"/>
          <w:szCs w:val="24"/>
          <w:lang w:val="hy-AM"/>
        </w:rPr>
        <w:t xml:space="preserve">Համաձայնագրի 2.4 հոդվածի համաձայն՝ Կողմերի իրավունքներն ու պարտավորությունները ծագում են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Հետաձգող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Պայմանների կատարման արդյունքում։ Կառավարության պատասխանատվության ներքո գտնվող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Հետաձգող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Պայմանների թվում է Հողամասի Փոխանցման Պայմանագրի կնքումը, որով Ծրագրի Տարածքը սեփականության իրավունքով պետք է փոխանցվի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Կառուցապատողին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Սույն որոշմամբ փոփոխություն է կատարվում Համաձայնագրում և հողամասի նկատմամբ սեփականության իրավունքի փոխանցման փոխարեն </w:t>
      </w:r>
      <w:r w:rsidRPr="002E2544">
        <w:rPr>
          <w:rFonts w:ascii="GHEA Grapalat" w:hAnsi="GHEA Grapalat"/>
          <w:sz w:val="24"/>
          <w:szCs w:val="24"/>
          <w:lang w:val="hy-AM"/>
        </w:rPr>
        <w:t xml:space="preserve">Սեփականատիրոջ կողմից </w:t>
      </w:r>
      <w:proofErr w:type="spellStart"/>
      <w:r w:rsidRPr="002E2544">
        <w:rPr>
          <w:rFonts w:ascii="GHEA Grapalat" w:hAnsi="GHEA Grapalat"/>
          <w:sz w:val="24"/>
          <w:szCs w:val="24"/>
          <w:lang w:val="hy-AM"/>
        </w:rPr>
        <w:t>Կառուցապատողին</w:t>
      </w:r>
      <w:proofErr w:type="spellEnd"/>
      <w:r w:rsidRPr="002E2544">
        <w:rPr>
          <w:rFonts w:ascii="GHEA Grapalat" w:hAnsi="GHEA Grapalat"/>
          <w:sz w:val="24"/>
          <w:szCs w:val="24"/>
          <w:lang w:val="hy-AM"/>
        </w:rPr>
        <w:t xml:space="preserve"> է փոխանցվում Ծրագրի Տարածքում, բացառապես Ծրագրի իրականացման՝ Կայանի կառուցման և էլեկտրական էներգիայի (հզորության) արտադրության նպատակով, հողամասի նպատակային </w:t>
      </w:r>
      <w:r w:rsidRPr="002E2544">
        <w:rPr>
          <w:rFonts w:ascii="GHEA Grapalat" w:hAnsi="GHEA Grapalat"/>
          <w:sz w:val="24"/>
          <w:szCs w:val="24"/>
          <w:lang w:val="hy-AM"/>
        </w:rPr>
        <w:lastRenderedPageBreak/>
        <w:t>նշանակությանը համապատասխան, կառուցապատում իրականացնելու, Ծրագրի Տարածքը տիրապետելու և օգտագործելու իրավունքը։</w:t>
      </w:r>
    </w:p>
    <w:p w14:paraId="7C0E81DC" w14:textId="77777777" w:rsidR="00D219AA" w:rsidRPr="00A748BE" w:rsidRDefault="00D219AA" w:rsidP="00D219A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sz w:val="24"/>
          <w:szCs w:val="24"/>
          <w:lang w:val="hy-AM"/>
        </w:rPr>
        <w:t xml:space="preserve">Կառավարությունը Ծրագրի իրականացման համար անհրաժեշտ հողամասերի սեփականության իրավունքն արդեն փոխանցել է «Հայաստանի պետական հետաքրքրությունների ֆոնդ» ՓԲԸ-ին։ Հաջորդ փուլում այդ հողամասերը պետք է փոխանցվեն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Կառուցապատողին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՝ Ծրագրի իրականացման նպատակով: Սույն նախագծով առաջարկվում է </w:t>
      </w:r>
      <w:bookmarkStart w:id="1" w:name="_Hlk147743562"/>
      <w:r w:rsidRPr="00A748BE">
        <w:rPr>
          <w:rFonts w:ascii="GHEA Grapalat" w:hAnsi="GHEA Grapalat"/>
          <w:sz w:val="24"/>
          <w:szCs w:val="24"/>
          <w:lang w:val="hy-AM"/>
        </w:rPr>
        <w:t xml:space="preserve">սեփականության իրավունքի փոխանցման փոխարեն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Կառուցապատողին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տրամադրել Ծրագրի Տարածքի նկատմամբ կառուցապատման իրավունք</w:t>
      </w:r>
      <w:bookmarkEnd w:id="1"/>
      <w:r w:rsidRPr="00A748BE">
        <w:rPr>
          <w:rFonts w:ascii="GHEA Grapalat" w:hAnsi="GHEA Grapalat"/>
          <w:sz w:val="24"/>
          <w:szCs w:val="24"/>
          <w:lang w:val="hy-AM"/>
        </w:rPr>
        <w:t xml:space="preserve">։ Առաջարկվող փոփոխության արդյունքում Ծրագրի Տարածքը կշարունակի մնալ 100 տոկոս պետական մասնակցությամբ ընկերություն հանդիսացող «Հայաստանի պետական հետաքրքրությունների ֆոնդ» ՓԲԸ-ի հաշվեկշռում։  </w:t>
      </w:r>
    </w:p>
    <w:p w14:paraId="5398BE1F" w14:textId="77777777" w:rsidR="00D219AA" w:rsidRPr="00A748BE" w:rsidRDefault="00D219AA" w:rsidP="00D219A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sz w:val="24"/>
          <w:szCs w:val="24"/>
          <w:lang w:val="hy-AM"/>
        </w:rPr>
        <w:t xml:space="preserve">Նախագծով առաջարկվում է նաև Շինարարության Մեկնարկի Ամսաթիվը սահմանել որպես հստակ օր, որը Կողմերի համար կապահովի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կանխատեսելիություն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և ՀՀ հանրային ծառայությունները կարգավորող հանձնաժողովին հնարավորություն կտա Լիցենզիայով սահմանելու կառուցապատման ժամանակահատված (երկու տարի ժամկետով), որը կսկսվի Համաձայնագրով սահմանված՝ Շինարարության Մեկնարկի Ամսաթվից։ </w:t>
      </w:r>
    </w:p>
    <w:p w14:paraId="25C28600" w14:textId="77777777" w:rsidR="00D219AA" w:rsidRPr="00A748BE" w:rsidRDefault="00D219AA" w:rsidP="00D219A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sz w:val="24"/>
          <w:szCs w:val="24"/>
          <w:lang w:val="hy-AM"/>
        </w:rPr>
        <w:t xml:space="preserve">Նախագծով նախատեսվում է նաև Համաձայնագրում կատարել փոփոխություն, որով Կառավարությունը Լիցենզիայի առնչությամբ Ֆինանսավորման Կողմերի հետ Ծրագրի կապակցությամբ կկնքի և կապահովի, որ Սեփականատերը հողամասի կառուցապատման իրավունքի տրամադրման պայմանագրի առնչությամբ Ֆինանսավորման Կողմերի հետ կնքի ուղղակի պայմանագիր՝ միջազգային ծրագրային ֆինանսավորմամբ Ծրագրին համանման էներգետիկ ծրագրերում ընդունված պրակտիկան արտացոլող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, համաձայն որի` Ֆինանսավորման Կողմերն իրավունք կունենան ստանալու ծանուցում Համաձայնագրով և համապատասխանաբար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Ծրագրի Փաստաթղթով ցանկացած սպառնացող դադարեցման մասին և ձեռնարկելու համապատասխան գործողություններ՝ խախտումը վերացնելու և Ծրագրի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շարունակականությունն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ապահովելու համար:</w:t>
      </w:r>
    </w:p>
    <w:p w14:paraId="329B8691" w14:textId="77777777" w:rsidR="00D219AA" w:rsidRDefault="00D219AA" w:rsidP="00D219AA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Բացի դրանից, Համաձայնագրում  դրույթ է նախատեսվում, որով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Կառուցապատողը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հրաժարվում է </w:t>
      </w:r>
      <w:proofErr w:type="spellStart"/>
      <w:r w:rsidRPr="00353B7D">
        <w:rPr>
          <w:rFonts w:ascii="GHEA Grapalat" w:hAnsi="GHEA Grapalat"/>
          <w:sz w:val="24"/>
          <w:szCs w:val="24"/>
          <w:lang w:val="hy-AM"/>
        </w:rPr>
        <w:t>երբևէ</w:t>
      </w:r>
      <w:proofErr w:type="spellEnd"/>
      <w:r w:rsidRPr="00353B7D">
        <w:rPr>
          <w:rFonts w:ascii="GHEA Grapalat" w:hAnsi="GHEA Grapalat"/>
          <w:sz w:val="24"/>
          <w:szCs w:val="24"/>
          <w:lang w:val="hy-AM"/>
        </w:rPr>
        <w:t xml:space="preserve"> դիմել Կառավարությանը սակագնի բարձրացման հայտով</w:t>
      </w:r>
      <w:r>
        <w:rPr>
          <w:rFonts w:ascii="GHEA Grapalat" w:hAnsi="GHEA Grapalat"/>
          <w:color w:val="000000" w:themeColor="text1"/>
          <w:lang w:val="hy-AM"/>
        </w:rPr>
        <w:t>։</w:t>
      </w:r>
    </w:p>
    <w:p w14:paraId="138636FB" w14:textId="77777777" w:rsidR="00D219AA" w:rsidRPr="00637C3A" w:rsidRDefault="00D219AA" w:rsidP="00D219A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ab/>
        <w:t xml:space="preserve">Նախագծով կատարվում է </w:t>
      </w:r>
      <w:r>
        <w:rPr>
          <w:rFonts w:ascii="GHEA Grapalat" w:hAnsi="GHEA Grapalat"/>
          <w:noProof/>
          <w:lang w:val="hy-AM"/>
        </w:rPr>
        <w:t>Կ</w:t>
      </w:r>
      <w:r w:rsidRPr="003D03CF">
        <w:rPr>
          <w:rFonts w:ascii="GHEA Grapalat" w:hAnsi="GHEA Grapalat"/>
          <w:noProof/>
          <w:lang w:val="hy-AM"/>
        </w:rPr>
        <w:t>առավարության Կետանցի Դեպքի Գնման</w:t>
      </w:r>
      <w:r w:rsidRPr="006400F0">
        <w:rPr>
          <w:rFonts w:ascii="GHEA Grapalat" w:hAnsi="GHEA Grapalat"/>
          <w:noProof/>
          <w:lang w:val="hy-AM"/>
        </w:rPr>
        <w:t xml:space="preserve"> </w:t>
      </w:r>
      <w:r w:rsidRPr="003D03CF">
        <w:rPr>
          <w:rFonts w:ascii="GHEA Grapalat" w:hAnsi="GHEA Grapalat"/>
          <w:noProof/>
          <w:lang w:val="hy-AM"/>
        </w:rPr>
        <w:t xml:space="preserve">Գնի հաշվարկման </w:t>
      </w:r>
      <w:r>
        <w:rPr>
          <w:rFonts w:ascii="GHEA Grapalat" w:hAnsi="GHEA Grapalat"/>
          <w:noProof/>
          <w:lang w:val="hy-AM"/>
        </w:rPr>
        <w:t xml:space="preserve">առաջին բանաձևում միանվագ վճարի </w:t>
      </w:r>
      <w:r w:rsidRPr="003D03CF">
        <w:rPr>
          <w:rFonts w:ascii="GHEA Grapalat" w:hAnsi="GHEA Grapalat"/>
          <w:noProof/>
          <w:lang w:val="hy-AM"/>
        </w:rPr>
        <w:t>փոփոխությ</w:t>
      </w:r>
      <w:r w:rsidRPr="005E4441">
        <w:rPr>
          <w:rFonts w:ascii="GHEA Grapalat" w:hAnsi="GHEA Grapalat"/>
          <w:noProof/>
          <w:lang w:val="hy-AM"/>
        </w:rPr>
        <w:t>ուն</w:t>
      </w:r>
      <w:r w:rsidRPr="003D03CF">
        <w:rPr>
          <w:rFonts w:ascii="GHEA Grapalat" w:hAnsi="GHEA Grapalat"/>
          <w:noProof/>
          <w:lang w:val="hy-AM"/>
        </w:rPr>
        <w:t xml:space="preserve"> (664,200 ԱՄՆ դոլարի բաղադրիչը փոփոխ</w:t>
      </w:r>
      <w:r>
        <w:rPr>
          <w:rFonts w:ascii="GHEA Grapalat" w:hAnsi="GHEA Grapalat"/>
          <w:noProof/>
          <w:lang w:val="hy-AM"/>
        </w:rPr>
        <w:t xml:space="preserve">վում է </w:t>
      </w:r>
      <w:r w:rsidRPr="003D03CF">
        <w:rPr>
          <w:rFonts w:ascii="GHEA Grapalat" w:hAnsi="GHEA Grapalat"/>
          <w:noProof/>
          <w:lang w:val="hy-AM"/>
        </w:rPr>
        <w:t xml:space="preserve"> </w:t>
      </w:r>
      <w:r w:rsidRPr="006400F0">
        <w:rPr>
          <w:rFonts w:ascii="GHEA Grapalat" w:hAnsi="GHEA Grapalat"/>
          <w:noProof/>
          <w:lang w:val="hy-AM"/>
        </w:rPr>
        <w:t>750,000 ԱՄՆ դոլար</w:t>
      </w:r>
      <w:r>
        <w:rPr>
          <w:rFonts w:ascii="GHEA Grapalat" w:hAnsi="GHEA Grapalat"/>
          <w:noProof/>
          <w:lang w:val="hy-AM"/>
        </w:rPr>
        <w:t>ով</w:t>
      </w:r>
      <w:r w:rsidRPr="006400F0">
        <w:rPr>
          <w:rFonts w:ascii="GHEA Grapalat" w:hAnsi="GHEA Grapalat"/>
          <w:noProof/>
          <w:lang w:val="hy-AM"/>
        </w:rPr>
        <w:t>)</w:t>
      </w:r>
      <w:r>
        <w:rPr>
          <w:rFonts w:ascii="GHEA Grapalat" w:hAnsi="GHEA Grapalat"/>
          <w:noProof/>
          <w:lang w:val="hy-AM"/>
        </w:rPr>
        <w:t>։</w:t>
      </w:r>
    </w:p>
    <w:p w14:paraId="1EF7E78B" w14:textId="77777777" w:rsidR="00D219AA" w:rsidRDefault="00D219AA" w:rsidP="00D219A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>
        <w:rPr>
          <w:rFonts w:ascii="GHEA Grapalat" w:hAnsi="GHEA Grapalat"/>
          <w:sz w:val="24"/>
          <w:szCs w:val="24"/>
          <w:lang w:val="hy-AM"/>
        </w:rPr>
        <w:t xml:space="preserve">նախատեսվում է Շինարարության Մեկնարկի Ամսաթվի և </w:t>
      </w:r>
      <w:r w:rsidRPr="00A748BE">
        <w:rPr>
          <w:rFonts w:ascii="GHEA Grapalat" w:hAnsi="GHEA Grapalat"/>
          <w:sz w:val="24"/>
          <w:szCs w:val="24"/>
          <w:lang w:val="hy-AM"/>
        </w:rPr>
        <w:t xml:space="preserve">Ֆինանսավորման Ամփոփման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Վերջնաժամկետ</w:t>
      </w:r>
      <w:r>
        <w:rPr>
          <w:rFonts w:ascii="GHEA Grapalat" w:hAnsi="GHEA Grapalat"/>
          <w:sz w:val="24"/>
          <w:szCs w:val="24"/>
          <w:lang w:val="hy-AM"/>
        </w:rPr>
        <w:t>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երկարաձգում</w:t>
      </w:r>
      <w:r>
        <w:rPr>
          <w:rFonts w:ascii="Cambria Math" w:hAnsi="Cambria Math"/>
          <w:sz w:val="24"/>
          <w:szCs w:val="24"/>
          <w:lang w:val="hy-AM"/>
        </w:rPr>
        <w:t xml:space="preserve"> և </w:t>
      </w:r>
      <w:r w:rsidRPr="00A748BE">
        <w:rPr>
          <w:rFonts w:ascii="GHEA Grapalat" w:hAnsi="GHEA Grapalat"/>
          <w:sz w:val="24"/>
          <w:szCs w:val="24"/>
          <w:lang w:val="hy-AM"/>
        </w:rPr>
        <w:t>2023 թվականի դեկտեմբերի 25-ի փոխարեն սահմանվում է 202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A748BE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A748BE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A748BE">
        <w:rPr>
          <w:rFonts w:ascii="GHEA Grapalat" w:hAnsi="GHEA Grapalat"/>
          <w:sz w:val="24"/>
          <w:szCs w:val="24"/>
          <w:lang w:val="hy-AM"/>
        </w:rPr>
        <w:t xml:space="preserve">դեկտեմբերի </w:t>
      </w:r>
      <w:r>
        <w:rPr>
          <w:rFonts w:ascii="GHEA Grapalat" w:hAnsi="GHEA Grapalat"/>
          <w:sz w:val="24"/>
          <w:szCs w:val="24"/>
          <w:lang w:val="hy-AM"/>
        </w:rPr>
        <w:t>25</w:t>
      </w:r>
      <w:r w:rsidRPr="00A748BE">
        <w:rPr>
          <w:rFonts w:ascii="GHEA Grapalat" w:hAnsi="GHEA Grapalat"/>
          <w:sz w:val="24"/>
          <w:szCs w:val="24"/>
          <w:lang w:val="hy-AM"/>
        </w:rPr>
        <w:t>-ը։</w:t>
      </w:r>
    </w:p>
    <w:p w14:paraId="277A875B" w14:textId="77777777" w:rsidR="00D219AA" w:rsidRPr="00A748BE" w:rsidRDefault="00D219AA" w:rsidP="00D219AA">
      <w:pPr>
        <w:pStyle w:val="ListParagraph"/>
        <w:numPr>
          <w:ilvl w:val="0"/>
          <w:numId w:val="1"/>
        </w:numPr>
        <w:tabs>
          <w:tab w:val="clear" w:pos="720"/>
        </w:tabs>
        <w:spacing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748BE">
        <w:rPr>
          <w:rFonts w:ascii="GHEA Grapalat" w:hAnsi="GHEA Grapalat" w:cs="Arial"/>
          <w:b/>
          <w:bCs/>
          <w:sz w:val="24"/>
          <w:szCs w:val="24"/>
          <w:lang w:val="hy-AM"/>
        </w:rPr>
        <w:t>Առաջարկվող</w:t>
      </w:r>
      <w:r w:rsidRPr="00A748BE">
        <w:rPr>
          <w:rFonts w:ascii="GHEA Grapalat" w:hAnsi="GHEA Grapalat"/>
          <w:b/>
          <w:bCs/>
          <w:sz w:val="24"/>
          <w:szCs w:val="24"/>
          <w:lang w:val="hy-AM"/>
        </w:rPr>
        <w:t xml:space="preserve"> կարգավորման բնույթը</w:t>
      </w:r>
    </w:p>
    <w:p w14:paraId="22A768F4" w14:textId="77777777" w:rsidR="00D219AA" w:rsidRPr="00A748BE" w:rsidRDefault="00D219AA" w:rsidP="00D219A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sz w:val="24"/>
          <w:szCs w:val="24"/>
          <w:lang w:val="hy-AM"/>
        </w:rPr>
        <w:t xml:space="preserve">Առաջարկվող փոփոխությամբ հնարավորություն կստեղծվի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Կառուցապատողին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փոխանցելու Ծրագրի Տարածքը ոչ թե սեփականության իրավունքով, այլ կառուցապատման իրավունքով, ինչպես նաև ապահովելու վարկատուների կողմից Ծրագրի ֆինանսավորման ստացումը։</w:t>
      </w:r>
    </w:p>
    <w:p w14:paraId="0B7229A4" w14:textId="77777777" w:rsidR="00D219AA" w:rsidRPr="00A748BE" w:rsidRDefault="00D219AA" w:rsidP="00D219AA">
      <w:pPr>
        <w:pStyle w:val="ListParagraph"/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 w:cs="Arial"/>
          <w:b/>
          <w:bCs/>
          <w:sz w:val="24"/>
          <w:szCs w:val="24"/>
          <w:lang w:val="hy-AM"/>
        </w:rPr>
        <w:t>Նախագծի</w:t>
      </w:r>
      <w:r w:rsidRPr="00A748BE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և անձինք</w:t>
      </w:r>
    </w:p>
    <w:p w14:paraId="35B4399E" w14:textId="77777777" w:rsidR="00D219AA" w:rsidRPr="00A748BE" w:rsidRDefault="00D219AA" w:rsidP="00D219A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sz w:val="24"/>
          <w:szCs w:val="24"/>
          <w:lang w:val="hy-AM"/>
        </w:rPr>
        <w:t xml:space="preserve">Նախագիծը մշակվել է ՀՀ տարածքային կառավարման և ենթակառուցվածքների </w:t>
      </w:r>
      <w:r>
        <w:rPr>
          <w:rFonts w:ascii="GHEA Grapalat" w:hAnsi="GHEA Grapalat"/>
          <w:sz w:val="24"/>
          <w:szCs w:val="24"/>
          <w:lang w:val="hy-AM"/>
        </w:rPr>
        <w:t xml:space="preserve">և Էկոնոմիկայի </w:t>
      </w:r>
      <w:r w:rsidRPr="00A748BE">
        <w:rPr>
          <w:rFonts w:ascii="GHEA Grapalat" w:hAnsi="GHEA Grapalat"/>
          <w:sz w:val="24"/>
          <w:szCs w:val="24"/>
          <w:lang w:val="hy-AM"/>
        </w:rPr>
        <w:t>նախարարությ</w:t>
      </w:r>
      <w:r>
        <w:rPr>
          <w:rFonts w:ascii="GHEA Grapalat" w:hAnsi="GHEA Grapalat"/>
          <w:sz w:val="24"/>
          <w:szCs w:val="24"/>
          <w:lang w:val="hy-AM"/>
        </w:rPr>
        <w:t>ունների</w:t>
      </w:r>
      <w:r w:rsidRPr="00A748BE">
        <w:rPr>
          <w:rFonts w:ascii="GHEA Grapalat" w:hAnsi="GHEA Grapalat"/>
          <w:sz w:val="24"/>
          <w:szCs w:val="24"/>
          <w:lang w:val="hy-AM"/>
        </w:rPr>
        <w:t xml:space="preserve"> կողմից՝ համագործակցելով «Հայաստանի պետական հետաքրքրություն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A748BE">
        <w:rPr>
          <w:rFonts w:ascii="GHEA Grapalat" w:hAnsi="GHEA Grapalat"/>
          <w:sz w:val="24"/>
          <w:szCs w:val="24"/>
          <w:lang w:val="hy-AM"/>
        </w:rPr>
        <w:t>երի ֆոնդ» ՓԲԸ-ի հետ:</w:t>
      </w:r>
      <w:r w:rsidRPr="00A748BE">
        <w:rPr>
          <w:sz w:val="24"/>
          <w:szCs w:val="24"/>
          <w:lang w:val="hy-AM"/>
        </w:rPr>
        <w:t> </w:t>
      </w:r>
    </w:p>
    <w:p w14:paraId="5E132F59" w14:textId="77777777" w:rsidR="00D219AA" w:rsidRPr="00A748BE" w:rsidRDefault="00D219AA" w:rsidP="00D219AA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210C5814" w14:textId="77777777" w:rsidR="00D219AA" w:rsidRPr="00A748BE" w:rsidRDefault="00D219AA" w:rsidP="00D219A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sz w:val="24"/>
          <w:szCs w:val="24"/>
          <w:lang w:val="hy-AM"/>
        </w:rPr>
        <w:t>Համաձայնագրով կնախատեսվի Ծրագրի Տարածքի նկատմամբ կառուցապատման իրավունքի փոխանցման պահանջ, ինչպես նաև սահմանվում է իրատեսական ժամկետներ Ծրագրի շինարարության մեկնարկի ամսաթվի համար։</w:t>
      </w:r>
    </w:p>
    <w:p w14:paraId="719BBC92" w14:textId="77777777" w:rsidR="00D219AA" w:rsidRPr="00A748BE" w:rsidRDefault="00D219AA" w:rsidP="00D219AA">
      <w:pPr>
        <w:numPr>
          <w:ilvl w:val="0"/>
          <w:numId w:val="3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b/>
          <w:bCs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A748BE">
        <w:rPr>
          <w:rFonts w:ascii="GHEA Grapalat" w:hAnsi="GHEA Grapalat"/>
          <w:b/>
          <w:bCs/>
          <w:sz w:val="24"/>
          <w:szCs w:val="24"/>
          <w:lang w:val="hy-AM"/>
        </w:rPr>
        <w:t>եկամուտներում</w:t>
      </w:r>
      <w:proofErr w:type="spellEnd"/>
      <w:r w:rsidRPr="00A748BE">
        <w:rPr>
          <w:rFonts w:ascii="GHEA Grapalat" w:hAnsi="GHEA Grapalat"/>
          <w:b/>
          <w:bCs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7E9E2DEA" w14:textId="77777777" w:rsidR="00D219AA" w:rsidRPr="00A748BE" w:rsidRDefault="00D219AA" w:rsidP="00D219A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sz w:val="24"/>
          <w:szCs w:val="24"/>
          <w:lang w:val="hy-AM"/>
        </w:rPr>
        <w:lastRenderedPageBreak/>
        <w:t xml:space="preserve">Հայաստանի Հանրապետության կառավարության որոշման նախագծի 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լրացուցիչ ֆինանսական միջոցների անհրաժեշտություն չի առաջանում, պետական բյուջեում եկամուտների և ծախսերի ավելացում կամ նվազեցում չի նախատեսվում։</w:t>
      </w:r>
    </w:p>
    <w:p w14:paraId="15545409" w14:textId="77777777" w:rsidR="00D219AA" w:rsidRPr="00A748BE" w:rsidRDefault="00D219AA" w:rsidP="00D219AA">
      <w:pPr>
        <w:numPr>
          <w:ilvl w:val="0"/>
          <w:numId w:val="4"/>
        </w:numPr>
        <w:tabs>
          <w:tab w:val="clear" w:pos="72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b/>
          <w:bCs/>
          <w:sz w:val="24"/>
          <w:szCs w:val="24"/>
          <w:lang w:val="hy-AM"/>
        </w:rPr>
        <w:t xml:space="preserve">Կապը ռազմավարական փաստաթղթերի հետ` Հայաստանի վերափոխման ռազմավարություն 2050, Կառավարության 2021-2026թվականի ծրագիր, ոլորտային և/կամ այլ </w:t>
      </w:r>
      <w:proofErr w:type="spellStart"/>
      <w:r w:rsidRPr="00A748BE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A748BE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5F2891A5" w14:textId="77777777" w:rsidR="00D219AA" w:rsidRPr="00A748BE" w:rsidRDefault="00D219AA" w:rsidP="00D219A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48BE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2020 թվականի դեկտեմբերի 3-ի N 1986-Ն որոշման մեջ փոփոխություններ կատարելու մասին» Հայաստանի Հանրապետության կառավարության որոշման նախագիծը բխում է Կառավարության 2021-2026թվականի ծրագրի հավելվածի 3.4 կետից, 2021 թվականի հունվարի 14-ի ՀՀ կառավարության N 48-Լ որոշմամբ հաստատված՝ Հայաստանի Հանրապետության էներգետիկայի բնագավառի զարգացման (</w:t>
      </w:r>
      <w:proofErr w:type="spellStart"/>
      <w:r w:rsidRPr="00A748BE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A748BE">
        <w:rPr>
          <w:rFonts w:ascii="GHEA Grapalat" w:hAnsi="GHEA Grapalat"/>
          <w:sz w:val="24"/>
          <w:szCs w:val="24"/>
          <w:lang w:val="hy-AM"/>
        </w:rPr>
        <w:t xml:space="preserve"> 2040 թվականը) ռազմավարական ծրագրից:</w:t>
      </w:r>
    </w:p>
    <w:p w14:paraId="32683F82" w14:textId="77777777" w:rsidR="00D219AA" w:rsidRPr="00A748BE" w:rsidRDefault="00D219AA" w:rsidP="00D219A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0634BDB" w14:textId="77777777" w:rsidR="001221EB" w:rsidRPr="00D219AA" w:rsidRDefault="001221EB" w:rsidP="00D219AA">
      <w:pPr>
        <w:rPr>
          <w:lang w:val="hy-AM"/>
        </w:rPr>
      </w:pPr>
      <w:bookmarkStart w:id="2" w:name="_GoBack"/>
      <w:bookmarkEnd w:id="2"/>
    </w:p>
    <w:sectPr w:rsidR="001221EB" w:rsidRPr="00D219AA" w:rsidSect="009751E4">
      <w:pgSz w:w="12240" w:h="15840"/>
      <w:pgMar w:top="117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779B1"/>
    <w:multiLevelType w:val="hybridMultilevel"/>
    <w:tmpl w:val="CF5CAF1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E6AEB"/>
    <w:multiLevelType w:val="multilevel"/>
    <w:tmpl w:val="EE7A59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2E3867"/>
    <w:multiLevelType w:val="multilevel"/>
    <w:tmpl w:val="C31EDC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FA720F"/>
    <w:multiLevelType w:val="multilevel"/>
    <w:tmpl w:val="6CA4558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EC316C"/>
    <w:multiLevelType w:val="multilevel"/>
    <w:tmpl w:val="73503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C80"/>
    <w:rsid w:val="00085C9C"/>
    <w:rsid w:val="000946AA"/>
    <w:rsid w:val="000D1B08"/>
    <w:rsid w:val="000E3E93"/>
    <w:rsid w:val="001221EB"/>
    <w:rsid w:val="00124CC8"/>
    <w:rsid w:val="001B4B60"/>
    <w:rsid w:val="002251FE"/>
    <w:rsid w:val="002624DD"/>
    <w:rsid w:val="00274B99"/>
    <w:rsid w:val="002758D5"/>
    <w:rsid w:val="002C2A6C"/>
    <w:rsid w:val="002E2544"/>
    <w:rsid w:val="003154C7"/>
    <w:rsid w:val="003538CA"/>
    <w:rsid w:val="003C4E54"/>
    <w:rsid w:val="00447E4C"/>
    <w:rsid w:val="005308A1"/>
    <w:rsid w:val="00584C90"/>
    <w:rsid w:val="005A6AC9"/>
    <w:rsid w:val="005D020D"/>
    <w:rsid w:val="00637C3A"/>
    <w:rsid w:val="006B1793"/>
    <w:rsid w:val="006D4D2E"/>
    <w:rsid w:val="006D7730"/>
    <w:rsid w:val="00775310"/>
    <w:rsid w:val="007B140F"/>
    <w:rsid w:val="00822B19"/>
    <w:rsid w:val="008A3C80"/>
    <w:rsid w:val="009751E4"/>
    <w:rsid w:val="0098362B"/>
    <w:rsid w:val="009B0854"/>
    <w:rsid w:val="009D2971"/>
    <w:rsid w:val="009F767D"/>
    <w:rsid w:val="00A126F2"/>
    <w:rsid w:val="00A32156"/>
    <w:rsid w:val="00A748BE"/>
    <w:rsid w:val="00B05058"/>
    <w:rsid w:val="00B06681"/>
    <w:rsid w:val="00B43285"/>
    <w:rsid w:val="00BF73D2"/>
    <w:rsid w:val="00CD781E"/>
    <w:rsid w:val="00D219AA"/>
    <w:rsid w:val="00D76218"/>
    <w:rsid w:val="00DE41C7"/>
    <w:rsid w:val="00DF13DE"/>
    <w:rsid w:val="00EB442B"/>
    <w:rsid w:val="00F1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2A867"/>
  <w15:chartTrackingRefBased/>
  <w15:docId w15:val="{D643A676-6E3C-4DB5-9391-4FF21EBA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668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4B60"/>
    <w:pPr>
      <w:ind w:left="720"/>
      <w:contextualSpacing/>
    </w:pPr>
  </w:style>
  <w:style w:type="paragraph" w:styleId="Revision">
    <w:name w:val="Revision"/>
    <w:hidden/>
    <w:uiPriority w:val="99"/>
    <w:semiHidden/>
    <w:rsid w:val="00085C9C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8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5B416-CBB5-492C-9B83-9F01991CA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590</Words>
  <Characters>4782</Characters>
  <Application>Microsoft Office Word</Application>
  <DocSecurity>0</DocSecurity>
  <Lines>97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Hovsepyan</dc:creator>
  <cp:keywords>https://mul2.gov.am/tasks/997696/oneclick/2_Himnavorum (2).docx?token=e2dbb52c3645937aa39b6a483de58c29</cp:keywords>
  <dc:description/>
  <cp:lastModifiedBy>Lilit Sargsyan1</cp:lastModifiedBy>
  <cp:revision>5</cp:revision>
  <dcterms:created xsi:type="dcterms:W3CDTF">2024-05-14T13:25:00Z</dcterms:created>
  <dcterms:modified xsi:type="dcterms:W3CDTF">2024-07-24T08:50:00Z</dcterms:modified>
</cp:coreProperties>
</file>