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A84B699" w14:textId="77777777" w:rsidR="005D5E04" w:rsidRPr="00E4573F" w:rsidRDefault="005D5E04" w:rsidP="005D5E04">
      <w:pPr>
        <w:tabs>
          <w:tab w:val="left" w:pos="709"/>
          <w:tab w:val="left" w:pos="851"/>
        </w:tabs>
        <w:spacing w:line="360" w:lineRule="auto"/>
        <w:ind w:firstLine="567"/>
        <w:jc w:val="center"/>
        <w:rPr>
          <w:rFonts w:ascii="GHEA Grapalat" w:hAnsi="GHEA Grapalat" w:cs="Sylfaen"/>
          <w:b/>
          <w:bCs/>
          <w:sz w:val="24"/>
          <w:szCs w:val="24"/>
          <w:lang w:val="af-ZA"/>
        </w:rPr>
      </w:pPr>
      <w:r w:rsidRPr="00E4573F">
        <w:rPr>
          <w:rFonts w:ascii="GHEA Grapalat" w:hAnsi="GHEA Grapalat" w:cs="Sylfaen"/>
          <w:b/>
          <w:bCs/>
          <w:sz w:val="24"/>
          <w:szCs w:val="24"/>
          <w:lang w:val="af-ZA"/>
        </w:rPr>
        <w:t>ՀԻՄՆԱՎՈՐՈՒՄ</w:t>
      </w:r>
    </w:p>
    <w:p w14:paraId="205DCBA6" w14:textId="7B9FED5F" w:rsidR="005D5E04" w:rsidRPr="00E4573F" w:rsidRDefault="005D5E04" w:rsidP="005D5E04">
      <w:pPr>
        <w:pStyle w:val="mechtex"/>
        <w:spacing w:line="360" w:lineRule="auto"/>
        <w:ind w:left="1050"/>
        <w:rPr>
          <w:rFonts w:ascii="GHEA Grapalat" w:eastAsiaTheme="minorHAnsi" w:hAnsi="GHEA Grapalat" w:cstheme="minorBidi"/>
          <w:b/>
          <w:sz w:val="24"/>
          <w:szCs w:val="24"/>
          <w:lang w:val="hy-AM" w:eastAsia="en-US"/>
        </w:rPr>
      </w:pPr>
      <w:r w:rsidRPr="00E4573F">
        <w:rPr>
          <w:rFonts w:ascii="GHEA Grapalat" w:hAnsi="GHEA Grapalat" w:cs="Sylfaen"/>
          <w:b/>
          <w:sz w:val="24"/>
          <w:szCs w:val="24"/>
          <w:lang w:val="hy-AM" w:eastAsia="en-US"/>
        </w:rPr>
        <w:t>«</w:t>
      </w:r>
      <w:r w:rsidRPr="00E4573F">
        <w:rPr>
          <w:rFonts w:ascii="GHEA Grapalat" w:hAnsi="GHEA Grapalat" w:cs="Sylfaen"/>
          <w:b/>
          <w:sz w:val="24"/>
          <w:szCs w:val="24"/>
          <w:lang w:val="hy-AM"/>
        </w:rPr>
        <w:t xml:space="preserve">ՀԱՅԱՍՏԱՆԻ ՀԱՆՐԱՊԵՏՈՒԹՅԱՆ  </w:t>
      </w:r>
      <w:r w:rsidRPr="00E4573F">
        <w:rPr>
          <w:rFonts w:ascii="GHEA Grapalat" w:eastAsiaTheme="minorHAnsi" w:hAnsi="GHEA Grapalat" w:cstheme="minorBidi"/>
          <w:b/>
          <w:sz w:val="24"/>
          <w:szCs w:val="24"/>
          <w:lang w:val="hy-AM" w:eastAsia="en-US"/>
        </w:rPr>
        <w:t>ԿԱՌԱՎԱՐՈՒԹՅԱՆ 2023 ԹՎԱԿԱՆԻ ՀՈՒ</w:t>
      </w:r>
      <w:r w:rsidR="00EC2014">
        <w:rPr>
          <w:rFonts w:ascii="GHEA Grapalat" w:eastAsiaTheme="minorHAnsi" w:hAnsi="GHEA Grapalat" w:cstheme="minorBidi"/>
          <w:b/>
          <w:sz w:val="24"/>
          <w:szCs w:val="24"/>
          <w:lang w:val="hy-AM" w:eastAsia="en-US"/>
        </w:rPr>
        <w:t>Լ</w:t>
      </w:r>
      <w:r w:rsidRPr="00E4573F">
        <w:rPr>
          <w:rFonts w:ascii="GHEA Grapalat" w:eastAsiaTheme="minorHAnsi" w:hAnsi="GHEA Grapalat" w:cstheme="minorBidi"/>
          <w:b/>
          <w:sz w:val="24"/>
          <w:szCs w:val="24"/>
          <w:lang w:val="hy-AM" w:eastAsia="en-US"/>
        </w:rPr>
        <w:t xml:space="preserve">ԻՍԻ 27-Ի N 1284-Լ ՈՐՈՇՄԱՆ ՄԵՋ </w:t>
      </w:r>
      <w:r w:rsidR="00D03582" w:rsidRPr="00D03582">
        <w:rPr>
          <w:rFonts w:ascii="GHEA Grapalat" w:eastAsiaTheme="minorHAnsi" w:hAnsi="GHEA Grapalat" w:cstheme="minorBidi"/>
          <w:b/>
          <w:sz w:val="24"/>
          <w:szCs w:val="24"/>
          <w:lang w:val="hy-AM" w:eastAsia="en-US"/>
        </w:rPr>
        <w:t>ՓՈՓՈԽՈՒԹՅՈՒՆՆԵՐ ԵՎ ԼՐԱՑՈՒՄՆԵՐ</w:t>
      </w:r>
      <w:r w:rsidRPr="00E4573F">
        <w:rPr>
          <w:rFonts w:ascii="GHEA Grapalat" w:eastAsiaTheme="minorHAnsi" w:hAnsi="GHEA Grapalat" w:cstheme="minorBidi"/>
          <w:b/>
          <w:sz w:val="24"/>
          <w:szCs w:val="24"/>
          <w:lang w:val="hy-AM" w:eastAsia="en-US"/>
        </w:rPr>
        <w:t xml:space="preserve"> ԿԱՏԱՐԵԼՈՒ ՄԱՍԻՆ</w:t>
      </w:r>
      <w:r w:rsidRPr="00E4573F">
        <w:rPr>
          <w:rFonts w:ascii="GHEA Grapalat" w:hAnsi="GHEA Grapalat" w:cs="Sylfaen"/>
          <w:b/>
          <w:sz w:val="24"/>
          <w:szCs w:val="24"/>
          <w:lang w:val="hy-AM" w:eastAsia="en-US"/>
        </w:rPr>
        <w:t>» ՀԱՅԱՍՏԱՆԻ</w:t>
      </w:r>
      <w:r w:rsidRPr="00E4573F">
        <w:rPr>
          <w:rFonts w:ascii="GHEA Grapalat" w:hAnsi="GHEA Grapalat" w:cs="Sylfaen"/>
          <w:b/>
          <w:sz w:val="24"/>
          <w:szCs w:val="24"/>
          <w:lang w:val="af-ZA" w:eastAsia="en-US"/>
        </w:rPr>
        <w:t xml:space="preserve"> </w:t>
      </w:r>
      <w:r w:rsidRPr="00E4573F">
        <w:rPr>
          <w:rFonts w:ascii="GHEA Grapalat" w:hAnsi="GHEA Grapalat" w:cs="Sylfaen"/>
          <w:b/>
          <w:sz w:val="24"/>
          <w:szCs w:val="24"/>
          <w:lang w:val="hy-AM" w:eastAsia="en-US"/>
        </w:rPr>
        <w:t>ՀԱՆՐԱՊԵՏՈՒԹՅԱՆ</w:t>
      </w:r>
      <w:r w:rsidRPr="00E4573F">
        <w:rPr>
          <w:rFonts w:ascii="GHEA Grapalat" w:hAnsi="GHEA Grapalat" w:cs="Sylfaen"/>
          <w:b/>
          <w:sz w:val="24"/>
          <w:szCs w:val="24"/>
          <w:lang w:val="af-ZA" w:eastAsia="en-US"/>
        </w:rPr>
        <w:t xml:space="preserve"> </w:t>
      </w:r>
      <w:r w:rsidRPr="00E4573F">
        <w:rPr>
          <w:rFonts w:ascii="GHEA Grapalat" w:hAnsi="GHEA Grapalat" w:cs="Sylfaen"/>
          <w:b/>
          <w:sz w:val="24"/>
          <w:szCs w:val="24"/>
          <w:lang w:val="hy-AM" w:eastAsia="en-US"/>
        </w:rPr>
        <w:t>ԿԱՌԱՎԱՐՈՒԹՅԱՆ ՈՐՈՇՄԱՆ</w:t>
      </w:r>
      <w:r w:rsidRPr="00E4573F">
        <w:rPr>
          <w:rFonts w:ascii="GHEA Grapalat" w:hAnsi="GHEA Grapalat" w:cs="Sylfaen"/>
          <w:b/>
          <w:sz w:val="24"/>
          <w:szCs w:val="24"/>
          <w:lang w:val="af-ZA" w:eastAsia="en-US"/>
        </w:rPr>
        <w:t xml:space="preserve"> </w:t>
      </w:r>
      <w:r w:rsidRPr="00E4573F">
        <w:rPr>
          <w:rFonts w:ascii="GHEA Grapalat" w:hAnsi="GHEA Grapalat" w:cs="Sylfaen"/>
          <w:b/>
          <w:sz w:val="24"/>
          <w:szCs w:val="24"/>
          <w:lang w:val="hy-AM" w:eastAsia="en-US"/>
        </w:rPr>
        <w:t>ՆԱԽԱԳԾԻ</w:t>
      </w:r>
      <w:r w:rsidRPr="00E4573F">
        <w:rPr>
          <w:rFonts w:ascii="GHEA Grapalat" w:hAnsi="GHEA Grapalat" w:cs="Sylfaen"/>
          <w:b/>
          <w:sz w:val="24"/>
          <w:szCs w:val="24"/>
          <w:lang w:val="af-ZA" w:eastAsia="en-US"/>
        </w:rPr>
        <w:t xml:space="preserve"> </w:t>
      </w:r>
      <w:r w:rsidRPr="00E4573F">
        <w:rPr>
          <w:rFonts w:ascii="GHEA Grapalat" w:hAnsi="GHEA Grapalat" w:cs="Sylfaen"/>
          <w:b/>
          <w:sz w:val="24"/>
          <w:szCs w:val="24"/>
          <w:lang w:val="hy-AM" w:eastAsia="en-US"/>
        </w:rPr>
        <w:t>ԸՆԴՈՒՆՄԱՆ</w:t>
      </w:r>
    </w:p>
    <w:p w14:paraId="495A5E65" w14:textId="77777777" w:rsidR="005D5E04" w:rsidRPr="00E4573F" w:rsidRDefault="005D5E04" w:rsidP="005D5E04">
      <w:pPr>
        <w:tabs>
          <w:tab w:val="left" w:pos="709"/>
          <w:tab w:val="left" w:pos="851"/>
        </w:tabs>
        <w:spacing w:line="360" w:lineRule="auto"/>
        <w:ind w:firstLine="567"/>
        <w:jc w:val="both"/>
        <w:rPr>
          <w:rFonts w:ascii="GHEA Grapalat" w:hAnsi="GHEA Grapalat"/>
          <w:b/>
          <w:sz w:val="24"/>
          <w:szCs w:val="24"/>
          <w:lang w:val="af-ZA" w:eastAsia="x-none"/>
        </w:rPr>
      </w:pPr>
    </w:p>
    <w:p w14:paraId="2AE42049" w14:textId="05CD1155" w:rsidR="005D5E04" w:rsidRPr="00E4573F" w:rsidRDefault="005D5E04" w:rsidP="005D5E04">
      <w:pPr>
        <w:tabs>
          <w:tab w:val="left" w:pos="709"/>
          <w:tab w:val="left" w:pos="851"/>
        </w:tabs>
        <w:spacing w:line="360" w:lineRule="auto"/>
        <w:ind w:firstLine="284"/>
        <w:jc w:val="both"/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</w:pPr>
      <w:r w:rsidRPr="00E4573F">
        <w:rPr>
          <w:rFonts w:ascii="GHEA Grapalat" w:hAnsi="GHEA Grapalat"/>
          <w:b/>
          <w:sz w:val="24"/>
          <w:szCs w:val="24"/>
          <w:lang w:val="af-ZA" w:eastAsia="x-none"/>
        </w:rPr>
        <w:t>Անհրաժեշտությունը</w:t>
      </w:r>
      <w:r w:rsidRPr="00E4573F">
        <w:rPr>
          <w:rFonts w:ascii="GHEA Grapalat" w:hAnsi="GHEA Grapalat"/>
          <w:b/>
          <w:sz w:val="24"/>
          <w:szCs w:val="24"/>
          <w:lang w:val="hy-AM" w:eastAsia="x-none"/>
        </w:rPr>
        <w:t>։</w:t>
      </w:r>
      <w:r w:rsidRPr="00E4573F">
        <w:rPr>
          <w:rFonts w:ascii="GHEA Grapalat" w:hAnsi="GHEA Grapalat"/>
          <w:sz w:val="24"/>
          <w:szCs w:val="24"/>
          <w:lang w:val="af-ZA" w:eastAsia="x-none"/>
        </w:rPr>
        <w:t xml:space="preserve"> </w:t>
      </w:r>
      <w:r w:rsidRPr="00E4573F">
        <w:rPr>
          <w:rFonts w:ascii="GHEA Grapalat" w:hAnsi="GHEA Grapalat" w:cs="Sylfaen"/>
          <w:sz w:val="24"/>
          <w:szCs w:val="24"/>
          <w:lang w:val="hy-AM"/>
        </w:rPr>
        <w:t>«</w:t>
      </w:r>
      <w:r w:rsidRPr="00E4573F">
        <w:rPr>
          <w:rFonts w:ascii="GHEA Grapalat" w:hAnsi="GHEA Grapalat" w:cs="Sylfaen"/>
          <w:bCs/>
          <w:sz w:val="24"/>
          <w:szCs w:val="24"/>
          <w:lang w:val="hy-AM"/>
        </w:rPr>
        <w:t xml:space="preserve">Հայաստանի Հանրապետության կառավարության </w:t>
      </w:r>
      <w:r w:rsidRPr="00E4573F">
        <w:rPr>
          <w:rFonts w:ascii="GHEA Grapalat" w:hAnsi="GHEA Grapalat" w:cs="Sylfaen"/>
          <w:sz w:val="24"/>
          <w:szCs w:val="24"/>
          <w:lang w:val="hy-AM"/>
        </w:rPr>
        <w:t>2023 թվականի հու</w:t>
      </w:r>
      <w:r w:rsidR="00EC2014">
        <w:rPr>
          <w:rFonts w:ascii="GHEA Grapalat" w:hAnsi="GHEA Grapalat" w:cs="Sylfaen"/>
          <w:sz w:val="24"/>
          <w:szCs w:val="24"/>
          <w:lang w:val="hy-AM"/>
        </w:rPr>
        <w:t>լ</w:t>
      </w:r>
      <w:r w:rsidRPr="00E4573F">
        <w:rPr>
          <w:rFonts w:ascii="GHEA Grapalat" w:hAnsi="GHEA Grapalat" w:cs="Sylfaen"/>
          <w:sz w:val="24"/>
          <w:szCs w:val="24"/>
          <w:lang w:val="hy-AM"/>
        </w:rPr>
        <w:t>իսի 27</w:t>
      </w:r>
      <w:r w:rsidRPr="00E4573F">
        <w:rPr>
          <w:rFonts w:ascii="GHEA Grapalat" w:hAnsi="GHEA Grapalat" w:cs="Arial"/>
          <w:spacing w:val="-8"/>
          <w:sz w:val="24"/>
          <w:szCs w:val="24"/>
          <w:lang w:val="hy-AM"/>
        </w:rPr>
        <w:t xml:space="preserve">–ի </w:t>
      </w:r>
      <w:r w:rsidRPr="00E4573F">
        <w:rPr>
          <w:rFonts w:ascii="GHEA Grapalat" w:hAnsi="GHEA Grapalat" w:cs="Sylfaen"/>
          <w:sz w:val="24"/>
          <w:szCs w:val="24"/>
          <w:lang w:val="hy-AM"/>
        </w:rPr>
        <w:t xml:space="preserve">N 1284–Լ </w:t>
      </w:r>
      <w:r w:rsidRPr="00E4573F">
        <w:rPr>
          <w:rFonts w:ascii="GHEA Grapalat" w:hAnsi="GHEA Grapalat" w:cs="Sylfaen"/>
          <w:bCs/>
          <w:sz w:val="24"/>
          <w:szCs w:val="24"/>
          <w:lang w:val="hy-AM"/>
        </w:rPr>
        <w:t xml:space="preserve">որոշման մեջ </w:t>
      </w:r>
      <w:bookmarkStart w:id="0" w:name="_Hlk165987906"/>
      <w:r w:rsidR="00D03582" w:rsidRPr="008A07FA">
        <w:rPr>
          <w:rFonts w:ascii="GHEA Grapalat" w:hAnsi="GHEA Grapalat"/>
          <w:sz w:val="24"/>
          <w:szCs w:val="24"/>
          <w:lang w:val="hy-AM"/>
        </w:rPr>
        <w:t xml:space="preserve">փոփոխություններ </w:t>
      </w:r>
      <w:r w:rsidR="00D03582">
        <w:rPr>
          <w:rFonts w:ascii="GHEA Grapalat" w:hAnsi="GHEA Grapalat"/>
          <w:sz w:val="24"/>
          <w:szCs w:val="24"/>
          <w:lang w:val="hy-AM"/>
        </w:rPr>
        <w:t>և լրացումներ</w:t>
      </w:r>
      <w:bookmarkEnd w:id="0"/>
      <w:r w:rsidRPr="00E4573F">
        <w:rPr>
          <w:rFonts w:ascii="GHEA Grapalat" w:hAnsi="GHEA Grapalat" w:cs="Sylfaen"/>
          <w:bCs/>
          <w:sz w:val="24"/>
          <w:szCs w:val="24"/>
          <w:lang w:val="hy-AM"/>
        </w:rPr>
        <w:t xml:space="preserve"> կատարելու մասին</w:t>
      </w:r>
      <w:r w:rsidRPr="00E4573F">
        <w:rPr>
          <w:rFonts w:ascii="GHEA Grapalat" w:hAnsi="GHEA Grapalat" w:cs="Sylfaen"/>
          <w:sz w:val="24"/>
          <w:szCs w:val="24"/>
          <w:lang w:val="hy-AM"/>
        </w:rPr>
        <w:t xml:space="preserve">» Հայաստանի Հանրապետության կառավարության որոշման նախագծի ընդունումը պայմանավորված է </w:t>
      </w:r>
      <w:r w:rsidR="0064749E" w:rsidRPr="00E4573F">
        <w:rPr>
          <w:rFonts w:ascii="GHEA Grapalat" w:hAnsi="GHEA Grapalat" w:cs="Sylfaen"/>
          <w:sz w:val="24"/>
          <w:szCs w:val="24"/>
          <w:lang w:val="hy-AM"/>
        </w:rPr>
        <w:t>Հայաստանի Հանրապետության կառավարության 2023 թվականի հու</w:t>
      </w:r>
      <w:r w:rsidR="00EC2014">
        <w:rPr>
          <w:rFonts w:ascii="GHEA Grapalat" w:hAnsi="GHEA Grapalat" w:cs="Sylfaen"/>
          <w:sz w:val="24"/>
          <w:szCs w:val="24"/>
          <w:lang w:val="hy-AM"/>
        </w:rPr>
        <w:t>լ</w:t>
      </w:r>
      <w:r w:rsidR="0064749E" w:rsidRPr="00E4573F">
        <w:rPr>
          <w:rFonts w:ascii="GHEA Grapalat" w:hAnsi="GHEA Grapalat" w:cs="Sylfaen"/>
          <w:sz w:val="24"/>
          <w:szCs w:val="24"/>
          <w:lang w:val="hy-AM"/>
        </w:rPr>
        <w:t>իսի 27</w:t>
      </w:r>
      <w:r w:rsidR="0064749E" w:rsidRPr="00E4573F">
        <w:rPr>
          <w:rFonts w:ascii="GHEA Grapalat" w:hAnsi="GHEA Grapalat" w:cs="Arial"/>
          <w:spacing w:val="-8"/>
          <w:sz w:val="24"/>
          <w:szCs w:val="24"/>
          <w:lang w:val="hy-AM"/>
        </w:rPr>
        <w:t xml:space="preserve">–ի </w:t>
      </w:r>
      <w:r w:rsidR="0064749E" w:rsidRPr="00E4573F">
        <w:rPr>
          <w:rFonts w:ascii="GHEA Grapalat" w:hAnsi="GHEA Grapalat" w:cs="Sylfaen"/>
          <w:sz w:val="24"/>
          <w:szCs w:val="24"/>
          <w:lang w:val="hy-AM"/>
        </w:rPr>
        <w:t>N 1284–Լ որոշմամբ</w:t>
      </w:r>
      <w:r w:rsidR="0064749E" w:rsidRPr="00E4573F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="0064749E" w:rsidRPr="00E4573F">
        <w:rPr>
          <w:rFonts w:ascii="GHEA Grapalat" w:hAnsi="GHEA Grapalat" w:cs="GHEA Grapalat"/>
          <w:bCs/>
          <w:sz w:val="24"/>
          <w:szCs w:val="24"/>
          <w:lang w:val="hy-AM"/>
        </w:rPr>
        <w:t>հաստատված</w:t>
      </w:r>
      <w:r w:rsidR="0064749E" w:rsidRPr="00E4573F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="0064749E" w:rsidRPr="00E4573F">
        <w:rPr>
          <w:rFonts w:ascii="GHEA Grapalat" w:hAnsi="GHEA Grapalat"/>
          <w:color w:val="000000"/>
          <w:sz w:val="24"/>
          <w:szCs w:val="24"/>
          <w:lang w:val="hy-AM"/>
        </w:rPr>
        <w:t xml:space="preserve">Հայաստանի Հանրապետությունում ջերմատնային տնտեսությունների զարգացման աջակցության ծրագրի </w:t>
      </w:r>
      <w:r w:rsidR="0064749E" w:rsidRPr="00E4573F">
        <w:rPr>
          <w:rFonts w:ascii="GHEA Grapalat" w:hAnsi="GHEA Grapalat" w:cs="Sylfaen"/>
          <w:sz w:val="24"/>
          <w:szCs w:val="24"/>
          <w:lang w:val="hy-AM"/>
        </w:rPr>
        <w:t>(այսուհետ՝ ծրագիր)</w:t>
      </w:r>
      <w:r w:rsidRPr="00E4573F">
        <w:rPr>
          <w:rFonts w:ascii="GHEA Grapalat" w:hAnsi="GHEA Grapalat" w:cs="Sylfaen"/>
          <w:sz w:val="24"/>
          <w:szCs w:val="24"/>
          <w:lang w:val="hy-AM"/>
        </w:rPr>
        <w:t xml:space="preserve"> որոշ</w:t>
      </w:r>
      <w:r w:rsidR="002F43C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E4573F">
        <w:rPr>
          <w:rFonts w:ascii="GHEA Grapalat" w:hAnsi="GHEA Grapalat" w:cs="Sylfaen"/>
          <w:sz w:val="24"/>
          <w:szCs w:val="24"/>
          <w:lang w:val="hy-AM"/>
        </w:rPr>
        <w:t xml:space="preserve">դրույթներ </w:t>
      </w:r>
      <w:r w:rsidRPr="00E4573F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հստակեց</w:t>
      </w:r>
      <w:r w:rsidR="004C49F3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նելու</w:t>
      </w:r>
      <w:r w:rsidRPr="00E4573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6471CA">
        <w:rPr>
          <w:rFonts w:ascii="GHEA Grapalat" w:hAnsi="GHEA Grapalat" w:cs="Sylfaen"/>
          <w:sz w:val="24"/>
          <w:szCs w:val="24"/>
          <w:lang w:val="hy-AM"/>
        </w:rPr>
        <w:t>և</w:t>
      </w:r>
      <w:r w:rsidR="006471CA" w:rsidRPr="006471C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6471CA" w:rsidRPr="005B3B64">
        <w:rPr>
          <w:rFonts w:ascii="GHEA Grapalat" w:eastAsia="Times New Roman" w:hAnsi="GHEA Grapalat"/>
          <w:sz w:val="24"/>
          <w:szCs w:val="24"/>
          <w:lang w:val="hy-AM"/>
        </w:rPr>
        <w:t>«Գյուղական տարածքների տնտեսական զարգացման ծրագրերի իրականացման գրասենյակ» պետական հիմնարկի գյուղական ֆինանսավորման կառույց</w:t>
      </w:r>
      <w:r w:rsidR="006471CA">
        <w:rPr>
          <w:rFonts w:ascii="GHEA Grapalat" w:eastAsia="Times New Roman" w:hAnsi="GHEA Grapalat"/>
          <w:sz w:val="24"/>
          <w:szCs w:val="24"/>
          <w:lang w:val="hy-AM"/>
        </w:rPr>
        <w:t>ի</w:t>
      </w:r>
      <w:r w:rsidR="004C49F3">
        <w:rPr>
          <w:rFonts w:ascii="GHEA Grapalat" w:eastAsia="Times New Roman" w:hAnsi="GHEA Grapalat"/>
          <w:sz w:val="24"/>
          <w:szCs w:val="24"/>
          <w:lang w:val="hy-AM"/>
        </w:rPr>
        <w:t>ն</w:t>
      </w:r>
      <w:r w:rsidR="006471CA" w:rsidRPr="005B3B64">
        <w:rPr>
          <w:rFonts w:ascii="GHEA Grapalat" w:eastAsia="Times New Roman" w:hAnsi="GHEA Grapalat"/>
          <w:sz w:val="24"/>
          <w:szCs w:val="24"/>
          <w:lang w:val="hy-AM"/>
        </w:rPr>
        <w:t xml:space="preserve"> (այսուհետ՝ ԳՖԿ)</w:t>
      </w:r>
      <w:r w:rsidR="004C49F3">
        <w:rPr>
          <w:rFonts w:ascii="GHEA Grapalat" w:eastAsia="Times New Roman" w:hAnsi="GHEA Grapalat"/>
          <w:sz w:val="24"/>
          <w:szCs w:val="24"/>
          <w:lang w:val="hy-AM"/>
        </w:rPr>
        <w:t xml:space="preserve">, </w:t>
      </w:r>
      <w:r w:rsidR="006471C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bookmarkStart w:id="1" w:name="_Hlk166075741"/>
      <w:r w:rsidR="004C49F3">
        <w:rPr>
          <w:rFonts w:ascii="GHEA Grapalat" w:eastAsia="Times New Roman" w:hAnsi="GHEA Grapalat" w:cs="Times New Roman"/>
          <w:sz w:val="24"/>
          <w:szCs w:val="24"/>
          <w:lang w:val="hy-AM"/>
        </w:rPr>
        <w:t>որպես ծրագրի մասնակից ներգրավելու</w:t>
      </w:r>
      <w:r w:rsidR="0064749E" w:rsidRPr="00E4573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E4573F">
        <w:rPr>
          <w:rFonts w:ascii="GHEA Grapalat" w:hAnsi="GHEA Grapalat" w:cs="Sylfaen"/>
          <w:sz w:val="24"/>
          <w:szCs w:val="24"/>
          <w:lang w:val="hy-AM"/>
        </w:rPr>
        <w:t>անհրաժեշտությա</w:t>
      </w:r>
      <w:bookmarkEnd w:id="1"/>
      <w:r w:rsidRPr="00E4573F">
        <w:rPr>
          <w:rFonts w:ascii="GHEA Grapalat" w:hAnsi="GHEA Grapalat" w:cs="Sylfaen"/>
          <w:sz w:val="24"/>
          <w:szCs w:val="24"/>
          <w:lang w:val="hy-AM"/>
        </w:rPr>
        <w:t>մբ</w:t>
      </w:r>
      <w:r w:rsidRPr="00E4573F">
        <w:rPr>
          <w:rFonts w:ascii="GHEA Grapalat" w:hAnsi="GHEA Grapalat" w:cs="Times Armenian"/>
          <w:sz w:val="24"/>
          <w:szCs w:val="24"/>
          <w:lang w:val="hy-AM"/>
        </w:rPr>
        <w:t xml:space="preserve">։ </w:t>
      </w:r>
    </w:p>
    <w:p w14:paraId="0CB750F6" w14:textId="08064F7C" w:rsidR="005D5E04" w:rsidRPr="00E4573F" w:rsidRDefault="005D5E04" w:rsidP="005D5E04">
      <w:pPr>
        <w:tabs>
          <w:tab w:val="left" w:pos="709"/>
          <w:tab w:val="left" w:pos="851"/>
        </w:tabs>
        <w:spacing w:line="360" w:lineRule="auto"/>
        <w:ind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E4573F">
        <w:rPr>
          <w:rFonts w:ascii="GHEA Grapalat" w:hAnsi="GHEA Grapalat"/>
          <w:b/>
          <w:sz w:val="24"/>
          <w:szCs w:val="24"/>
          <w:lang w:val="hy-AM"/>
        </w:rPr>
        <w:t>Ընթացիկ իրավիճակը և խնդիրները։</w:t>
      </w:r>
      <w:r w:rsidRPr="00E4573F">
        <w:rPr>
          <w:rFonts w:ascii="GHEA Grapalat" w:hAnsi="GHEA Grapalat"/>
          <w:sz w:val="24"/>
          <w:szCs w:val="24"/>
          <w:lang w:val="hy-AM"/>
        </w:rPr>
        <w:t xml:space="preserve"> </w:t>
      </w:r>
      <w:bookmarkStart w:id="2" w:name="_Hlk165996544"/>
      <w:r w:rsidR="0064749E">
        <w:rPr>
          <w:rFonts w:ascii="GHEA Grapalat" w:hAnsi="GHEA Grapalat" w:cs="Sylfaen"/>
          <w:sz w:val="24"/>
          <w:szCs w:val="24"/>
          <w:lang w:val="hy-AM"/>
        </w:rPr>
        <w:t>Ծ</w:t>
      </w:r>
      <w:r w:rsidRPr="00E4573F">
        <w:rPr>
          <w:rFonts w:ascii="GHEA Grapalat" w:hAnsi="GHEA Grapalat"/>
          <w:color w:val="000000"/>
          <w:sz w:val="24"/>
          <w:szCs w:val="24"/>
          <w:lang w:val="hy-AM"/>
        </w:rPr>
        <w:t xml:space="preserve">րագրի </w:t>
      </w:r>
      <w:bookmarkEnd w:id="2"/>
      <w:r w:rsidRPr="00E4573F">
        <w:rPr>
          <w:rFonts w:ascii="GHEA Grapalat" w:hAnsi="GHEA Grapalat" w:cs="GHEA Grapalat"/>
          <w:bCs/>
          <w:sz w:val="24"/>
          <w:szCs w:val="24"/>
          <w:lang w:val="hy-AM"/>
        </w:rPr>
        <w:t xml:space="preserve">շրջանակում </w:t>
      </w:r>
      <w:r>
        <w:rPr>
          <w:rFonts w:ascii="GHEA Grapalat" w:hAnsi="GHEA Grapalat" w:cs="GHEA Grapalat"/>
          <w:bCs/>
          <w:sz w:val="24"/>
          <w:szCs w:val="24"/>
          <w:lang w:val="hy-AM"/>
        </w:rPr>
        <w:t xml:space="preserve">2024 թվականի </w:t>
      </w:r>
      <w:r w:rsidR="00C45212">
        <w:rPr>
          <w:rFonts w:ascii="GHEA Grapalat" w:hAnsi="GHEA Grapalat" w:cs="GHEA Grapalat"/>
          <w:bCs/>
          <w:sz w:val="24"/>
          <w:szCs w:val="24"/>
          <w:lang w:val="hy-AM"/>
        </w:rPr>
        <w:t>հուլիս</w:t>
      </w:r>
      <w:r>
        <w:rPr>
          <w:rFonts w:ascii="GHEA Grapalat" w:hAnsi="GHEA Grapalat" w:cs="GHEA Grapalat"/>
          <w:bCs/>
          <w:sz w:val="24"/>
          <w:szCs w:val="24"/>
          <w:lang w:val="hy-AM"/>
        </w:rPr>
        <w:t xml:space="preserve">ի 1-ի դրությամբ </w:t>
      </w:r>
      <w:r w:rsidRPr="00E4573F">
        <w:rPr>
          <w:rFonts w:ascii="GHEA Grapalat" w:hAnsi="GHEA Grapalat" w:cs="GHEA Grapalat"/>
          <w:bCs/>
          <w:sz w:val="24"/>
          <w:szCs w:val="24"/>
          <w:lang w:val="hy-AM"/>
        </w:rPr>
        <w:t xml:space="preserve">կնքվել է </w:t>
      </w:r>
      <w:r w:rsidR="009A6128">
        <w:rPr>
          <w:rFonts w:ascii="GHEA Grapalat" w:hAnsi="GHEA Grapalat" w:cs="GHEA Grapalat"/>
          <w:bCs/>
          <w:sz w:val="24"/>
          <w:szCs w:val="24"/>
          <w:lang w:val="hy-AM"/>
        </w:rPr>
        <w:t>3</w:t>
      </w:r>
      <w:r>
        <w:rPr>
          <w:rFonts w:ascii="GHEA Grapalat" w:hAnsi="GHEA Grapalat" w:cs="GHEA Grapalat"/>
          <w:bCs/>
          <w:sz w:val="24"/>
          <w:szCs w:val="24"/>
          <w:lang w:val="hy-AM"/>
        </w:rPr>
        <w:t xml:space="preserve"> </w:t>
      </w:r>
      <w:r w:rsidRPr="00E4573F">
        <w:rPr>
          <w:rFonts w:ascii="GHEA Grapalat" w:hAnsi="GHEA Grapalat" w:cs="GHEA Grapalat"/>
          <w:bCs/>
          <w:sz w:val="24"/>
          <w:szCs w:val="24"/>
          <w:lang w:val="hy-AM"/>
        </w:rPr>
        <w:t>պայմանագիր</w:t>
      </w:r>
      <w:r>
        <w:rPr>
          <w:rFonts w:ascii="GHEA Grapalat" w:hAnsi="GHEA Grapalat" w:cs="GHEA Grapalat"/>
          <w:bCs/>
          <w:sz w:val="24"/>
          <w:szCs w:val="24"/>
          <w:lang w:val="hy-AM"/>
        </w:rPr>
        <w:t xml:space="preserve">՝ </w:t>
      </w:r>
      <w:r w:rsidR="009A6128">
        <w:rPr>
          <w:rFonts w:ascii="GHEA Grapalat" w:hAnsi="GHEA Grapalat" w:cs="GHEA Grapalat"/>
          <w:bCs/>
          <w:sz w:val="24"/>
          <w:szCs w:val="24"/>
          <w:lang w:val="hy-AM"/>
        </w:rPr>
        <w:t>13</w:t>
      </w:r>
      <w:r>
        <w:rPr>
          <w:rFonts w:ascii="GHEA Grapalat" w:hAnsi="GHEA Grapalat" w:cs="GHEA Grapalat"/>
          <w:bCs/>
          <w:sz w:val="24"/>
          <w:szCs w:val="24"/>
          <w:lang w:val="hy-AM"/>
        </w:rPr>
        <w:t>,</w:t>
      </w:r>
      <w:r w:rsidR="009A6128">
        <w:rPr>
          <w:rFonts w:ascii="GHEA Grapalat" w:hAnsi="GHEA Grapalat" w:cs="GHEA Grapalat"/>
          <w:bCs/>
          <w:sz w:val="24"/>
          <w:szCs w:val="24"/>
          <w:lang w:val="hy-AM"/>
        </w:rPr>
        <w:t>72</w:t>
      </w:r>
      <w:r>
        <w:rPr>
          <w:rFonts w:ascii="GHEA Grapalat" w:hAnsi="GHEA Grapalat" w:cs="GHEA Grapalat"/>
          <w:bCs/>
          <w:sz w:val="24"/>
          <w:szCs w:val="24"/>
          <w:lang w:val="hy-AM"/>
        </w:rPr>
        <w:t xml:space="preserve"> </w:t>
      </w:r>
      <w:r w:rsidRPr="00E4573F">
        <w:rPr>
          <w:rFonts w:ascii="GHEA Grapalat" w:hAnsi="GHEA Grapalat" w:cs="GHEA Grapalat"/>
          <w:bCs/>
          <w:sz w:val="24"/>
          <w:szCs w:val="24"/>
          <w:lang w:val="hy-AM"/>
        </w:rPr>
        <w:t>հա</w:t>
      </w:r>
      <w:r>
        <w:rPr>
          <w:rFonts w:ascii="GHEA Grapalat" w:hAnsi="GHEA Grapalat" w:cs="GHEA Grapalat"/>
          <w:bCs/>
          <w:sz w:val="24"/>
          <w:szCs w:val="24"/>
          <w:lang w:val="hy-AM"/>
        </w:rPr>
        <w:t xml:space="preserve"> </w:t>
      </w:r>
      <w:r w:rsidRPr="0039303D">
        <w:rPr>
          <w:rFonts w:ascii="GHEA Grapalat" w:hAnsi="GHEA Grapalat" w:cs="Sylfaen"/>
          <w:sz w:val="24"/>
          <w:lang w:val="hy-AM"/>
        </w:rPr>
        <w:t>տարածքով</w:t>
      </w:r>
      <w:r w:rsidRPr="00E4573F">
        <w:rPr>
          <w:rFonts w:ascii="GHEA Grapalat" w:hAnsi="GHEA Grapalat"/>
          <w:color w:val="000000"/>
          <w:sz w:val="24"/>
          <w:szCs w:val="24"/>
          <w:lang w:val="hy-AM"/>
        </w:rPr>
        <w:t xml:space="preserve"> ջերմատնային տնտեսություններ</w:t>
      </w:r>
      <w:r>
        <w:rPr>
          <w:rFonts w:ascii="GHEA Grapalat" w:hAnsi="GHEA Grapalat" w:cs="GHEA Grapalat"/>
          <w:bCs/>
          <w:sz w:val="24"/>
          <w:szCs w:val="24"/>
          <w:lang w:val="hy-AM"/>
        </w:rPr>
        <w:t xml:space="preserve"> հիմնելու </w:t>
      </w:r>
      <w:r w:rsidRPr="00E4573F">
        <w:rPr>
          <w:rFonts w:ascii="GHEA Grapalat" w:hAnsi="GHEA Grapalat" w:cs="GHEA Grapalat"/>
          <w:bCs/>
          <w:sz w:val="24"/>
          <w:szCs w:val="24"/>
          <w:lang w:val="hy-AM"/>
        </w:rPr>
        <w:t xml:space="preserve"> </w:t>
      </w:r>
      <w:r w:rsidR="0064749E">
        <w:rPr>
          <w:rFonts w:ascii="GHEA Grapalat" w:hAnsi="GHEA Grapalat" w:cs="GHEA Grapalat"/>
          <w:bCs/>
          <w:sz w:val="24"/>
          <w:szCs w:val="24"/>
          <w:lang w:val="hy-AM"/>
        </w:rPr>
        <w:t>նպատակով</w:t>
      </w:r>
      <w:r w:rsidRPr="00E4573F">
        <w:rPr>
          <w:rFonts w:ascii="GHEA Grapalat" w:hAnsi="GHEA Grapalat"/>
          <w:sz w:val="24"/>
          <w:szCs w:val="24"/>
          <w:lang w:val="hy-AM"/>
        </w:rPr>
        <w:t xml:space="preserve">։ </w:t>
      </w:r>
    </w:p>
    <w:p w14:paraId="6FA9A8EF" w14:textId="115F7CAA" w:rsidR="005D5E04" w:rsidRPr="00E4573F" w:rsidRDefault="005D5E04" w:rsidP="005D5E04">
      <w:pPr>
        <w:tabs>
          <w:tab w:val="left" w:pos="709"/>
          <w:tab w:val="left" w:pos="851"/>
        </w:tabs>
        <w:spacing w:line="360" w:lineRule="auto"/>
        <w:ind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E4573F">
        <w:rPr>
          <w:rFonts w:ascii="GHEA Grapalat" w:hAnsi="GHEA Grapalat"/>
          <w:sz w:val="24"/>
          <w:szCs w:val="24"/>
          <w:lang w:val="hy-AM"/>
        </w:rPr>
        <w:t>Ծրագրի գործողության անցած ժամանակահատվածի արդյունքներով</w:t>
      </w:r>
      <w:r w:rsidR="002F43C4">
        <w:rPr>
          <w:rFonts w:ascii="GHEA Grapalat" w:hAnsi="GHEA Grapalat"/>
          <w:sz w:val="24"/>
          <w:szCs w:val="24"/>
          <w:lang w:val="hy-AM"/>
        </w:rPr>
        <w:t xml:space="preserve">, ինչպես նաև </w:t>
      </w:r>
      <w:r w:rsidR="002F43C4" w:rsidRPr="002F43C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2F43C4" w:rsidRPr="009D3DE9">
        <w:rPr>
          <w:rFonts w:ascii="GHEA Grapalat" w:eastAsia="Times New Roman" w:hAnsi="GHEA Grapalat" w:cs="Times New Roman"/>
          <w:sz w:val="24"/>
          <w:szCs w:val="24"/>
          <w:lang w:val="hy-AM"/>
        </w:rPr>
        <w:t>տնտեսավարողների և ֆինանսական կառույցների կողմից կատարված հարցումներ</w:t>
      </w:r>
      <w:r w:rsidR="002F43C4">
        <w:rPr>
          <w:rFonts w:ascii="GHEA Grapalat" w:eastAsia="Times New Roman" w:hAnsi="GHEA Grapalat" w:cs="Times New Roman"/>
          <w:sz w:val="24"/>
          <w:szCs w:val="24"/>
          <w:lang w:val="hy-AM"/>
        </w:rPr>
        <w:t>ով</w:t>
      </w:r>
      <w:r w:rsidRPr="00E4573F">
        <w:rPr>
          <w:rFonts w:ascii="GHEA Grapalat" w:hAnsi="GHEA Grapalat"/>
          <w:sz w:val="24"/>
          <w:szCs w:val="24"/>
          <w:lang w:val="hy-AM"/>
        </w:rPr>
        <w:t xml:space="preserve"> պայմանավորված</w:t>
      </w:r>
      <w:r w:rsidR="004C49F3">
        <w:rPr>
          <w:rFonts w:ascii="GHEA Grapalat" w:hAnsi="GHEA Grapalat"/>
          <w:sz w:val="24"/>
          <w:szCs w:val="24"/>
          <w:lang w:val="hy-AM"/>
        </w:rPr>
        <w:t xml:space="preserve"> որոշակի հարցեր են</w:t>
      </w:r>
      <w:r w:rsidRPr="00E4573F">
        <w:rPr>
          <w:rFonts w:ascii="GHEA Grapalat" w:hAnsi="GHEA Grapalat"/>
          <w:sz w:val="24"/>
          <w:szCs w:val="24"/>
          <w:lang w:val="hy-AM"/>
        </w:rPr>
        <w:t xml:space="preserve"> առաջացել </w:t>
      </w:r>
      <w:r w:rsidR="004C49F3">
        <w:rPr>
          <w:rFonts w:ascii="GHEA Grapalat" w:hAnsi="GHEA Grapalat"/>
          <w:sz w:val="24"/>
          <w:szCs w:val="24"/>
          <w:lang w:val="hy-AM"/>
        </w:rPr>
        <w:t>ծրագրի որոշ դրույթներ</w:t>
      </w:r>
      <w:r w:rsidRPr="00E4573F">
        <w:rPr>
          <w:rFonts w:ascii="GHEA Grapalat" w:hAnsi="GHEA Grapalat"/>
          <w:sz w:val="24"/>
          <w:szCs w:val="24"/>
          <w:lang w:val="hy-AM"/>
        </w:rPr>
        <w:t xml:space="preserve"> </w:t>
      </w:r>
      <w:r w:rsidR="004C49F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հստակեց</w:t>
      </w:r>
      <w:r w:rsidRPr="00E4573F">
        <w:rPr>
          <w:rFonts w:ascii="GHEA Grapalat" w:hAnsi="GHEA Grapalat"/>
          <w:sz w:val="24"/>
          <w:szCs w:val="24"/>
          <w:lang w:val="hy-AM"/>
        </w:rPr>
        <w:t>ելու</w:t>
      </w:r>
      <w:r w:rsidR="004C49F3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4C49F3">
        <w:rPr>
          <w:rFonts w:ascii="GHEA Grapalat" w:eastAsia="Times New Roman" w:hAnsi="GHEA Grapalat" w:cs="Times New Roman"/>
          <w:sz w:val="24"/>
          <w:szCs w:val="24"/>
          <w:lang w:val="hy-AM"/>
        </w:rPr>
        <w:t>ծրագրի մասնակից ներգրավելու</w:t>
      </w:r>
      <w:r w:rsidR="004C49F3" w:rsidRPr="00E4573F">
        <w:rPr>
          <w:rFonts w:ascii="GHEA Grapalat" w:hAnsi="GHEA Grapalat" w:cs="Sylfaen"/>
          <w:sz w:val="24"/>
          <w:szCs w:val="24"/>
          <w:lang w:val="hy-AM"/>
        </w:rPr>
        <w:t xml:space="preserve"> անհրաժեշտությա</w:t>
      </w:r>
      <w:r w:rsidRPr="00E4573F">
        <w:rPr>
          <w:rFonts w:ascii="GHEA Grapalat" w:hAnsi="GHEA Grapalat"/>
          <w:sz w:val="24"/>
          <w:szCs w:val="24"/>
          <w:lang w:val="hy-AM"/>
        </w:rPr>
        <w:t>ն</w:t>
      </w:r>
      <w:r w:rsidR="0064749E" w:rsidRPr="00E457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E457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հետ</w:t>
      </w:r>
      <w:r w:rsidRPr="00E4573F">
        <w:rPr>
          <w:rFonts w:ascii="GHEA Grapalat" w:hAnsi="GHEA Grapalat" w:cs="Arial"/>
          <w:sz w:val="24"/>
          <w:szCs w:val="24"/>
          <w:lang w:val="hy-AM"/>
        </w:rPr>
        <w:t>։</w:t>
      </w:r>
    </w:p>
    <w:p w14:paraId="5AC2C22C" w14:textId="77777777" w:rsidR="005D5E04" w:rsidRDefault="005D5E04" w:rsidP="005D5E04">
      <w:pPr>
        <w:pStyle w:val="norm"/>
        <w:spacing w:line="360" w:lineRule="auto"/>
        <w:ind w:firstLine="284"/>
        <w:rPr>
          <w:rFonts w:ascii="GHEA Grapalat" w:hAnsi="GHEA Grapalat" w:cs="Sylfaen"/>
          <w:sz w:val="24"/>
          <w:szCs w:val="24"/>
          <w:lang w:val="hy-AM"/>
        </w:rPr>
      </w:pPr>
      <w:r w:rsidRPr="00E4573F">
        <w:rPr>
          <w:rFonts w:ascii="GHEA Grapalat" w:hAnsi="GHEA Grapalat"/>
          <w:b/>
          <w:sz w:val="24"/>
          <w:szCs w:val="24"/>
          <w:lang w:val="hy-AM"/>
        </w:rPr>
        <w:t xml:space="preserve">Տվյալ բնագավառում իրականացվող քաղաքականությունը։ </w:t>
      </w:r>
      <w:r w:rsidRPr="00E4573F">
        <w:rPr>
          <w:rFonts w:ascii="GHEA Grapalat" w:hAnsi="GHEA Grapalat" w:cs="Sylfaen"/>
          <w:sz w:val="24"/>
          <w:szCs w:val="24"/>
          <w:lang w:val="hy-AM"/>
        </w:rPr>
        <w:t xml:space="preserve">Գյուղատնտեսության ոլորտում Կառավարության կողմից իրականացվող քաղաքականությունն ուղղված է գյուղատնտեսության ինտենսիվացմանը, արդյունավետության բարձրացմանը, հողային ռեսուրսների նպատակային և ջրային ռեսուրսների խնայողաբար ու արդյունավետ օգտագործմանը, պարենային անվտանգության մակարդակի բարձրացմանը, անասնաբուծության և բուսաբուծության զարգացմանը, արդի տեխնոլոգիաների ներդրմանը, արտադրված արտադրանքի իրացմանն ու </w:t>
      </w:r>
      <w:r w:rsidRPr="00E4573F">
        <w:rPr>
          <w:rFonts w:ascii="GHEA Grapalat" w:hAnsi="GHEA Grapalat" w:cs="Sylfaen"/>
          <w:sz w:val="24"/>
          <w:szCs w:val="24"/>
          <w:lang w:val="hy-AM"/>
        </w:rPr>
        <w:lastRenderedPageBreak/>
        <w:t>արտահանման խթանմանը, գյուղատնտեսական ամբողջ արժեշղթայում ընդգրկված սուբյեկտների՝ գյուղացիական տնտեսությունների, կոոպերատիվների, գյուղատնտեսական մթերք վերամշակողների եկամուտների ավելացմանը:</w:t>
      </w:r>
    </w:p>
    <w:p w14:paraId="7C9FFACE" w14:textId="77777777" w:rsidR="005D5E04" w:rsidRPr="00CA7226" w:rsidRDefault="005D5E04" w:rsidP="005D5E04">
      <w:pPr>
        <w:tabs>
          <w:tab w:val="left" w:pos="709"/>
          <w:tab w:val="left" w:pos="851"/>
        </w:tabs>
        <w:spacing w:line="360" w:lineRule="auto"/>
        <w:ind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39303D">
        <w:rPr>
          <w:rFonts w:ascii="GHEA Grapalat" w:hAnsi="GHEA Grapalat"/>
          <w:b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ռազմավարություններ:</w:t>
      </w:r>
      <w:r w:rsidRPr="0039303D">
        <w:rPr>
          <w:bCs/>
          <w:sz w:val="24"/>
          <w:szCs w:val="24"/>
          <w:lang w:val="hy-AM"/>
        </w:rPr>
        <w:t xml:space="preserve"> </w:t>
      </w:r>
      <w:r w:rsidRPr="0039303D">
        <w:rPr>
          <w:rFonts w:ascii="GHEA Grapalat" w:hAnsi="GHEA Grapalat"/>
          <w:sz w:val="24"/>
          <w:szCs w:val="24"/>
          <w:lang w:val="hy-AM"/>
        </w:rPr>
        <w:t xml:space="preserve">Կառավարության 2021-2026թթ. ծրագրով նպատակ է դրվել շարունակել վարկային, լիզինգային և փոխհատուցման գործիքներով օժանդակել ջերմատնային տնտեսությունների հիմնմանը։ Միաժամանակ, Հայաստանի Հանրապետության գյուղատնտեսության ոլորտի տնտեսական զարգացումն ապահովող հիմնական ուղղությունների 2020-2030 թվականների ռազմավարության «Բարձրացնել գյուղատնտեսական ոլորտի մրցունակությունն ու արդյունավետությունը» և «Խթանել թվային գյուղատնտեսությունը և տեխնոլոգիական նորարարությունը» առաջնահերթություններում կարևորվում է արժեշղթաների առևտրայնացման, արդիականացման և մեքենայացման ներդրումների իրականացումը, նորարարական տեխնոլոգիաների կիրառումը (էջ՝ 43 և 75)։  </w:t>
      </w:r>
    </w:p>
    <w:p w14:paraId="1B9B02BF" w14:textId="38421749" w:rsidR="000458C1" w:rsidRPr="000458C1" w:rsidRDefault="005D5E04" w:rsidP="005B3B64">
      <w:pPr>
        <w:shd w:val="clear" w:color="auto" w:fill="FFFFFF"/>
        <w:spacing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E4573F">
        <w:rPr>
          <w:rFonts w:ascii="GHEA Grapalat" w:hAnsi="GHEA Grapalat"/>
          <w:b/>
          <w:sz w:val="24"/>
          <w:szCs w:val="24"/>
          <w:lang w:val="hy-AM"/>
        </w:rPr>
        <w:t>Կարգավորման</w:t>
      </w:r>
      <w:r w:rsidRPr="00E4573F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E4573F">
        <w:rPr>
          <w:rFonts w:ascii="GHEA Grapalat" w:hAnsi="GHEA Grapalat"/>
          <w:b/>
          <w:sz w:val="24"/>
          <w:szCs w:val="24"/>
          <w:lang w:val="hy-AM"/>
        </w:rPr>
        <w:t>նպատակը</w:t>
      </w:r>
      <w:r w:rsidRPr="00E4573F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E4573F">
        <w:rPr>
          <w:rFonts w:ascii="GHEA Grapalat" w:hAnsi="GHEA Grapalat"/>
          <w:b/>
          <w:sz w:val="24"/>
          <w:szCs w:val="24"/>
          <w:lang w:val="hy-AM"/>
        </w:rPr>
        <w:t>և</w:t>
      </w:r>
      <w:r w:rsidRPr="00E4573F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E4573F">
        <w:rPr>
          <w:rFonts w:ascii="GHEA Grapalat" w:hAnsi="GHEA Grapalat"/>
          <w:b/>
          <w:sz w:val="24"/>
          <w:szCs w:val="24"/>
          <w:lang w:val="hy-AM"/>
        </w:rPr>
        <w:t>բնույթը</w:t>
      </w:r>
      <w:r w:rsidRPr="005B3B64">
        <w:rPr>
          <w:rFonts w:ascii="GHEA Grapalat" w:hAnsi="GHEA Grapalat"/>
          <w:b/>
          <w:sz w:val="24"/>
          <w:szCs w:val="24"/>
          <w:lang w:val="hy-AM"/>
        </w:rPr>
        <w:t>։</w:t>
      </w:r>
      <w:r w:rsidRPr="005B3B64">
        <w:rPr>
          <w:rFonts w:ascii="GHEA Grapalat" w:hAnsi="GHEA Grapalat"/>
          <w:sz w:val="24"/>
          <w:szCs w:val="24"/>
          <w:lang w:val="af-ZA"/>
        </w:rPr>
        <w:t xml:space="preserve"> Նախագծով առաջարկվող </w:t>
      </w:r>
      <w:r w:rsidR="00D03582" w:rsidRPr="005B3B64">
        <w:rPr>
          <w:rFonts w:ascii="GHEA Grapalat" w:hAnsi="GHEA Grapalat"/>
          <w:sz w:val="24"/>
          <w:szCs w:val="24"/>
          <w:lang w:val="hy-AM"/>
        </w:rPr>
        <w:t>փոփոխությունները և լրացումներ</w:t>
      </w:r>
      <w:r w:rsidRPr="005B3B64">
        <w:rPr>
          <w:rFonts w:ascii="GHEA Grapalat" w:hAnsi="GHEA Grapalat"/>
          <w:sz w:val="24"/>
          <w:szCs w:val="24"/>
          <w:lang w:val="hy-AM"/>
        </w:rPr>
        <w:t xml:space="preserve">ը </w:t>
      </w:r>
      <w:r w:rsidRPr="005B3B64">
        <w:rPr>
          <w:rFonts w:ascii="GHEA Grapalat" w:hAnsi="GHEA Grapalat"/>
          <w:sz w:val="24"/>
          <w:szCs w:val="24"/>
          <w:lang w:val="af-ZA"/>
        </w:rPr>
        <w:t>նպատակ ուն</w:t>
      </w:r>
      <w:r w:rsidR="00D03582" w:rsidRPr="005B3B64">
        <w:rPr>
          <w:rFonts w:ascii="GHEA Grapalat" w:hAnsi="GHEA Grapalat"/>
          <w:sz w:val="24"/>
          <w:szCs w:val="24"/>
          <w:lang w:val="hy-AM"/>
        </w:rPr>
        <w:t>են</w:t>
      </w:r>
      <w:r w:rsidRPr="005B3B64">
        <w:rPr>
          <w:rFonts w:ascii="GHEA Grapalat" w:hAnsi="GHEA Grapalat"/>
          <w:sz w:val="24"/>
          <w:szCs w:val="24"/>
          <w:lang w:val="hy-AM"/>
        </w:rPr>
        <w:t xml:space="preserve"> նպաստել ծրագրի </w:t>
      </w:r>
      <w:r w:rsidR="004C49F3">
        <w:rPr>
          <w:rFonts w:ascii="GHEA Grapalat" w:hAnsi="GHEA Grapalat"/>
          <w:sz w:val="24"/>
          <w:szCs w:val="24"/>
          <w:lang w:val="hy-AM"/>
        </w:rPr>
        <w:t>արդյունավետ</w:t>
      </w:r>
      <w:r w:rsidRPr="005B3B64">
        <w:rPr>
          <w:rFonts w:ascii="GHEA Grapalat" w:hAnsi="GHEA Grapalat"/>
          <w:sz w:val="24"/>
          <w:szCs w:val="24"/>
          <w:lang w:val="hy-AM"/>
        </w:rPr>
        <w:t xml:space="preserve"> իրականացմանը</w:t>
      </w:r>
      <w:r w:rsidR="004C49F3">
        <w:rPr>
          <w:rFonts w:ascii="GHEA Grapalat" w:hAnsi="GHEA Grapalat"/>
          <w:sz w:val="24"/>
          <w:szCs w:val="24"/>
          <w:lang w:val="hy-AM"/>
        </w:rPr>
        <w:t xml:space="preserve"> և ծրագրով սահմանված գործընթացի հստակեցմանը</w:t>
      </w:r>
      <w:r w:rsidRPr="005B3B64">
        <w:rPr>
          <w:rFonts w:ascii="GHEA Grapalat" w:hAnsi="GHEA Grapalat"/>
          <w:sz w:val="24"/>
          <w:szCs w:val="24"/>
          <w:lang w:val="hy-AM"/>
        </w:rPr>
        <w:t>։</w:t>
      </w:r>
      <w:r w:rsidR="00C04D9B" w:rsidRPr="005B3B64">
        <w:rPr>
          <w:rFonts w:ascii="GHEA Grapalat" w:hAnsi="GHEA Grapalat"/>
          <w:sz w:val="24"/>
          <w:szCs w:val="24"/>
          <w:lang w:val="hy-AM"/>
        </w:rPr>
        <w:t xml:space="preserve"> </w:t>
      </w:r>
      <w:r w:rsidR="004C49F3">
        <w:rPr>
          <w:rFonts w:ascii="GHEA Grapalat" w:hAnsi="GHEA Grapalat"/>
          <w:sz w:val="24"/>
          <w:szCs w:val="24"/>
          <w:lang w:val="hy-AM"/>
        </w:rPr>
        <w:t>Մասնավորապես, նախագծով առաջարկվում է ծ</w:t>
      </w:r>
      <w:r w:rsidR="00C04D9B" w:rsidRPr="005B3B64">
        <w:rPr>
          <w:rFonts w:ascii="GHEA Grapalat" w:hAnsi="GHEA Grapalat"/>
          <w:sz w:val="24"/>
          <w:szCs w:val="24"/>
          <w:lang w:val="hy-AM"/>
        </w:rPr>
        <w:t xml:space="preserve">րագրի մասնակիցների ցանկում </w:t>
      </w:r>
      <w:r w:rsidR="004C49F3">
        <w:rPr>
          <w:rFonts w:ascii="GHEA Grapalat" w:hAnsi="GHEA Grapalat"/>
          <w:sz w:val="24"/>
          <w:szCs w:val="24"/>
          <w:lang w:val="hy-AM"/>
        </w:rPr>
        <w:t>ներգրավել</w:t>
      </w:r>
      <w:r w:rsidRPr="005B3B64">
        <w:rPr>
          <w:rFonts w:ascii="GHEA Grapalat" w:hAnsi="GHEA Grapalat"/>
          <w:sz w:val="24"/>
          <w:szCs w:val="24"/>
          <w:lang w:val="hy-AM"/>
        </w:rPr>
        <w:t xml:space="preserve"> </w:t>
      </w:r>
      <w:r w:rsidR="006471CA" w:rsidRPr="005B3B64">
        <w:rPr>
          <w:rFonts w:ascii="GHEA Grapalat" w:eastAsia="Times New Roman" w:hAnsi="GHEA Grapalat" w:cs="Times New Roman"/>
          <w:sz w:val="24"/>
          <w:szCs w:val="24"/>
          <w:lang w:val="hy-AM"/>
        </w:rPr>
        <w:t>ԳՖԿ–</w:t>
      </w:r>
      <w:r w:rsidR="004C49F3">
        <w:rPr>
          <w:rFonts w:ascii="GHEA Grapalat" w:eastAsia="Times New Roman" w:hAnsi="GHEA Grapalat" w:cs="Times New Roman"/>
          <w:sz w:val="24"/>
          <w:szCs w:val="24"/>
          <w:lang w:val="hy-AM"/>
        </w:rPr>
        <w:t>ի</w:t>
      </w:r>
      <w:r w:rsidR="006471CA">
        <w:rPr>
          <w:rFonts w:ascii="GHEA Grapalat" w:eastAsia="Times New Roman" w:hAnsi="GHEA Grapalat" w:cs="Times New Roman"/>
          <w:sz w:val="24"/>
          <w:szCs w:val="24"/>
          <w:lang w:val="hy-AM"/>
        </w:rPr>
        <w:t>ն</w:t>
      </w:r>
      <w:r w:rsidR="00C04D9B" w:rsidRPr="005B3B64">
        <w:rPr>
          <w:rFonts w:ascii="GHEA Grapalat" w:eastAsia="Times New Roman" w:hAnsi="GHEA Grapalat"/>
          <w:sz w:val="24"/>
          <w:szCs w:val="24"/>
          <w:lang w:val="hy-AM"/>
        </w:rPr>
        <w:t xml:space="preserve">, </w:t>
      </w:r>
      <w:r w:rsidR="00E03341">
        <w:rPr>
          <w:rFonts w:ascii="GHEA Grapalat" w:eastAsia="Times New Roman" w:hAnsi="GHEA Grapalat"/>
          <w:sz w:val="24"/>
          <w:szCs w:val="24"/>
          <w:lang w:val="hy-AM"/>
        </w:rPr>
        <w:t xml:space="preserve">քանի </w:t>
      </w:r>
      <w:r w:rsidR="00AA199B" w:rsidRPr="005B3B64">
        <w:rPr>
          <w:rFonts w:ascii="GHEA Grapalat" w:eastAsia="Times New Roman" w:hAnsi="GHEA Grapalat"/>
          <w:sz w:val="24"/>
          <w:szCs w:val="24"/>
          <w:lang w:val="hy-AM"/>
        </w:rPr>
        <w:t xml:space="preserve">որ </w:t>
      </w:r>
      <w:r w:rsidR="00E03341">
        <w:rPr>
          <w:rFonts w:ascii="GHEA Grapalat" w:eastAsia="Times New Roman" w:hAnsi="GHEA Grapalat"/>
          <w:sz w:val="24"/>
          <w:szCs w:val="24"/>
          <w:lang w:val="hy-AM"/>
        </w:rPr>
        <w:t xml:space="preserve">վերջինս </w:t>
      </w:r>
      <w:r w:rsidR="00AA199B" w:rsidRPr="005B3B64">
        <w:rPr>
          <w:rFonts w:ascii="GHEA Grapalat" w:eastAsia="Times New Roman" w:hAnsi="GHEA Grapalat"/>
          <w:sz w:val="24"/>
          <w:szCs w:val="24"/>
          <w:lang w:val="hy-AM"/>
        </w:rPr>
        <w:t>որպես մասնագիտացված</w:t>
      </w:r>
      <w:r w:rsidR="00C85855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AA199B" w:rsidRPr="005B3B64">
        <w:rPr>
          <w:rFonts w:ascii="GHEA Grapalat" w:eastAsia="Times New Roman" w:hAnsi="GHEA Grapalat"/>
          <w:sz w:val="24"/>
          <w:szCs w:val="24"/>
          <w:lang w:val="hy-AM"/>
        </w:rPr>
        <w:t xml:space="preserve">կառույց </w:t>
      </w:r>
      <w:r w:rsidR="000458C1" w:rsidRPr="005B3B64">
        <w:rPr>
          <w:rFonts w:ascii="GHEA Grapalat" w:eastAsia="Times New Roman" w:hAnsi="GHEA Grapalat"/>
          <w:sz w:val="24"/>
          <w:szCs w:val="24"/>
          <w:lang w:val="hy-AM"/>
        </w:rPr>
        <w:t>մասնակցում է</w:t>
      </w:r>
      <w:r w:rsidR="0064749E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0458C1" w:rsidRPr="005B3B64">
        <w:rPr>
          <w:rFonts w:ascii="GHEA Grapalat" w:eastAsia="Times New Roman" w:hAnsi="GHEA Grapalat"/>
          <w:sz w:val="24"/>
          <w:szCs w:val="24"/>
          <w:lang w:val="hy-AM"/>
        </w:rPr>
        <w:t>գյուղատնտես</w:t>
      </w:r>
      <w:r w:rsidR="00E03341">
        <w:rPr>
          <w:rFonts w:ascii="GHEA Grapalat" w:eastAsia="Times New Roman" w:hAnsi="GHEA Grapalat"/>
          <w:sz w:val="24"/>
          <w:szCs w:val="24"/>
          <w:lang w:val="hy-AM"/>
        </w:rPr>
        <w:t>ությա</w:t>
      </w:r>
      <w:r w:rsidR="000458C1" w:rsidRPr="005B3B64">
        <w:rPr>
          <w:rFonts w:ascii="GHEA Grapalat" w:eastAsia="Times New Roman" w:hAnsi="GHEA Grapalat"/>
          <w:sz w:val="24"/>
          <w:szCs w:val="24"/>
          <w:lang w:val="hy-AM"/>
        </w:rPr>
        <w:t>ն</w:t>
      </w:r>
      <w:r w:rsidR="004C49F3">
        <w:rPr>
          <w:rFonts w:ascii="GHEA Grapalat" w:eastAsia="Times New Roman" w:hAnsi="GHEA Grapalat"/>
          <w:sz w:val="24"/>
          <w:szCs w:val="24"/>
          <w:lang w:val="hy-AM"/>
        </w:rPr>
        <w:t xml:space="preserve"> ոլորտում վարկային և լիզինգային բաղադրիչներով</w:t>
      </w:r>
      <w:r w:rsidR="000458C1" w:rsidRPr="005B3B64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341">
        <w:rPr>
          <w:rFonts w:ascii="GHEA Grapalat" w:eastAsia="Times New Roman" w:hAnsi="GHEA Grapalat"/>
          <w:sz w:val="24"/>
          <w:szCs w:val="24"/>
          <w:lang w:val="hy-AM"/>
        </w:rPr>
        <w:t xml:space="preserve">պետական </w:t>
      </w:r>
      <w:r w:rsidR="000458C1" w:rsidRPr="005B3B64">
        <w:rPr>
          <w:rFonts w:ascii="GHEA Grapalat" w:eastAsia="Times New Roman" w:hAnsi="GHEA Grapalat"/>
          <w:sz w:val="24"/>
          <w:szCs w:val="24"/>
          <w:lang w:val="hy-AM"/>
        </w:rPr>
        <w:t>աջակցության բոլոր ծրագրեր</w:t>
      </w:r>
      <w:r w:rsidR="006D3941" w:rsidRPr="005B3B64">
        <w:rPr>
          <w:rFonts w:ascii="GHEA Grapalat" w:eastAsia="Times New Roman" w:hAnsi="GHEA Grapalat"/>
          <w:sz w:val="24"/>
          <w:szCs w:val="24"/>
          <w:lang w:val="hy-AM"/>
        </w:rPr>
        <w:t xml:space="preserve">ի </w:t>
      </w:r>
      <w:bookmarkStart w:id="3" w:name="_Hlk165996274"/>
      <w:r w:rsidR="005B3B64" w:rsidRPr="005B3B64">
        <w:rPr>
          <w:rFonts w:ascii="GHEA Grapalat" w:eastAsia="Times New Roman" w:hAnsi="GHEA Grapalat"/>
          <w:sz w:val="24"/>
          <w:szCs w:val="24"/>
          <w:lang w:val="hy-AM"/>
        </w:rPr>
        <w:t>ֆինանսավորման</w:t>
      </w:r>
      <w:bookmarkEnd w:id="3"/>
      <w:r w:rsidR="006D3941" w:rsidRPr="005B3B64">
        <w:rPr>
          <w:rFonts w:ascii="GHEA Grapalat" w:eastAsia="Times New Roman" w:hAnsi="GHEA Grapalat"/>
          <w:sz w:val="24"/>
          <w:szCs w:val="24"/>
          <w:lang w:val="hy-AM"/>
        </w:rPr>
        <w:t xml:space="preserve"> գործընթացներին</w:t>
      </w:r>
      <w:r w:rsidR="000458C1" w:rsidRPr="005B3B64">
        <w:rPr>
          <w:rFonts w:ascii="GHEA Grapalat" w:eastAsia="Times New Roman" w:hAnsi="GHEA Grapalat"/>
          <w:sz w:val="24"/>
          <w:szCs w:val="24"/>
          <w:lang w:val="hy-AM"/>
        </w:rPr>
        <w:t>։ Ծրագրի շրջանակում</w:t>
      </w:r>
      <w:r w:rsidR="00E03341">
        <w:rPr>
          <w:rFonts w:ascii="GHEA Grapalat" w:eastAsia="Times New Roman" w:hAnsi="GHEA Grapalat"/>
          <w:sz w:val="24"/>
          <w:szCs w:val="24"/>
          <w:lang w:val="hy-AM"/>
        </w:rPr>
        <w:t xml:space="preserve"> առաջարկվում է</w:t>
      </w:r>
      <w:r w:rsidR="00A14629">
        <w:rPr>
          <w:rFonts w:ascii="GHEA Grapalat" w:eastAsia="Times New Roman" w:hAnsi="GHEA Grapalat"/>
          <w:sz w:val="24"/>
          <w:szCs w:val="24"/>
          <w:lang w:val="hy-AM"/>
        </w:rPr>
        <w:t>, որ</w:t>
      </w:r>
      <w:r w:rsidR="000458C1" w:rsidRPr="005B3B64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bookmarkStart w:id="4" w:name="_Hlk165995851"/>
      <w:r w:rsidR="00C139EC" w:rsidRPr="005B3B6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ֆինանսական կառույցի հայտերի հիման վրա </w:t>
      </w:r>
      <w:r w:rsidR="005B3B64" w:rsidRPr="005B3B64">
        <w:rPr>
          <w:rFonts w:ascii="GHEA Grapalat" w:eastAsia="Times New Roman" w:hAnsi="GHEA Grapalat" w:cs="Times New Roman"/>
          <w:sz w:val="24"/>
          <w:szCs w:val="24"/>
          <w:lang w:val="hy-AM"/>
        </w:rPr>
        <w:t>ԳՖԿ–ի</w:t>
      </w:r>
      <w:bookmarkEnd w:id="4"/>
      <w:r w:rsidR="005B3B64" w:rsidRPr="005B3B6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E03341">
        <w:rPr>
          <w:rFonts w:ascii="GHEA Grapalat" w:eastAsia="Times New Roman" w:hAnsi="GHEA Grapalat" w:cs="Times New Roman"/>
          <w:sz w:val="24"/>
          <w:szCs w:val="24"/>
          <w:lang w:val="hy-AM"/>
        </w:rPr>
        <w:t>միջոցով</w:t>
      </w:r>
      <w:r w:rsidR="005B3B64" w:rsidRPr="005B3B6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458C1" w:rsidRPr="005B3B64">
        <w:rPr>
          <w:rFonts w:ascii="GHEA Grapalat" w:eastAsia="Times New Roman" w:hAnsi="GHEA Grapalat" w:cs="Times New Roman"/>
          <w:sz w:val="24"/>
          <w:szCs w:val="24"/>
          <w:lang w:val="hy-AM"/>
        </w:rPr>
        <w:t>վարկի տոկոսադրույքի սուբսիդավորման գումարը փոխանցվ</w:t>
      </w:r>
      <w:r w:rsidR="00E03341">
        <w:rPr>
          <w:rFonts w:ascii="GHEA Grapalat" w:eastAsia="Times New Roman" w:hAnsi="GHEA Grapalat" w:cs="Times New Roman"/>
          <w:sz w:val="24"/>
          <w:szCs w:val="24"/>
          <w:lang w:val="hy-AM"/>
        </w:rPr>
        <w:t>ի</w:t>
      </w:r>
      <w:r w:rsidR="000458C1" w:rsidRPr="005B3B6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C139EC" w:rsidRPr="005B3B6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տվյալ </w:t>
      </w:r>
      <w:r w:rsidR="000458C1" w:rsidRPr="005B3B6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ֆինանսական կառույցի համապատասխան հաշվին: Հայտի բովանդակությունը, ինչպես նաև ֆինանսական կառույցի կողմից ԳՖԿ–ին ներկայացվող փաստաթղթերի և տեղեկատվության պահանջները սահմանվում են ԳՖԿ–ի և տվյալ ֆինանսական կառույցի միջև կնքվող պայմանագրով։ </w:t>
      </w:r>
      <w:r w:rsidR="000458C1" w:rsidRPr="000458C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ԳՖԿ-ն ամսական պարբերականությամբ </w:t>
      </w:r>
      <w:r w:rsidR="006D3941" w:rsidRPr="000458C1">
        <w:rPr>
          <w:rFonts w:ascii="GHEA Grapalat" w:eastAsia="Times New Roman" w:hAnsi="GHEA Grapalat" w:cs="Times New Roman"/>
          <w:sz w:val="24"/>
          <w:szCs w:val="24"/>
          <w:lang w:val="hy-AM"/>
        </w:rPr>
        <w:t>ծրագրի ընթացքի մասին</w:t>
      </w:r>
      <w:r w:rsidR="006D3941" w:rsidRPr="005B3B6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5B3B64" w:rsidRPr="000458C1">
        <w:rPr>
          <w:rFonts w:ascii="GHEA Grapalat" w:eastAsia="Times New Roman" w:hAnsi="GHEA Grapalat" w:cs="Times New Roman"/>
          <w:sz w:val="24"/>
          <w:szCs w:val="24"/>
          <w:lang w:val="hy-AM"/>
        </w:rPr>
        <w:t>նախարարությու</w:t>
      </w:r>
      <w:r w:rsidR="005B3B64" w:rsidRPr="005B3B64">
        <w:rPr>
          <w:rFonts w:ascii="GHEA Grapalat" w:eastAsia="Times New Roman" w:hAnsi="GHEA Grapalat" w:cs="Times New Roman"/>
          <w:sz w:val="24"/>
          <w:szCs w:val="24"/>
          <w:lang w:val="hy-AM"/>
        </w:rPr>
        <w:t>ն</w:t>
      </w:r>
      <w:r w:rsidR="005B3B64" w:rsidRPr="000458C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4B43E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պետք </w:t>
      </w:r>
      <w:r w:rsidR="000458C1" w:rsidRPr="000458C1">
        <w:rPr>
          <w:rFonts w:ascii="GHEA Grapalat" w:eastAsia="Times New Roman" w:hAnsi="GHEA Grapalat" w:cs="Times New Roman"/>
          <w:sz w:val="24"/>
          <w:szCs w:val="24"/>
          <w:lang w:val="hy-AM"/>
        </w:rPr>
        <w:t>է ներկայացն</w:t>
      </w:r>
      <w:bookmarkStart w:id="5" w:name="_Hlk165985658"/>
      <w:r w:rsidR="004B43EC">
        <w:rPr>
          <w:rFonts w:ascii="GHEA Grapalat" w:eastAsia="Times New Roman" w:hAnsi="GHEA Grapalat" w:cs="Times New Roman"/>
          <w:sz w:val="24"/>
          <w:szCs w:val="24"/>
          <w:lang w:val="hy-AM"/>
        </w:rPr>
        <w:t>ի</w:t>
      </w:r>
      <w:r w:rsidR="005B3B64" w:rsidRPr="005B3B6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5B3B64" w:rsidRPr="000458C1">
        <w:rPr>
          <w:rFonts w:ascii="GHEA Grapalat" w:eastAsia="Times New Roman" w:hAnsi="GHEA Grapalat" w:cs="Times New Roman"/>
          <w:sz w:val="24"/>
          <w:szCs w:val="24"/>
          <w:lang w:val="hy-AM"/>
        </w:rPr>
        <w:t>հաշվետվություն</w:t>
      </w:r>
      <w:r w:rsidR="000458C1" w:rsidRPr="000458C1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bookmarkEnd w:id="5"/>
    <w:p w14:paraId="2065B576" w14:textId="0E5D6E5C" w:rsidR="005D5E04" w:rsidRPr="00222FE6" w:rsidRDefault="005B3B64" w:rsidP="005D5E04">
      <w:pPr>
        <w:pStyle w:val="ListParagraph"/>
        <w:shd w:val="clear" w:color="auto" w:fill="FFFFFF"/>
        <w:spacing w:after="0" w:line="360" w:lineRule="auto"/>
        <w:ind w:left="0" w:firstLine="284"/>
        <w:jc w:val="both"/>
        <w:rPr>
          <w:rFonts w:ascii="GHEA Grapalat" w:eastAsia="Times New Roman" w:hAnsi="GHEA Grapalat"/>
          <w:kern w:val="0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>Միաժամանակ</w:t>
      </w:r>
      <w:r w:rsidR="006471CA">
        <w:rPr>
          <w:rFonts w:ascii="GHEA Grapalat" w:hAnsi="GHEA Grapalat"/>
          <w:sz w:val="24"/>
          <w:szCs w:val="24"/>
          <w:lang w:val="hy-AM"/>
        </w:rPr>
        <w:t>,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6471CA">
        <w:rPr>
          <w:rFonts w:ascii="GHEA Grapalat" w:hAnsi="GHEA Grapalat"/>
          <w:sz w:val="24"/>
          <w:szCs w:val="24"/>
          <w:lang w:val="hy-AM"/>
        </w:rPr>
        <w:t xml:space="preserve">նախագծով </w:t>
      </w:r>
      <w:r w:rsidR="005D5E04" w:rsidRPr="00E4573F">
        <w:rPr>
          <w:rFonts w:ascii="GHEA Grapalat" w:hAnsi="GHEA Grapalat"/>
          <w:sz w:val="24"/>
          <w:szCs w:val="24"/>
          <w:lang w:val="hy-AM"/>
        </w:rPr>
        <w:t>հստակեցվում է</w:t>
      </w:r>
      <w:r w:rsidR="004B43EC">
        <w:rPr>
          <w:rFonts w:ascii="GHEA Grapalat" w:hAnsi="GHEA Grapalat"/>
          <w:sz w:val="24"/>
          <w:szCs w:val="24"/>
          <w:lang w:val="hy-AM"/>
        </w:rPr>
        <w:t>, որ ծրագիրը պետք է իրականացվի</w:t>
      </w:r>
      <w:r w:rsidR="005D5E04" w:rsidRPr="00E4573F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bookmarkStart w:id="6" w:name="_Hlk165619377"/>
      <w:r w:rsidR="005D5E04" w:rsidRPr="00E4573F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կապալառու կազմակերպության միջոցով</w:t>
      </w:r>
      <w:bookmarkEnd w:id="6"/>
      <w:r w:rsidR="005D5E04" w:rsidRPr="00E4573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5D5E04" w:rsidRPr="00E4573F">
        <w:rPr>
          <w:rFonts w:ascii="GHEA Grapalat" w:hAnsi="GHEA Grapalat"/>
          <w:sz w:val="24"/>
          <w:szCs w:val="24"/>
          <w:lang w:val="hy-AM"/>
        </w:rPr>
        <w:t>մասնավորապես</w:t>
      </w:r>
      <w:r w:rsidR="005A6367">
        <w:rPr>
          <w:rFonts w:ascii="GHEA Grapalat" w:hAnsi="GHEA Grapalat"/>
          <w:sz w:val="24"/>
          <w:szCs w:val="24"/>
          <w:lang w:val="hy-AM"/>
        </w:rPr>
        <w:t>,</w:t>
      </w:r>
      <w:r w:rsidR="005D5E04" w:rsidRPr="00E4573F">
        <w:rPr>
          <w:rFonts w:ascii="GHEA Grapalat" w:hAnsi="GHEA Grapalat"/>
          <w:sz w:val="24"/>
          <w:szCs w:val="24"/>
          <w:lang w:val="hy-AM"/>
        </w:rPr>
        <w:t xml:space="preserve"> </w:t>
      </w:r>
      <w:r w:rsidR="005D5E04" w:rsidRPr="00E4573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անհրաժեշտ</w:t>
      </w:r>
      <w:r w:rsidR="005A636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D5E04" w:rsidRPr="00E4573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միջոցների ձեռքբեր</w:t>
      </w:r>
      <w:r w:rsidR="004B43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</w:t>
      </w:r>
      <w:r w:rsidR="00C139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</w:t>
      </w:r>
      <w:r w:rsidR="004B43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</w:t>
      </w:r>
      <w:r w:rsidR="005D5E04" w:rsidRPr="00E4573F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4B43EC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և </w:t>
      </w:r>
      <w:r w:rsidR="00D22EC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աշխատանքներ</w:t>
      </w:r>
      <w:r w:rsidR="004B43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 իրականացումը</w:t>
      </w:r>
      <w:r w:rsidR="00C139EC">
        <w:rPr>
          <w:rFonts w:ascii="GHEA Grapalat" w:eastAsia="Times New Roman" w:hAnsi="GHEA Grapalat"/>
          <w:color w:val="000000"/>
          <w:sz w:val="24"/>
          <w:szCs w:val="24"/>
          <w:lang w:val="hy-AM"/>
        </w:rPr>
        <w:t>,</w:t>
      </w:r>
      <w:r w:rsidR="005A6367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5D5E04" w:rsidRPr="00E4573F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հստակ</w:t>
      </w:r>
      <w:r w:rsidR="004B43EC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սահման</w:t>
      </w:r>
      <w:r w:rsidR="005D5E04" w:rsidRPr="00E4573F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վում է նաև </w:t>
      </w:r>
      <w:bookmarkStart w:id="7" w:name="_Hlk165620343"/>
      <w:r w:rsidR="005D5E04" w:rsidRPr="00E4573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շահառուի և կապալառու կազմակերպության </w:t>
      </w:r>
      <w:r w:rsidR="004B43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միջև</w:t>
      </w:r>
      <w:r w:rsidR="005D5E04" w:rsidRPr="00E4573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B43EC" w:rsidRPr="00E4573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կնք</w:t>
      </w:r>
      <w:r w:rsidR="004B43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վող</w:t>
      </w:r>
      <w:r w:rsidR="004B43EC" w:rsidRPr="00E4573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D5E04" w:rsidRPr="00E4573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պայմանագր</w:t>
      </w:r>
      <w:r w:rsidR="004B43EC" w:rsidRPr="00E4573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</w:t>
      </w:r>
      <w:r w:rsidR="005D5E04" w:rsidRPr="00E4573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ժամանակ</w:t>
      </w:r>
      <w:bookmarkEnd w:id="7"/>
      <w:r w:rsidR="005D5E04" w:rsidRPr="00E4573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ահատվածը (</w:t>
      </w:r>
      <w:r w:rsidR="005D5E04" w:rsidRPr="009C1B5C">
        <w:rPr>
          <w:rFonts w:ascii="GHEA Grapalat" w:hAnsi="GHEA Grapalat"/>
          <w:sz w:val="24"/>
          <w:szCs w:val="24"/>
          <w:shd w:val="clear" w:color="auto" w:fill="FFFFFF"/>
          <w:lang w:val="hy-AM"/>
        </w:rPr>
        <w:t>պայմանագիրը պետք է կնքի վարկային պայմանագիրը կնքելուց հետո)</w:t>
      </w:r>
      <w:r w:rsidR="003B17D1" w:rsidRPr="009C1B5C">
        <w:rPr>
          <w:rFonts w:ascii="GHEA Grapalat" w:hAnsi="GHEA Grapalat"/>
          <w:sz w:val="24"/>
          <w:szCs w:val="24"/>
          <w:shd w:val="clear" w:color="auto" w:fill="FFFFFF"/>
          <w:lang w:val="hy-AM"/>
        </w:rPr>
        <w:t>,</w:t>
      </w:r>
      <w:r w:rsidR="003B17D1" w:rsidRPr="009C1B5C">
        <w:rPr>
          <w:rFonts w:ascii="GHEA Grapalat" w:eastAsia="Times New Roman" w:hAnsi="GHEA Grapalat"/>
          <w:kern w:val="0"/>
          <w:sz w:val="24"/>
          <w:szCs w:val="24"/>
          <w:lang w:val="hy-AM"/>
        </w:rPr>
        <w:t xml:space="preserve"> շահառու</w:t>
      </w:r>
      <w:r w:rsidR="003B17D1" w:rsidRPr="009C1B5C">
        <w:rPr>
          <w:rFonts w:ascii="GHEA Grapalat" w:eastAsia="Times New Roman" w:hAnsi="GHEA Grapalat"/>
          <w:sz w:val="24"/>
          <w:szCs w:val="24"/>
          <w:lang w:val="hy-AM"/>
        </w:rPr>
        <w:t>ի կողմից</w:t>
      </w:r>
      <w:r w:rsidR="003B17D1" w:rsidRPr="009C1B5C">
        <w:rPr>
          <w:rFonts w:ascii="GHEA Grapalat" w:eastAsia="Times New Roman" w:hAnsi="GHEA Grapalat"/>
          <w:kern w:val="0"/>
          <w:sz w:val="24"/>
          <w:szCs w:val="24"/>
          <w:lang w:val="hy-AM"/>
        </w:rPr>
        <w:t xml:space="preserve"> նախարարություն և ֆինանսական կառույց ներկայաց</w:t>
      </w:r>
      <w:r w:rsidR="003B17D1" w:rsidRPr="009C1B5C">
        <w:rPr>
          <w:rFonts w:ascii="GHEA Grapalat" w:eastAsia="Times New Roman" w:hAnsi="GHEA Grapalat"/>
          <w:sz w:val="24"/>
          <w:szCs w:val="24"/>
          <w:lang w:val="hy-AM"/>
        </w:rPr>
        <w:t>վող փաստաթղթերի ցանկը</w:t>
      </w:r>
      <w:r w:rsidR="005D0CA6" w:rsidRPr="009C1B5C">
        <w:rPr>
          <w:rFonts w:ascii="GHEA Grapalat" w:eastAsia="Times New Roman" w:hAnsi="GHEA Grapalat"/>
          <w:sz w:val="24"/>
          <w:szCs w:val="24"/>
          <w:lang w:val="hy-AM"/>
        </w:rPr>
        <w:t>։</w:t>
      </w:r>
      <w:r w:rsidR="00222FE6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222FE6" w:rsidRPr="00222FE6">
        <w:rPr>
          <w:rFonts w:ascii="GHEA Grapalat" w:eastAsia="Times New Roman" w:hAnsi="GHEA Grapalat"/>
          <w:kern w:val="0"/>
          <w:sz w:val="24"/>
          <w:szCs w:val="24"/>
          <w:lang w:val="hy-AM"/>
        </w:rPr>
        <w:t>Նախագծով հստակեցվել է նաև վարկի տոկոսադրույքի սուբսիդավորման դադարեցման և սուբսիդավորված գումարի հետ վերադարձման դեպքերը։</w:t>
      </w:r>
    </w:p>
    <w:p w14:paraId="78EF36D2" w14:textId="2E704FAA" w:rsidR="005D5E04" w:rsidRDefault="005D5E04" w:rsidP="005D5E04">
      <w:pPr>
        <w:shd w:val="clear" w:color="auto" w:fill="FFFFFF"/>
        <w:suppressAutoHyphens/>
        <w:spacing w:line="360" w:lineRule="auto"/>
        <w:ind w:firstLine="284"/>
        <w:contextualSpacing/>
        <w:jc w:val="both"/>
        <w:rPr>
          <w:rFonts w:ascii="GHEA Grapalat" w:hAnsi="GHEA Grapalat" w:cs="Sylfaen"/>
          <w:sz w:val="24"/>
          <w:szCs w:val="24"/>
          <w:lang w:val="hy-AM"/>
        </w:rPr>
      </w:pPr>
      <w:bookmarkStart w:id="8" w:name="_Hlk166058219"/>
      <w:r w:rsidRPr="009C1B5C">
        <w:rPr>
          <w:rFonts w:ascii="GHEA Grapalat" w:eastAsia="Times New Roman" w:hAnsi="GHEA Grapalat" w:cs="Times New Roman"/>
          <w:sz w:val="24"/>
          <w:szCs w:val="24"/>
          <w:lang w:val="hy-AM"/>
        </w:rPr>
        <w:t>Հաշվի առնելով տնտեսավարողների և ֆինանսական կառույցների կողմից կատարված հարցումները</w:t>
      </w:r>
      <w:bookmarkEnd w:id="8"/>
      <w:r w:rsidRPr="009C1B5C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  <w:r w:rsidR="00C85855" w:rsidRPr="009C1B5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bookmarkStart w:id="9" w:name="_Hlk166583792"/>
      <w:r w:rsidR="002B67F5" w:rsidRPr="009C1B5C">
        <w:rPr>
          <w:rFonts w:ascii="GHEA Grapalat" w:eastAsia="Times New Roman" w:hAnsi="GHEA Grapalat" w:cs="Times New Roman"/>
          <w:sz w:val="24"/>
          <w:szCs w:val="24"/>
          <w:lang w:val="hy-AM"/>
        </w:rPr>
        <w:t>տարընկալումից խուսափելու համար</w:t>
      </w:r>
      <w:bookmarkEnd w:id="9"/>
      <w:r w:rsidRPr="009C1B5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2B67F5" w:rsidRPr="009C1B5C">
        <w:rPr>
          <w:rFonts w:ascii="GHEA Grapalat" w:eastAsia="Times New Roman" w:hAnsi="GHEA Grapalat" w:cs="Times New Roman"/>
          <w:sz w:val="24"/>
          <w:szCs w:val="24"/>
          <w:lang w:val="hy-AM"/>
        </w:rPr>
        <w:t>նախագծով սահմանվում</w:t>
      </w:r>
      <w:r w:rsidRPr="009C1B5C">
        <w:rPr>
          <w:rFonts w:ascii="GHEA Grapalat" w:hAnsi="GHEA Grapalat" w:cs="Sylfaen"/>
          <w:kern w:val="2"/>
          <w:sz w:val="24"/>
          <w:szCs w:val="24"/>
          <w:lang w:val="hy-AM" w:bidi="hi-IN"/>
        </w:rPr>
        <w:t xml:space="preserve"> է </w:t>
      </w:r>
      <w:bookmarkStart w:id="10" w:name="_Hlk165620385"/>
      <w:r w:rsidR="002B67F5" w:rsidRPr="009C1B5C">
        <w:rPr>
          <w:rFonts w:ascii="GHEA Grapalat" w:hAnsi="GHEA Grapalat" w:cs="Sylfaen"/>
          <w:kern w:val="2"/>
          <w:sz w:val="24"/>
          <w:szCs w:val="24"/>
          <w:lang w:val="hy-AM" w:bidi="hi-IN"/>
        </w:rPr>
        <w:t xml:space="preserve">դրույթ, համաձայն որի </w:t>
      </w:r>
      <w:r w:rsidRPr="009C1B5C">
        <w:rPr>
          <w:rFonts w:ascii="GHEA Grapalat" w:hAnsi="GHEA Grapalat" w:cs="Sylfaen"/>
          <w:kern w:val="2"/>
          <w:sz w:val="24"/>
          <w:szCs w:val="24"/>
          <w:lang w:val="hy-AM" w:bidi="hi-IN"/>
        </w:rPr>
        <w:t xml:space="preserve">ծրագրի </w:t>
      </w:r>
      <w:r w:rsidRPr="009C1B5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շրջանակում ջերմատների կառուցման </w:t>
      </w:r>
      <w:bookmarkEnd w:id="10"/>
      <w:r w:rsidRPr="009C1B5C">
        <w:rPr>
          <w:rFonts w:ascii="GHEA Grapalat" w:eastAsia="Times New Roman" w:hAnsi="GHEA Grapalat" w:cs="Times New Roman"/>
          <w:sz w:val="24"/>
          <w:szCs w:val="24"/>
          <w:lang w:val="hy-AM"/>
        </w:rPr>
        <w:t>ծախսերը 1 քառ. մ-ի հաշվով չեն կարող գերազանցել ծրագրի N 2 աղյուսակի առանձին տողերում ներկայացված գնահատված ծախսերի առավելագույն սահմանաչափերը</w:t>
      </w:r>
      <w:r w:rsidR="009C1B5C" w:rsidRPr="009C1B5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և</w:t>
      </w:r>
      <w:r w:rsidR="004D3BFB" w:rsidRPr="009C1B5C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5D0CA6" w:rsidRPr="009C1B5C">
        <w:rPr>
          <w:rFonts w:ascii="GHEA Grapalat" w:eastAsia="Times New Roman" w:hAnsi="GHEA Grapalat"/>
          <w:sz w:val="24"/>
          <w:szCs w:val="24"/>
          <w:lang w:val="hy-AM"/>
        </w:rPr>
        <w:t xml:space="preserve">հստակեցվել է </w:t>
      </w:r>
      <w:r w:rsidR="004D3BFB" w:rsidRPr="009C1B5C">
        <w:rPr>
          <w:rFonts w:ascii="GHEA Grapalat" w:eastAsia="Times New Roman" w:hAnsi="GHEA Grapalat"/>
          <w:sz w:val="24"/>
          <w:szCs w:val="24"/>
          <w:lang w:val="hy-AM"/>
        </w:rPr>
        <w:t xml:space="preserve">աղյուսակ N 2-ի </w:t>
      </w:r>
      <w:r w:rsidR="004D3BFB" w:rsidRPr="009C1B5C">
        <w:rPr>
          <w:rFonts w:ascii="GHEA Grapalat" w:hAnsi="GHEA Grapalat" w:cs="Sylfaen"/>
          <w:sz w:val="24"/>
          <w:szCs w:val="24"/>
          <w:lang w:val="hy-AM"/>
        </w:rPr>
        <w:t xml:space="preserve">Այլ ծախսեր </w:t>
      </w:r>
      <w:r w:rsidR="005D0CA6" w:rsidRPr="009C1B5C">
        <w:rPr>
          <w:rFonts w:ascii="GHEA Grapalat" w:hAnsi="GHEA Grapalat" w:cs="Sylfaen"/>
          <w:sz w:val="24"/>
          <w:szCs w:val="24"/>
          <w:lang w:val="hy-AM"/>
        </w:rPr>
        <w:t>հոդվածը</w:t>
      </w:r>
      <w:r w:rsidR="004D3BFB" w:rsidRPr="009C1B5C">
        <w:rPr>
          <w:rFonts w:ascii="GHEA Grapalat" w:hAnsi="GHEA Grapalat" w:cs="Sylfaen"/>
          <w:sz w:val="24"/>
          <w:szCs w:val="24"/>
          <w:lang w:val="hy-AM"/>
        </w:rPr>
        <w:t>։</w:t>
      </w:r>
    </w:p>
    <w:p w14:paraId="06071BA0" w14:textId="23A05ADC" w:rsidR="00A21536" w:rsidRPr="00DB0678" w:rsidRDefault="00A21536" w:rsidP="005D5E04">
      <w:pPr>
        <w:shd w:val="clear" w:color="auto" w:fill="FFFFFF"/>
        <w:suppressAutoHyphens/>
        <w:spacing w:line="360" w:lineRule="auto"/>
        <w:ind w:firstLine="284"/>
        <w:contextualSpacing/>
        <w:jc w:val="both"/>
        <w:rPr>
          <w:rFonts w:ascii="GHEA Grapalat" w:eastAsia="Times New Roman" w:hAnsi="GHEA Grapalat" w:cs="Times New Roman"/>
          <w:kern w:val="2"/>
          <w:sz w:val="24"/>
          <w:szCs w:val="24"/>
          <w:lang w:val="hy-AM"/>
        </w:rPr>
      </w:pPr>
      <w:r w:rsidRPr="00DB0678">
        <w:rPr>
          <w:rFonts w:ascii="GHEA Grapalat" w:hAnsi="GHEA Grapalat" w:cs="Sylfaen"/>
          <w:sz w:val="24"/>
          <w:szCs w:val="24"/>
          <w:lang w:val="hy-AM"/>
        </w:rPr>
        <w:t>Միաժամանակ, նախագծով հստակեցվել են նախարարության և ֆինանսական կառույցների միջև արդեն իսկ կնքված պայմանագրերի շրջանակում հետագա կարգավորումները։</w:t>
      </w:r>
    </w:p>
    <w:p w14:paraId="0C171705" w14:textId="08A9FE0B" w:rsidR="005D5E04" w:rsidRPr="00E4573F" w:rsidRDefault="002B67F5" w:rsidP="005D5E04">
      <w:pPr>
        <w:shd w:val="clear" w:color="auto" w:fill="FFFFFF"/>
        <w:spacing w:line="360" w:lineRule="auto"/>
        <w:ind w:firstLine="284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Նախագծով առաջարկվող </w:t>
      </w:r>
      <w:r w:rsidR="005D5E04" w:rsidRPr="00E4573F">
        <w:rPr>
          <w:rFonts w:ascii="GHEA Grapalat" w:hAnsi="GHEA Grapalat"/>
          <w:sz w:val="24"/>
          <w:szCs w:val="24"/>
          <w:lang w:val="hy-AM"/>
        </w:rPr>
        <w:t>կարգավորումները կհստակեցնեն</w:t>
      </w:r>
      <w:r w:rsidR="00C85855">
        <w:rPr>
          <w:rFonts w:ascii="GHEA Grapalat" w:hAnsi="GHEA Grapalat"/>
          <w:sz w:val="24"/>
          <w:szCs w:val="24"/>
          <w:lang w:val="hy-AM"/>
        </w:rPr>
        <w:t xml:space="preserve"> </w:t>
      </w:r>
      <w:r w:rsidR="005D5E04" w:rsidRPr="00E4573F">
        <w:rPr>
          <w:rFonts w:ascii="GHEA Grapalat" w:hAnsi="GHEA Grapalat"/>
          <w:color w:val="000000"/>
          <w:sz w:val="24"/>
          <w:szCs w:val="24"/>
          <w:lang w:val="hy-AM"/>
        </w:rPr>
        <w:t xml:space="preserve">Հայաստանի Հանրապետությունում ջերմատնային տնտեսությունների զարգացման աջակցության </w:t>
      </w:r>
      <w:bookmarkStart w:id="11" w:name="_Hlk165995768"/>
      <w:r w:rsidR="005D5E04" w:rsidRPr="00E4573F">
        <w:rPr>
          <w:rFonts w:ascii="GHEA Grapalat" w:hAnsi="GHEA Grapalat"/>
          <w:sz w:val="24"/>
          <w:szCs w:val="24"/>
          <w:lang w:val="hy-AM"/>
        </w:rPr>
        <w:t>ծրագրի իրականացման գործընթացը</w:t>
      </w:r>
      <w:bookmarkEnd w:id="11"/>
      <w:r w:rsidR="005D5E04" w:rsidRPr="00E4573F">
        <w:rPr>
          <w:rFonts w:ascii="GHEA Grapalat" w:hAnsi="GHEA Grapalat"/>
          <w:sz w:val="24"/>
          <w:szCs w:val="24"/>
          <w:lang w:val="hy-AM"/>
        </w:rPr>
        <w:t>։</w:t>
      </w:r>
    </w:p>
    <w:p w14:paraId="6CDAD0B0" w14:textId="5B9EA834" w:rsidR="005D5E04" w:rsidRPr="00E4573F" w:rsidRDefault="005D5E04" w:rsidP="005D5E04">
      <w:pPr>
        <w:shd w:val="clear" w:color="auto" w:fill="FFFFFF"/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E4573F">
        <w:rPr>
          <w:rFonts w:ascii="GHEA Grapalat" w:hAnsi="GHEA Grapalat"/>
          <w:sz w:val="24"/>
          <w:szCs w:val="24"/>
          <w:lang w:val="hy-AM"/>
        </w:rPr>
        <w:t xml:space="preserve">    </w:t>
      </w:r>
      <w:r w:rsidR="00250A11" w:rsidRPr="00250A11">
        <w:rPr>
          <w:rFonts w:ascii="GHEA Grapalat" w:hAnsi="GHEA Grapalat"/>
          <w:sz w:val="24"/>
          <w:szCs w:val="24"/>
          <w:lang w:val="hy-AM"/>
        </w:rPr>
        <w:t>«</w:t>
      </w:r>
      <w:r w:rsidR="00250A11" w:rsidRPr="00250A11">
        <w:rPr>
          <w:rFonts w:ascii="GHEA Grapalat" w:hAnsi="GHEA Grapalat"/>
          <w:bCs/>
          <w:sz w:val="24"/>
          <w:szCs w:val="24"/>
          <w:lang w:val="hy-AM"/>
        </w:rPr>
        <w:t xml:space="preserve">Հայաստանի Հանրապետության կառավարության </w:t>
      </w:r>
      <w:r w:rsidR="00250A11" w:rsidRPr="00250A11">
        <w:rPr>
          <w:rFonts w:ascii="GHEA Grapalat" w:hAnsi="GHEA Grapalat"/>
          <w:sz w:val="24"/>
          <w:szCs w:val="24"/>
          <w:lang w:val="hy-AM"/>
        </w:rPr>
        <w:t>2023 թվականի հու</w:t>
      </w:r>
      <w:r w:rsidR="00EC2014">
        <w:rPr>
          <w:rFonts w:ascii="GHEA Grapalat" w:hAnsi="GHEA Grapalat"/>
          <w:sz w:val="24"/>
          <w:szCs w:val="24"/>
          <w:lang w:val="hy-AM"/>
        </w:rPr>
        <w:t>լ</w:t>
      </w:r>
      <w:r w:rsidR="00250A11" w:rsidRPr="00250A11">
        <w:rPr>
          <w:rFonts w:ascii="GHEA Grapalat" w:hAnsi="GHEA Grapalat"/>
          <w:sz w:val="24"/>
          <w:szCs w:val="24"/>
          <w:lang w:val="hy-AM"/>
        </w:rPr>
        <w:t xml:space="preserve">իսի 27–ի N 1284–Լ </w:t>
      </w:r>
      <w:r w:rsidR="00250A11" w:rsidRPr="00250A11">
        <w:rPr>
          <w:rFonts w:ascii="GHEA Grapalat" w:hAnsi="GHEA Grapalat"/>
          <w:bCs/>
          <w:sz w:val="24"/>
          <w:szCs w:val="24"/>
          <w:lang w:val="hy-AM"/>
        </w:rPr>
        <w:t xml:space="preserve">որոշման մեջ </w:t>
      </w:r>
      <w:r w:rsidR="00250A11" w:rsidRPr="00250A11">
        <w:rPr>
          <w:rFonts w:ascii="GHEA Grapalat" w:hAnsi="GHEA Grapalat"/>
          <w:sz w:val="24"/>
          <w:szCs w:val="24"/>
          <w:lang w:val="hy-AM"/>
        </w:rPr>
        <w:t>փոփոխություններ և լրացումներ</w:t>
      </w:r>
      <w:r w:rsidR="00250A11" w:rsidRPr="00250A11">
        <w:rPr>
          <w:rFonts w:ascii="GHEA Grapalat" w:hAnsi="GHEA Grapalat"/>
          <w:bCs/>
          <w:sz w:val="24"/>
          <w:szCs w:val="24"/>
          <w:lang w:val="hy-AM"/>
        </w:rPr>
        <w:t xml:space="preserve"> կատարելու մասին</w:t>
      </w:r>
      <w:r w:rsidR="00250A11" w:rsidRPr="00250A11">
        <w:rPr>
          <w:rFonts w:ascii="GHEA Grapalat" w:hAnsi="GHEA Grapalat"/>
          <w:sz w:val="24"/>
          <w:szCs w:val="24"/>
          <w:lang w:val="hy-AM"/>
        </w:rPr>
        <w:t>»</w:t>
      </w:r>
      <w:r w:rsidR="00250A1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4573F">
        <w:rPr>
          <w:rFonts w:ascii="GHEA Grapalat" w:hAnsi="GHEA Grapalat"/>
          <w:sz w:val="24"/>
          <w:szCs w:val="24"/>
          <w:lang w:val="af-ZA"/>
        </w:rPr>
        <w:t xml:space="preserve">Հայաստանի Հանրապետության կառավարության որոշման նախագծի ընդունման կապակցությամբ պետական բյուջեի եկամուտներում և ծախսերում փոփոխություններ </w:t>
      </w:r>
      <w:r w:rsidRPr="00E4573F">
        <w:rPr>
          <w:rFonts w:ascii="GHEA Grapalat" w:hAnsi="GHEA Grapalat"/>
          <w:sz w:val="24"/>
          <w:szCs w:val="24"/>
          <w:lang w:val="hy-AM"/>
        </w:rPr>
        <w:t>և</w:t>
      </w:r>
      <w:r w:rsidRPr="00E4573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4573F">
        <w:rPr>
          <w:rFonts w:ascii="GHEA Grapalat" w:hAnsi="GHEA Grapalat"/>
          <w:sz w:val="24"/>
          <w:szCs w:val="24"/>
          <w:lang w:val="hy-AM"/>
        </w:rPr>
        <w:t>լրացուցիչ ծախս չի նախատեսվում։</w:t>
      </w:r>
    </w:p>
    <w:p w14:paraId="2184E0C8" w14:textId="77777777" w:rsidR="005D5E04" w:rsidRPr="00E4573F" w:rsidRDefault="005D5E04" w:rsidP="005D5E04">
      <w:pPr>
        <w:shd w:val="clear" w:color="auto" w:fill="FFFFFF"/>
        <w:spacing w:line="360" w:lineRule="auto"/>
        <w:ind w:firstLine="284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E4573F">
        <w:rPr>
          <w:rFonts w:ascii="GHEA Grapalat" w:hAnsi="GHEA Grapalat"/>
          <w:b/>
          <w:sz w:val="24"/>
          <w:szCs w:val="24"/>
          <w:lang w:val="hy-AM"/>
        </w:rPr>
        <w:t>Նախագծի մշակման գործընթացում ներգրավված ինստիտուտները և անձինք։</w:t>
      </w:r>
    </w:p>
    <w:p w14:paraId="01B0216A" w14:textId="77777777" w:rsidR="005D5E04" w:rsidRPr="00E4573F" w:rsidRDefault="005D5E04" w:rsidP="005D5E04">
      <w:pPr>
        <w:spacing w:line="360" w:lineRule="auto"/>
        <w:ind w:firstLine="284"/>
        <w:jc w:val="both"/>
        <w:rPr>
          <w:rFonts w:ascii="GHEA Grapalat" w:hAnsi="GHEA Grapalat" w:cs="Sylfaen"/>
          <w:sz w:val="24"/>
          <w:szCs w:val="24"/>
          <w:lang w:val="hy-AM" w:eastAsia="x-none"/>
        </w:rPr>
      </w:pPr>
      <w:r w:rsidRPr="00E4573F">
        <w:rPr>
          <w:rFonts w:ascii="GHEA Grapalat" w:hAnsi="GHEA Grapalat" w:cs="Sylfaen"/>
          <w:sz w:val="24"/>
          <w:szCs w:val="24"/>
          <w:lang w:val="hy-AM" w:eastAsia="x-none"/>
        </w:rPr>
        <w:t xml:space="preserve">Նախագիծը մշակվել է Էկոնոմիկայի նախարարության կողմից: </w:t>
      </w:r>
    </w:p>
    <w:p w14:paraId="5CFEA14B" w14:textId="70553586" w:rsidR="005D5E04" w:rsidRPr="00E4573F" w:rsidRDefault="005D5E04" w:rsidP="005D5E04">
      <w:pPr>
        <w:shd w:val="clear" w:color="auto" w:fill="FFFFFF"/>
        <w:spacing w:line="360" w:lineRule="auto"/>
        <w:ind w:firstLine="284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E4573F">
        <w:rPr>
          <w:rFonts w:ascii="GHEA Grapalat" w:hAnsi="GHEA Grapalat"/>
          <w:b/>
          <w:sz w:val="24"/>
          <w:szCs w:val="24"/>
          <w:lang w:val="hy-AM"/>
        </w:rPr>
        <w:t>Ակնկալվող</w:t>
      </w:r>
      <w:r w:rsidRPr="00E4573F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E4573F">
        <w:rPr>
          <w:rFonts w:ascii="GHEA Grapalat" w:hAnsi="GHEA Grapalat"/>
          <w:b/>
          <w:sz w:val="24"/>
          <w:szCs w:val="24"/>
          <w:lang w:val="hy-AM"/>
        </w:rPr>
        <w:t>արդյունքը։</w:t>
      </w:r>
      <w:r w:rsidRPr="00E4573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4573F">
        <w:rPr>
          <w:rFonts w:ascii="GHEA Grapalat" w:eastAsia="Calibri" w:hAnsi="GHEA Grapalat"/>
          <w:sz w:val="24"/>
          <w:szCs w:val="24"/>
          <w:lang w:val="hy-AM" w:eastAsia="x-none"/>
        </w:rPr>
        <w:t>Նախագծի ընդունմամբ կհստակեցվ</w:t>
      </w:r>
      <w:r w:rsidR="002B67F5">
        <w:rPr>
          <w:rFonts w:ascii="GHEA Grapalat" w:eastAsia="Calibri" w:hAnsi="GHEA Grapalat"/>
          <w:sz w:val="24"/>
          <w:szCs w:val="24"/>
          <w:lang w:val="hy-AM" w:eastAsia="x-none"/>
        </w:rPr>
        <w:t>ի</w:t>
      </w:r>
      <w:r w:rsidR="006471CA" w:rsidRPr="006471CA">
        <w:rPr>
          <w:rFonts w:ascii="GHEA Grapalat" w:hAnsi="GHEA Grapalat"/>
          <w:sz w:val="24"/>
          <w:szCs w:val="24"/>
          <w:lang w:val="hy-AM"/>
        </w:rPr>
        <w:t xml:space="preserve"> </w:t>
      </w:r>
      <w:r w:rsidR="006471CA" w:rsidRPr="00E4573F">
        <w:rPr>
          <w:rFonts w:ascii="GHEA Grapalat" w:hAnsi="GHEA Grapalat"/>
          <w:sz w:val="24"/>
          <w:szCs w:val="24"/>
          <w:lang w:val="hy-AM"/>
        </w:rPr>
        <w:t>ծրագրի իրականացման գործընթացը</w:t>
      </w:r>
      <w:r w:rsidRPr="00E4573F">
        <w:rPr>
          <w:rFonts w:ascii="GHEA Grapalat" w:eastAsia="Calibri" w:hAnsi="GHEA Grapalat"/>
          <w:sz w:val="24"/>
          <w:szCs w:val="24"/>
          <w:lang w:val="hy-AM" w:eastAsia="x-none"/>
        </w:rPr>
        <w:t>։</w:t>
      </w:r>
    </w:p>
    <w:sectPr w:rsidR="005D5E04" w:rsidRPr="00E4573F" w:rsidSect="00BE4636">
      <w:pgSz w:w="12240" w:h="15840"/>
      <w:pgMar w:top="1134" w:right="567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1DF5"/>
    <w:rsid w:val="0003001A"/>
    <w:rsid w:val="000458C1"/>
    <w:rsid w:val="000C57A6"/>
    <w:rsid w:val="001162CD"/>
    <w:rsid w:val="00197F75"/>
    <w:rsid w:val="00222FE6"/>
    <w:rsid w:val="00241DF5"/>
    <w:rsid w:val="00250A11"/>
    <w:rsid w:val="002B1B03"/>
    <w:rsid w:val="002B67F5"/>
    <w:rsid w:val="002D4F01"/>
    <w:rsid w:val="002F43C4"/>
    <w:rsid w:val="0036787A"/>
    <w:rsid w:val="003A3823"/>
    <w:rsid w:val="003B17D1"/>
    <w:rsid w:val="004332F0"/>
    <w:rsid w:val="004B43EC"/>
    <w:rsid w:val="004B5C4D"/>
    <w:rsid w:val="004C49F3"/>
    <w:rsid w:val="004D3BFB"/>
    <w:rsid w:val="0056087F"/>
    <w:rsid w:val="005A6367"/>
    <w:rsid w:val="005B3B64"/>
    <w:rsid w:val="005D0CA6"/>
    <w:rsid w:val="005D5E04"/>
    <w:rsid w:val="00622C6C"/>
    <w:rsid w:val="006471CA"/>
    <w:rsid w:val="0064749E"/>
    <w:rsid w:val="00675D1C"/>
    <w:rsid w:val="006971B4"/>
    <w:rsid w:val="006D3941"/>
    <w:rsid w:val="00711697"/>
    <w:rsid w:val="0077017E"/>
    <w:rsid w:val="00784122"/>
    <w:rsid w:val="00824F75"/>
    <w:rsid w:val="00867D76"/>
    <w:rsid w:val="00874C77"/>
    <w:rsid w:val="0089560D"/>
    <w:rsid w:val="008B2AE0"/>
    <w:rsid w:val="00901E31"/>
    <w:rsid w:val="009A0380"/>
    <w:rsid w:val="009A6128"/>
    <w:rsid w:val="009B500C"/>
    <w:rsid w:val="009C0E7A"/>
    <w:rsid w:val="009C1B5C"/>
    <w:rsid w:val="00A14629"/>
    <w:rsid w:val="00A21536"/>
    <w:rsid w:val="00AA199B"/>
    <w:rsid w:val="00B3625D"/>
    <w:rsid w:val="00B61F36"/>
    <w:rsid w:val="00BE1BF0"/>
    <w:rsid w:val="00BE4636"/>
    <w:rsid w:val="00C04D9B"/>
    <w:rsid w:val="00C110D4"/>
    <w:rsid w:val="00C139EC"/>
    <w:rsid w:val="00C45212"/>
    <w:rsid w:val="00C82C61"/>
    <w:rsid w:val="00C85855"/>
    <w:rsid w:val="00CA3FED"/>
    <w:rsid w:val="00CB7E31"/>
    <w:rsid w:val="00CE5F47"/>
    <w:rsid w:val="00D006D0"/>
    <w:rsid w:val="00D03582"/>
    <w:rsid w:val="00D22ECE"/>
    <w:rsid w:val="00DB0678"/>
    <w:rsid w:val="00DC1E2F"/>
    <w:rsid w:val="00DC1F05"/>
    <w:rsid w:val="00E03341"/>
    <w:rsid w:val="00E90BFA"/>
    <w:rsid w:val="00EC2014"/>
    <w:rsid w:val="00FE1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F3895D"/>
  <w15:docId w15:val="{1371BAD3-5EB0-4C6A-8DB3-507FC21657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D5E04"/>
    <w:pPr>
      <w:spacing w:after="0" w:line="240" w:lineRule="auto"/>
    </w:pPr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uiPriority w:val="99"/>
    <w:locked/>
    <w:rsid w:val="005D5E04"/>
    <w:rPr>
      <w:rFonts w:ascii="Arial Armenian" w:eastAsia="Times New Roman" w:hAnsi="Arial Armenian" w:cs="Times New Roman"/>
      <w:sz w:val="20"/>
      <w:szCs w:val="20"/>
      <w:lang w:eastAsia="ru-RU"/>
    </w:rPr>
  </w:style>
  <w:style w:type="paragraph" w:customStyle="1" w:styleId="mechtex">
    <w:name w:val="mechtex"/>
    <w:basedOn w:val="Normal"/>
    <w:link w:val="mechtexChar"/>
    <w:uiPriority w:val="99"/>
    <w:qFormat/>
    <w:rsid w:val="005D5E04"/>
    <w:pPr>
      <w:jc w:val="center"/>
    </w:pPr>
    <w:rPr>
      <w:rFonts w:ascii="Arial Armenian" w:eastAsia="Times New Roman" w:hAnsi="Arial Armenian" w:cs="Times New Roman"/>
      <w:kern w:val="2"/>
      <w:sz w:val="20"/>
      <w:szCs w:val="20"/>
      <w:lang w:eastAsia="ru-RU"/>
      <w14:ligatures w14:val="standardContextual"/>
    </w:rPr>
  </w:style>
  <w:style w:type="character" w:customStyle="1" w:styleId="normChar">
    <w:name w:val="norm Char"/>
    <w:link w:val="norm"/>
    <w:locked/>
    <w:rsid w:val="005D5E04"/>
    <w:rPr>
      <w:rFonts w:ascii="Arial Armenian" w:eastAsia="Times New Roman" w:hAnsi="Arial Armenian" w:cs="Times New Roman"/>
      <w:sz w:val="20"/>
      <w:szCs w:val="20"/>
      <w:lang w:eastAsia="ru-RU"/>
    </w:rPr>
  </w:style>
  <w:style w:type="paragraph" w:customStyle="1" w:styleId="norm">
    <w:name w:val="norm"/>
    <w:basedOn w:val="Normal"/>
    <w:link w:val="normChar"/>
    <w:rsid w:val="005D5E04"/>
    <w:pPr>
      <w:spacing w:line="480" w:lineRule="auto"/>
      <w:ind w:firstLine="709"/>
      <w:jc w:val="both"/>
    </w:pPr>
    <w:rPr>
      <w:rFonts w:ascii="Arial Armenian" w:eastAsia="Times New Roman" w:hAnsi="Arial Armenian" w:cs="Times New Roman"/>
      <w:kern w:val="2"/>
      <w:sz w:val="20"/>
      <w:szCs w:val="20"/>
      <w:lang w:eastAsia="ru-RU"/>
      <w14:ligatures w14:val="standardContextual"/>
    </w:rPr>
  </w:style>
  <w:style w:type="character" w:customStyle="1" w:styleId="ListParagraphChar">
    <w:name w:val="List Paragraph Char"/>
    <w:aliases w:val="List_Paragraph Char,Multilevel para_II Char,List Paragraph1 Char,List Paragraph-ExecSummary Char,Akapit z listą BS Char,List Paragraph 1 Char,PDP DOCUMENT SUBTITLE Char,Bullet1 Char,Bullets Char,References Char,List Paragraph3 Char"/>
    <w:link w:val="ListParagraph"/>
    <w:uiPriority w:val="1"/>
    <w:locked/>
    <w:rsid w:val="005D5E04"/>
    <w:rPr>
      <w:rFonts w:ascii="Calibri" w:eastAsia="Calibri" w:hAnsi="Calibri" w:cs="Times New Roman"/>
    </w:rPr>
  </w:style>
  <w:style w:type="paragraph" w:styleId="ListParagraph">
    <w:name w:val="List Paragraph"/>
    <w:aliases w:val="List_Paragraph,Multilevel para_II,List Paragraph1,List Paragraph-ExecSummary,Akapit z listą BS,List Paragraph 1,PDP DOCUMENT SUBTITLE,Bullet1,Bullets,References,List Paragraph (numbered (a)),IBL List Paragraph,List Paragraph3,OBC Bullet"/>
    <w:basedOn w:val="Normal"/>
    <w:link w:val="ListParagraphChar"/>
    <w:uiPriority w:val="1"/>
    <w:qFormat/>
    <w:rsid w:val="005D5E04"/>
    <w:pPr>
      <w:spacing w:after="200" w:line="276" w:lineRule="auto"/>
      <w:ind w:left="720"/>
      <w:contextualSpacing/>
    </w:pPr>
    <w:rPr>
      <w:rFonts w:ascii="Calibri" w:eastAsia="Calibri" w:hAnsi="Calibri" w:cs="Times New Roman"/>
      <w:kern w:val="2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807</Words>
  <Characters>4602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Margarita L. Mirzoyan</dc:creator>
  <cp:keywords/>
  <dc:description/>
  <cp:lastModifiedBy>Armenak Zh. Aghajanyan</cp:lastModifiedBy>
  <cp:revision>4</cp:revision>
  <dcterms:created xsi:type="dcterms:W3CDTF">2024-07-23T10:29:00Z</dcterms:created>
  <dcterms:modified xsi:type="dcterms:W3CDTF">2024-07-23T11:17:00Z</dcterms:modified>
</cp:coreProperties>
</file>