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005A0F" w14:textId="596DEF51" w:rsidR="00D778A4" w:rsidRDefault="00255D63" w:rsidP="00803A1F">
      <w:pPr>
        <w:pStyle w:val="a9"/>
        <w:jc w:val="center"/>
        <w:rPr>
          <w:rFonts w:eastAsiaTheme="minorEastAsia" w:cstheme="minorBidi"/>
          <w:b/>
          <w:bCs/>
          <w:sz w:val="24"/>
          <w:szCs w:val="24"/>
          <w:lang w:val="hy-AM"/>
        </w:rPr>
      </w:pPr>
      <w:r w:rsidRPr="00962325">
        <w:rPr>
          <w:rFonts w:eastAsiaTheme="minorEastAsia" w:cstheme="minorBidi"/>
          <w:b/>
          <w:bCs/>
          <w:sz w:val="24"/>
          <w:szCs w:val="24"/>
          <w:lang w:val="hy-AM"/>
        </w:rPr>
        <w:t>ԱՄՓՈՓԱԹԵՐԹ</w:t>
      </w:r>
    </w:p>
    <w:p w14:paraId="6982DAC1" w14:textId="77777777" w:rsidR="00512156" w:rsidRPr="00962325" w:rsidRDefault="00512156" w:rsidP="00803A1F">
      <w:pPr>
        <w:pStyle w:val="a9"/>
        <w:jc w:val="center"/>
        <w:rPr>
          <w:rFonts w:eastAsiaTheme="minorEastAsia" w:cstheme="minorBidi"/>
          <w:b/>
          <w:bCs/>
          <w:sz w:val="24"/>
          <w:szCs w:val="24"/>
        </w:rPr>
      </w:pPr>
    </w:p>
    <w:p w14:paraId="66D4367D" w14:textId="160D12BF" w:rsidR="00522345" w:rsidRPr="000F2EA2" w:rsidRDefault="000F2EA2" w:rsidP="000F2EA2">
      <w:pPr>
        <w:pStyle w:val="ab"/>
        <w:spacing w:after="0"/>
        <w:jc w:val="center"/>
        <w:rPr>
          <w:rFonts w:ascii="GHEA Grapalat" w:eastAsia="Calibri" w:hAnsi="GHEA Grapalat"/>
          <w:b/>
          <w:bCs/>
          <w:lang w:val="af-ZA"/>
        </w:rPr>
      </w:pPr>
      <w:r>
        <w:rPr>
          <w:rFonts w:ascii="GHEA Grapalat" w:eastAsia="Calibri" w:hAnsi="GHEA Grapalat"/>
          <w:b/>
          <w:bCs/>
        </w:rPr>
        <w:t>ՀՀ</w:t>
      </w:r>
      <w:r w:rsidRPr="000F2EA2">
        <w:rPr>
          <w:rFonts w:ascii="GHEA Grapalat" w:eastAsia="Calibri" w:hAnsi="GHEA Grapalat"/>
          <w:b/>
          <w:bCs/>
          <w:lang w:val="en-US"/>
        </w:rPr>
        <w:t xml:space="preserve"> </w:t>
      </w:r>
      <w:r>
        <w:rPr>
          <w:rFonts w:ascii="GHEA Grapalat" w:eastAsia="Calibri" w:hAnsi="GHEA Grapalat"/>
          <w:b/>
          <w:bCs/>
        </w:rPr>
        <w:t>ԿԱՌԱՎԱՐՈՒԹՅԱՆ</w:t>
      </w:r>
      <w:r w:rsidRPr="000F2EA2">
        <w:rPr>
          <w:rFonts w:ascii="GHEA Grapalat" w:eastAsia="Calibri" w:hAnsi="GHEA Grapalat"/>
          <w:b/>
          <w:bCs/>
          <w:lang w:val="en-US"/>
        </w:rPr>
        <w:t xml:space="preserve"> </w:t>
      </w:r>
      <w:r w:rsidRPr="000F2EA2">
        <w:rPr>
          <w:rFonts w:ascii="GHEA Grapalat" w:eastAsia="Calibri" w:hAnsi="GHEA Grapalat"/>
          <w:b/>
          <w:bCs/>
          <w:lang w:val="af-ZA"/>
        </w:rPr>
        <w:t>«ՀԱՅԱՍՏԱՆԻ ՀԱՆՐԱՊԵՏՈՒԹՅԱՆ 2024 ԹՎԱԿԱՆԻ ՊԵՏԱԿԱՆ ԲՅՈՒՋԵԻ ՄԱՍԻՆ» ՕՐԵՆՔՈՒՄ ՎԵՐԱԲԱՇԽՈՒՄ, ԼՐԱՑՈՒՄ</w:t>
      </w:r>
      <w:r w:rsidRPr="000F2EA2">
        <w:rPr>
          <w:rFonts w:ascii="GHEA Grapalat" w:eastAsia="Calibri" w:hAnsi="GHEA Grapalat"/>
          <w:b/>
          <w:bCs/>
          <w:lang w:val="hy-AM"/>
        </w:rPr>
        <w:t xml:space="preserve"> ԵՎ </w:t>
      </w:r>
      <w:r w:rsidRPr="000F2EA2">
        <w:rPr>
          <w:rFonts w:ascii="GHEA Grapalat" w:eastAsia="Calibri" w:hAnsi="GHEA Grapalat"/>
          <w:b/>
          <w:bCs/>
          <w:lang w:val="af-ZA"/>
        </w:rPr>
        <w:t xml:space="preserve">ՀԱՅԱՍՏԱՆԻ ՀԱՆՐԱՊԵՏՈՒԹՅԱՆ ԿԱՌԱՎԱՐՈՒԹՅԱՆ 2023 ԹՎԱԿԱՆԻ ԴԵԿՏԵՄԲԵՐԻ 28-Ի N 2323-Ն ՈՐՈՇՄԱՆ ՄԵՋ ՓՈՓՈԽՈՒԹՅՈՒՆՆԵՐ </w:t>
      </w:r>
      <w:r w:rsidR="00EB513F">
        <w:rPr>
          <w:rFonts w:ascii="GHEA Grapalat" w:eastAsia="Calibri" w:hAnsi="GHEA Grapalat"/>
          <w:b/>
          <w:bCs/>
        </w:rPr>
        <w:t>ԵՎ</w:t>
      </w:r>
      <w:r w:rsidRPr="000F2EA2">
        <w:rPr>
          <w:rFonts w:ascii="GHEA Grapalat" w:eastAsia="Calibri" w:hAnsi="GHEA Grapalat"/>
          <w:b/>
          <w:bCs/>
          <w:lang w:val="af-ZA"/>
        </w:rPr>
        <w:t xml:space="preserve"> ԼՐԱՑՈՒՄՆԵՐ ԿԱՏԱՐԵԼՈՒ ՄԱՍԻՆ</w:t>
      </w:r>
      <w:r w:rsidR="00F11B82" w:rsidRPr="00FD7E4F">
        <w:rPr>
          <w:rFonts w:ascii="GHEA Grapalat" w:hAnsi="GHEA Grapalat"/>
          <w:b/>
          <w:color w:val="000000" w:themeColor="text1"/>
          <w:lang w:val="hy-AM"/>
        </w:rPr>
        <w:t>»</w:t>
      </w:r>
      <w:r w:rsidRPr="000F2EA2">
        <w:rPr>
          <w:rFonts w:ascii="GHEA Grapalat" w:eastAsia="Calibri" w:hAnsi="GHEA Grapalat"/>
          <w:b/>
          <w:bCs/>
          <w:lang w:val="en-US"/>
        </w:rPr>
        <w:t xml:space="preserve"> </w:t>
      </w:r>
      <w:r w:rsidR="00646D7B" w:rsidRPr="00962325">
        <w:rPr>
          <w:rFonts w:ascii="GHEA Grapalat" w:hAnsi="GHEA Grapalat"/>
          <w:b/>
          <w:bCs/>
          <w:lang w:val="hy-AM"/>
        </w:rPr>
        <w:t>ՈՐՈՇՄԱՆ ՆԱԽԱԳԾԻ ՎԵՐԱԲԵՐՅԱԼ</w:t>
      </w:r>
      <w:r w:rsidR="00436D0F" w:rsidRPr="00962325">
        <w:rPr>
          <w:rFonts w:ascii="GHEA Grapalat" w:hAnsi="GHEA Grapalat"/>
          <w:bCs/>
          <w:lang w:val="hy-AM"/>
        </w:rPr>
        <w:t xml:space="preserve"> </w:t>
      </w:r>
      <w:r w:rsidR="00436D0F" w:rsidRPr="00962325">
        <w:rPr>
          <w:rFonts w:ascii="GHEA Grapalat" w:hAnsi="GHEA Grapalat"/>
          <w:b/>
          <w:bCs/>
          <w:lang w:val="hy-AM"/>
        </w:rPr>
        <w:t xml:space="preserve">ՇԱՀԱԳՐԳԻՌ ՄԱՐՄԻՆՆԵՐԻ ԱՌԱՋԱՐԿՈՒԹՅՈՒՆՆԵՐԻ </w:t>
      </w:r>
      <w:r w:rsidR="008B7DF5" w:rsidRPr="00962325">
        <w:rPr>
          <w:rFonts w:ascii="GHEA Grapalat" w:hAnsi="GHEA Grapalat"/>
          <w:b/>
          <w:bCs/>
          <w:lang w:val="hy-AM"/>
        </w:rPr>
        <w:t>ԵՎ</w:t>
      </w:r>
      <w:r w:rsidR="00436D0F" w:rsidRPr="00962325">
        <w:rPr>
          <w:rFonts w:ascii="GHEA Grapalat" w:hAnsi="GHEA Grapalat"/>
          <w:b/>
          <w:bCs/>
          <w:lang w:val="hy-AM"/>
        </w:rPr>
        <w:t xml:space="preserve"> ԱՌԱՐԿՈՒԹՅՈՒՆՆԵՐԻ</w:t>
      </w:r>
    </w:p>
    <w:p w14:paraId="6244241B" w14:textId="77777777" w:rsidR="003B3AED" w:rsidRPr="00962325" w:rsidRDefault="003B3AED" w:rsidP="00962325">
      <w:pPr>
        <w:pStyle w:val="a9"/>
        <w:spacing w:line="360" w:lineRule="auto"/>
        <w:jc w:val="center"/>
        <w:rPr>
          <w:rFonts w:eastAsiaTheme="minorEastAsia" w:cstheme="minorBidi"/>
          <w:b/>
          <w:bCs/>
          <w:sz w:val="24"/>
          <w:szCs w:val="24"/>
          <w:shd w:val="clear" w:color="auto" w:fill="FFFFFF"/>
          <w:lang w:val="hy-AM"/>
        </w:rPr>
      </w:pPr>
    </w:p>
    <w:tbl>
      <w:tblPr>
        <w:tblStyle w:val="11"/>
        <w:tblW w:w="13519" w:type="dxa"/>
        <w:tblLook w:val="04A0" w:firstRow="1" w:lastRow="0" w:firstColumn="1" w:lastColumn="0" w:noHBand="0" w:noVBand="1"/>
      </w:tblPr>
      <w:tblGrid>
        <w:gridCol w:w="8472"/>
        <w:gridCol w:w="5047"/>
      </w:tblGrid>
      <w:tr w:rsidR="001B6329" w:rsidRPr="001B6329" w14:paraId="7383AEBD" w14:textId="77777777" w:rsidTr="003E2105">
        <w:trPr>
          <w:trHeight w:val="92"/>
        </w:trPr>
        <w:tc>
          <w:tcPr>
            <w:tcW w:w="8472" w:type="dxa"/>
          </w:tcPr>
          <w:p w14:paraId="27E19A90" w14:textId="30ABB881" w:rsidR="001B6329" w:rsidRPr="001B6329" w:rsidRDefault="000F2EA2" w:rsidP="001B6329">
            <w:pPr>
              <w:pStyle w:val="ad"/>
              <w:numPr>
                <w:ilvl w:val="0"/>
                <w:numId w:val="31"/>
              </w:numPr>
              <w:spacing w:line="360" w:lineRule="auto"/>
              <w:jc w:val="center"/>
              <w:rPr>
                <w:rFonts w:ascii="GHEA Grapalat" w:hAnsi="GHEA Grapalat"/>
                <w:b/>
                <w:bCs/>
                <w:sz w:val="24"/>
                <w:szCs w:val="24"/>
                <w:lang w:val="af-ZA"/>
              </w:rPr>
            </w:pPr>
            <w:r>
              <w:rPr>
                <w:rFonts w:ascii="GHEA Grapalat" w:hAnsi="GHEA Grapalat"/>
                <w:b/>
                <w:bCs/>
                <w:sz w:val="24"/>
                <w:szCs w:val="24"/>
                <w:lang w:val="ru-RU"/>
              </w:rPr>
              <w:t xml:space="preserve">ՀՀ </w:t>
            </w:r>
            <w:proofErr w:type="spellStart"/>
            <w:r>
              <w:rPr>
                <w:rFonts w:ascii="GHEA Grapalat" w:hAnsi="GHEA Grapalat"/>
                <w:b/>
                <w:bCs/>
                <w:sz w:val="24"/>
                <w:szCs w:val="24"/>
                <w:lang w:val="ru-RU"/>
              </w:rPr>
              <w:t>ֆինանսների</w:t>
            </w:r>
            <w:proofErr w:type="spellEnd"/>
            <w:r>
              <w:rPr>
                <w:rFonts w:ascii="GHEA Grapalat" w:hAnsi="GHEA Grapalat"/>
                <w:b/>
                <w:bCs/>
                <w:sz w:val="24"/>
                <w:szCs w:val="24"/>
                <w:lang w:val="ru-RU"/>
              </w:rPr>
              <w:t xml:space="preserve"> </w:t>
            </w:r>
            <w:proofErr w:type="spellStart"/>
            <w:r>
              <w:rPr>
                <w:rFonts w:ascii="GHEA Grapalat" w:hAnsi="GHEA Grapalat"/>
                <w:b/>
                <w:bCs/>
                <w:sz w:val="24"/>
                <w:szCs w:val="24"/>
                <w:lang w:val="ru-RU"/>
              </w:rPr>
              <w:t>նախարարություն</w:t>
            </w:r>
            <w:proofErr w:type="spellEnd"/>
          </w:p>
          <w:p w14:paraId="58369D97" w14:textId="77777777" w:rsidR="001B6329" w:rsidRPr="00EA3303" w:rsidRDefault="001B6329" w:rsidP="00C34693">
            <w:pPr>
              <w:spacing w:line="360" w:lineRule="auto"/>
              <w:ind w:firstLine="567"/>
              <w:jc w:val="both"/>
              <w:rPr>
                <w:rFonts w:ascii="GHEA Grapalat" w:hAnsi="GHEA Grapalat" w:cs="GHEA Grapalat"/>
                <w:sz w:val="24"/>
                <w:szCs w:val="24"/>
                <w:lang w:val="hy-AM"/>
              </w:rPr>
            </w:pPr>
          </w:p>
        </w:tc>
        <w:tc>
          <w:tcPr>
            <w:tcW w:w="5047" w:type="dxa"/>
          </w:tcPr>
          <w:p w14:paraId="42488784" w14:textId="40F2811D" w:rsidR="001B6329" w:rsidRDefault="000F2EA2" w:rsidP="003D319C">
            <w:pPr>
              <w:shd w:val="clear" w:color="auto" w:fill="FFFFFF"/>
              <w:tabs>
                <w:tab w:val="left" w:pos="709"/>
                <w:tab w:val="left" w:pos="851"/>
              </w:tabs>
              <w:spacing w:line="360" w:lineRule="auto"/>
              <w:ind w:right="57"/>
              <w:contextualSpacing/>
              <w:jc w:val="center"/>
              <w:rPr>
                <w:rFonts w:ascii="GHEA Grapalat" w:eastAsia="Times New Roman" w:hAnsi="GHEA Grapalat"/>
                <w:sz w:val="24"/>
                <w:szCs w:val="24"/>
                <w:lang w:val="hy-AM" w:eastAsia="ru-RU"/>
              </w:rPr>
            </w:pPr>
            <w:r>
              <w:rPr>
                <w:rFonts w:ascii="GHEA Grapalat" w:hAnsi="GHEA Grapalat"/>
                <w:b/>
                <w:bCs/>
                <w:sz w:val="24"/>
                <w:szCs w:val="24"/>
              </w:rPr>
              <w:t>23</w:t>
            </w:r>
            <w:r w:rsidR="001B6329">
              <w:rPr>
                <w:rFonts w:ascii="GHEA Grapalat" w:hAnsi="GHEA Grapalat"/>
                <w:b/>
                <w:bCs/>
                <w:sz w:val="24"/>
                <w:szCs w:val="24"/>
              </w:rPr>
              <w:t>.07</w:t>
            </w:r>
            <w:r w:rsidR="001B6329" w:rsidRPr="00962325">
              <w:rPr>
                <w:rFonts w:ascii="GHEA Grapalat" w:hAnsi="GHEA Grapalat"/>
                <w:b/>
                <w:bCs/>
                <w:sz w:val="24"/>
                <w:szCs w:val="24"/>
                <w:lang w:val="af-ZA"/>
              </w:rPr>
              <w:t>.202</w:t>
            </w:r>
            <w:r w:rsidR="001B6329" w:rsidRPr="00962325">
              <w:rPr>
                <w:rFonts w:ascii="GHEA Grapalat" w:hAnsi="GHEA Grapalat"/>
                <w:b/>
                <w:bCs/>
                <w:sz w:val="24"/>
                <w:szCs w:val="24"/>
                <w:lang w:val="hy-AM"/>
              </w:rPr>
              <w:t>4</w:t>
            </w:r>
            <w:r w:rsidR="001B6329" w:rsidRPr="00962325">
              <w:rPr>
                <w:rFonts w:ascii="GHEA Grapalat" w:hAnsi="GHEA Grapalat"/>
                <w:b/>
                <w:bCs/>
                <w:sz w:val="24"/>
                <w:szCs w:val="24"/>
                <w:lang w:val="af-ZA"/>
              </w:rPr>
              <w:t>թ</w:t>
            </w:r>
            <w:r>
              <w:rPr>
                <w:rFonts w:ascii="Cambria Math" w:hAnsi="Cambria Math"/>
                <w:b/>
                <w:bCs/>
                <w:sz w:val="24"/>
                <w:szCs w:val="24"/>
                <w:lang w:val="ru-RU"/>
              </w:rPr>
              <w:t>.</w:t>
            </w:r>
            <w:r w:rsidR="001B6329">
              <w:rPr>
                <w:rFonts w:ascii="GHEA Grapalat" w:hAnsi="GHEA Grapalat"/>
                <w:b/>
                <w:bCs/>
                <w:sz w:val="24"/>
                <w:szCs w:val="24"/>
                <w:lang w:val="af-ZA"/>
              </w:rPr>
              <w:t xml:space="preserve">                                             </w:t>
            </w:r>
            <w:r w:rsidR="001B6329" w:rsidRPr="003D319C">
              <w:rPr>
                <w:rFonts w:ascii="GHEA Grapalat" w:hAnsi="GHEA Grapalat"/>
                <w:b/>
                <w:bCs/>
                <w:sz w:val="24"/>
                <w:szCs w:val="24"/>
              </w:rPr>
              <w:t xml:space="preserve">№ </w:t>
            </w:r>
            <w:r w:rsidRPr="000F2EA2">
              <w:rPr>
                <w:rFonts w:ascii="GHEA Grapalat" w:hAnsi="GHEA Grapalat"/>
                <w:b/>
                <w:bCs/>
                <w:sz w:val="24"/>
                <w:szCs w:val="24"/>
              </w:rPr>
              <w:t>01/34-3/15504-2024</w:t>
            </w:r>
          </w:p>
        </w:tc>
      </w:tr>
      <w:tr w:rsidR="001B6329" w:rsidRPr="00EB513F" w14:paraId="7197017C" w14:textId="77777777" w:rsidTr="003E2105">
        <w:trPr>
          <w:trHeight w:val="92"/>
        </w:trPr>
        <w:tc>
          <w:tcPr>
            <w:tcW w:w="8472" w:type="dxa"/>
          </w:tcPr>
          <w:p w14:paraId="13475BBC" w14:textId="77777777" w:rsidR="000F2EA2" w:rsidRPr="000F2EA2" w:rsidRDefault="000F2EA2" w:rsidP="000F2EA2">
            <w:pPr>
              <w:suppressAutoHyphens/>
              <w:spacing w:line="360" w:lineRule="auto"/>
              <w:ind w:firstLine="561"/>
              <w:jc w:val="both"/>
              <w:rPr>
                <w:rFonts w:ascii="GHEA Grapalat" w:hAnsi="GHEA Grapalat" w:cs="Calibri"/>
                <w:color w:val="00000A"/>
                <w:sz w:val="24"/>
                <w:szCs w:val="24"/>
                <w:lang w:val="hy-AM"/>
              </w:rPr>
            </w:pPr>
            <w:r w:rsidRPr="000F2EA2">
              <w:rPr>
                <w:rFonts w:ascii="GHEA Grapalat" w:hAnsi="GHEA Grapalat" w:cs="Calibri"/>
                <w:color w:val="00000A"/>
                <w:sz w:val="24"/>
                <w:szCs w:val="24"/>
                <w:lang w:val="hy-AM"/>
              </w:rPr>
              <w:t>Նախագծով բարձրացված հարցը ՀՀ վարչապետի աշխատակազմի</w:t>
            </w:r>
            <w:r w:rsidRPr="000F2EA2">
              <w:rPr>
                <w:rFonts w:ascii="GHEA Grapalat" w:hAnsi="GHEA Grapalat" w:cs="Calibri"/>
                <w:bCs/>
                <w:color w:val="00000A"/>
                <w:sz w:val="24"/>
                <w:szCs w:val="24"/>
                <w:shd w:val="clear" w:color="auto" w:fill="FFFFFF"/>
                <w:lang w:val="hy-AM"/>
              </w:rPr>
              <w:t xml:space="preserve"> կողմից </w:t>
            </w:r>
            <w:r w:rsidRPr="000F2EA2">
              <w:rPr>
                <w:rFonts w:ascii="GHEA Grapalat" w:hAnsi="GHEA Grapalat" w:cs="Calibri"/>
                <w:color w:val="00000A"/>
                <w:sz w:val="24"/>
                <w:szCs w:val="24"/>
                <w:lang w:val="hy-AM"/>
              </w:rPr>
              <w:t>չի ներկայացվել 2024 թվականի բյուջետային հայտով, չի քննարկվել բյուջետային գործընթացի շրջանակներում և, հետևաբար, այն չի ներառվել 2024 թվականի պետական բյուջեում և բյուջեի լրացուցիչ ծախսերի առաջնահերթությունների հավելվածում (հավելված 6):</w:t>
            </w:r>
          </w:p>
          <w:p w14:paraId="3396FCC9" w14:textId="77777777" w:rsidR="000F2EA2" w:rsidRPr="000F2EA2" w:rsidRDefault="000F2EA2" w:rsidP="000F2EA2">
            <w:pPr>
              <w:shd w:val="clear" w:color="auto" w:fill="FFFFFF"/>
              <w:suppressAutoHyphens/>
              <w:overflowPunct w:val="0"/>
              <w:autoSpaceDE w:val="0"/>
              <w:autoSpaceDN w:val="0"/>
              <w:adjustRightInd w:val="0"/>
              <w:spacing w:line="360" w:lineRule="auto"/>
              <w:ind w:firstLine="561"/>
              <w:jc w:val="both"/>
              <w:textAlignment w:val="baseline"/>
              <w:rPr>
                <w:rFonts w:ascii="GHEA Grapalat" w:hAnsi="GHEA Grapalat" w:cs="Calibri"/>
                <w:color w:val="00000A"/>
                <w:sz w:val="24"/>
                <w:szCs w:val="24"/>
                <w:lang w:val="hy-AM"/>
              </w:rPr>
            </w:pPr>
            <w:r w:rsidRPr="000F2EA2">
              <w:rPr>
                <w:rFonts w:ascii="GHEA Grapalat" w:hAnsi="GHEA Grapalat" w:cs="Calibri"/>
                <w:color w:val="00000A"/>
                <w:sz w:val="24"/>
                <w:szCs w:val="24"/>
                <w:lang w:val="hy-AM"/>
              </w:rPr>
              <w:t xml:space="preserve">Նկատի ունենալով, որ Նախագծով առաջարկվող վերաբաշխումը </w:t>
            </w:r>
            <w:r w:rsidRPr="000F2EA2">
              <w:rPr>
                <w:rFonts w:ascii="GHEA Grapalat" w:eastAsia="Times New Roman" w:hAnsi="GHEA Grapalat" w:cs="Calibri"/>
                <w:bCs/>
                <w:color w:val="00000A"/>
                <w:sz w:val="24"/>
                <w:szCs w:val="24"/>
                <w:lang w:val="hy-AM"/>
              </w:rPr>
              <w:t>հանգեցնում է լրացուցիչ ծախսային պարտավորությունների, ինչպես նաև հ</w:t>
            </w:r>
            <w:r w:rsidRPr="000F2EA2">
              <w:rPr>
                <w:rFonts w:ascii="GHEA Grapalat" w:hAnsi="GHEA Grapalat" w:cs="Calibri"/>
                <w:color w:val="00000A"/>
                <w:sz w:val="24"/>
                <w:szCs w:val="24"/>
                <w:lang w:val="hy-AM"/>
              </w:rPr>
              <w:t xml:space="preserve">աշվի առնելով </w:t>
            </w:r>
            <w:r w:rsidRPr="000F2EA2">
              <w:rPr>
                <w:rFonts w:ascii="GHEA Grapalat" w:hAnsi="GHEA Grapalat"/>
                <w:color w:val="00000A"/>
                <w:sz w:val="24"/>
                <w:szCs w:val="24"/>
                <w:lang w:val="hy-AM" w:eastAsia="en-GB"/>
              </w:rPr>
              <w:t>առկա մարտահրավերները և դրանց դիմակայելու համար սահմանափակ հարկաբյուջետային հնարավորությունները՝</w:t>
            </w:r>
            <w:r w:rsidRPr="000F2EA2">
              <w:rPr>
                <w:rFonts w:ascii="GHEA Grapalat" w:hAnsi="GHEA Grapalat" w:cs="Calibri"/>
                <w:color w:val="00000A"/>
                <w:sz w:val="24"/>
                <w:szCs w:val="24"/>
                <w:lang w:val="hy-AM"/>
              </w:rPr>
              <w:t xml:space="preserve"> </w:t>
            </w:r>
            <w:r w:rsidRPr="000F2EA2">
              <w:rPr>
                <w:rFonts w:ascii="GHEA Grapalat" w:eastAsia="Arial Unicode MS" w:hAnsi="GHEA Grapalat" w:cs="Sylfaen"/>
                <w:bCs/>
                <w:color w:val="00000A"/>
                <w:kern w:val="32"/>
                <w:sz w:val="24"/>
                <w:szCs w:val="24"/>
                <w:lang w:val="hy-AM" w:eastAsia="ru-RU"/>
              </w:rPr>
              <w:t xml:space="preserve">առաջարկում ենք </w:t>
            </w:r>
            <w:r w:rsidRPr="000F2EA2">
              <w:rPr>
                <w:rFonts w:ascii="GHEA Grapalat" w:eastAsia="Times New Roman" w:hAnsi="GHEA Grapalat" w:cs="Calibri"/>
                <w:bCs/>
                <w:color w:val="00000A"/>
                <w:sz w:val="24"/>
                <w:szCs w:val="24"/>
                <w:lang w:val="hy-AM"/>
              </w:rPr>
              <w:t>ձեռնպահ մնալ բյուջետային քննարկումներից դուրս՝ բյուջետային տարվա ընթացքում լրացուցիչ ծախսային պարտավորությունների հանգեցնող Նախագծերի շրջանառումից, ինչպես նաև ՀՀ կառավարության պահուստային ֆոնդը չդիտարկել որպես նշված ծախսերի ֆինանսավորման աղբյուր</w:t>
            </w:r>
            <w:r w:rsidRPr="000F2EA2">
              <w:rPr>
                <w:rFonts w:ascii="GHEA Grapalat" w:hAnsi="GHEA Grapalat" w:cs="Calibri"/>
                <w:color w:val="00000A"/>
                <w:sz w:val="24"/>
                <w:szCs w:val="24"/>
                <w:lang w:val="hy-AM"/>
              </w:rPr>
              <w:t>:</w:t>
            </w:r>
          </w:p>
          <w:p w14:paraId="0EDBB7FE" w14:textId="56C78DE3" w:rsidR="001B6329" w:rsidRPr="000F2EA2" w:rsidRDefault="000F2EA2" w:rsidP="000F2EA2">
            <w:pPr>
              <w:shd w:val="clear" w:color="auto" w:fill="FFFFFF"/>
              <w:suppressAutoHyphens/>
              <w:overflowPunct w:val="0"/>
              <w:autoSpaceDE w:val="0"/>
              <w:autoSpaceDN w:val="0"/>
              <w:adjustRightInd w:val="0"/>
              <w:spacing w:line="360" w:lineRule="auto"/>
              <w:ind w:firstLine="562"/>
              <w:jc w:val="both"/>
              <w:textAlignment w:val="baseline"/>
              <w:rPr>
                <w:rFonts w:ascii="GHEA Grapalat" w:hAnsi="GHEA Grapalat" w:cs="Sylfaen"/>
                <w:color w:val="00000A"/>
                <w:sz w:val="24"/>
                <w:szCs w:val="24"/>
                <w:lang w:val="af-ZA"/>
              </w:rPr>
            </w:pPr>
            <w:r w:rsidRPr="000F2EA2">
              <w:rPr>
                <w:rFonts w:ascii="GHEA Grapalat" w:hAnsi="GHEA Grapalat" w:cs="Calibri"/>
                <w:color w:val="00000A"/>
                <w:sz w:val="24"/>
                <w:szCs w:val="24"/>
                <w:lang w:val="hy-AM"/>
              </w:rPr>
              <w:lastRenderedPageBreak/>
              <w:t>Միաժամանակ, հայտնում ենք, որ Նախագծին կից բացակայում են Նախագծով նախատեսվող 45.0 մլն դրամի հ</w:t>
            </w:r>
            <w:r w:rsidRPr="000F2EA2">
              <w:rPr>
                <w:rFonts w:ascii="GHEA Grapalat" w:hAnsi="GHEA Grapalat" w:cs="Sylfaen"/>
                <w:color w:val="00000A"/>
                <w:sz w:val="24"/>
                <w:szCs w:val="24"/>
                <w:lang w:val="af-ZA"/>
              </w:rPr>
              <w:t>աշվարկ</w:t>
            </w:r>
            <w:r w:rsidRPr="000F2EA2">
              <w:rPr>
                <w:rFonts w:ascii="GHEA Grapalat" w:hAnsi="GHEA Grapalat" w:cs="Sylfaen"/>
                <w:color w:val="00000A"/>
                <w:sz w:val="24"/>
                <w:szCs w:val="24"/>
                <w:lang w:val="hy-AM"/>
              </w:rPr>
              <w:t>-</w:t>
            </w:r>
            <w:r w:rsidRPr="000F2EA2">
              <w:rPr>
                <w:rFonts w:ascii="GHEA Grapalat" w:hAnsi="GHEA Grapalat" w:cs="Sylfaen"/>
                <w:color w:val="00000A"/>
                <w:sz w:val="24"/>
                <w:szCs w:val="24"/>
                <w:lang w:val="af-ZA"/>
              </w:rPr>
              <w:t>հիմնավորումները:</w:t>
            </w:r>
          </w:p>
        </w:tc>
        <w:tc>
          <w:tcPr>
            <w:tcW w:w="5047" w:type="dxa"/>
          </w:tcPr>
          <w:p w14:paraId="409B2B63" w14:textId="77777777" w:rsidR="001B6329" w:rsidRPr="000F2EA2" w:rsidRDefault="000F2EA2" w:rsidP="000F2EA2">
            <w:pPr>
              <w:shd w:val="clear" w:color="auto" w:fill="FFFFFF"/>
              <w:tabs>
                <w:tab w:val="left" w:pos="709"/>
                <w:tab w:val="left" w:pos="851"/>
              </w:tabs>
              <w:spacing w:line="360" w:lineRule="auto"/>
              <w:ind w:right="57"/>
              <w:contextualSpacing/>
              <w:jc w:val="center"/>
              <w:rPr>
                <w:rFonts w:ascii="GHEA Grapalat" w:eastAsia="Times New Roman" w:hAnsi="GHEA Grapalat"/>
                <w:b/>
                <w:sz w:val="24"/>
                <w:szCs w:val="24"/>
                <w:lang w:val="af-ZA" w:eastAsia="ru-RU"/>
              </w:rPr>
            </w:pPr>
            <w:proofErr w:type="spellStart"/>
            <w:r w:rsidRPr="000F2EA2">
              <w:rPr>
                <w:rFonts w:ascii="GHEA Grapalat" w:eastAsia="Times New Roman" w:hAnsi="GHEA Grapalat"/>
                <w:b/>
                <w:sz w:val="24"/>
                <w:szCs w:val="24"/>
                <w:lang w:val="ru-RU" w:eastAsia="ru-RU"/>
              </w:rPr>
              <w:lastRenderedPageBreak/>
              <w:t>Ընդունվել</w:t>
            </w:r>
            <w:proofErr w:type="spellEnd"/>
            <w:r w:rsidRPr="000F2EA2">
              <w:rPr>
                <w:rFonts w:ascii="GHEA Grapalat" w:eastAsia="Times New Roman" w:hAnsi="GHEA Grapalat"/>
                <w:b/>
                <w:sz w:val="24"/>
                <w:szCs w:val="24"/>
                <w:lang w:val="af-ZA" w:eastAsia="ru-RU"/>
              </w:rPr>
              <w:t xml:space="preserve"> </w:t>
            </w:r>
            <w:r w:rsidRPr="000F2EA2">
              <w:rPr>
                <w:rFonts w:ascii="GHEA Grapalat" w:eastAsia="Times New Roman" w:hAnsi="GHEA Grapalat"/>
                <w:b/>
                <w:sz w:val="24"/>
                <w:szCs w:val="24"/>
                <w:lang w:val="ru-RU" w:eastAsia="ru-RU"/>
              </w:rPr>
              <w:t>է</w:t>
            </w:r>
            <w:r w:rsidRPr="000F2EA2">
              <w:rPr>
                <w:rFonts w:ascii="GHEA Grapalat" w:eastAsia="Times New Roman" w:hAnsi="GHEA Grapalat"/>
                <w:b/>
                <w:sz w:val="24"/>
                <w:szCs w:val="24"/>
                <w:lang w:val="af-ZA" w:eastAsia="ru-RU"/>
              </w:rPr>
              <w:t>:</w:t>
            </w:r>
          </w:p>
          <w:p w14:paraId="4CC57FF9" w14:textId="401A7FFF" w:rsidR="000F2EA2" w:rsidRPr="000F2EA2" w:rsidRDefault="000F2EA2" w:rsidP="000F2EA2">
            <w:pPr>
              <w:shd w:val="clear" w:color="auto" w:fill="FFFFFF"/>
              <w:tabs>
                <w:tab w:val="left" w:pos="709"/>
                <w:tab w:val="left" w:pos="851"/>
              </w:tabs>
              <w:spacing w:line="360" w:lineRule="auto"/>
              <w:ind w:right="57"/>
              <w:contextualSpacing/>
              <w:jc w:val="both"/>
              <w:rPr>
                <w:rFonts w:ascii="GHEA Grapalat" w:eastAsia="Times New Roman" w:hAnsi="GHEA Grapalat"/>
                <w:bCs/>
                <w:sz w:val="24"/>
                <w:szCs w:val="24"/>
                <w:lang w:val="af-ZA" w:eastAsia="ru-RU"/>
              </w:rPr>
            </w:pPr>
            <w:proofErr w:type="spellStart"/>
            <w:r>
              <w:rPr>
                <w:rFonts w:ascii="GHEA Grapalat" w:eastAsia="Times New Roman" w:hAnsi="GHEA Grapalat"/>
                <w:sz w:val="24"/>
                <w:szCs w:val="24"/>
                <w:lang w:val="ru-RU" w:eastAsia="ru-RU"/>
              </w:rPr>
              <w:t>Նվազեցումն</w:t>
            </w:r>
            <w:proofErr w:type="spellEnd"/>
            <w:r w:rsidRPr="000F2EA2">
              <w:rPr>
                <w:rFonts w:ascii="GHEA Grapalat" w:eastAsia="Times New Roman" w:hAnsi="GHEA Grapalat"/>
                <w:sz w:val="24"/>
                <w:szCs w:val="24"/>
                <w:lang w:val="af-ZA" w:eastAsia="ru-RU"/>
              </w:rPr>
              <w:t xml:space="preserve"> </w:t>
            </w:r>
            <w:proofErr w:type="spellStart"/>
            <w:r>
              <w:rPr>
                <w:rFonts w:ascii="GHEA Grapalat" w:eastAsia="Times New Roman" w:hAnsi="GHEA Grapalat"/>
                <w:sz w:val="24"/>
                <w:szCs w:val="24"/>
                <w:lang w:val="ru-RU" w:eastAsia="ru-RU"/>
              </w:rPr>
              <w:t>առաջարկվում</w:t>
            </w:r>
            <w:proofErr w:type="spellEnd"/>
            <w:r w:rsidRPr="000F2EA2">
              <w:rPr>
                <w:rFonts w:ascii="GHEA Grapalat" w:eastAsia="Times New Roman" w:hAnsi="GHEA Grapalat"/>
                <w:sz w:val="24"/>
                <w:szCs w:val="24"/>
                <w:lang w:val="af-ZA" w:eastAsia="ru-RU"/>
              </w:rPr>
              <w:t xml:space="preserve"> </w:t>
            </w:r>
            <w:r>
              <w:rPr>
                <w:rFonts w:ascii="GHEA Grapalat" w:eastAsia="Times New Roman" w:hAnsi="GHEA Grapalat"/>
                <w:sz w:val="24"/>
                <w:szCs w:val="24"/>
                <w:lang w:val="ru-RU" w:eastAsia="ru-RU"/>
              </w:rPr>
              <w:t>է</w:t>
            </w:r>
            <w:r w:rsidRPr="000F2EA2">
              <w:rPr>
                <w:rFonts w:ascii="GHEA Grapalat" w:eastAsia="Times New Roman" w:hAnsi="GHEA Grapalat"/>
                <w:sz w:val="24"/>
                <w:szCs w:val="24"/>
                <w:lang w:val="af-ZA" w:eastAsia="ru-RU"/>
              </w:rPr>
              <w:t xml:space="preserve"> </w:t>
            </w:r>
            <w:proofErr w:type="spellStart"/>
            <w:r>
              <w:rPr>
                <w:rFonts w:ascii="GHEA Grapalat" w:eastAsia="Times New Roman" w:hAnsi="GHEA Grapalat"/>
                <w:sz w:val="24"/>
                <w:szCs w:val="24"/>
                <w:lang w:val="ru-RU" w:eastAsia="ru-RU"/>
              </w:rPr>
              <w:t>իրականացնել</w:t>
            </w:r>
            <w:proofErr w:type="spellEnd"/>
            <w:r w:rsidRPr="000F2EA2">
              <w:rPr>
                <w:rFonts w:ascii="GHEA Grapalat" w:eastAsia="Times New Roman" w:hAnsi="GHEA Grapalat"/>
                <w:sz w:val="24"/>
                <w:szCs w:val="24"/>
                <w:lang w:val="af-ZA" w:eastAsia="ru-RU"/>
              </w:rPr>
              <w:t xml:space="preserve"> 2024</w:t>
            </w:r>
            <w:r>
              <w:rPr>
                <w:rFonts w:ascii="GHEA Grapalat" w:eastAsia="Times New Roman" w:hAnsi="GHEA Grapalat"/>
                <w:sz w:val="24"/>
                <w:szCs w:val="24"/>
                <w:lang w:val="ru-RU" w:eastAsia="ru-RU"/>
              </w:rPr>
              <w:t>թ</w:t>
            </w:r>
            <w:r w:rsidRPr="000F2EA2">
              <w:rPr>
                <w:rFonts w:ascii="GHEA Grapalat" w:eastAsia="Times New Roman" w:hAnsi="GHEA Grapalat"/>
                <w:sz w:val="24"/>
                <w:szCs w:val="24"/>
                <w:lang w:val="af-ZA" w:eastAsia="ru-RU"/>
              </w:rPr>
              <w:t xml:space="preserve">. </w:t>
            </w:r>
            <w:proofErr w:type="spellStart"/>
            <w:r>
              <w:rPr>
                <w:rFonts w:ascii="GHEA Grapalat" w:eastAsia="Times New Roman" w:hAnsi="GHEA Grapalat"/>
                <w:sz w:val="24"/>
                <w:szCs w:val="24"/>
                <w:lang w:val="ru-RU" w:eastAsia="ru-RU"/>
              </w:rPr>
              <w:t>պետական</w:t>
            </w:r>
            <w:proofErr w:type="spellEnd"/>
            <w:r w:rsidRPr="000F2EA2">
              <w:rPr>
                <w:rFonts w:ascii="GHEA Grapalat" w:eastAsia="Times New Roman" w:hAnsi="GHEA Grapalat"/>
                <w:sz w:val="24"/>
                <w:szCs w:val="24"/>
                <w:lang w:val="af-ZA" w:eastAsia="ru-RU"/>
              </w:rPr>
              <w:t xml:space="preserve"> </w:t>
            </w:r>
            <w:proofErr w:type="spellStart"/>
            <w:r>
              <w:rPr>
                <w:rFonts w:ascii="GHEA Grapalat" w:eastAsia="Times New Roman" w:hAnsi="GHEA Grapalat"/>
                <w:sz w:val="24"/>
                <w:szCs w:val="24"/>
                <w:lang w:val="ru-RU" w:eastAsia="ru-RU"/>
              </w:rPr>
              <w:t>բյուջեով</w:t>
            </w:r>
            <w:proofErr w:type="spellEnd"/>
            <w:r w:rsidRPr="000F2EA2">
              <w:rPr>
                <w:rFonts w:ascii="GHEA Grapalat" w:eastAsia="Times New Roman" w:hAnsi="GHEA Grapalat"/>
                <w:sz w:val="24"/>
                <w:szCs w:val="24"/>
                <w:lang w:val="af-ZA" w:eastAsia="ru-RU"/>
              </w:rPr>
              <w:t xml:space="preserve"> </w:t>
            </w:r>
            <w:proofErr w:type="spellStart"/>
            <w:r>
              <w:rPr>
                <w:rFonts w:ascii="GHEA Grapalat" w:eastAsia="Times New Roman" w:hAnsi="GHEA Grapalat"/>
                <w:sz w:val="24"/>
                <w:szCs w:val="24"/>
                <w:lang w:val="ru-RU" w:eastAsia="ru-RU"/>
              </w:rPr>
              <w:t>Էկոնոմիկայի</w:t>
            </w:r>
            <w:proofErr w:type="spellEnd"/>
            <w:r w:rsidRPr="000F2EA2">
              <w:rPr>
                <w:rFonts w:ascii="GHEA Grapalat" w:eastAsia="Times New Roman" w:hAnsi="GHEA Grapalat"/>
                <w:sz w:val="24"/>
                <w:szCs w:val="24"/>
                <w:lang w:val="af-ZA" w:eastAsia="ru-RU"/>
              </w:rPr>
              <w:t xml:space="preserve"> </w:t>
            </w:r>
            <w:proofErr w:type="spellStart"/>
            <w:r>
              <w:rPr>
                <w:rFonts w:ascii="GHEA Grapalat" w:eastAsia="Times New Roman" w:hAnsi="GHEA Grapalat"/>
                <w:sz w:val="24"/>
                <w:szCs w:val="24"/>
                <w:lang w:val="ru-RU" w:eastAsia="ru-RU"/>
              </w:rPr>
              <w:t>նախարարության</w:t>
            </w:r>
            <w:proofErr w:type="spellEnd"/>
            <w:r w:rsidRPr="000F2EA2">
              <w:rPr>
                <w:rFonts w:ascii="GHEA Grapalat" w:eastAsia="Times New Roman" w:hAnsi="GHEA Grapalat"/>
                <w:sz w:val="24"/>
                <w:szCs w:val="24"/>
                <w:lang w:val="af-ZA" w:eastAsia="ru-RU"/>
              </w:rPr>
              <w:t xml:space="preserve"> </w:t>
            </w:r>
            <w:proofErr w:type="spellStart"/>
            <w:r>
              <w:rPr>
                <w:rFonts w:ascii="GHEA Grapalat" w:eastAsia="Times New Roman" w:hAnsi="GHEA Grapalat"/>
                <w:sz w:val="24"/>
                <w:szCs w:val="24"/>
                <w:lang w:val="ru-RU" w:eastAsia="ru-RU"/>
              </w:rPr>
              <w:t>կողմից</w:t>
            </w:r>
            <w:proofErr w:type="spellEnd"/>
            <w:r w:rsidRPr="000F2EA2">
              <w:rPr>
                <w:rFonts w:ascii="GHEA Grapalat" w:eastAsia="Times New Roman" w:hAnsi="GHEA Grapalat"/>
                <w:sz w:val="24"/>
                <w:szCs w:val="24"/>
                <w:lang w:val="af-ZA" w:eastAsia="ru-RU"/>
              </w:rPr>
              <w:t xml:space="preserve"> </w:t>
            </w:r>
            <w:proofErr w:type="spellStart"/>
            <w:r>
              <w:rPr>
                <w:rFonts w:ascii="GHEA Grapalat" w:eastAsia="Times New Roman" w:hAnsi="GHEA Grapalat"/>
                <w:sz w:val="24"/>
                <w:szCs w:val="24"/>
                <w:lang w:val="ru-RU" w:eastAsia="ru-RU"/>
              </w:rPr>
              <w:t>իրականացվող</w:t>
            </w:r>
            <w:proofErr w:type="spellEnd"/>
            <w:r>
              <w:rPr>
                <w:rFonts w:ascii="GHEA Grapalat" w:eastAsia="Times New Roman" w:hAnsi="GHEA Grapalat"/>
                <w:sz w:val="24"/>
                <w:szCs w:val="24"/>
                <w:lang w:val="ru-RU" w:eastAsia="ru-RU"/>
              </w:rPr>
              <w:t>՝</w:t>
            </w:r>
            <w:r w:rsidRPr="000F2EA2">
              <w:rPr>
                <w:rFonts w:ascii="GHEA Grapalat" w:eastAsia="Times New Roman" w:hAnsi="GHEA Grapalat"/>
                <w:sz w:val="24"/>
                <w:szCs w:val="24"/>
                <w:lang w:val="af-ZA" w:eastAsia="ru-RU"/>
              </w:rPr>
              <w:t xml:space="preserve"> </w:t>
            </w:r>
            <w:r w:rsidRPr="000F2EA2">
              <w:rPr>
                <w:rFonts w:ascii="GHEA Grapalat" w:eastAsia="Times New Roman" w:hAnsi="GHEA Grapalat"/>
                <w:bCs/>
                <w:sz w:val="24"/>
                <w:szCs w:val="24"/>
                <w:lang w:val="hy-AM" w:eastAsia="ru-RU"/>
              </w:rPr>
              <w:t>1187</w:t>
            </w:r>
            <w:r w:rsidRPr="000F2EA2">
              <w:rPr>
                <w:rFonts w:ascii="GHEA Grapalat" w:eastAsia="Times New Roman" w:hAnsi="GHEA Grapalat"/>
                <w:bCs/>
                <w:sz w:val="24"/>
                <w:szCs w:val="24"/>
                <w:lang w:val="af-ZA" w:eastAsia="ru-RU"/>
              </w:rPr>
              <w:t xml:space="preserve"> </w:t>
            </w:r>
            <w:r w:rsidRPr="000F2EA2">
              <w:rPr>
                <w:rFonts w:ascii="GHEA Grapalat" w:eastAsia="Times New Roman" w:hAnsi="GHEA Grapalat"/>
                <w:bCs/>
                <w:sz w:val="24"/>
                <w:szCs w:val="24"/>
                <w:lang w:val="hy-AM" w:eastAsia="ru-RU"/>
              </w:rPr>
              <w:t>«Գյուղա</w:t>
            </w:r>
            <w:r>
              <w:rPr>
                <w:rFonts w:ascii="GHEA Grapalat" w:eastAsia="Times New Roman" w:hAnsi="GHEA Grapalat"/>
                <w:bCs/>
                <w:sz w:val="24"/>
                <w:szCs w:val="24"/>
                <w:lang w:val="hy-AM" w:eastAsia="ru-RU"/>
              </w:rPr>
              <w:t>տնտեսության արդիականացման ծրագ</w:t>
            </w:r>
            <w:proofErr w:type="spellStart"/>
            <w:r>
              <w:rPr>
                <w:rFonts w:ascii="GHEA Grapalat" w:eastAsia="Times New Roman" w:hAnsi="GHEA Grapalat"/>
                <w:bCs/>
                <w:sz w:val="24"/>
                <w:szCs w:val="24"/>
                <w:lang w:val="ru-RU" w:eastAsia="ru-RU"/>
              </w:rPr>
              <w:t>իր</w:t>
            </w:r>
            <w:proofErr w:type="spellEnd"/>
            <w:r w:rsidRPr="000F2EA2">
              <w:rPr>
                <w:rFonts w:ascii="GHEA Grapalat" w:eastAsia="Times New Roman" w:hAnsi="GHEA Grapalat"/>
                <w:bCs/>
                <w:sz w:val="24"/>
                <w:szCs w:val="24"/>
                <w:lang w:val="hy-AM" w:eastAsia="ru-RU"/>
              </w:rPr>
              <w:t>»</w:t>
            </w:r>
            <w:r w:rsidRPr="000F2EA2">
              <w:rPr>
                <w:rFonts w:ascii="GHEA Grapalat" w:eastAsia="Times New Roman" w:hAnsi="GHEA Grapalat"/>
                <w:bCs/>
                <w:sz w:val="24"/>
                <w:szCs w:val="24"/>
                <w:lang w:val="af-ZA" w:eastAsia="ru-RU"/>
              </w:rPr>
              <w:t xml:space="preserve"> </w:t>
            </w:r>
            <w:proofErr w:type="spellStart"/>
            <w:r>
              <w:rPr>
                <w:rFonts w:ascii="GHEA Grapalat" w:eastAsia="Times New Roman" w:hAnsi="GHEA Grapalat"/>
                <w:bCs/>
                <w:sz w:val="24"/>
                <w:szCs w:val="24"/>
                <w:lang w:val="ru-RU" w:eastAsia="ru-RU"/>
              </w:rPr>
              <w:t>ծրագրի</w:t>
            </w:r>
            <w:proofErr w:type="spellEnd"/>
            <w:r>
              <w:rPr>
                <w:rFonts w:ascii="GHEA Grapalat" w:eastAsia="Times New Roman" w:hAnsi="GHEA Grapalat"/>
                <w:bCs/>
                <w:sz w:val="24"/>
                <w:szCs w:val="24"/>
                <w:lang w:val="hy-AM" w:eastAsia="ru-RU"/>
              </w:rPr>
              <w:t xml:space="preserve"> 12004</w:t>
            </w:r>
            <w:r w:rsidRPr="000F2EA2">
              <w:rPr>
                <w:rFonts w:ascii="GHEA Grapalat" w:eastAsia="Times New Roman" w:hAnsi="GHEA Grapalat"/>
                <w:bCs/>
                <w:sz w:val="24"/>
                <w:szCs w:val="24"/>
                <w:lang w:val="af-ZA" w:eastAsia="ru-RU"/>
              </w:rPr>
              <w:t xml:space="preserve"> </w:t>
            </w:r>
            <w:r w:rsidRPr="000F2EA2">
              <w:rPr>
                <w:rFonts w:ascii="GHEA Grapalat" w:eastAsia="Times New Roman" w:hAnsi="GHEA Grapalat"/>
                <w:bCs/>
                <w:sz w:val="24"/>
                <w:szCs w:val="24"/>
                <w:lang w:val="hy-AM" w:eastAsia="ru-RU"/>
              </w:rPr>
              <w:t>«Հայաստանի</w:t>
            </w:r>
            <w:r w:rsidRPr="000F2EA2">
              <w:rPr>
                <w:rFonts w:ascii="GHEA Grapalat" w:eastAsia="Times New Roman" w:hAnsi="GHEA Grapalat"/>
                <w:bCs/>
                <w:sz w:val="24"/>
                <w:szCs w:val="24"/>
                <w:lang w:val="af-ZA" w:eastAsia="ru-RU"/>
              </w:rPr>
              <w:t xml:space="preserve"> </w:t>
            </w:r>
            <w:r w:rsidRPr="000F2EA2">
              <w:rPr>
                <w:rFonts w:ascii="GHEA Grapalat" w:eastAsia="Times New Roman" w:hAnsi="GHEA Grapalat"/>
                <w:bCs/>
                <w:sz w:val="24"/>
                <w:szCs w:val="24"/>
                <w:lang w:val="hy-AM" w:eastAsia="ru-RU"/>
              </w:rPr>
              <w:t>Հանրապետությունում</w:t>
            </w:r>
            <w:r w:rsidRPr="000F2EA2">
              <w:rPr>
                <w:rFonts w:ascii="GHEA Grapalat" w:eastAsia="Times New Roman" w:hAnsi="GHEA Grapalat"/>
                <w:bCs/>
                <w:sz w:val="24"/>
                <w:szCs w:val="24"/>
                <w:lang w:val="af-ZA" w:eastAsia="ru-RU"/>
              </w:rPr>
              <w:t xml:space="preserve"> </w:t>
            </w:r>
            <w:r w:rsidRPr="000F2EA2">
              <w:rPr>
                <w:rFonts w:ascii="GHEA Grapalat" w:eastAsia="Times New Roman" w:hAnsi="GHEA Grapalat"/>
                <w:bCs/>
                <w:sz w:val="24"/>
                <w:szCs w:val="24"/>
                <w:lang w:val="hy-AM" w:eastAsia="ru-RU"/>
              </w:rPr>
              <w:t>ագրոպարենային ոլորտի սարքավորումների լիզինգի աջակցության ծրագիր» միջոցառմանը հատկացված գումարից</w:t>
            </w:r>
            <w:r w:rsidRPr="000F2EA2">
              <w:rPr>
                <w:rFonts w:ascii="GHEA Grapalat" w:eastAsia="Times New Roman" w:hAnsi="GHEA Grapalat"/>
                <w:bCs/>
                <w:sz w:val="24"/>
                <w:szCs w:val="24"/>
                <w:lang w:val="af-ZA" w:eastAsia="ru-RU"/>
              </w:rPr>
              <w:t>:</w:t>
            </w:r>
          </w:p>
          <w:p w14:paraId="4FCB626D" w14:textId="77777777" w:rsidR="000F2EA2" w:rsidRPr="000F2EA2" w:rsidRDefault="000F2EA2" w:rsidP="000F2EA2">
            <w:pPr>
              <w:shd w:val="clear" w:color="auto" w:fill="FFFFFF"/>
              <w:tabs>
                <w:tab w:val="left" w:pos="709"/>
                <w:tab w:val="left" w:pos="851"/>
              </w:tabs>
              <w:spacing w:line="360" w:lineRule="auto"/>
              <w:ind w:right="57"/>
              <w:contextualSpacing/>
              <w:jc w:val="both"/>
              <w:rPr>
                <w:rFonts w:ascii="GHEA Grapalat" w:eastAsia="Times New Roman" w:hAnsi="GHEA Grapalat"/>
                <w:bCs/>
                <w:sz w:val="24"/>
                <w:szCs w:val="24"/>
                <w:lang w:val="af-ZA" w:eastAsia="ru-RU"/>
              </w:rPr>
            </w:pPr>
          </w:p>
          <w:p w14:paraId="488BC9D0" w14:textId="77777777" w:rsidR="000F2EA2" w:rsidRPr="000F2EA2" w:rsidRDefault="000F2EA2" w:rsidP="000F2EA2">
            <w:pPr>
              <w:shd w:val="clear" w:color="auto" w:fill="FFFFFF"/>
              <w:tabs>
                <w:tab w:val="left" w:pos="709"/>
                <w:tab w:val="left" w:pos="851"/>
              </w:tabs>
              <w:spacing w:line="360" w:lineRule="auto"/>
              <w:ind w:right="57"/>
              <w:contextualSpacing/>
              <w:jc w:val="both"/>
              <w:rPr>
                <w:rFonts w:ascii="GHEA Grapalat" w:eastAsia="Times New Roman" w:hAnsi="GHEA Grapalat"/>
                <w:bCs/>
                <w:sz w:val="24"/>
                <w:szCs w:val="24"/>
                <w:lang w:val="af-ZA" w:eastAsia="ru-RU"/>
              </w:rPr>
            </w:pPr>
          </w:p>
          <w:p w14:paraId="35C9FEB7" w14:textId="77777777" w:rsidR="000F2EA2" w:rsidRPr="000F2EA2" w:rsidRDefault="000F2EA2" w:rsidP="000F2EA2">
            <w:pPr>
              <w:shd w:val="clear" w:color="auto" w:fill="FFFFFF"/>
              <w:tabs>
                <w:tab w:val="left" w:pos="709"/>
                <w:tab w:val="left" w:pos="851"/>
              </w:tabs>
              <w:spacing w:line="360" w:lineRule="auto"/>
              <w:ind w:right="57"/>
              <w:contextualSpacing/>
              <w:jc w:val="both"/>
              <w:rPr>
                <w:rFonts w:ascii="GHEA Grapalat" w:eastAsia="Times New Roman" w:hAnsi="GHEA Grapalat"/>
                <w:bCs/>
                <w:sz w:val="24"/>
                <w:szCs w:val="24"/>
                <w:lang w:val="af-ZA" w:eastAsia="ru-RU"/>
              </w:rPr>
            </w:pPr>
          </w:p>
          <w:p w14:paraId="213D7744" w14:textId="1FA407FC" w:rsidR="000F2EA2" w:rsidRPr="00EB513F" w:rsidRDefault="000F2EA2" w:rsidP="000F2EA2">
            <w:pPr>
              <w:shd w:val="clear" w:color="auto" w:fill="FFFFFF"/>
              <w:tabs>
                <w:tab w:val="left" w:pos="709"/>
                <w:tab w:val="left" w:pos="851"/>
              </w:tabs>
              <w:spacing w:line="360" w:lineRule="auto"/>
              <w:ind w:right="57"/>
              <w:contextualSpacing/>
              <w:jc w:val="center"/>
              <w:rPr>
                <w:rFonts w:ascii="GHEA Grapalat" w:eastAsia="Times New Roman" w:hAnsi="GHEA Grapalat"/>
                <w:b/>
                <w:bCs/>
                <w:sz w:val="24"/>
                <w:szCs w:val="24"/>
                <w:lang w:val="af-ZA" w:eastAsia="ru-RU"/>
              </w:rPr>
            </w:pPr>
            <w:proofErr w:type="spellStart"/>
            <w:r w:rsidRPr="000F2EA2">
              <w:rPr>
                <w:rFonts w:ascii="GHEA Grapalat" w:eastAsia="Times New Roman" w:hAnsi="GHEA Grapalat"/>
                <w:b/>
                <w:bCs/>
                <w:sz w:val="24"/>
                <w:szCs w:val="24"/>
                <w:lang w:val="ru-RU" w:eastAsia="ru-RU"/>
              </w:rPr>
              <w:lastRenderedPageBreak/>
              <w:t>Ընդունվել</w:t>
            </w:r>
            <w:proofErr w:type="spellEnd"/>
            <w:r w:rsidRPr="00EB513F">
              <w:rPr>
                <w:rFonts w:ascii="GHEA Grapalat" w:eastAsia="Times New Roman" w:hAnsi="GHEA Grapalat"/>
                <w:b/>
                <w:bCs/>
                <w:sz w:val="24"/>
                <w:szCs w:val="24"/>
                <w:lang w:val="af-ZA" w:eastAsia="ru-RU"/>
              </w:rPr>
              <w:t xml:space="preserve"> </w:t>
            </w:r>
            <w:r w:rsidRPr="000F2EA2">
              <w:rPr>
                <w:rFonts w:ascii="GHEA Grapalat" w:eastAsia="Times New Roman" w:hAnsi="GHEA Grapalat"/>
                <w:b/>
                <w:bCs/>
                <w:sz w:val="24"/>
                <w:szCs w:val="24"/>
                <w:lang w:val="ru-RU" w:eastAsia="ru-RU"/>
              </w:rPr>
              <w:t>է</w:t>
            </w:r>
            <w:r w:rsidRPr="00EB513F">
              <w:rPr>
                <w:rFonts w:ascii="GHEA Grapalat" w:eastAsia="Times New Roman" w:hAnsi="GHEA Grapalat"/>
                <w:b/>
                <w:bCs/>
                <w:sz w:val="24"/>
                <w:szCs w:val="24"/>
                <w:lang w:val="af-ZA" w:eastAsia="ru-RU"/>
              </w:rPr>
              <w:t>:</w:t>
            </w:r>
          </w:p>
          <w:p w14:paraId="31D6D8CA" w14:textId="45B8D33A" w:rsidR="00BD3D68" w:rsidRPr="00BD3D68" w:rsidRDefault="000F2EA2" w:rsidP="000F2EA2">
            <w:pPr>
              <w:shd w:val="clear" w:color="auto" w:fill="FFFFFF"/>
              <w:tabs>
                <w:tab w:val="left" w:pos="709"/>
                <w:tab w:val="left" w:pos="851"/>
              </w:tabs>
              <w:spacing w:line="360" w:lineRule="auto"/>
              <w:ind w:right="57"/>
              <w:contextualSpacing/>
              <w:jc w:val="both"/>
              <w:rPr>
                <w:rFonts w:ascii="GHEA Grapalat" w:eastAsia="Times New Roman" w:hAnsi="GHEA Grapalat"/>
                <w:bCs/>
                <w:sz w:val="24"/>
                <w:szCs w:val="24"/>
                <w:lang w:val="af-ZA" w:eastAsia="ru-RU"/>
              </w:rPr>
            </w:pPr>
            <w:proofErr w:type="spellStart"/>
            <w:r>
              <w:rPr>
                <w:rFonts w:ascii="GHEA Grapalat" w:eastAsia="Times New Roman" w:hAnsi="GHEA Grapalat"/>
                <w:bCs/>
                <w:sz w:val="24"/>
                <w:szCs w:val="24"/>
                <w:lang w:val="ru-RU" w:eastAsia="ru-RU"/>
              </w:rPr>
              <w:t>Նախագծով</w:t>
            </w:r>
            <w:proofErr w:type="spellEnd"/>
            <w:r w:rsidRPr="00EB513F">
              <w:rPr>
                <w:rFonts w:ascii="GHEA Grapalat" w:eastAsia="Times New Roman" w:hAnsi="GHEA Grapalat"/>
                <w:bCs/>
                <w:sz w:val="24"/>
                <w:szCs w:val="24"/>
                <w:lang w:val="af-ZA" w:eastAsia="ru-RU"/>
              </w:rPr>
              <w:t xml:space="preserve"> </w:t>
            </w:r>
            <w:proofErr w:type="spellStart"/>
            <w:r>
              <w:rPr>
                <w:rFonts w:ascii="GHEA Grapalat" w:eastAsia="Times New Roman" w:hAnsi="GHEA Grapalat"/>
                <w:bCs/>
                <w:sz w:val="24"/>
                <w:szCs w:val="24"/>
                <w:lang w:val="ru-RU" w:eastAsia="ru-RU"/>
              </w:rPr>
              <w:t>նախատեսվող</w:t>
            </w:r>
            <w:proofErr w:type="spellEnd"/>
            <w:r w:rsidRPr="00EB513F">
              <w:rPr>
                <w:rFonts w:ascii="GHEA Grapalat" w:eastAsia="Times New Roman" w:hAnsi="GHEA Grapalat"/>
                <w:bCs/>
                <w:sz w:val="24"/>
                <w:szCs w:val="24"/>
                <w:lang w:val="af-ZA" w:eastAsia="ru-RU"/>
              </w:rPr>
              <w:t xml:space="preserve"> 45.0 </w:t>
            </w:r>
            <w:proofErr w:type="spellStart"/>
            <w:r w:rsidR="00BD3D68">
              <w:rPr>
                <w:rFonts w:ascii="GHEA Grapalat" w:eastAsia="Times New Roman" w:hAnsi="GHEA Grapalat"/>
                <w:bCs/>
                <w:sz w:val="24"/>
                <w:szCs w:val="24"/>
                <w:lang w:val="ru-RU" w:eastAsia="ru-RU"/>
              </w:rPr>
              <w:t>մլն</w:t>
            </w:r>
            <w:proofErr w:type="spellEnd"/>
            <w:r w:rsidRPr="00EB513F">
              <w:rPr>
                <w:rFonts w:ascii="GHEA Grapalat" w:eastAsia="Times New Roman" w:hAnsi="GHEA Grapalat"/>
                <w:bCs/>
                <w:sz w:val="24"/>
                <w:szCs w:val="24"/>
                <w:lang w:val="af-ZA" w:eastAsia="ru-RU"/>
              </w:rPr>
              <w:t xml:space="preserve"> </w:t>
            </w:r>
            <w:proofErr w:type="spellStart"/>
            <w:r>
              <w:rPr>
                <w:rFonts w:ascii="GHEA Grapalat" w:eastAsia="Times New Roman" w:hAnsi="GHEA Grapalat"/>
                <w:bCs/>
                <w:sz w:val="24"/>
                <w:szCs w:val="24"/>
                <w:lang w:val="ru-RU" w:eastAsia="ru-RU"/>
              </w:rPr>
              <w:t>դրամի</w:t>
            </w:r>
            <w:proofErr w:type="spellEnd"/>
            <w:r w:rsidRPr="00EB513F">
              <w:rPr>
                <w:rFonts w:ascii="GHEA Grapalat" w:eastAsia="Times New Roman" w:hAnsi="GHEA Grapalat"/>
                <w:bCs/>
                <w:sz w:val="24"/>
                <w:szCs w:val="24"/>
                <w:lang w:val="af-ZA" w:eastAsia="ru-RU"/>
              </w:rPr>
              <w:t xml:space="preserve"> </w:t>
            </w:r>
            <w:proofErr w:type="spellStart"/>
            <w:r>
              <w:rPr>
                <w:rFonts w:ascii="GHEA Grapalat" w:eastAsia="Times New Roman" w:hAnsi="GHEA Grapalat"/>
                <w:bCs/>
                <w:sz w:val="24"/>
                <w:szCs w:val="24"/>
                <w:lang w:val="ru-RU" w:eastAsia="ru-RU"/>
              </w:rPr>
              <w:t>հաշվարկ</w:t>
            </w:r>
            <w:proofErr w:type="spellEnd"/>
            <w:r w:rsidRPr="00EB513F">
              <w:rPr>
                <w:rFonts w:ascii="GHEA Grapalat" w:eastAsia="Times New Roman" w:hAnsi="GHEA Grapalat"/>
                <w:bCs/>
                <w:sz w:val="24"/>
                <w:szCs w:val="24"/>
                <w:lang w:val="af-ZA" w:eastAsia="ru-RU"/>
              </w:rPr>
              <w:t xml:space="preserve"> </w:t>
            </w:r>
            <w:proofErr w:type="spellStart"/>
            <w:r>
              <w:rPr>
                <w:rFonts w:ascii="GHEA Grapalat" w:eastAsia="Times New Roman" w:hAnsi="GHEA Grapalat"/>
                <w:bCs/>
                <w:sz w:val="24"/>
                <w:szCs w:val="24"/>
                <w:lang w:val="ru-RU" w:eastAsia="ru-RU"/>
              </w:rPr>
              <w:t>հիմնավորումներն</w:t>
            </w:r>
            <w:proofErr w:type="spellEnd"/>
            <w:r w:rsidRPr="00EB513F">
              <w:rPr>
                <w:rFonts w:ascii="GHEA Grapalat" w:eastAsia="Times New Roman" w:hAnsi="GHEA Grapalat"/>
                <w:bCs/>
                <w:sz w:val="24"/>
                <w:szCs w:val="24"/>
                <w:lang w:val="af-ZA" w:eastAsia="ru-RU"/>
              </w:rPr>
              <w:t xml:space="preserve"> </w:t>
            </w:r>
            <w:proofErr w:type="spellStart"/>
            <w:r>
              <w:rPr>
                <w:rFonts w:ascii="GHEA Grapalat" w:eastAsia="Times New Roman" w:hAnsi="GHEA Grapalat"/>
                <w:bCs/>
                <w:sz w:val="24"/>
                <w:szCs w:val="24"/>
                <w:lang w:val="ru-RU" w:eastAsia="ru-RU"/>
              </w:rPr>
              <w:t>աշխատանքային</w:t>
            </w:r>
            <w:proofErr w:type="spellEnd"/>
            <w:r w:rsidRPr="00EB513F">
              <w:rPr>
                <w:rFonts w:ascii="GHEA Grapalat" w:eastAsia="Times New Roman" w:hAnsi="GHEA Grapalat"/>
                <w:bCs/>
                <w:sz w:val="24"/>
                <w:szCs w:val="24"/>
                <w:lang w:val="af-ZA" w:eastAsia="ru-RU"/>
              </w:rPr>
              <w:t xml:space="preserve"> </w:t>
            </w:r>
            <w:proofErr w:type="spellStart"/>
            <w:r>
              <w:rPr>
                <w:rFonts w:ascii="GHEA Grapalat" w:eastAsia="Times New Roman" w:hAnsi="GHEA Grapalat"/>
                <w:bCs/>
                <w:sz w:val="24"/>
                <w:szCs w:val="24"/>
                <w:lang w:val="ru-RU" w:eastAsia="ru-RU"/>
              </w:rPr>
              <w:t>կարգով</w:t>
            </w:r>
            <w:proofErr w:type="spellEnd"/>
            <w:r w:rsidRPr="00EB513F">
              <w:rPr>
                <w:rFonts w:ascii="GHEA Grapalat" w:eastAsia="Times New Roman" w:hAnsi="GHEA Grapalat"/>
                <w:bCs/>
                <w:sz w:val="24"/>
                <w:szCs w:val="24"/>
                <w:lang w:val="af-ZA" w:eastAsia="ru-RU"/>
              </w:rPr>
              <w:t xml:space="preserve"> </w:t>
            </w:r>
            <w:proofErr w:type="spellStart"/>
            <w:r>
              <w:rPr>
                <w:rFonts w:ascii="GHEA Grapalat" w:eastAsia="Times New Roman" w:hAnsi="GHEA Grapalat"/>
                <w:bCs/>
                <w:sz w:val="24"/>
                <w:szCs w:val="24"/>
                <w:lang w:val="ru-RU" w:eastAsia="ru-RU"/>
              </w:rPr>
              <w:t>ներկայացվել</w:t>
            </w:r>
            <w:proofErr w:type="spellEnd"/>
            <w:r w:rsidRPr="00EB513F">
              <w:rPr>
                <w:rFonts w:ascii="GHEA Grapalat" w:eastAsia="Times New Roman" w:hAnsi="GHEA Grapalat"/>
                <w:bCs/>
                <w:sz w:val="24"/>
                <w:szCs w:val="24"/>
                <w:lang w:val="af-ZA" w:eastAsia="ru-RU"/>
              </w:rPr>
              <w:t xml:space="preserve"> </w:t>
            </w:r>
            <w:proofErr w:type="spellStart"/>
            <w:r>
              <w:rPr>
                <w:rFonts w:ascii="GHEA Grapalat" w:eastAsia="Times New Roman" w:hAnsi="GHEA Grapalat"/>
                <w:bCs/>
                <w:sz w:val="24"/>
                <w:szCs w:val="24"/>
                <w:lang w:val="ru-RU" w:eastAsia="ru-RU"/>
              </w:rPr>
              <w:t>են</w:t>
            </w:r>
            <w:proofErr w:type="spellEnd"/>
            <w:r w:rsidRPr="00EB513F">
              <w:rPr>
                <w:rFonts w:ascii="GHEA Grapalat" w:eastAsia="Times New Roman" w:hAnsi="GHEA Grapalat"/>
                <w:bCs/>
                <w:sz w:val="24"/>
                <w:szCs w:val="24"/>
                <w:lang w:val="af-ZA" w:eastAsia="ru-RU"/>
              </w:rPr>
              <w:t xml:space="preserve">  </w:t>
            </w:r>
          </w:p>
          <w:p w14:paraId="1E2E4EF0" w14:textId="1A478192" w:rsidR="000F2EA2" w:rsidRPr="00EB513F" w:rsidRDefault="000F2EA2" w:rsidP="000F2EA2">
            <w:pPr>
              <w:shd w:val="clear" w:color="auto" w:fill="FFFFFF"/>
              <w:tabs>
                <w:tab w:val="left" w:pos="709"/>
                <w:tab w:val="left" w:pos="851"/>
              </w:tabs>
              <w:spacing w:line="360" w:lineRule="auto"/>
              <w:ind w:right="57"/>
              <w:contextualSpacing/>
              <w:jc w:val="both"/>
              <w:rPr>
                <w:rFonts w:ascii="GHEA Grapalat" w:eastAsia="Times New Roman" w:hAnsi="GHEA Grapalat"/>
                <w:bCs/>
                <w:sz w:val="24"/>
                <w:szCs w:val="24"/>
                <w:lang w:val="af-ZA" w:eastAsia="ru-RU"/>
              </w:rPr>
            </w:pPr>
            <w:proofErr w:type="spellStart"/>
            <w:r>
              <w:rPr>
                <w:rFonts w:ascii="GHEA Grapalat" w:eastAsia="Times New Roman" w:hAnsi="GHEA Grapalat"/>
                <w:bCs/>
                <w:sz w:val="24"/>
                <w:szCs w:val="24"/>
                <w:lang w:val="ru-RU" w:eastAsia="ru-RU"/>
              </w:rPr>
              <w:t>Ֆինանսների</w:t>
            </w:r>
            <w:proofErr w:type="spellEnd"/>
            <w:r w:rsidRPr="00EB513F">
              <w:rPr>
                <w:rFonts w:ascii="GHEA Grapalat" w:eastAsia="Times New Roman" w:hAnsi="GHEA Grapalat"/>
                <w:bCs/>
                <w:sz w:val="24"/>
                <w:szCs w:val="24"/>
                <w:lang w:val="af-ZA" w:eastAsia="ru-RU"/>
              </w:rPr>
              <w:t xml:space="preserve"> </w:t>
            </w:r>
            <w:proofErr w:type="spellStart"/>
            <w:r>
              <w:rPr>
                <w:rFonts w:ascii="GHEA Grapalat" w:eastAsia="Times New Roman" w:hAnsi="GHEA Grapalat"/>
                <w:bCs/>
                <w:sz w:val="24"/>
                <w:szCs w:val="24"/>
                <w:lang w:val="ru-RU" w:eastAsia="ru-RU"/>
              </w:rPr>
              <w:t>նախարարությանը</w:t>
            </w:r>
            <w:proofErr w:type="spellEnd"/>
            <w:r w:rsidRPr="00EB513F">
              <w:rPr>
                <w:rFonts w:ascii="GHEA Grapalat" w:eastAsia="Times New Roman" w:hAnsi="GHEA Grapalat"/>
                <w:bCs/>
                <w:sz w:val="24"/>
                <w:szCs w:val="24"/>
                <w:lang w:val="af-ZA" w:eastAsia="ru-RU"/>
              </w:rPr>
              <w:t>:</w:t>
            </w:r>
          </w:p>
        </w:tc>
      </w:tr>
      <w:tr w:rsidR="00BD3D68" w:rsidRPr="00EB513F" w14:paraId="1A47F54F" w14:textId="77777777" w:rsidTr="003E2105">
        <w:trPr>
          <w:trHeight w:val="92"/>
        </w:trPr>
        <w:tc>
          <w:tcPr>
            <w:tcW w:w="8472" w:type="dxa"/>
          </w:tcPr>
          <w:p w14:paraId="4AFD48D0" w14:textId="01822065" w:rsidR="00BD3D68" w:rsidRPr="00BD3D68" w:rsidRDefault="00BD3D68" w:rsidP="00BD3D68">
            <w:pPr>
              <w:pStyle w:val="ad"/>
              <w:numPr>
                <w:ilvl w:val="0"/>
                <w:numId w:val="31"/>
              </w:numPr>
              <w:suppressAutoHyphens/>
              <w:spacing w:line="360" w:lineRule="auto"/>
              <w:jc w:val="center"/>
              <w:rPr>
                <w:rFonts w:ascii="GHEA Grapalat" w:hAnsi="GHEA Grapalat" w:cs="Calibri"/>
                <w:b/>
                <w:color w:val="00000A"/>
                <w:sz w:val="24"/>
                <w:szCs w:val="24"/>
                <w:lang w:val="ru-RU"/>
              </w:rPr>
            </w:pPr>
            <w:proofErr w:type="spellStart"/>
            <w:r w:rsidRPr="00BD3D68">
              <w:rPr>
                <w:rFonts w:ascii="GHEA Grapalat" w:hAnsi="GHEA Grapalat" w:cs="Calibri"/>
                <w:b/>
                <w:color w:val="00000A"/>
                <w:sz w:val="24"/>
                <w:szCs w:val="24"/>
                <w:lang w:val="ru-RU"/>
              </w:rPr>
              <w:lastRenderedPageBreak/>
              <w:t>Էկոնոմիկայի</w:t>
            </w:r>
            <w:proofErr w:type="spellEnd"/>
            <w:r w:rsidRPr="00BD3D68">
              <w:rPr>
                <w:rFonts w:ascii="GHEA Grapalat" w:hAnsi="GHEA Grapalat" w:cs="Calibri"/>
                <w:b/>
                <w:color w:val="00000A"/>
                <w:sz w:val="24"/>
                <w:szCs w:val="24"/>
                <w:lang w:val="ru-RU"/>
              </w:rPr>
              <w:t xml:space="preserve"> </w:t>
            </w:r>
            <w:proofErr w:type="spellStart"/>
            <w:r w:rsidRPr="00BD3D68">
              <w:rPr>
                <w:rFonts w:ascii="GHEA Grapalat" w:hAnsi="GHEA Grapalat" w:cs="Calibri"/>
                <w:b/>
                <w:color w:val="00000A"/>
                <w:sz w:val="24"/>
                <w:szCs w:val="24"/>
                <w:lang w:val="ru-RU"/>
              </w:rPr>
              <w:t>նախա</w:t>
            </w:r>
            <w:bookmarkStart w:id="0" w:name="_GoBack"/>
            <w:bookmarkEnd w:id="0"/>
            <w:r w:rsidRPr="00BD3D68">
              <w:rPr>
                <w:rFonts w:ascii="GHEA Grapalat" w:hAnsi="GHEA Grapalat" w:cs="Calibri"/>
                <w:b/>
                <w:color w:val="00000A"/>
                <w:sz w:val="24"/>
                <w:szCs w:val="24"/>
                <w:lang w:val="ru-RU"/>
              </w:rPr>
              <w:t>րարություն</w:t>
            </w:r>
            <w:proofErr w:type="spellEnd"/>
          </w:p>
        </w:tc>
        <w:tc>
          <w:tcPr>
            <w:tcW w:w="5047" w:type="dxa"/>
          </w:tcPr>
          <w:p w14:paraId="70B0332A" w14:textId="32A7D635" w:rsidR="00BD3D68" w:rsidRDefault="00BD3D68" w:rsidP="000F2EA2">
            <w:pPr>
              <w:shd w:val="clear" w:color="auto" w:fill="FFFFFF"/>
              <w:tabs>
                <w:tab w:val="left" w:pos="709"/>
                <w:tab w:val="left" w:pos="851"/>
              </w:tabs>
              <w:spacing w:line="360" w:lineRule="auto"/>
              <w:ind w:right="57"/>
              <w:contextualSpacing/>
              <w:jc w:val="center"/>
              <w:rPr>
                <w:rFonts w:ascii="GHEA Grapalat" w:eastAsia="Times New Roman" w:hAnsi="GHEA Grapalat"/>
                <w:b/>
                <w:sz w:val="24"/>
                <w:szCs w:val="24"/>
                <w:lang w:val="ru-RU" w:eastAsia="ru-RU"/>
              </w:rPr>
            </w:pPr>
            <w:r>
              <w:rPr>
                <w:rFonts w:ascii="GHEA Grapalat" w:eastAsia="Times New Roman" w:hAnsi="GHEA Grapalat"/>
                <w:b/>
                <w:sz w:val="24"/>
                <w:szCs w:val="24"/>
                <w:lang w:val="ru-RU" w:eastAsia="ru-RU"/>
              </w:rPr>
              <w:t>23.07.2024թ.</w:t>
            </w:r>
          </w:p>
          <w:p w14:paraId="71DF302C" w14:textId="6BD18425" w:rsidR="00BD3D68" w:rsidRPr="000F2EA2" w:rsidRDefault="00BD3D68" w:rsidP="000F2EA2">
            <w:pPr>
              <w:shd w:val="clear" w:color="auto" w:fill="FFFFFF"/>
              <w:tabs>
                <w:tab w:val="left" w:pos="709"/>
                <w:tab w:val="left" w:pos="851"/>
              </w:tabs>
              <w:spacing w:line="360" w:lineRule="auto"/>
              <w:ind w:right="57"/>
              <w:contextualSpacing/>
              <w:jc w:val="center"/>
              <w:rPr>
                <w:rFonts w:ascii="GHEA Grapalat" w:eastAsia="Times New Roman" w:hAnsi="GHEA Grapalat"/>
                <w:b/>
                <w:sz w:val="24"/>
                <w:szCs w:val="24"/>
                <w:lang w:val="ru-RU" w:eastAsia="ru-RU"/>
              </w:rPr>
            </w:pPr>
            <w:r>
              <w:rPr>
                <w:rFonts w:ascii="GHEA Grapalat" w:eastAsia="Times New Roman" w:hAnsi="GHEA Grapalat"/>
                <w:b/>
                <w:sz w:val="24"/>
                <w:szCs w:val="24"/>
                <w:lang w:eastAsia="ru-RU"/>
              </w:rPr>
              <w:t xml:space="preserve">N </w:t>
            </w:r>
            <w:r w:rsidRPr="00BD3D68">
              <w:rPr>
                <w:rFonts w:ascii="GHEA Grapalat" w:eastAsia="Times New Roman" w:hAnsi="GHEA Grapalat"/>
                <w:b/>
                <w:sz w:val="24"/>
                <w:szCs w:val="24"/>
                <w:lang w:eastAsia="ru-RU"/>
              </w:rPr>
              <w:t>01/14832-2024</w:t>
            </w:r>
          </w:p>
        </w:tc>
      </w:tr>
      <w:tr w:rsidR="00BD3D68" w:rsidRPr="00BD3D68" w14:paraId="6C28B4E2" w14:textId="77777777" w:rsidTr="003E2105">
        <w:trPr>
          <w:trHeight w:val="92"/>
        </w:trPr>
        <w:tc>
          <w:tcPr>
            <w:tcW w:w="8472" w:type="dxa"/>
          </w:tcPr>
          <w:p w14:paraId="2336B5C5" w14:textId="77777777" w:rsidR="00BD3D68" w:rsidRPr="00BD3D68" w:rsidRDefault="00BD3D68" w:rsidP="00BD3D68">
            <w:pPr>
              <w:tabs>
                <w:tab w:val="left" w:pos="709"/>
                <w:tab w:val="left" w:pos="851"/>
              </w:tabs>
              <w:suppressAutoHyphens/>
              <w:spacing w:line="360" w:lineRule="auto"/>
              <w:ind w:firstLine="450"/>
              <w:jc w:val="both"/>
              <w:rPr>
                <w:rFonts w:ascii="GHEA Grapalat" w:eastAsia="NSimSun" w:hAnsi="GHEA Grapalat" w:cs="Lucida Sans"/>
                <w:color w:val="000000"/>
                <w:kern w:val="2"/>
                <w:sz w:val="24"/>
                <w:szCs w:val="24"/>
                <w:lang w:val="hy-AM" w:eastAsia="zh-CN" w:bidi="hi-IN"/>
              </w:rPr>
            </w:pPr>
            <w:r w:rsidRPr="00BD3D68">
              <w:rPr>
                <w:rFonts w:ascii="GHEA Grapalat" w:eastAsia="NSimSun" w:hAnsi="GHEA Grapalat" w:cs="Lucida Sans"/>
                <w:color w:val="000000"/>
                <w:kern w:val="2"/>
                <w:sz w:val="24"/>
                <w:szCs w:val="24"/>
                <w:lang w:val="hy-AM" w:eastAsia="zh-CN" w:bidi="hi-IN"/>
              </w:rPr>
              <w:t>Ձեզ ենք ներկայացնում «Հայաստանի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և լրացումներ կատարելու և ՀՀ վարչապետի աշխատակազմին գումար հատկացնելու մասին» ՀՀ կառավարության որոշման նախագիծը և հավելվածները:</w:t>
            </w:r>
          </w:p>
          <w:p w14:paraId="04E80895" w14:textId="77777777" w:rsidR="00BD3D68" w:rsidRPr="00BD3D68" w:rsidRDefault="00BD3D68" w:rsidP="00BD3D68">
            <w:pPr>
              <w:tabs>
                <w:tab w:val="left" w:pos="709"/>
                <w:tab w:val="left" w:pos="851"/>
              </w:tabs>
              <w:suppressAutoHyphens/>
              <w:spacing w:line="360" w:lineRule="auto"/>
              <w:ind w:firstLine="450"/>
              <w:jc w:val="both"/>
              <w:rPr>
                <w:rFonts w:ascii="GHEA Grapalat" w:eastAsia="NSimSun" w:hAnsi="GHEA Grapalat" w:cs="GHEA Grapalat"/>
                <w:color w:val="000000"/>
                <w:kern w:val="2"/>
                <w:sz w:val="24"/>
                <w:szCs w:val="24"/>
                <w:lang w:val="hy-AM" w:eastAsia="zh-CN" w:bidi="hi-IN"/>
              </w:rPr>
            </w:pPr>
            <w:r w:rsidRPr="00BD3D68">
              <w:rPr>
                <w:rFonts w:ascii="GHEA Grapalat" w:eastAsia="NSimSun" w:hAnsi="GHEA Grapalat" w:cs="Lucida Sans"/>
                <w:color w:val="000000"/>
                <w:kern w:val="2"/>
                <w:sz w:val="24"/>
                <w:szCs w:val="24"/>
                <w:lang w:val="hy-AM" w:eastAsia="zh-CN" w:bidi="hi-IN"/>
              </w:rPr>
              <w:t>Նախագծով առաջարկվում է նվազեցումը կատարել Էկոնոմիկայի նախարարության կողմից իրականացվող 1187 Գյուղատնտեսության արդիականացման ծրագրի 12004 «</w:t>
            </w:r>
            <w:r w:rsidRPr="00BD3D68">
              <w:rPr>
                <w:rFonts w:ascii="GHEA Grapalat" w:eastAsia="NSimSun" w:hAnsi="GHEA Grapalat" w:cs="GHEA Grapalat"/>
                <w:color w:val="000000"/>
                <w:kern w:val="2"/>
                <w:sz w:val="24"/>
                <w:szCs w:val="24"/>
                <w:lang w:val="hy-AM" w:eastAsia="zh-CN" w:bidi="hi-IN"/>
              </w:rPr>
              <w:t>Հայաստանի</w:t>
            </w:r>
            <w:r w:rsidRPr="00BD3D68">
              <w:rPr>
                <w:rFonts w:ascii="GHEA Grapalat" w:eastAsia="NSimSun" w:hAnsi="GHEA Grapalat" w:cs="Lucida Sans"/>
                <w:color w:val="000000"/>
                <w:kern w:val="2"/>
                <w:sz w:val="24"/>
                <w:szCs w:val="24"/>
                <w:lang w:val="hy-AM" w:eastAsia="zh-CN" w:bidi="hi-IN"/>
              </w:rPr>
              <w:t xml:space="preserve"> </w:t>
            </w:r>
            <w:r w:rsidRPr="00BD3D68">
              <w:rPr>
                <w:rFonts w:ascii="GHEA Grapalat" w:eastAsia="NSimSun" w:hAnsi="GHEA Grapalat" w:cs="GHEA Grapalat"/>
                <w:color w:val="000000"/>
                <w:kern w:val="2"/>
                <w:sz w:val="24"/>
                <w:szCs w:val="24"/>
                <w:lang w:val="hy-AM" w:eastAsia="zh-CN" w:bidi="hi-IN"/>
              </w:rPr>
              <w:t>Հանրապետությունում</w:t>
            </w:r>
            <w:r w:rsidRPr="00BD3D68">
              <w:rPr>
                <w:rFonts w:ascii="GHEA Grapalat" w:eastAsia="NSimSun" w:hAnsi="GHEA Grapalat" w:cs="Lucida Sans"/>
                <w:color w:val="000000"/>
                <w:kern w:val="2"/>
                <w:sz w:val="24"/>
                <w:szCs w:val="24"/>
                <w:lang w:val="hy-AM" w:eastAsia="zh-CN" w:bidi="hi-IN"/>
              </w:rPr>
              <w:t xml:space="preserve"> </w:t>
            </w:r>
            <w:r w:rsidRPr="00BD3D68">
              <w:rPr>
                <w:rFonts w:ascii="GHEA Grapalat" w:eastAsia="NSimSun" w:hAnsi="GHEA Grapalat" w:cs="GHEA Grapalat"/>
                <w:color w:val="000000"/>
                <w:kern w:val="2"/>
                <w:sz w:val="24"/>
                <w:szCs w:val="24"/>
                <w:lang w:val="hy-AM" w:eastAsia="zh-CN" w:bidi="hi-IN"/>
              </w:rPr>
              <w:t>ագրոպարենային</w:t>
            </w:r>
            <w:r w:rsidRPr="00BD3D68">
              <w:rPr>
                <w:rFonts w:ascii="GHEA Grapalat" w:eastAsia="NSimSun" w:hAnsi="GHEA Grapalat" w:cs="Lucida Sans"/>
                <w:color w:val="000000"/>
                <w:kern w:val="2"/>
                <w:sz w:val="24"/>
                <w:szCs w:val="24"/>
                <w:lang w:val="hy-AM" w:eastAsia="zh-CN" w:bidi="hi-IN"/>
              </w:rPr>
              <w:t xml:space="preserve"> </w:t>
            </w:r>
            <w:r w:rsidRPr="00BD3D68">
              <w:rPr>
                <w:rFonts w:ascii="GHEA Grapalat" w:eastAsia="NSimSun" w:hAnsi="GHEA Grapalat" w:cs="GHEA Grapalat"/>
                <w:color w:val="000000"/>
                <w:kern w:val="2"/>
                <w:sz w:val="24"/>
                <w:szCs w:val="24"/>
                <w:lang w:val="hy-AM" w:eastAsia="zh-CN" w:bidi="hi-IN"/>
              </w:rPr>
              <w:t>ոլորտի</w:t>
            </w:r>
            <w:r w:rsidRPr="00BD3D68">
              <w:rPr>
                <w:rFonts w:ascii="GHEA Grapalat" w:eastAsia="NSimSun" w:hAnsi="GHEA Grapalat" w:cs="Lucida Sans"/>
                <w:color w:val="000000"/>
                <w:kern w:val="2"/>
                <w:sz w:val="24"/>
                <w:szCs w:val="24"/>
                <w:lang w:val="hy-AM" w:eastAsia="zh-CN" w:bidi="hi-IN"/>
              </w:rPr>
              <w:t xml:space="preserve"> </w:t>
            </w:r>
            <w:r w:rsidRPr="00BD3D68">
              <w:rPr>
                <w:rFonts w:ascii="GHEA Grapalat" w:eastAsia="NSimSun" w:hAnsi="GHEA Grapalat" w:cs="GHEA Grapalat"/>
                <w:color w:val="000000"/>
                <w:kern w:val="2"/>
                <w:sz w:val="24"/>
                <w:szCs w:val="24"/>
                <w:lang w:val="hy-AM" w:eastAsia="zh-CN" w:bidi="hi-IN"/>
              </w:rPr>
              <w:t>սարքավորումների</w:t>
            </w:r>
            <w:r w:rsidRPr="00BD3D68">
              <w:rPr>
                <w:rFonts w:ascii="GHEA Grapalat" w:eastAsia="NSimSun" w:hAnsi="GHEA Grapalat" w:cs="Lucida Sans"/>
                <w:color w:val="000000"/>
                <w:kern w:val="2"/>
                <w:sz w:val="24"/>
                <w:szCs w:val="24"/>
                <w:lang w:val="hy-AM" w:eastAsia="zh-CN" w:bidi="hi-IN"/>
              </w:rPr>
              <w:t xml:space="preserve"> </w:t>
            </w:r>
            <w:r w:rsidRPr="00BD3D68">
              <w:rPr>
                <w:rFonts w:ascii="GHEA Grapalat" w:eastAsia="NSimSun" w:hAnsi="GHEA Grapalat" w:cs="GHEA Grapalat"/>
                <w:color w:val="000000"/>
                <w:kern w:val="2"/>
                <w:sz w:val="24"/>
                <w:szCs w:val="24"/>
                <w:lang w:val="hy-AM" w:eastAsia="zh-CN" w:bidi="hi-IN"/>
              </w:rPr>
              <w:t>լիզինգի</w:t>
            </w:r>
            <w:r w:rsidRPr="00BD3D68">
              <w:rPr>
                <w:rFonts w:ascii="GHEA Grapalat" w:eastAsia="NSimSun" w:hAnsi="GHEA Grapalat" w:cs="Lucida Sans"/>
                <w:color w:val="000000"/>
                <w:kern w:val="2"/>
                <w:sz w:val="24"/>
                <w:szCs w:val="24"/>
                <w:lang w:val="hy-AM" w:eastAsia="zh-CN" w:bidi="hi-IN"/>
              </w:rPr>
              <w:t xml:space="preserve"> </w:t>
            </w:r>
            <w:r w:rsidRPr="00BD3D68">
              <w:rPr>
                <w:rFonts w:ascii="GHEA Grapalat" w:eastAsia="NSimSun" w:hAnsi="GHEA Grapalat" w:cs="GHEA Grapalat"/>
                <w:color w:val="000000"/>
                <w:kern w:val="2"/>
                <w:sz w:val="24"/>
                <w:szCs w:val="24"/>
                <w:lang w:val="hy-AM" w:eastAsia="zh-CN" w:bidi="hi-IN"/>
              </w:rPr>
              <w:t>աջակցության</w:t>
            </w:r>
            <w:r w:rsidRPr="00BD3D68">
              <w:rPr>
                <w:rFonts w:ascii="GHEA Grapalat" w:eastAsia="NSimSun" w:hAnsi="GHEA Grapalat" w:cs="Lucida Sans"/>
                <w:color w:val="000000"/>
                <w:kern w:val="2"/>
                <w:sz w:val="24"/>
                <w:szCs w:val="24"/>
                <w:lang w:val="hy-AM" w:eastAsia="zh-CN" w:bidi="hi-IN"/>
              </w:rPr>
              <w:t xml:space="preserve"> </w:t>
            </w:r>
            <w:r w:rsidRPr="00BD3D68">
              <w:rPr>
                <w:rFonts w:ascii="GHEA Grapalat" w:eastAsia="NSimSun" w:hAnsi="GHEA Grapalat" w:cs="GHEA Grapalat"/>
                <w:color w:val="000000"/>
                <w:kern w:val="2"/>
                <w:sz w:val="24"/>
                <w:szCs w:val="24"/>
                <w:lang w:val="hy-AM" w:eastAsia="zh-CN" w:bidi="hi-IN"/>
              </w:rPr>
              <w:t>ծրագիր»</w:t>
            </w:r>
            <w:r w:rsidRPr="00BD3D68">
              <w:rPr>
                <w:rFonts w:ascii="GHEA Grapalat" w:eastAsia="NSimSun" w:hAnsi="GHEA Grapalat" w:cs="Lucida Sans"/>
                <w:color w:val="000000"/>
                <w:kern w:val="2"/>
                <w:sz w:val="24"/>
                <w:szCs w:val="24"/>
                <w:lang w:val="hy-AM" w:eastAsia="zh-CN" w:bidi="hi-IN"/>
              </w:rPr>
              <w:t xml:space="preserve"> </w:t>
            </w:r>
            <w:r w:rsidRPr="00BD3D68">
              <w:rPr>
                <w:rFonts w:ascii="GHEA Grapalat" w:eastAsia="NSimSun" w:hAnsi="GHEA Grapalat" w:cs="GHEA Grapalat"/>
                <w:color w:val="000000"/>
                <w:kern w:val="2"/>
                <w:sz w:val="24"/>
                <w:szCs w:val="24"/>
                <w:lang w:val="hy-AM" w:eastAsia="zh-CN" w:bidi="hi-IN"/>
              </w:rPr>
              <w:t>միջոցառման իրականացման համար հատկացված միջոցներից, նշված ծրագրի գծով ոչ ֆինանսական ցուցանիշների փոփոխություններ չեն նախատեսվում։</w:t>
            </w:r>
          </w:p>
          <w:p w14:paraId="549DF094" w14:textId="77777777" w:rsidR="00BD3D68" w:rsidRPr="00BD3D68" w:rsidRDefault="00BD3D68" w:rsidP="00BD3D68">
            <w:pPr>
              <w:tabs>
                <w:tab w:val="left" w:pos="709"/>
                <w:tab w:val="left" w:pos="851"/>
              </w:tabs>
              <w:suppressAutoHyphens/>
              <w:spacing w:line="360" w:lineRule="auto"/>
              <w:ind w:firstLine="450"/>
              <w:jc w:val="both"/>
              <w:rPr>
                <w:rFonts w:ascii="GHEA Grapalat" w:eastAsia="NSimSun" w:hAnsi="GHEA Grapalat" w:cs="Sylfaen"/>
                <w:kern w:val="2"/>
                <w:sz w:val="24"/>
                <w:szCs w:val="24"/>
                <w:lang w:val="hy-AM" w:eastAsia="zh-CN" w:bidi="hi-IN"/>
              </w:rPr>
            </w:pPr>
            <w:r w:rsidRPr="00BD3D68">
              <w:rPr>
                <w:rFonts w:ascii="GHEA Grapalat" w:eastAsia="NSimSun" w:hAnsi="GHEA Grapalat" w:cs="Sylfaen"/>
                <w:kern w:val="2"/>
                <w:sz w:val="24"/>
                <w:szCs w:val="24"/>
                <w:lang w:val="hy-AM" w:eastAsia="zh-CN" w:bidi="hi-IN"/>
              </w:rPr>
              <w:t xml:space="preserve">Առաջարկվող նվազեցումը պայմանավորված է 1187-12004 միջոցառման գծով 2023 թվականի փաստացի լիզինգային պորտֆելի՝ </w:t>
            </w:r>
            <w:r w:rsidRPr="00BD3D68">
              <w:rPr>
                <w:rFonts w:ascii="GHEA Grapalat" w:eastAsia="NSimSun" w:hAnsi="GHEA Grapalat" w:cs="Sylfaen"/>
                <w:kern w:val="2"/>
                <w:sz w:val="24"/>
                <w:szCs w:val="24"/>
                <w:lang w:val="hy-AM" w:eastAsia="zh-CN" w:bidi="hi-IN"/>
              </w:rPr>
              <w:lastRenderedPageBreak/>
              <w:t>նախորդ տարվա փաստացի լիզինգային պորտֆելի համեմատությամբ նվազեցմամբ։</w:t>
            </w:r>
          </w:p>
          <w:p w14:paraId="0DB0B4B7" w14:textId="77777777" w:rsidR="00BD3D68" w:rsidRPr="00BD3D68" w:rsidRDefault="00BD3D68" w:rsidP="00BD3D68">
            <w:pPr>
              <w:pStyle w:val="ad"/>
              <w:suppressAutoHyphens/>
              <w:spacing w:line="360" w:lineRule="auto"/>
              <w:jc w:val="both"/>
              <w:rPr>
                <w:rFonts w:ascii="GHEA Grapalat" w:hAnsi="GHEA Grapalat" w:cs="Calibri"/>
                <w:b/>
                <w:color w:val="00000A"/>
                <w:sz w:val="24"/>
                <w:szCs w:val="24"/>
                <w:lang w:val="hy-AM"/>
              </w:rPr>
            </w:pPr>
          </w:p>
        </w:tc>
        <w:tc>
          <w:tcPr>
            <w:tcW w:w="5047" w:type="dxa"/>
          </w:tcPr>
          <w:p w14:paraId="4C151443" w14:textId="77777777" w:rsidR="00BD3D68" w:rsidRPr="00BD3D68" w:rsidRDefault="00BD3D68" w:rsidP="000F2EA2">
            <w:pPr>
              <w:shd w:val="clear" w:color="auto" w:fill="FFFFFF"/>
              <w:tabs>
                <w:tab w:val="left" w:pos="709"/>
                <w:tab w:val="left" w:pos="851"/>
              </w:tabs>
              <w:spacing w:line="360" w:lineRule="auto"/>
              <w:ind w:right="57"/>
              <w:contextualSpacing/>
              <w:jc w:val="center"/>
              <w:rPr>
                <w:rFonts w:ascii="GHEA Grapalat" w:eastAsia="Times New Roman" w:hAnsi="GHEA Grapalat"/>
                <w:b/>
                <w:sz w:val="24"/>
                <w:szCs w:val="24"/>
                <w:lang w:val="hy-AM" w:eastAsia="ru-RU"/>
              </w:rPr>
            </w:pPr>
            <w:r w:rsidRPr="00BD3D68">
              <w:rPr>
                <w:rFonts w:ascii="GHEA Grapalat" w:eastAsia="Times New Roman" w:hAnsi="GHEA Grapalat"/>
                <w:b/>
                <w:sz w:val="24"/>
                <w:szCs w:val="24"/>
                <w:lang w:val="hy-AM" w:eastAsia="ru-RU"/>
              </w:rPr>
              <w:lastRenderedPageBreak/>
              <w:t>Ընդունվել է:</w:t>
            </w:r>
          </w:p>
          <w:p w14:paraId="4F1177AB" w14:textId="1314014A" w:rsidR="00BD3D68" w:rsidRPr="00BD3D68" w:rsidRDefault="00BD3D68" w:rsidP="000F2EA2">
            <w:pPr>
              <w:shd w:val="clear" w:color="auto" w:fill="FFFFFF"/>
              <w:tabs>
                <w:tab w:val="left" w:pos="709"/>
                <w:tab w:val="left" w:pos="851"/>
              </w:tabs>
              <w:spacing w:line="360" w:lineRule="auto"/>
              <w:ind w:right="57"/>
              <w:contextualSpacing/>
              <w:jc w:val="center"/>
              <w:rPr>
                <w:rFonts w:ascii="GHEA Grapalat" w:eastAsia="Times New Roman" w:hAnsi="GHEA Grapalat"/>
                <w:sz w:val="24"/>
                <w:szCs w:val="24"/>
                <w:lang w:val="hy-AM" w:eastAsia="ru-RU"/>
              </w:rPr>
            </w:pPr>
            <w:r w:rsidRPr="00BD3D68">
              <w:rPr>
                <w:rFonts w:ascii="GHEA Grapalat" w:eastAsia="Times New Roman" w:hAnsi="GHEA Grapalat"/>
                <w:sz w:val="24"/>
                <w:szCs w:val="24"/>
                <w:lang w:val="hy-AM" w:eastAsia="ru-RU"/>
              </w:rPr>
              <w:t xml:space="preserve">Նախագիծը և հավելվածը խմբագրվել են: </w:t>
            </w:r>
          </w:p>
        </w:tc>
      </w:tr>
    </w:tbl>
    <w:p w14:paraId="68416610" w14:textId="5FB73909" w:rsidR="00F310EF" w:rsidRPr="00962325" w:rsidRDefault="00F310EF" w:rsidP="00962325">
      <w:pPr>
        <w:spacing w:line="360" w:lineRule="auto"/>
        <w:rPr>
          <w:rFonts w:ascii="GHEA Grapalat" w:hAnsi="GHEA Grapalat"/>
          <w:sz w:val="24"/>
          <w:szCs w:val="24"/>
          <w:lang w:val="hy-AM"/>
        </w:rPr>
      </w:pPr>
    </w:p>
    <w:sectPr w:rsidR="00F310EF" w:rsidRPr="00962325" w:rsidSect="00E4489F">
      <w:pgSz w:w="15840" w:h="12240" w:orient="landscape"/>
      <w:pgMar w:top="567" w:right="81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5EB8BF" w14:textId="77777777" w:rsidR="007E19AD" w:rsidRDefault="007E19AD" w:rsidP="00820DB4">
      <w:pPr>
        <w:spacing w:after="0" w:line="240" w:lineRule="auto"/>
      </w:pPr>
      <w:r>
        <w:separator/>
      </w:r>
    </w:p>
  </w:endnote>
  <w:endnote w:type="continuationSeparator" w:id="0">
    <w:p w14:paraId="3C029EE0" w14:textId="77777777" w:rsidR="007E19AD" w:rsidRDefault="007E19AD" w:rsidP="00820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Armenian">
    <w:altName w:val="Arial"/>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D28914" w14:textId="77777777" w:rsidR="007E19AD" w:rsidRDefault="007E19AD" w:rsidP="00820DB4">
      <w:pPr>
        <w:spacing w:after="0" w:line="240" w:lineRule="auto"/>
      </w:pPr>
      <w:r>
        <w:separator/>
      </w:r>
    </w:p>
  </w:footnote>
  <w:footnote w:type="continuationSeparator" w:id="0">
    <w:p w14:paraId="442D4FF4" w14:textId="77777777" w:rsidR="007E19AD" w:rsidRDefault="007E19AD" w:rsidP="00820D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2D7398"/>
    <w:multiLevelType w:val="hybridMultilevel"/>
    <w:tmpl w:val="6E8C76E4"/>
    <w:lvl w:ilvl="0" w:tplc="73CA6A68">
      <w:start w:val="3"/>
      <w:numFmt w:val="decimal"/>
      <w:lvlText w:val="%1."/>
      <w:lvlJc w:val="left"/>
      <w:pPr>
        <w:ind w:left="1287" w:hanging="360"/>
      </w:pPr>
      <w:rPr>
        <w:rFonts w:cs="Calibri"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EBE038E"/>
    <w:multiLevelType w:val="hybridMultilevel"/>
    <w:tmpl w:val="A5F06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3D53EF"/>
    <w:multiLevelType w:val="hybridMultilevel"/>
    <w:tmpl w:val="A5F06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114CA0"/>
    <w:multiLevelType w:val="hybridMultilevel"/>
    <w:tmpl w:val="2B34C852"/>
    <w:lvl w:ilvl="0" w:tplc="3F447948">
      <w:start w:val="1"/>
      <w:numFmt w:val="decimal"/>
      <w:lvlText w:val="%1."/>
      <w:lvlJc w:val="left"/>
      <w:pPr>
        <w:ind w:left="927" w:hanging="360"/>
      </w:pPr>
      <w:rPr>
        <w:rFonts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1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C5915F4"/>
    <w:multiLevelType w:val="hybridMultilevel"/>
    <w:tmpl w:val="7ECA90F4"/>
    <w:lvl w:ilvl="0" w:tplc="1AF8084A">
      <w:start w:val="4"/>
      <w:numFmt w:val="decimal"/>
      <w:lvlText w:val="%1."/>
      <w:lvlJc w:val="left"/>
      <w:pPr>
        <w:ind w:left="720" w:hanging="360"/>
      </w:pPr>
      <w:rPr>
        <w:rFonts w:eastAsia="SimSun"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E6E6188"/>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606E2DC3"/>
    <w:multiLevelType w:val="hybridMultilevel"/>
    <w:tmpl w:val="DCA40ED8"/>
    <w:lvl w:ilvl="0" w:tplc="EDF2EA0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6">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9">
    <w:nsid w:val="7BE97DC7"/>
    <w:multiLevelType w:val="hybridMultilevel"/>
    <w:tmpl w:val="AAD05940"/>
    <w:lvl w:ilvl="0" w:tplc="7A488726">
      <w:numFmt w:val="bullet"/>
      <w:lvlText w:val="-"/>
      <w:lvlJc w:val="left"/>
      <w:pPr>
        <w:ind w:left="720" w:hanging="360"/>
      </w:pPr>
      <w:rPr>
        <w:rFonts w:ascii="GHEA Grapalat" w:eastAsia="Times New Roman"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1"/>
  </w:num>
  <w:num w:numId="4">
    <w:abstractNumId w:val="27"/>
  </w:num>
  <w:num w:numId="5">
    <w:abstractNumId w:val="26"/>
  </w:num>
  <w:num w:numId="6">
    <w:abstractNumId w:val="4"/>
  </w:num>
  <w:num w:numId="7">
    <w:abstractNumId w:val="20"/>
  </w:num>
  <w:num w:numId="8">
    <w:abstractNumId w:val="31"/>
  </w:num>
  <w:num w:numId="9">
    <w:abstractNumId w:val="19"/>
  </w:num>
  <w:num w:numId="10">
    <w:abstractNumId w:val="17"/>
  </w:num>
  <w:num w:numId="11">
    <w:abstractNumId w:val="13"/>
  </w:num>
  <w:num w:numId="12">
    <w:abstractNumId w:val="14"/>
  </w:num>
  <w:num w:numId="13">
    <w:abstractNumId w:val="9"/>
  </w:num>
  <w:num w:numId="14">
    <w:abstractNumId w:val="5"/>
  </w:num>
  <w:num w:numId="15">
    <w:abstractNumId w:val="3"/>
  </w:num>
  <w:num w:numId="16">
    <w:abstractNumId w:val="30"/>
  </w:num>
  <w:num w:numId="17">
    <w:abstractNumId w:val="15"/>
  </w:num>
  <w:num w:numId="18">
    <w:abstractNumId w:val="11"/>
  </w:num>
  <w:num w:numId="19">
    <w:abstractNumId w:val="28"/>
  </w:num>
  <w:num w:numId="20">
    <w:abstractNumId w:val="18"/>
  </w:num>
  <w:num w:numId="21">
    <w:abstractNumId w:val="10"/>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
  </w:num>
  <w:num w:numId="25">
    <w:abstractNumId w:val="8"/>
  </w:num>
  <w:num w:numId="26">
    <w:abstractNumId w:val="29"/>
  </w:num>
  <w:num w:numId="27">
    <w:abstractNumId w:val="24"/>
  </w:num>
  <w:num w:numId="28">
    <w:abstractNumId w:val="23"/>
  </w:num>
  <w:num w:numId="29">
    <w:abstractNumId w:val="22"/>
  </w:num>
  <w:num w:numId="30">
    <w:abstractNumId w:val="2"/>
  </w:num>
  <w:num w:numId="31">
    <w:abstractNumId w:val="7"/>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532F"/>
    <w:rsid w:val="00006BFF"/>
    <w:rsid w:val="0001578C"/>
    <w:rsid w:val="00015C02"/>
    <w:rsid w:val="00015E3D"/>
    <w:rsid w:val="0002258E"/>
    <w:rsid w:val="0002285B"/>
    <w:rsid w:val="00023363"/>
    <w:rsid w:val="00030060"/>
    <w:rsid w:val="000315FC"/>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49B3"/>
    <w:rsid w:val="000B5947"/>
    <w:rsid w:val="000B7BED"/>
    <w:rsid w:val="000C10D9"/>
    <w:rsid w:val="000C458A"/>
    <w:rsid w:val="000C4B50"/>
    <w:rsid w:val="000C712D"/>
    <w:rsid w:val="000C71CC"/>
    <w:rsid w:val="000C77DC"/>
    <w:rsid w:val="000D3256"/>
    <w:rsid w:val="000D47FF"/>
    <w:rsid w:val="000D5BBD"/>
    <w:rsid w:val="000E0099"/>
    <w:rsid w:val="000E11B3"/>
    <w:rsid w:val="000E298C"/>
    <w:rsid w:val="000E33DD"/>
    <w:rsid w:val="000E5A55"/>
    <w:rsid w:val="000E67DD"/>
    <w:rsid w:val="000E690E"/>
    <w:rsid w:val="000E6F07"/>
    <w:rsid w:val="000E7A9A"/>
    <w:rsid w:val="000F2EA2"/>
    <w:rsid w:val="000F448F"/>
    <w:rsid w:val="000F44EC"/>
    <w:rsid w:val="000F60D8"/>
    <w:rsid w:val="0010078E"/>
    <w:rsid w:val="001015EB"/>
    <w:rsid w:val="00102015"/>
    <w:rsid w:val="00102F6E"/>
    <w:rsid w:val="001104E8"/>
    <w:rsid w:val="0011082F"/>
    <w:rsid w:val="0011258E"/>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4C4"/>
    <w:rsid w:val="001465A9"/>
    <w:rsid w:val="00147F3E"/>
    <w:rsid w:val="001601DF"/>
    <w:rsid w:val="0016077F"/>
    <w:rsid w:val="00161B5E"/>
    <w:rsid w:val="00162F5B"/>
    <w:rsid w:val="00167672"/>
    <w:rsid w:val="00171DFF"/>
    <w:rsid w:val="0017356B"/>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329"/>
    <w:rsid w:val="001B6506"/>
    <w:rsid w:val="001B6816"/>
    <w:rsid w:val="001B6FE6"/>
    <w:rsid w:val="001B7305"/>
    <w:rsid w:val="001B7429"/>
    <w:rsid w:val="001C4957"/>
    <w:rsid w:val="001C4F00"/>
    <w:rsid w:val="001C50AE"/>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2939"/>
    <w:rsid w:val="0021307F"/>
    <w:rsid w:val="00214A64"/>
    <w:rsid w:val="00216430"/>
    <w:rsid w:val="00216C4D"/>
    <w:rsid w:val="00216EC7"/>
    <w:rsid w:val="00217438"/>
    <w:rsid w:val="00220D3A"/>
    <w:rsid w:val="00221118"/>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B0A12"/>
    <w:rsid w:val="002B182C"/>
    <w:rsid w:val="002B1FE1"/>
    <w:rsid w:val="002B78A7"/>
    <w:rsid w:val="002C08ED"/>
    <w:rsid w:val="002C0900"/>
    <w:rsid w:val="002C0F77"/>
    <w:rsid w:val="002C1842"/>
    <w:rsid w:val="002C3923"/>
    <w:rsid w:val="002C42B7"/>
    <w:rsid w:val="002C49FF"/>
    <w:rsid w:val="002D1391"/>
    <w:rsid w:val="002D4630"/>
    <w:rsid w:val="002D710D"/>
    <w:rsid w:val="002E0FDA"/>
    <w:rsid w:val="002E3AB0"/>
    <w:rsid w:val="002E3BBF"/>
    <w:rsid w:val="002E3ED7"/>
    <w:rsid w:val="002E43B8"/>
    <w:rsid w:val="002E4A04"/>
    <w:rsid w:val="002E5CF3"/>
    <w:rsid w:val="002E5DD8"/>
    <w:rsid w:val="002E741B"/>
    <w:rsid w:val="002E7C57"/>
    <w:rsid w:val="002E7DD5"/>
    <w:rsid w:val="002F3845"/>
    <w:rsid w:val="002F3E1A"/>
    <w:rsid w:val="002F3FAB"/>
    <w:rsid w:val="002F4D66"/>
    <w:rsid w:val="002F56FB"/>
    <w:rsid w:val="00302395"/>
    <w:rsid w:val="00303CF3"/>
    <w:rsid w:val="00305B64"/>
    <w:rsid w:val="00305D3F"/>
    <w:rsid w:val="00305F04"/>
    <w:rsid w:val="003069C7"/>
    <w:rsid w:val="00306E22"/>
    <w:rsid w:val="00307C4A"/>
    <w:rsid w:val="00313D37"/>
    <w:rsid w:val="003164E3"/>
    <w:rsid w:val="00324BCB"/>
    <w:rsid w:val="003256EB"/>
    <w:rsid w:val="00326716"/>
    <w:rsid w:val="0033137A"/>
    <w:rsid w:val="003315B4"/>
    <w:rsid w:val="00341713"/>
    <w:rsid w:val="003419A0"/>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3BF6"/>
    <w:rsid w:val="0039486F"/>
    <w:rsid w:val="0039716A"/>
    <w:rsid w:val="00397411"/>
    <w:rsid w:val="0039747F"/>
    <w:rsid w:val="00397F7F"/>
    <w:rsid w:val="003A10BF"/>
    <w:rsid w:val="003A1CB4"/>
    <w:rsid w:val="003A28A0"/>
    <w:rsid w:val="003A5D20"/>
    <w:rsid w:val="003B17A0"/>
    <w:rsid w:val="003B2D92"/>
    <w:rsid w:val="003B3AED"/>
    <w:rsid w:val="003B4F55"/>
    <w:rsid w:val="003B7077"/>
    <w:rsid w:val="003C0F2A"/>
    <w:rsid w:val="003C14A6"/>
    <w:rsid w:val="003C1BBA"/>
    <w:rsid w:val="003C20A7"/>
    <w:rsid w:val="003C376B"/>
    <w:rsid w:val="003C3C0C"/>
    <w:rsid w:val="003C47E3"/>
    <w:rsid w:val="003C4A82"/>
    <w:rsid w:val="003C521A"/>
    <w:rsid w:val="003D0EBB"/>
    <w:rsid w:val="003D140F"/>
    <w:rsid w:val="003D2243"/>
    <w:rsid w:val="003D319C"/>
    <w:rsid w:val="003D6AE7"/>
    <w:rsid w:val="003E2105"/>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8E2"/>
    <w:rsid w:val="00433CA8"/>
    <w:rsid w:val="0043566E"/>
    <w:rsid w:val="00436314"/>
    <w:rsid w:val="00436D0F"/>
    <w:rsid w:val="004372A2"/>
    <w:rsid w:val="00442A31"/>
    <w:rsid w:val="004448ED"/>
    <w:rsid w:val="004464CB"/>
    <w:rsid w:val="00446D82"/>
    <w:rsid w:val="00460B1E"/>
    <w:rsid w:val="00461607"/>
    <w:rsid w:val="00463973"/>
    <w:rsid w:val="00463D59"/>
    <w:rsid w:val="0046612C"/>
    <w:rsid w:val="004717E5"/>
    <w:rsid w:val="004761E2"/>
    <w:rsid w:val="004778B3"/>
    <w:rsid w:val="004802EE"/>
    <w:rsid w:val="00480525"/>
    <w:rsid w:val="00484962"/>
    <w:rsid w:val="00486144"/>
    <w:rsid w:val="00490B49"/>
    <w:rsid w:val="00490B7F"/>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3E8A"/>
    <w:rsid w:val="004C5A01"/>
    <w:rsid w:val="004C6352"/>
    <w:rsid w:val="004C72E7"/>
    <w:rsid w:val="004C7678"/>
    <w:rsid w:val="004D0C66"/>
    <w:rsid w:val="004D4574"/>
    <w:rsid w:val="004D6F43"/>
    <w:rsid w:val="004E0BFD"/>
    <w:rsid w:val="004E5119"/>
    <w:rsid w:val="004E60A1"/>
    <w:rsid w:val="004F002F"/>
    <w:rsid w:val="004F1A89"/>
    <w:rsid w:val="004F2447"/>
    <w:rsid w:val="004F2A07"/>
    <w:rsid w:val="004F47BE"/>
    <w:rsid w:val="004F584B"/>
    <w:rsid w:val="00502AE9"/>
    <w:rsid w:val="005057EB"/>
    <w:rsid w:val="005061F7"/>
    <w:rsid w:val="00510064"/>
    <w:rsid w:val="00511BE2"/>
    <w:rsid w:val="00511C1D"/>
    <w:rsid w:val="00512156"/>
    <w:rsid w:val="00513EA5"/>
    <w:rsid w:val="00517033"/>
    <w:rsid w:val="00520118"/>
    <w:rsid w:val="00522345"/>
    <w:rsid w:val="005224D7"/>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8072D"/>
    <w:rsid w:val="00583ADA"/>
    <w:rsid w:val="00585C31"/>
    <w:rsid w:val="00586252"/>
    <w:rsid w:val="00586480"/>
    <w:rsid w:val="0059015E"/>
    <w:rsid w:val="00591D72"/>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54E"/>
    <w:rsid w:val="005D2FFF"/>
    <w:rsid w:val="005D72CA"/>
    <w:rsid w:val="005E4D5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D7B"/>
    <w:rsid w:val="00646E95"/>
    <w:rsid w:val="00647564"/>
    <w:rsid w:val="00650724"/>
    <w:rsid w:val="006517E2"/>
    <w:rsid w:val="006543D5"/>
    <w:rsid w:val="0065556C"/>
    <w:rsid w:val="0065673E"/>
    <w:rsid w:val="006620B1"/>
    <w:rsid w:val="00662576"/>
    <w:rsid w:val="006673D9"/>
    <w:rsid w:val="00667461"/>
    <w:rsid w:val="00667E2D"/>
    <w:rsid w:val="006718E0"/>
    <w:rsid w:val="006764C5"/>
    <w:rsid w:val="006772A2"/>
    <w:rsid w:val="00680147"/>
    <w:rsid w:val="00682218"/>
    <w:rsid w:val="00690053"/>
    <w:rsid w:val="00690441"/>
    <w:rsid w:val="00690C0C"/>
    <w:rsid w:val="00691DD3"/>
    <w:rsid w:val="00692BFF"/>
    <w:rsid w:val="00693F07"/>
    <w:rsid w:val="00695810"/>
    <w:rsid w:val="006A2D5A"/>
    <w:rsid w:val="006A379F"/>
    <w:rsid w:val="006A5F70"/>
    <w:rsid w:val="006A6969"/>
    <w:rsid w:val="006A6FBB"/>
    <w:rsid w:val="006B74B7"/>
    <w:rsid w:val="006C0D01"/>
    <w:rsid w:val="006C2065"/>
    <w:rsid w:val="006C2599"/>
    <w:rsid w:val="006C39CE"/>
    <w:rsid w:val="006C5922"/>
    <w:rsid w:val="006C77AB"/>
    <w:rsid w:val="006C7D19"/>
    <w:rsid w:val="006D261F"/>
    <w:rsid w:val="006D6738"/>
    <w:rsid w:val="006D7D91"/>
    <w:rsid w:val="006E04DE"/>
    <w:rsid w:val="006E118C"/>
    <w:rsid w:val="006E2BB6"/>
    <w:rsid w:val="006F1AA1"/>
    <w:rsid w:val="006F64CA"/>
    <w:rsid w:val="006F72FB"/>
    <w:rsid w:val="006F7ABB"/>
    <w:rsid w:val="007003A3"/>
    <w:rsid w:val="00707402"/>
    <w:rsid w:val="00710AD1"/>
    <w:rsid w:val="00710C3B"/>
    <w:rsid w:val="00712119"/>
    <w:rsid w:val="00715CBF"/>
    <w:rsid w:val="007175F0"/>
    <w:rsid w:val="00721811"/>
    <w:rsid w:val="007218D5"/>
    <w:rsid w:val="00725266"/>
    <w:rsid w:val="0072621B"/>
    <w:rsid w:val="00726958"/>
    <w:rsid w:val="00726977"/>
    <w:rsid w:val="007301EC"/>
    <w:rsid w:val="00733CC1"/>
    <w:rsid w:val="00734A84"/>
    <w:rsid w:val="0073501D"/>
    <w:rsid w:val="00736017"/>
    <w:rsid w:val="00736D90"/>
    <w:rsid w:val="00743B6F"/>
    <w:rsid w:val="00747450"/>
    <w:rsid w:val="0075096C"/>
    <w:rsid w:val="00752237"/>
    <w:rsid w:val="00752B97"/>
    <w:rsid w:val="00754F64"/>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5E02"/>
    <w:rsid w:val="007A72B0"/>
    <w:rsid w:val="007B0E4B"/>
    <w:rsid w:val="007B2755"/>
    <w:rsid w:val="007B72B6"/>
    <w:rsid w:val="007C1EF5"/>
    <w:rsid w:val="007C2FC3"/>
    <w:rsid w:val="007C4378"/>
    <w:rsid w:val="007C5986"/>
    <w:rsid w:val="007C66ED"/>
    <w:rsid w:val="007C7756"/>
    <w:rsid w:val="007D2AC8"/>
    <w:rsid w:val="007D5232"/>
    <w:rsid w:val="007D7806"/>
    <w:rsid w:val="007E07EA"/>
    <w:rsid w:val="007E0D58"/>
    <w:rsid w:val="007E19AD"/>
    <w:rsid w:val="007E27F9"/>
    <w:rsid w:val="007E291D"/>
    <w:rsid w:val="007E329C"/>
    <w:rsid w:val="007E474C"/>
    <w:rsid w:val="007E4E74"/>
    <w:rsid w:val="007E518A"/>
    <w:rsid w:val="007E6174"/>
    <w:rsid w:val="007E61FD"/>
    <w:rsid w:val="007E783D"/>
    <w:rsid w:val="007F1B6B"/>
    <w:rsid w:val="007F47A1"/>
    <w:rsid w:val="007F5195"/>
    <w:rsid w:val="007F5418"/>
    <w:rsid w:val="007F54F8"/>
    <w:rsid w:val="007F5CD1"/>
    <w:rsid w:val="00801E6E"/>
    <w:rsid w:val="008020C5"/>
    <w:rsid w:val="0080234C"/>
    <w:rsid w:val="00803A1F"/>
    <w:rsid w:val="00804424"/>
    <w:rsid w:val="00804805"/>
    <w:rsid w:val="0080592E"/>
    <w:rsid w:val="00810316"/>
    <w:rsid w:val="008104E4"/>
    <w:rsid w:val="00810CE2"/>
    <w:rsid w:val="00817835"/>
    <w:rsid w:val="00820DB4"/>
    <w:rsid w:val="0082217A"/>
    <w:rsid w:val="0082242E"/>
    <w:rsid w:val="0082434C"/>
    <w:rsid w:val="0082578C"/>
    <w:rsid w:val="008260B0"/>
    <w:rsid w:val="0082622F"/>
    <w:rsid w:val="008277A9"/>
    <w:rsid w:val="008335CA"/>
    <w:rsid w:val="00835083"/>
    <w:rsid w:val="00836910"/>
    <w:rsid w:val="008376A7"/>
    <w:rsid w:val="00840152"/>
    <w:rsid w:val="00843E58"/>
    <w:rsid w:val="00844392"/>
    <w:rsid w:val="00844EF7"/>
    <w:rsid w:val="00846373"/>
    <w:rsid w:val="0084638B"/>
    <w:rsid w:val="00846501"/>
    <w:rsid w:val="008502BF"/>
    <w:rsid w:val="008524D6"/>
    <w:rsid w:val="00855246"/>
    <w:rsid w:val="00860E34"/>
    <w:rsid w:val="008672F2"/>
    <w:rsid w:val="00870A20"/>
    <w:rsid w:val="00871F06"/>
    <w:rsid w:val="00872613"/>
    <w:rsid w:val="008820E4"/>
    <w:rsid w:val="0088397B"/>
    <w:rsid w:val="008872C9"/>
    <w:rsid w:val="00887DF0"/>
    <w:rsid w:val="00892235"/>
    <w:rsid w:val="00896B75"/>
    <w:rsid w:val="008A1064"/>
    <w:rsid w:val="008A2275"/>
    <w:rsid w:val="008A289D"/>
    <w:rsid w:val="008A4A3B"/>
    <w:rsid w:val="008B03A5"/>
    <w:rsid w:val="008B0599"/>
    <w:rsid w:val="008B0DEA"/>
    <w:rsid w:val="008B7DF5"/>
    <w:rsid w:val="008C0FBB"/>
    <w:rsid w:val="008C1640"/>
    <w:rsid w:val="008C3404"/>
    <w:rsid w:val="008C3653"/>
    <w:rsid w:val="008D111F"/>
    <w:rsid w:val="008D20E4"/>
    <w:rsid w:val="008D3D14"/>
    <w:rsid w:val="008D58FD"/>
    <w:rsid w:val="008D5D34"/>
    <w:rsid w:val="008D730B"/>
    <w:rsid w:val="008E0EC0"/>
    <w:rsid w:val="008E0F77"/>
    <w:rsid w:val="008E11A5"/>
    <w:rsid w:val="008E1319"/>
    <w:rsid w:val="008E512E"/>
    <w:rsid w:val="008E6672"/>
    <w:rsid w:val="008F02BC"/>
    <w:rsid w:val="008F08C3"/>
    <w:rsid w:val="008F349E"/>
    <w:rsid w:val="008F34AB"/>
    <w:rsid w:val="008F3C72"/>
    <w:rsid w:val="008F7E99"/>
    <w:rsid w:val="00900344"/>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2325"/>
    <w:rsid w:val="00966A84"/>
    <w:rsid w:val="00967F9F"/>
    <w:rsid w:val="00970C0F"/>
    <w:rsid w:val="00971AC7"/>
    <w:rsid w:val="00972792"/>
    <w:rsid w:val="0097458C"/>
    <w:rsid w:val="00975D28"/>
    <w:rsid w:val="00980643"/>
    <w:rsid w:val="009822A4"/>
    <w:rsid w:val="009836EB"/>
    <w:rsid w:val="00983AA1"/>
    <w:rsid w:val="00984C45"/>
    <w:rsid w:val="009857BF"/>
    <w:rsid w:val="00987F1C"/>
    <w:rsid w:val="00991B2C"/>
    <w:rsid w:val="00992231"/>
    <w:rsid w:val="00992696"/>
    <w:rsid w:val="009979EC"/>
    <w:rsid w:val="009A36BD"/>
    <w:rsid w:val="009A676D"/>
    <w:rsid w:val="009A7B87"/>
    <w:rsid w:val="009C18AA"/>
    <w:rsid w:val="009C5B20"/>
    <w:rsid w:val="009C6770"/>
    <w:rsid w:val="009C6CF0"/>
    <w:rsid w:val="009C756B"/>
    <w:rsid w:val="009C76D7"/>
    <w:rsid w:val="009C7801"/>
    <w:rsid w:val="009D2EF7"/>
    <w:rsid w:val="009D3240"/>
    <w:rsid w:val="009D4538"/>
    <w:rsid w:val="009D4BFE"/>
    <w:rsid w:val="009D6270"/>
    <w:rsid w:val="009D73DD"/>
    <w:rsid w:val="009E2404"/>
    <w:rsid w:val="009E25E8"/>
    <w:rsid w:val="009E281C"/>
    <w:rsid w:val="009E2F48"/>
    <w:rsid w:val="009E6A88"/>
    <w:rsid w:val="009E72D4"/>
    <w:rsid w:val="009E7EDE"/>
    <w:rsid w:val="009F0C78"/>
    <w:rsid w:val="009F4F35"/>
    <w:rsid w:val="009F656A"/>
    <w:rsid w:val="009F75E4"/>
    <w:rsid w:val="00A00E9C"/>
    <w:rsid w:val="00A01852"/>
    <w:rsid w:val="00A027C4"/>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2CEC"/>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21D6"/>
    <w:rsid w:val="00AB60FC"/>
    <w:rsid w:val="00AC323E"/>
    <w:rsid w:val="00AC42BD"/>
    <w:rsid w:val="00AD1EC3"/>
    <w:rsid w:val="00AD2060"/>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F93"/>
    <w:rsid w:val="00B10642"/>
    <w:rsid w:val="00B106CD"/>
    <w:rsid w:val="00B11223"/>
    <w:rsid w:val="00B11990"/>
    <w:rsid w:val="00B14C50"/>
    <w:rsid w:val="00B15D77"/>
    <w:rsid w:val="00B173FD"/>
    <w:rsid w:val="00B21CD9"/>
    <w:rsid w:val="00B23156"/>
    <w:rsid w:val="00B239D2"/>
    <w:rsid w:val="00B24817"/>
    <w:rsid w:val="00B249CC"/>
    <w:rsid w:val="00B250F8"/>
    <w:rsid w:val="00B30825"/>
    <w:rsid w:val="00B31683"/>
    <w:rsid w:val="00B341A0"/>
    <w:rsid w:val="00B35B82"/>
    <w:rsid w:val="00B464D6"/>
    <w:rsid w:val="00B4784C"/>
    <w:rsid w:val="00B50515"/>
    <w:rsid w:val="00B51BD3"/>
    <w:rsid w:val="00B51F4F"/>
    <w:rsid w:val="00B521EC"/>
    <w:rsid w:val="00B57522"/>
    <w:rsid w:val="00B607EC"/>
    <w:rsid w:val="00B62D3F"/>
    <w:rsid w:val="00B63EF3"/>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D3D68"/>
    <w:rsid w:val="00BD4B5D"/>
    <w:rsid w:val="00BD56A1"/>
    <w:rsid w:val="00BE1EF3"/>
    <w:rsid w:val="00BE44B5"/>
    <w:rsid w:val="00BE516C"/>
    <w:rsid w:val="00BF31E6"/>
    <w:rsid w:val="00BF4EC0"/>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27C28"/>
    <w:rsid w:val="00C336EA"/>
    <w:rsid w:val="00C33AB3"/>
    <w:rsid w:val="00C34693"/>
    <w:rsid w:val="00C34B55"/>
    <w:rsid w:val="00C35C26"/>
    <w:rsid w:val="00C36757"/>
    <w:rsid w:val="00C43BF0"/>
    <w:rsid w:val="00C45C90"/>
    <w:rsid w:val="00C50807"/>
    <w:rsid w:val="00C55E2E"/>
    <w:rsid w:val="00C61B7B"/>
    <w:rsid w:val="00C659A3"/>
    <w:rsid w:val="00C66709"/>
    <w:rsid w:val="00C67D9C"/>
    <w:rsid w:val="00C75680"/>
    <w:rsid w:val="00C7747C"/>
    <w:rsid w:val="00C77B78"/>
    <w:rsid w:val="00C80F11"/>
    <w:rsid w:val="00C8793C"/>
    <w:rsid w:val="00C92480"/>
    <w:rsid w:val="00C943CE"/>
    <w:rsid w:val="00C94F9C"/>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2F7F"/>
    <w:rsid w:val="00CF4BE3"/>
    <w:rsid w:val="00CF5346"/>
    <w:rsid w:val="00CF76A2"/>
    <w:rsid w:val="00CF76BB"/>
    <w:rsid w:val="00CF7EB0"/>
    <w:rsid w:val="00D00CE2"/>
    <w:rsid w:val="00D03ADA"/>
    <w:rsid w:val="00D04BD8"/>
    <w:rsid w:val="00D07809"/>
    <w:rsid w:val="00D10A96"/>
    <w:rsid w:val="00D11DE8"/>
    <w:rsid w:val="00D15508"/>
    <w:rsid w:val="00D15921"/>
    <w:rsid w:val="00D17F42"/>
    <w:rsid w:val="00D23D27"/>
    <w:rsid w:val="00D275FD"/>
    <w:rsid w:val="00D30A4C"/>
    <w:rsid w:val="00D333C3"/>
    <w:rsid w:val="00D41551"/>
    <w:rsid w:val="00D43CF1"/>
    <w:rsid w:val="00D44E32"/>
    <w:rsid w:val="00D4544B"/>
    <w:rsid w:val="00D4745D"/>
    <w:rsid w:val="00D47884"/>
    <w:rsid w:val="00D50A2E"/>
    <w:rsid w:val="00D51174"/>
    <w:rsid w:val="00D52CF6"/>
    <w:rsid w:val="00D62888"/>
    <w:rsid w:val="00D6296F"/>
    <w:rsid w:val="00D63179"/>
    <w:rsid w:val="00D660A1"/>
    <w:rsid w:val="00D72894"/>
    <w:rsid w:val="00D72B5C"/>
    <w:rsid w:val="00D73099"/>
    <w:rsid w:val="00D74C5F"/>
    <w:rsid w:val="00D75F4D"/>
    <w:rsid w:val="00D76323"/>
    <w:rsid w:val="00D778A4"/>
    <w:rsid w:val="00D77DDF"/>
    <w:rsid w:val="00D80861"/>
    <w:rsid w:val="00D80886"/>
    <w:rsid w:val="00D808C8"/>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0F5B"/>
    <w:rsid w:val="00DC10B7"/>
    <w:rsid w:val="00DC1D45"/>
    <w:rsid w:val="00DC21C7"/>
    <w:rsid w:val="00DD1838"/>
    <w:rsid w:val="00DD1888"/>
    <w:rsid w:val="00DD45A5"/>
    <w:rsid w:val="00DD5D60"/>
    <w:rsid w:val="00DE114C"/>
    <w:rsid w:val="00DE3EA2"/>
    <w:rsid w:val="00DE5FF8"/>
    <w:rsid w:val="00DE7D69"/>
    <w:rsid w:val="00DF3292"/>
    <w:rsid w:val="00DF4C96"/>
    <w:rsid w:val="00DF5493"/>
    <w:rsid w:val="00DF6B46"/>
    <w:rsid w:val="00E004EF"/>
    <w:rsid w:val="00E0118C"/>
    <w:rsid w:val="00E105D2"/>
    <w:rsid w:val="00E12173"/>
    <w:rsid w:val="00E12519"/>
    <w:rsid w:val="00E128C5"/>
    <w:rsid w:val="00E16099"/>
    <w:rsid w:val="00E17BFD"/>
    <w:rsid w:val="00E20507"/>
    <w:rsid w:val="00E22BE3"/>
    <w:rsid w:val="00E23318"/>
    <w:rsid w:val="00E23991"/>
    <w:rsid w:val="00E27524"/>
    <w:rsid w:val="00E3114B"/>
    <w:rsid w:val="00E430DB"/>
    <w:rsid w:val="00E44410"/>
    <w:rsid w:val="00E4489F"/>
    <w:rsid w:val="00E45B28"/>
    <w:rsid w:val="00E51533"/>
    <w:rsid w:val="00E51FC8"/>
    <w:rsid w:val="00E52DF0"/>
    <w:rsid w:val="00E536F5"/>
    <w:rsid w:val="00E53A5F"/>
    <w:rsid w:val="00E55FBE"/>
    <w:rsid w:val="00E574CB"/>
    <w:rsid w:val="00E576CF"/>
    <w:rsid w:val="00E57867"/>
    <w:rsid w:val="00E61AFA"/>
    <w:rsid w:val="00E657B5"/>
    <w:rsid w:val="00E6703E"/>
    <w:rsid w:val="00E716C1"/>
    <w:rsid w:val="00E71FE8"/>
    <w:rsid w:val="00E72405"/>
    <w:rsid w:val="00E72806"/>
    <w:rsid w:val="00E72B2E"/>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513F"/>
    <w:rsid w:val="00EB6FA2"/>
    <w:rsid w:val="00EC06B7"/>
    <w:rsid w:val="00EC4FC8"/>
    <w:rsid w:val="00EC6C13"/>
    <w:rsid w:val="00EC746B"/>
    <w:rsid w:val="00ED1929"/>
    <w:rsid w:val="00ED46A6"/>
    <w:rsid w:val="00ED4C0B"/>
    <w:rsid w:val="00ED4F52"/>
    <w:rsid w:val="00ED5045"/>
    <w:rsid w:val="00ED5448"/>
    <w:rsid w:val="00ED567B"/>
    <w:rsid w:val="00ED73BC"/>
    <w:rsid w:val="00EE017B"/>
    <w:rsid w:val="00EE0B0F"/>
    <w:rsid w:val="00EE1F5D"/>
    <w:rsid w:val="00EE222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1B82"/>
    <w:rsid w:val="00F13EF9"/>
    <w:rsid w:val="00F14479"/>
    <w:rsid w:val="00F14C23"/>
    <w:rsid w:val="00F16E40"/>
    <w:rsid w:val="00F206B9"/>
    <w:rsid w:val="00F21BA7"/>
    <w:rsid w:val="00F24F77"/>
    <w:rsid w:val="00F26C1D"/>
    <w:rsid w:val="00F310EF"/>
    <w:rsid w:val="00F32B79"/>
    <w:rsid w:val="00F33F74"/>
    <w:rsid w:val="00F365F3"/>
    <w:rsid w:val="00F37630"/>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536E"/>
    <w:rsid w:val="00F86216"/>
    <w:rsid w:val="00F905C8"/>
    <w:rsid w:val="00F9312D"/>
    <w:rsid w:val="00F931EE"/>
    <w:rsid w:val="00F93931"/>
    <w:rsid w:val="00F951AB"/>
    <w:rsid w:val="00F960ED"/>
    <w:rsid w:val="00FA12DC"/>
    <w:rsid w:val="00FA1852"/>
    <w:rsid w:val="00FA2B5F"/>
    <w:rsid w:val="00FA31C0"/>
    <w:rsid w:val="00FA345C"/>
    <w:rsid w:val="00FA40EF"/>
    <w:rsid w:val="00FA5675"/>
    <w:rsid w:val="00FA5BBF"/>
    <w:rsid w:val="00FA6E7B"/>
    <w:rsid w:val="00FA7352"/>
    <w:rsid w:val="00FB0679"/>
    <w:rsid w:val="00FB2DD7"/>
    <w:rsid w:val="00FB36AD"/>
    <w:rsid w:val="00FB3BBF"/>
    <w:rsid w:val="00FB6A62"/>
    <w:rsid w:val="00FC18BE"/>
    <w:rsid w:val="00FC230E"/>
    <w:rsid w:val="00FC4730"/>
    <w:rsid w:val="00FC4CB8"/>
    <w:rsid w:val="00FC5A92"/>
    <w:rsid w:val="00FC63B0"/>
    <w:rsid w:val="00FD0C6F"/>
    <w:rsid w:val="00FD0EAF"/>
    <w:rsid w:val="00FD264D"/>
    <w:rsid w:val="00FD2AFD"/>
    <w:rsid w:val="00FD3B12"/>
    <w:rsid w:val="00FD4218"/>
    <w:rsid w:val="00FD4D2E"/>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0EF"/>
  </w:style>
  <w:style w:type="paragraph" w:styleId="1">
    <w:name w:val="heading 1"/>
    <w:basedOn w:val="a"/>
    <w:next w:val="a"/>
    <w:link w:val="10"/>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55D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Strong"/>
    <w:uiPriority w:val="22"/>
    <w:qFormat/>
    <w:rsid w:val="00810CE2"/>
    <w:rPr>
      <w:b/>
      <w:bCs/>
    </w:rPr>
  </w:style>
  <w:style w:type="paragraph" w:styleId="a5">
    <w:name w:val="header"/>
    <w:aliases w:val=" Знак11"/>
    <w:basedOn w:val="a"/>
    <w:link w:val="a6"/>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a6">
    <w:name w:val="Верхний колонтитул Знак"/>
    <w:aliases w:val=" Знак11 Знак"/>
    <w:basedOn w:val="a0"/>
    <w:link w:val="a5"/>
    <w:rsid w:val="00EA42D0"/>
    <w:rPr>
      <w:rFonts w:ascii="Times New Roman" w:eastAsia="Times New Roman" w:hAnsi="Times New Roman" w:cs="Times New Roman"/>
      <w:sz w:val="20"/>
      <w:szCs w:val="20"/>
      <w:lang w:val="hy-AM" w:eastAsia="ru-RU"/>
    </w:rPr>
  </w:style>
  <w:style w:type="paragraph" w:styleId="a7">
    <w:name w:val="Body Text Indent"/>
    <w:basedOn w:val="a"/>
    <w:link w:val="a8"/>
    <w:rsid w:val="002327E1"/>
    <w:pPr>
      <w:spacing w:after="0" w:line="240" w:lineRule="auto"/>
      <w:ind w:left="4820"/>
    </w:pPr>
    <w:rPr>
      <w:rFonts w:ascii="Arial Armenian" w:eastAsia="Times New Roman" w:hAnsi="Arial Armenian" w:cs="Times New Roman"/>
      <w:b/>
      <w:szCs w:val="20"/>
    </w:rPr>
  </w:style>
  <w:style w:type="character" w:customStyle="1" w:styleId="a8">
    <w:name w:val="Основной текст с отступом Знак"/>
    <w:basedOn w:val="a0"/>
    <w:link w:val="a7"/>
    <w:rsid w:val="002327E1"/>
    <w:rPr>
      <w:rFonts w:ascii="Arial Armenian" w:eastAsia="Times New Roman" w:hAnsi="Arial Armenian" w:cs="Times New Roman"/>
      <w:b/>
      <w:szCs w:val="20"/>
    </w:rPr>
  </w:style>
  <w:style w:type="paragraph" w:styleId="a9">
    <w:name w:val="No Spacing"/>
    <w:link w:val="aa"/>
    <w:uiPriority w:val="1"/>
    <w:qFormat/>
    <w:rsid w:val="002327E1"/>
    <w:pPr>
      <w:spacing w:after="0" w:line="240" w:lineRule="auto"/>
    </w:pPr>
    <w:rPr>
      <w:rFonts w:ascii="GHEA Grapalat" w:eastAsia="Calibri" w:hAnsi="GHEA Grapalat" w:cs="Times New Roman"/>
    </w:rPr>
  </w:style>
  <w:style w:type="character" w:customStyle="1" w:styleId="aa">
    <w:name w:val="Без интервала Знак"/>
    <w:link w:val="a9"/>
    <w:uiPriority w:val="1"/>
    <w:locked/>
    <w:rsid w:val="002327E1"/>
    <w:rPr>
      <w:rFonts w:ascii="GHEA Grapalat" w:eastAsia="Calibri" w:hAnsi="GHEA Grapalat" w:cs="Times New Roman"/>
    </w:rPr>
  </w:style>
  <w:style w:type="character" w:customStyle="1" w:styleId="hps">
    <w:name w:val="hps"/>
    <w:basedOn w:val="a0"/>
    <w:rsid w:val="00FB36AD"/>
  </w:style>
  <w:style w:type="character" w:customStyle="1" w:styleId="Bodytext2">
    <w:name w:val="Body text (2)_"/>
    <w:basedOn w:val="a0"/>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a"/>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Îáû÷íûé (âåá) Çíàê Çíàê,Çíàê Çíàê Çíàê Çíàê"/>
    <w:basedOn w:val="a"/>
    <w:link w:val="ac"/>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d">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a"/>
    <w:link w:val="ae"/>
    <w:uiPriority w:val="34"/>
    <w:qFormat/>
    <w:rsid w:val="006718E0"/>
    <w:pPr>
      <w:ind w:left="720"/>
      <w:contextualSpacing/>
    </w:pPr>
  </w:style>
  <w:style w:type="character" w:customStyle="1" w:styleId="shorttext">
    <w:name w:val="short_text"/>
    <w:basedOn w:val="a0"/>
    <w:rsid w:val="0082434C"/>
  </w:style>
  <w:style w:type="character" w:styleId="af">
    <w:name w:val="Hyperlink"/>
    <w:uiPriority w:val="99"/>
    <w:unhideWhenUsed/>
    <w:rsid w:val="00690441"/>
    <w:rPr>
      <w:color w:val="0000FF"/>
      <w:u w:val="single"/>
    </w:rPr>
  </w:style>
  <w:style w:type="paragraph" w:customStyle="1" w:styleId="mechtex">
    <w:name w:val="mechtex"/>
    <w:basedOn w:val="a"/>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10">
    <w:name w:val="Заголовок 1 Знак"/>
    <w:basedOn w:val="a0"/>
    <w:link w:val="1"/>
    <w:rsid w:val="00D77DDF"/>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5C2158"/>
    <w:rPr>
      <w:rFonts w:asciiTheme="majorHAnsi" w:eastAsiaTheme="majorEastAsia" w:hAnsiTheme="majorHAnsi" w:cstheme="majorBidi"/>
      <w:b/>
      <w:bCs/>
      <w:color w:val="4F81BD" w:themeColor="accent1"/>
    </w:rPr>
  </w:style>
  <w:style w:type="paragraph" w:styleId="af0">
    <w:name w:val="Balloon Text"/>
    <w:basedOn w:val="a"/>
    <w:link w:val="af1"/>
    <w:uiPriority w:val="99"/>
    <w:semiHidden/>
    <w:unhideWhenUsed/>
    <w:rsid w:val="005D72C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5D72CA"/>
    <w:rPr>
      <w:rFonts w:ascii="Tahoma" w:hAnsi="Tahoma" w:cs="Tahoma"/>
      <w:sz w:val="16"/>
      <w:szCs w:val="16"/>
    </w:rPr>
  </w:style>
  <w:style w:type="character" w:customStyle="1" w:styleId="ae">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d"/>
    <w:uiPriority w:val="34"/>
    <w:qFormat/>
    <w:locked/>
    <w:rsid w:val="0046612C"/>
  </w:style>
  <w:style w:type="table" w:customStyle="1" w:styleId="11">
    <w:name w:val="Сетка таблицы1"/>
    <w:basedOn w:val="a1"/>
    <w:next w:val="a3"/>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next w:val="a3"/>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Body Text"/>
    <w:basedOn w:val="a"/>
    <w:link w:val="af3"/>
    <w:uiPriority w:val="99"/>
    <w:unhideWhenUsed/>
    <w:rsid w:val="00D75F4D"/>
    <w:pPr>
      <w:spacing w:after="120"/>
    </w:pPr>
  </w:style>
  <w:style w:type="character" w:customStyle="1" w:styleId="af3">
    <w:name w:val="Основной текст Знак"/>
    <w:basedOn w:val="a0"/>
    <w:link w:val="af2"/>
    <w:uiPriority w:val="99"/>
    <w:rsid w:val="00D75F4D"/>
  </w:style>
  <w:style w:type="paragraph" w:styleId="af4">
    <w:name w:val="footer"/>
    <w:basedOn w:val="a"/>
    <w:link w:val="af5"/>
    <w:uiPriority w:val="99"/>
    <w:unhideWhenUsed/>
    <w:rsid w:val="00820DB4"/>
    <w:pPr>
      <w:tabs>
        <w:tab w:val="center" w:pos="4680"/>
        <w:tab w:val="right" w:pos="9360"/>
      </w:tabs>
      <w:spacing w:after="0" w:line="240" w:lineRule="auto"/>
    </w:pPr>
  </w:style>
  <w:style w:type="character" w:customStyle="1" w:styleId="af5">
    <w:name w:val="Нижний колонтитул Знак"/>
    <w:basedOn w:val="a0"/>
    <w:link w:val="af4"/>
    <w:uiPriority w:val="99"/>
    <w:rsid w:val="00820DB4"/>
  </w:style>
  <w:style w:type="character" w:customStyle="1" w:styleId="ac">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Char Char Char Char Знак"/>
    <w:link w:val="ab"/>
    <w:uiPriority w:val="99"/>
    <w:locked/>
    <w:rsid w:val="00C34693"/>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0EF"/>
  </w:style>
  <w:style w:type="paragraph" w:styleId="1">
    <w:name w:val="heading 1"/>
    <w:basedOn w:val="a"/>
    <w:next w:val="a"/>
    <w:link w:val="10"/>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55D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Strong"/>
    <w:uiPriority w:val="22"/>
    <w:qFormat/>
    <w:rsid w:val="00810CE2"/>
    <w:rPr>
      <w:b/>
      <w:bCs/>
    </w:rPr>
  </w:style>
  <w:style w:type="paragraph" w:styleId="a5">
    <w:name w:val="header"/>
    <w:aliases w:val=" Знак11"/>
    <w:basedOn w:val="a"/>
    <w:link w:val="a6"/>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a6">
    <w:name w:val="Верхний колонтитул Знак"/>
    <w:aliases w:val=" Знак11 Знак"/>
    <w:basedOn w:val="a0"/>
    <w:link w:val="a5"/>
    <w:rsid w:val="00EA42D0"/>
    <w:rPr>
      <w:rFonts w:ascii="Times New Roman" w:eastAsia="Times New Roman" w:hAnsi="Times New Roman" w:cs="Times New Roman"/>
      <w:sz w:val="20"/>
      <w:szCs w:val="20"/>
      <w:lang w:val="hy-AM" w:eastAsia="ru-RU"/>
    </w:rPr>
  </w:style>
  <w:style w:type="paragraph" w:styleId="a7">
    <w:name w:val="Body Text Indent"/>
    <w:basedOn w:val="a"/>
    <w:link w:val="a8"/>
    <w:rsid w:val="002327E1"/>
    <w:pPr>
      <w:spacing w:after="0" w:line="240" w:lineRule="auto"/>
      <w:ind w:left="4820"/>
    </w:pPr>
    <w:rPr>
      <w:rFonts w:ascii="Arial Armenian" w:eastAsia="Times New Roman" w:hAnsi="Arial Armenian" w:cs="Times New Roman"/>
      <w:b/>
      <w:szCs w:val="20"/>
    </w:rPr>
  </w:style>
  <w:style w:type="character" w:customStyle="1" w:styleId="a8">
    <w:name w:val="Основной текст с отступом Знак"/>
    <w:basedOn w:val="a0"/>
    <w:link w:val="a7"/>
    <w:rsid w:val="002327E1"/>
    <w:rPr>
      <w:rFonts w:ascii="Arial Armenian" w:eastAsia="Times New Roman" w:hAnsi="Arial Armenian" w:cs="Times New Roman"/>
      <w:b/>
      <w:szCs w:val="20"/>
    </w:rPr>
  </w:style>
  <w:style w:type="paragraph" w:styleId="a9">
    <w:name w:val="No Spacing"/>
    <w:link w:val="aa"/>
    <w:uiPriority w:val="1"/>
    <w:qFormat/>
    <w:rsid w:val="002327E1"/>
    <w:pPr>
      <w:spacing w:after="0" w:line="240" w:lineRule="auto"/>
    </w:pPr>
    <w:rPr>
      <w:rFonts w:ascii="GHEA Grapalat" w:eastAsia="Calibri" w:hAnsi="GHEA Grapalat" w:cs="Times New Roman"/>
    </w:rPr>
  </w:style>
  <w:style w:type="character" w:customStyle="1" w:styleId="aa">
    <w:name w:val="Без интервала Знак"/>
    <w:link w:val="a9"/>
    <w:uiPriority w:val="1"/>
    <w:locked/>
    <w:rsid w:val="002327E1"/>
    <w:rPr>
      <w:rFonts w:ascii="GHEA Grapalat" w:eastAsia="Calibri" w:hAnsi="GHEA Grapalat" w:cs="Times New Roman"/>
    </w:rPr>
  </w:style>
  <w:style w:type="character" w:customStyle="1" w:styleId="hps">
    <w:name w:val="hps"/>
    <w:basedOn w:val="a0"/>
    <w:rsid w:val="00FB36AD"/>
  </w:style>
  <w:style w:type="character" w:customStyle="1" w:styleId="Bodytext2">
    <w:name w:val="Body text (2)_"/>
    <w:basedOn w:val="a0"/>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a"/>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a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Îáû÷íûé (âåá) Çíàê Çíàê,Çíàê Çíàê Çíàê Çíàê"/>
    <w:basedOn w:val="a"/>
    <w:link w:val="ac"/>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d">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a"/>
    <w:link w:val="ae"/>
    <w:uiPriority w:val="34"/>
    <w:qFormat/>
    <w:rsid w:val="006718E0"/>
    <w:pPr>
      <w:ind w:left="720"/>
      <w:contextualSpacing/>
    </w:pPr>
  </w:style>
  <w:style w:type="character" w:customStyle="1" w:styleId="shorttext">
    <w:name w:val="short_text"/>
    <w:basedOn w:val="a0"/>
    <w:rsid w:val="0082434C"/>
  </w:style>
  <w:style w:type="character" w:styleId="af">
    <w:name w:val="Hyperlink"/>
    <w:uiPriority w:val="99"/>
    <w:unhideWhenUsed/>
    <w:rsid w:val="00690441"/>
    <w:rPr>
      <w:color w:val="0000FF"/>
      <w:u w:val="single"/>
    </w:rPr>
  </w:style>
  <w:style w:type="paragraph" w:customStyle="1" w:styleId="mechtex">
    <w:name w:val="mechtex"/>
    <w:basedOn w:val="a"/>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10">
    <w:name w:val="Заголовок 1 Знак"/>
    <w:basedOn w:val="a0"/>
    <w:link w:val="1"/>
    <w:rsid w:val="00D77DDF"/>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uiPriority w:val="9"/>
    <w:semiHidden/>
    <w:rsid w:val="005C2158"/>
    <w:rPr>
      <w:rFonts w:asciiTheme="majorHAnsi" w:eastAsiaTheme="majorEastAsia" w:hAnsiTheme="majorHAnsi" w:cstheme="majorBidi"/>
      <w:b/>
      <w:bCs/>
      <w:color w:val="4F81BD" w:themeColor="accent1"/>
    </w:rPr>
  </w:style>
  <w:style w:type="paragraph" w:styleId="af0">
    <w:name w:val="Balloon Text"/>
    <w:basedOn w:val="a"/>
    <w:link w:val="af1"/>
    <w:uiPriority w:val="99"/>
    <w:semiHidden/>
    <w:unhideWhenUsed/>
    <w:rsid w:val="005D72CA"/>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5D72CA"/>
    <w:rPr>
      <w:rFonts w:ascii="Tahoma" w:hAnsi="Tahoma" w:cs="Tahoma"/>
      <w:sz w:val="16"/>
      <w:szCs w:val="16"/>
    </w:rPr>
  </w:style>
  <w:style w:type="character" w:customStyle="1" w:styleId="ae">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d"/>
    <w:uiPriority w:val="34"/>
    <w:qFormat/>
    <w:locked/>
    <w:rsid w:val="0046612C"/>
  </w:style>
  <w:style w:type="table" w:customStyle="1" w:styleId="11">
    <w:name w:val="Сетка таблицы1"/>
    <w:basedOn w:val="a1"/>
    <w:next w:val="a3"/>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next w:val="a3"/>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2">
    <w:name w:val="Body Text"/>
    <w:basedOn w:val="a"/>
    <w:link w:val="af3"/>
    <w:uiPriority w:val="99"/>
    <w:unhideWhenUsed/>
    <w:rsid w:val="00D75F4D"/>
    <w:pPr>
      <w:spacing w:after="120"/>
    </w:pPr>
  </w:style>
  <w:style w:type="character" w:customStyle="1" w:styleId="af3">
    <w:name w:val="Основной текст Знак"/>
    <w:basedOn w:val="a0"/>
    <w:link w:val="af2"/>
    <w:uiPriority w:val="99"/>
    <w:rsid w:val="00D75F4D"/>
  </w:style>
  <w:style w:type="paragraph" w:styleId="af4">
    <w:name w:val="footer"/>
    <w:basedOn w:val="a"/>
    <w:link w:val="af5"/>
    <w:uiPriority w:val="99"/>
    <w:unhideWhenUsed/>
    <w:rsid w:val="00820DB4"/>
    <w:pPr>
      <w:tabs>
        <w:tab w:val="center" w:pos="4680"/>
        <w:tab w:val="right" w:pos="9360"/>
      </w:tabs>
      <w:spacing w:after="0" w:line="240" w:lineRule="auto"/>
    </w:pPr>
  </w:style>
  <w:style w:type="character" w:customStyle="1" w:styleId="af5">
    <w:name w:val="Нижний колонтитул Знак"/>
    <w:basedOn w:val="a0"/>
    <w:link w:val="af4"/>
    <w:uiPriority w:val="99"/>
    <w:rsid w:val="00820DB4"/>
  </w:style>
  <w:style w:type="character" w:customStyle="1" w:styleId="ac">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Char Char Char Char Знак"/>
    <w:link w:val="ab"/>
    <w:uiPriority w:val="99"/>
    <w:locked/>
    <w:rsid w:val="00C3469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696467527">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88614">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6938349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2890441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441681254">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 w:id="2126075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943656-0CBD-45A4-89D6-A442E69E2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415</Words>
  <Characters>2367</Characters>
  <Application>Microsoft Office Word</Application>
  <DocSecurity>0</DocSecurity>
  <Lines>19</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https:/mul2.gov.am/tasks/1007976/oneclick/4Ampopatert.docx?token=2e54bf66f6b9881c847ee6594a4b8b4f</cp:keywords>
  <cp:lastModifiedBy>USER</cp:lastModifiedBy>
  <cp:revision>5</cp:revision>
  <cp:lastPrinted>2024-04-18T14:18:00Z</cp:lastPrinted>
  <dcterms:created xsi:type="dcterms:W3CDTF">2024-07-23T16:37:00Z</dcterms:created>
  <dcterms:modified xsi:type="dcterms:W3CDTF">2024-07-23T17:12:00Z</dcterms:modified>
</cp:coreProperties>
</file>