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07D" w:rsidRDefault="00F5607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7D" w:rsidRDefault="00F5607D" w:rsidP="00A71CED">
      <w:pPr>
        <w:jc w:val="center"/>
      </w:pPr>
    </w:p>
    <w:p w:rsidR="00F5607D" w:rsidRDefault="00F5607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5607D" w:rsidRDefault="00F5607D" w:rsidP="00A71CED">
      <w:pPr>
        <w:pStyle w:val="mechtex"/>
        <w:rPr>
          <w:rFonts w:ascii="GHEA Mariam" w:hAnsi="GHEA Mariam"/>
          <w:b/>
        </w:rPr>
      </w:pPr>
    </w:p>
    <w:p w:rsidR="00F5607D" w:rsidRDefault="00F5607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5607D" w:rsidRPr="008E1B5A" w:rsidRDefault="00F5607D" w:rsidP="00A71CED">
      <w:pPr>
        <w:jc w:val="center"/>
        <w:rPr>
          <w:rFonts w:ascii="GHEA Mariam" w:hAnsi="GHEA Mariam"/>
          <w:sz w:val="24"/>
          <w:szCs w:val="24"/>
        </w:rPr>
      </w:pPr>
    </w:p>
    <w:p w:rsidR="00F5607D" w:rsidRPr="00691610" w:rsidRDefault="00F5607D" w:rsidP="00A71CED">
      <w:pPr>
        <w:jc w:val="center"/>
        <w:rPr>
          <w:rFonts w:ascii="GHEA Mariam" w:hAnsi="GHEA Mariam"/>
          <w:sz w:val="12"/>
          <w:szCs w:val="24"/>
        </w:rPr>
      </w:pPr>
    </w:p>
    <w:p w:rsidR="00F5607D" w:rsidRPr="008E1B5A" w:rsidRDefault="00F5607D" w:rsidP="00A71CED">
      <w:pPr>
        <w:jc w:val="center"/>
        <w:rPr>
          <w:rFonts w:ascii="GHEA Mariam" w:hAnsi="GHEA Mariam"/>
          <w:sz w:val="24"/>
          <w:szCs w:val="24"/>
        </w:rPr>
      </w:pPr>
    </w:p>
    <w:p w:rsidR="00F5607D" w:rsidRPr="006740E0" w:rsidRDefault="00F5607D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25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proofErr w:type="spellEnd"/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F5607D" w:rsidRPr="00F5607D" w:rsidRDefault="00F5607D" w:rsidP="00A71CED">
      <w:pPr>
        <w:jc w:val="center"/>
        <w:rPr>
          <w:rFonts w:ascii="GHEA Mariam" w:hAnsi="GHEA Mariam"/>
          <w:sz w:val="24"/>
          <w:szCs w:val="24"/>
        </w:rPr>
      </w:pPr>
    </w:p>
    <w:p w:rsidR="00F5607D" w:rsidRPr="00F5607D" w:rsidRDefault="00F5607D" w:rsidP="00A71CED">
      <w:pPr>
        <w:jc w:val="center"/>
        <w:rPr>
          <w:rFonts w:ascii="GHEA Mariam" w:hAnsi="GHEA Mariam"/>
          <w:sz w:val="24"/>
          <w:szCs w:val="24"/>
        </w:rPr>
      </w:pPr>
    </w:p>
    <w:p w:rsidR="00F5607D" w:rsidRPr="00F5607D" w:rsidRDefault="00F5607D" w:rsidP="00A71CED">
      <w:pPr>
        <w:jc w:val="center"/>
        <w:rPr>
          <w:rFonts w:ascii="GHEA Mariam" w:hAnsi="GHEA Mariam"/>
          <w:sz w:val="24"/>
          <w:szCs w:val="24"/>
        </w:rPr>
      </w:pPr>
    </w:p>
    <w:p w:rsidR="00F5607D" w:rsidRDefault="00F5607D" w:rsidP="00F5607D">
      <w:pPr>
        <w:pStyle w:val="mechtex"/>
        <w:rPr>
          <w:rFonts w:ascii="GHEA Mariam" w:hAnsi="GHEA Mariam" w:cs="Sylfaen"/>
          <w:sz w:val="24"/>
          <w:lang w:val="hy-AM"/>
        </w:rPr>
      </w:pPr>
      <w:r w:rsidRPr="00F5607D">
        <w:rPr>
          <w:rFonts w:ascii="GHEA Mariam" w:hAnsi="GHEA Mariam"/>
          <w:color w:val="000000"/>
          <w:sz w:val="24"/>
          <w:lang w:val="af-ZA"/>
        </w:rPr>
        <w:t xml:space="preserve">      </w:t>
      </w:r>
      <w:r w:rsidRPr="00F5607D">
        <w:rPr>
          <w:rFonts w:ascii="GHEA Mariam" w:hAnsi="GHEA Mariam" w:cs="Sylfaen"/>
          <w:sz w:val="24"/>
          <w:lang w:val="hy-AM"/>
        </w:rPr>
        <w:t>ՇՐՋԱԿԱ</w:t>
      </w:r>
      <w:r w:rsidRPr="00F5607D">
        <w:rPr>
          <w:rFonts w:ascii="GHEA Mariam" w:hAnsi="GHEA Mariam"/>
          <w:sz w:val="24"/>
          <w:lang w:val="hy-AM"/>
        </w:rPr>
        <w:t xml:space="preserve"> </w:t>
      </w:r>
      <w:r w:rsidRPr="00F5607D">
        <w:rPr>
          <w:rFonts w:ascii="GHEA Mariam" w:hAnsi="GHEA Mariam" w:cs="Sylfaen"/>
          <w:sz w:val="24"/>
          <w:lang w:val="hy-AM"/>
        </w:rPr>
        <w:t>ՄԻՋԱՎԱՅՐԻ</w:t>
      </w:r>
      <w:r w:rsidRPr="00F5607D">
        <w:rPr>
          <w:rFonts w:ascii="GHEA Mariam" w:hAnsi="GHEA Mariam"/>
          <w:sz w:val="24"/>
          <w:lang w:val="hy-AM"/>
        </w:rPr>
        <w:t xml:space="preserve"> </w:t>
      </w:r>
      <w:r w:rsidRPr="00F5607D">
        <w:rPr>
          <w:rFonts w:ascii="GHEA Mariam" w:hAnsi="GHEA Mariam" w:cs="Sylfaen"/>
          <w:sz w:val="24"/>
          <w:lang w:val="hy-AM"/>
        </w:rPr>
        <w:t>ՎՐԱ</w:t>
      </w:r>
      <w:r w:rsidRPr="00F5607D">
        <w:rPr>
          <w:rFonts w:ascii="GHEA Mariam" w:hAnsi="GHEA Mariam"/>
          <w:sz w:val="24"/>
          <w:lang w:val="hy-AM"/>
        </w:rPr>
        <w:t xml:space="preserve"> </w:t>
      </w:r>
      <w:r w:rsidRPr="00F5607D">
        <w:rPr>
          <w:rFonts w:ascii="GHEA Mariam" w:hAnsi="GHEA Mariam" w:cs="Sylfaen"/>
          <w:sz w:val="24"/>
          <w:lang w:val="hy-AM"/>
        </w:rPr>
        <w:t>ԱԶԴԵՑՈՒԹՅԱՆ</w:t>
      </w:r>
      <w:r w:rsidRPr="00F5607D">
        <w:rPr>
          <w:rFonts w:ascii="GHEA Mariam" w:hAnsi="GHEA Mariam"/>
          <w:sz w:val="24"/>
          <w:lang w:val="hy-AM"/>
        </w:rPr>
        <w:t xml:space="preserve"> </w:t>
      </w:r>
      <w:r w:rsidRPr="00F5607D">
        <w:rPr>
          <w:rFonts w:ascii="GHEA Mariam" w:hAnsi="GHEA Mariam" w:cs="Sylfaen"/>
          <w:sz w:val="24"/>
          <w:lang w:val="hy-AM"/>
        </w:rPr>
        <w:t>ԳՆԱՀԱՏՄԱՆ</w:t>
      </w:r>
    </w:p>
    <w:p w:rsidR="00F5607D" w:rsidRDefault="00F5607D" w:rsidP="00F5607D">
      <w:pPr>
        <w:pStyle w:val="mechtex"/>
        <w:rPr>
          <w:rFonts w:ascii="GHEA Mariam" w:hAnsi="GHEA Mariam" w:cs="Sylfaen"/>
          <w:bCs/>
          <w:color w:val="000000"/>
          <w:sz w:val="24"/>
          <w:lang w:val="hy-AM"/>
        </w:rPr>
      </w:pPr>
      <w:r w:rsidRPr="00F5607D">
        <w:rPr>
          <w:rFonts w:ascii="GHEA Mariam" w:hAnsi="GHEA Mariam"/>
          <w:sz w:val="24"/>
          <w:lang w:val="hy-AM"/>
        </w:rPr>
        <w:t xml:space="preserve"> </w:t>
      </w:r>
      <w:r w:rsidRPr="00F5607D">
        <w:rPr>
          <w:rFonts w:ascii="GHEA Mariam" w:hAnsi="GHEA Mariam" w:cs="Sylfaen"/>
          <w:sz w:val="24"/>
          <w:lang w:val="hy-AM"/>
        </w:rPr>
        <w:t>ԿԱՐԳԸ</w:t>
      </w:r>
      <w:r w:rsidRPr="00F5607D">
        <w:rPr>
          <w:rFonts w:ascii="GHEA Mariam" w:hAnsi="GHEA Mariam"/>
          <w:sz w:val="24"/>
          <w:lang w:val="hy-AM"/>
        </w:rPr>
        <w:t xml:space="preserve"> </w:t>
      </w:r>
      <w:r w:rsidRPr="00F5607D">
        <w:rPr>
          <w:rFonts w:ascii="GHEA Mariam" w:hAnsi="GHEA Mariam" w:cs="Sylfaen"/>
          <w:bCs/>
          <w:color w:val="000000"/>
          <w:sz w:val="24"/>
          <w:lang w:val="hy-AM"/>
        </w:rPr>
        <w:t>ՀԱՍՏԱՏԵԼՈՒ</w:t>
      </w:r>
      <w:r w:rsidRPr="00F5607D">
        <w:rPr>
          <w:rFonts w:ascii="GHEA Mariam" w:hAnsi="GHEA Mariam"/>
          <w:bCs/>
          <w:color w:val="000000"/>
          <w:sz w:val="24"/>
          <w:lang w:val="hy-AM"/>
        </w:rPr>
        <w:t xml:space="preserve"> </w:t>
      </w:r>
      <w:r w:rsidRPr="00F5607D">
        <w:rPr>
          <w:rFonts w:ascii="GHEA Mariam" w:hAnsi="GHEA Mariam" w:cs="Sylfaen"/>
          <w:bCs/>
          <w:color w:val="000000"/>
          <w:sz w:val="24"/>
          <w:lang w:val="hy-AM"/>
        </w:rPr>
        <w:t>ՄԱՍԻՆ</w:t>
      </w:r>
    </w:p>
    <w:p w:rsidR="00F5607D" w:rsidRPr="006D153E" w:rsidRDefault="00F5607D" w:rsidP="000045DA">
      <w:pPr>
        <w:pStyle w:val="mechtex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pt-BR" w:eastAsia="en-US"/>
        </w:rPr>
        <w:t xml:space="preserve">     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5607D" w:rsidRPr="006D153E" w:rsidRDefault="00F5607D" w:rsidP="00F5607D">
      <w:pPr>
        <w:pStyle w:val="mechtex"/>
        <w:rPr>
          <w:rFonts w:ascii="GHEA Mariam" w:hAnsi="GHEA Mariam" w:cs="Sylfaen"/>
          <w:bCs/>
          <w:color w:val="000000"/>
          <w:sz w:val="24"/>
          <w:lang w:val="hy-AM"/>
        </w:rPr>
      </w:pPr>
    </w:p>
    <w:p w:rsidR="00F5607D" w:rsidRPr="006D153E" w:rsidRDefault="00F5607D" w:rsidP="00F5607D">
      <w:pPr>
        <w:pStyle w:val="mechtex"/>
        <w:rPr>
          <w:rFonts w:ascii="GHEA Mariam" w:hAnsi="GHEA Mariam"/>
          <w:color w:val="000000"/>
          <w:sz w:val="24"/>
          <w:lang w:val="hy-AM"/>
        </w:rPr>
      </w:pPr>
    </w:p>
    <w:p w:rsidR="00F5607D" w:rsidRPr="00F5607D" w:rsidRDefault="00F5607D" w:rsidP="00F5607D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F5607D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«Շրջակա միջավայրի վրա ազդեցության գնահատման և </w:t>
      </w:r>
      <w:r w:rsidRPr="00F5607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փորձաքննության մասին» օրենքի 8-րդ հոդվածի 1-ին մասի 2-րդ կետը</w:t>
      </w:r>
      <w:r w:rsidR="006B3D6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՝</w:t>
      </w:r>
      <w:r w:rsidRPr="00F5607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F5607D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F5607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F5607D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F5607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F5607D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F5607D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F5607D">
        <w:rPr>
          <w:rFonts w:ascii="GHEA Mariam" w:hAnsi="GHEA Mariam" w:cs="Sylfaen"/>
          <w:sz w:val="24"/>
          <w:szCs w:val="22"/>
          <w:lang w:val="de-DE"/>
        </w:rPr>
        <w:t>ո</w:t>
      </w:r>
      <w:r w:rsidRPr="00F5607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5607D">
        <w:rPr>
          <w:rFonts w:ascii="GHEA Mariam" w:hAnsi="GHEA Mariam" w:cs="Sylfaen"/>
          <w:sz w:val="24"/>
          <w:szCs w:val="22"/>
          <w:lang w:val="de-DE"/>
        </w:rPr>
        <w:t>ր</w:t>
      </w:r>
      <w:r w:rsidRPr="00F5607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5607D">
        <w:rPr>
          <w:rFonts w:ascii="GHEA Mariam" w:hAnsi="GHEA Mariam" w:cs="Sylfaen"/>
          <w:sz w:val="24"/>
          <w:szCs w:val="22"/>
          <w:lang w:val="de-DE"/>
        </w:rPr>
        <w:t>ո</w:t>
      </w:r>
      <w:r w:rsidRPr="00F5607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5607D">
        <w:rPr>
          <w:rFonts w:ascii="GHEA Mariam" w:hAnsi="GHEA Mariam" w:cs="Sylfaen"/>
          <w:sz w:val="24"/>
          <w:szCs w:val="22"/>
          <w:lang w:val="de-DE"/>
        </w:rPr>
        <w:t>շ</w:t>
      </w:r>
      <w:r w:rsidRPr="00F5607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F5607D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F5607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5607D">
        <w:rPr>
          <w:rFonts w:ascii="GHEA Mariam" w:hAnsi="GHEA Mariam" w:cs="Sylfaen"/>
          <w:sz w:val="24"/>
          <w:szCs w:val="22"/>
          <w:lang w:val="de-DE"/>
        </w:rPr>
        <w:t>մ</w:t>
      </w:r>
      <w:r w:rsidRPr="00F5607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F5607D">
        <w:rPr>
          <w:rFonts w:ascii="GHEA Mariam" w:hAnsi="GHEA Mariam" w:cs="Sylfaen"/>
          <w:sz w:val="24"/>
          <w:szCs w:val="22"/>
          <w:lang w:val="de-DE"/>
        </w:rPr>
        <w:t>է</w:t>
      </w:r>
      <w:r w:rsidRPr="00F5607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5607D" w:rsidRPr="00F5607D" w:rsidRDefault="00F5607D" w:rsidP="00F5607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5607D">
        <w:rPr>
          <w:rFonts w:ascii="GHEA Mariam" w:hAnsi="GHEA Mariam"/>
          <w:color w:val="000000"/>
          <w:sz w:val="24"/>
          <w:szCs w:val="24"/>
          <w:lang w:val="hy-AM"/>
        </w:rPr>
        <w:t>1. Հաստատել շրջակա միջավայրի վրա ազդեցության գնահատման կարգը՝ համաձայն  հավելվածի։</w:t>
      </w:r>
    </w:p>
    <w:p w:rsidR="00F5607D" w:rsidRPr="00F5607D" w:rsidRDefault="00F5607D" w:rsidP="00F5607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5607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2. Սույն որոշումն ուժի մեջ է մտնում </w:t>
      </w:r>
      <w:r w:rsidRPr="00F5607D">
        <w:rPr>
          <w:rFonts w:ascii="GHEA Mariam" w:hAnsi="GHEA Mariam"/>
          <w:color w:val="1A1A1A"/>
          <w:spacing w:val="-8"/>
          <w:sz w:val="24"/>
          <w:szCs w:val="24"/>
          <w:lang w:val="hy-AM"/>
        </w:rPr>
        <w:t>պաշտոնական</w:t>
      </w:r>
      <w:r w:rsidRPr="00F5607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հրապարակմանը</w:t>
      </w:r>
      <w:r w:rsidRPr="00F5607D">
        <w:rPr>
          <w:rFonts w:ascii="GHEA Mariam" w:hAnsi="GHEA Mariam"/>
          <w:color w:val="000000"/>
          <w:sz w:val="24"/>
          <w:szCs w:val="24"/>
          <w:lang w:val="hy-AM"/>
        </w:rPr>
        <w:t xml:space="preserve"> հաջորդող օրվանից:</w:t>
      </w:r>
    </w:p>
    <w:p w:rsidR="00F5607D" w:rsidRPr="006D153E" w:rsidRDefault="00F5607D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F5607D" w:rsidRPr="006D153E" w:rsidRDefault="00F5607D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F5607D" w:rsidRPr="006D153E" w:rsidRDefault="00F5607D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F5607D" w:rsidRPr="006D153E" w:rsidRDefault="00F5607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5607D" w:rsidRPr="007651EF" w:rsidRDefault="00F5607D" w:rsidP="00970B26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51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51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51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5607D" w:rsidRPr="007651EF" w:rsidRDefault="00F5607D" w:rsidP="008123B0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6394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F95F21"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 w:rsidRPr="007651E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D153E">
        <w:rPr>
          <w:rFonts w:ascii="GHEA Mariam" w:hAnsi="GHEA Mariam" w:cs="Arial Armenian"/>
          <w:sz w:val="24"/>
          <w:szCs w:val="24"/>
          <w:lang w:val="hy-AM"/>
        </w:rPr>
        <w:t>Տ</w:t>
      </w:r>
      <w:r w:rsidRPr="007651EF"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D153E">
        <w:rPr>
          <w:rFonts w:ascii="GHEA Mariam" w:hAnsi="GHEA Mariam" w:cs="Sylfaen"/>
          <w:sz w:val="24"/>
          <w:szCs w:val="24"/>
          <w:lang w:val="hy-AM"/>
        </w:rPr>
        <w:t>ԽԱՉԱՏՐՅ</w:t>
      </w:r>
      <w:r>
        <w:rPr>
          <w:rFonts w:ascii="GHEA Mariam" w:hAnsi="GHEA Mariam" w:cs="Sylfaen"/>
          <w:sz w:val="24"/>
          <w:szCs w:val="24"/>
          <w:lang w:val="hy-AM"/>
        </w:rPr>
        <w:t>ԱՆ</w:t>
      </w:r>
    </w:p>
    <w:p w:rsidR="00F5607D" w:rsidRPr="007651EF" w:rsidRDefault="00F5607D" w:rsidP="00E55869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F5607D" w:rsidRDefault="00F5607D" w:rsidP="00B402CC">
      <w:pPr>
        <w:pStyle w:val="mechtex"/>
        <w:ind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proofErr w:type="spellStart"/>
      <w:r w:rsidRPr="007651EF">
        <w:rPr>
          <w:rFonts w:ascii="GHEA Mariam" w:hAnsi="GHEA Mariam"/>
          <w:sz w:val="24"/>
          <w:szCs w:val="24"/>
          <w:lang w:val="hy-AM"/>
        </w:rPr>
        <w:t>Երևան</w:t>
      </w:r>
      <w:proofErr w:type="spellEnd"/>
    </w:p>
    <w:p w:rsidR="006A3DA6" w:rsidRPr="006D153E" w:rsidRDefault="006A3DA6">
      <w:pPr>
        <w:pStyle w:val="mechtex"/>
        <w:rPr>
          <w:rFonts w:ascii="Sylfaen" w:hAnsi="Sylfaen"/>
          <w:lang w:val="hy-AM"/>
        </w:rPr>
        <w:sectPr w:rsidR="006A3DA6" w:rsidRPr="006D153E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6A3DA6" w:rsidRPr="006D153E" w:rsidRDefault="006A3DA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D153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 </w:t>
      </w:r>
    </w:p>
    <w:p w:rsidR="006A3DA6" w:rsidRPr="006D153E" w:rsidRDefault="006A3DA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D153E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6A3DA6" w:rsidRPr="006D153E" w:rsidRDefault="006A3DA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D15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15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15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15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15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153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հուլ</w:t>
      </w:r>
      <w:proofErr w:type="spellStart"/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proofErr w:type="spell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153E">
        <w:rPr>
          <w:rFonts w:ascii="GHEA Mariam" w:hAnsi="GHEA Mariam"/>
          <w:spacing w:val="-2"/>
          <w:sz w:val="24"/>
          <w:szCs w:val="24"/>
          <w:lang w:val="hy-AM"/>
        </w:rPr>
        <w:t>ի  N           - Ն  որոշման</w:t>
      </w:r>
    </w:p>
    <w:p w:rsidR="006A3DA6" w:rsidRPr="006D153E" w:rsidRDefault="006A3DA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A3DA6" w:rsidRPr="006D153E" w:rsidRDefault="006A3DA6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6D153E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6A3DA6" w:rsidRDefault="006A3DA6" w:rsidP="006A3DA6">
      <w:pPr>
        <w:pStyle w:val="mechtex"/>
        <w:rPr>
          <w:rFonts w:ascii="GHEA Mariam" w:hAnsi="GHEA Mariam" w:cs="Sylfaen"/>
          <w:sz w:val="24"/>
          <w:lang w:val="hy-AM"/>
        </w:rPr>
      </w:pPr>
      <w:r w:rsidRPr="006A3DA6">
        <w:rPr>
          <w:rFonts w:ascii="GHEA Mariam" w:hAnsi="GHEA Mariam" w:cs="Sylfaen"/>
          <w:sz w:val="24"/>
          <w:lang w:val="hy-AM"/>
        </w:rPr>
        <w:t>Կ</w:t>
      </w:r>
      <w:r w:rsidRPr="006D153E">
        <w:rPr>
          <w:rFonts w:ascii="GHEA Mariam" w:hAnsi="GHEA Mariam" w:cs="Sylfaen"/>
          <w:sz w:val="24"/>
          <w:lang w:val="hy-AM"/>
        </w:rPr>
        <w:t xml:space="preserve"> </w:t>
      </w:r>
      <w:r w:rsidRPr="006A3DA6">
        <w:rPr>
          <w:rFonts w:ascii="GHEA Mariam" w:hAnsi="GHEA Mariam" w:cs="Sylfaen"/>
          <w:sz w:val="24"/>
          <w:lang w:val="hy-AM"/>
        </w:rPr>
        <w:t>Ա</w:t>
      </w:r>
      <w:r w:rsidRPr="006D153E">
        <w:rPr>
          <w:rFonts w:ascii="GHEA Mariam" w:hAnsi="GHEA Mariam" w:cs="Sylfaen"/>
          <w:sz w:val="24"/>
          <w:lang w:val="hy-AM"/>
        </w:rPr>
        <w:t xml:space="preserve"> </w:t>
      </w:r>
      <w:r w:rsidRPr="006A3DA6">
        <w:rPr>
          <w:rFonts w:ascii="GHEA Mariam" w:hAnsi="GHEA Mariam" w:cs="Sylfaen"/>
          <w:sz w:val="24"/>
          <w:lang w:val="hy-AM"/>
        </w:rPr>
        <w:t>Ր</w:t>
      </w:r>
      <w:r w:rsidRPr="006D153E">
        <w:rPr>
          <w:rFonts w:ascii="GHEA Mariam" w:hAnsi="GHEA Mariam" w:cs="Sylfaen"/>
          <w:sz w:val="24"/>
          <w:lang w:val="hy-AM"/>
        </w:rPr>
        <w:t xml:space="preserve"> </w:t>
      </w:r>
      <w:r w:rsidRPr="006A3DA6">
        <w:rPr>
          <w:rFonts w:ascii="GHEA Mariam" w:hAnsi="GHEA Mariam" w:cs="Sylfaen"/>
          <w:sz w:val="24"/>
          <w:lang w:val="hy-AM"/>
        </w:rPr>
        <w:t>Գ</w:t>
      </w:r>
    </w:p>
    <w:p w:rsidR="006A3DA6" w:rsidRPr="006A3DA6" w:rsidRDefault="006A3DA6" w:rsidP="006A3DA6">
      <w:pPr>
        <w:pStyle w:val="mechtex"/>
        <w:rPr>
          <w:rFonts w:ascii="GHEA Mariam" w:hAnsi="GHEA Mariam"/>
          <w:sz w:val="24"/>
          <w:lang w:val="hy-AM"/>
        </w:rPr>
      </w:pPr>
    </w:p>
    <w:p w:rsidR="006A3DA6" w:rsidRPr="006A3DA6" w:rsidRDefault="006A3DA6" w:rsidP="006A3DA6">
      <w:pPr>
        <w:pStyle w:val="mechtex"/>
        <w:rPr>
          <w:rFonts w:ascii="GHEA Mariam" w:hAnsi="GHEA Mariam"/>
          <w:sz w:val="24"/>
          <w:lang w:val="hy-AM"/>
        </w:rPr>
      </w:pPr>
      <w:r w:rsidRPr="006A3DA6">
        <w:rPr>
          <w:rFonts w:ascii="GHEA Mariam" w:hAnsi="GHEA Mariam" w:cs="Sylfaen"/>
          <w:color w:val="000000"/>
          <w:sz w:val="24"/>
          <w:lang w:val="hy-AM"/>
        </w:rPr>
        <w:t>ՇՐՋԱԿԱ</w:t>
      </w:r>
      <w:r w:rsidRPr="006A3DA6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A3DA6">
        <w:rPr>
          <w:rFonts w:ascii="GHEA Mariam" w:hAnsi="GHEA Mariam" w:cs="Sylfaen"/>
          <w:color w:val="000000"/>
          <w:sz w:val="24"/>
          <w:lang w:val="hy-AM"/>
        </w:rPr>
        <w:t>ՄԻՋԱՎԱՅՐԻ</w:t>
      </w:r>
      <w:r w:rsidRPr="006A3DA6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A3DA6">
        <w:rPr>
          <w:rFonts w:ascii="GHEA Mariam" w:hAnsi="GHEA Mariam" w:cs="Sylfaen"/>
          <w:color w:val="000000"/>
          <w:sz w:val="24"/>
          <w:lang w:val="hy-AM"/>
        </w:rPr>
        <w:t>ՎՐԱ</w:t>
      </w:r>
      <w:r w:rsidRPr="006A3DA6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A3DA6">
        <w:rPr>
          <w:rFonts w:ascii="GHEA Mariam" w:hAnsi="GHEA Mariam" w:cs="Sylfaen"/>
          <w:color w:val="000000"/>
          <w:sz w:val="24"/>
          <w:lang w:val="hy-AM"/>
        </w:rPr>
        <w:t>ԱԶԴԵՑՈՒԹՅԱՆ</w:t>
      </w:r>
      <w:r w:rsidRPr="006A3DA6">
        <w:rPr>
          <w:rFonts w:ascii="GHEA Mariam" w:hAnsi="GHEA Mariam"/>
          <w:sz w:val="24"/>
          <w:lang w:val="hy-AM"/>
        </w:rPr>
        <w:t xml:space="preserve">  </w:t>
      </w:r>
      <w:r w:rsidRPr="006A3DA6">
        <w:rPr>
          <w:rFonts w:ascii="GHEA Mariam" w:hAnsi="GHEA Mariam" w:cs="Sylfaen"/>
          <w:sz w:val="24"/>
          <w:lang w:val="hy-AM"/>
        </w:rPr>
        <w:t>ԳՆԱՀԱՏՄԱՆ</w:t>
      </w:r>
    </w:p>
    <w:p w:rsidR="006A3DA6" w:rsidRPr="006A3DA6" w:rsidRDefault="006A3DA6" w:rsidP="006A3DA6">
      <w:pPr>
        <w:pStyle w:val="mechtex"/>
        <w:rPr>
          <w:rFonts w:ascii="GHEA Mariam" w:hAnsi="GHEA Mariam"/>
          <w:sz w:val="30"/>
          <w:lang w:val="hy-AM"/>
        </w:rPr>
      </w:pPr>
    </w:p>
    <w:p w:rsidR="006A3DA6" w:rsidRPr="006A3DA6" w:rsidRDefault="006A3DA6" w:rsidP="006A3DA6">
      <w:pPr>
        <w:pStyle w:val="mechtex"/>
        <w:rPr>
          <w:rFonts w:ascii="GHEA Mariam" w:hAnsi="GHEA Mariam"/>
          <w:color w:val="000000" w:themeColor="text1"/>
          <w:sz w:val="24"/>
          <w:lang w:val="hy-AM"/>
        </w:rPr>
      </w:pPr>
      <w:r w:rsidRPr="006A3DA6">
        <w:rPr>
          <w:rFonts w:ascii="GHEA Mariam" w:hAnsi="GHEA Mariam" w:cs="Tahoma"/>
          <w:color w:val="000000" w:themeColor="text1"/>
          <w:sz w:val="24"/>
          <w:lang w:val="hy-AM"/>
        </w:rPr>
        <w:t xml:space="preserve">1. </w:t>
      </w:r>
      <w:r w:rsidRPr="006A3DA6">
        <w:rPr>
          <w:rFonts w:ascii="GHEA Mariam" w:hAnsi="GHEA Mariam" w:cs="Sylfaen"/>
          <w:color w:val="000000" w:themeColor="text1"/>
          <w:sz w:val="24"/>
          <w:lang w:val="hy-AM"/>
        </w:rPr>
        <w:t>ԸՆԴՀԱՆՈՒՐ</w:t>
      </w:r>
      <w:r w:rsidRPr="006A3DA6">
        <w:rPr>
          <w:rFonts w:ascii="GHEA Mariam" w:hAnsi="GHEA Mariam" w:cs="Calibri"/>
          <w:color w:val="000000" w:themeColor="text1"/>
          <w:sz w:val="24"/>
          <w:lang w:val="hy-AM"/>
        </w:rPr>
        <w:t xml:space="preserve"> </w:t>
      </w:r>
      <w:r w:rsidRPr="006A3DA6">
        <w:rPr>
          <w:rFonts w:ascii="GHEA Mariam" w:hAnsi="GHEA Mariam" w:cs="Sylfaen"/>
          <w:color w:val="000000" w:themeColor="text1"/>
          <w:sz w:val="24"/>
          <w:lang w:val="hy-AM"/>
        </w:rPr>
        <w:t>ԴՐՈՒՅԹՆԵՐ</w:t>
      </w:r>
    </w:p>
    <w:p w:rsidR="006A3DA6" w:rsidRPr="006A3DA6" w:rsidRDefault="006A3DA6" w:rsidP="006A3DA6">
      <w:pPr>
        <w:pStyle w:val="mechtex"/>
        <w:rPr>
          <w:rFonts w:ascii="GHEA Mariam" w:hAnsi="GHEA Mariam"/>
          <w:color w:val="000000" w:themeColor="text1"/>
          <w:sz w:val="30"/>
          <w:lang w:val="hy-AM"/>
        </w:rPr>
      </w:pPr>
    </w:p>
    <w:p w:rsidR="006A3DA6" w:rsidRPr="006A3DA6" w:rsidRDefault="006A3DA6" w:rsidP="006A3DA6">
      <w:pPr>
        <w:pStyle w:val="norm"/>
        <w:numPr>
          <w:ilvl w:val="0"/>
          <w:numId w:val="1"/>
        </w:numPr>
        <w:tabs>
          <w:tab w:val="left" w:pos="900"/>
        </w:tabs>
        <w:spacing w:line="360" w:lineRule="auto"/>
        <w:ind w:left="0" w:firstLine="720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A3DA6">
        <w:rPr>
          <w:rFonts w:ascii="GHEA Mariam" w:hAnsi="GHEA Mariam" w:cs="Tahoma"/>
          <w:color w:val="000000" w:themeColor="text1"/>
          <w:spacing w:val="-8"/>
          <w:sz w:val="24"/>
          <w:szCs w:val="24"/>
          <w:lang w:val="hy-AM"/>
        </w:rPr>
        <w:t>Սույն</w:t>
      </w:r>
      <w:r w:rsidRPr="006A3DA6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Tahoma"/>
          <w:color w:val="000000" w:themeColor="text1"/>
          <w:spacing w:val="-8"/>
          <w:sz w:val="24"/>
          <w:szCs w:val="24"/>
          <w:lang w:val="hy-AM"/>
        </w:rPr>
        <w:t>կարգով</w:t>
      </w:r>
      <w:r w:rsidRPr="006A3DA6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Tahoma"/>
          <w:color w:val="000000" w:themeColor="text1"/>
          <w:spacing w:val="-8"/>
          <w:sz w:val="24"/>
          <w:szCs w:val="24"/>
          <w:lang w:val="hy-AM"/>
        </w:rPr>
        <w:t>կարգավորվում</w:t>
      </w:r>
      <w:r w:rsidRPr="006A3DA6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Tahoma"/>
          <w:color w:val="000000" w:themeColor="text1"/>
          <w:spacing w:val="-8"/>
          <w:sz w:val="24"/>
          <w:szCs w:val="24"/>
          <w:lang w:val="hy-AM"/>
        </w:rPr>
        <w:t>են</w:t>
      </w:r>
      <w:r w:rsidRPr="006A3DA6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Times Armenian"/>
          <w:color w:val="000000" w:themeColor="text1"/>
          <w:spacing w:val="-8"/>
          <w:sz w:val="24"/>
          <w:szCs w:val="24"/>
          <w:lang w:val="fr-FR"/>
        </w:rPr>
        <w:t>«</w:t>
      </w:r>
      <w:r w:rsidRPr="006A3DA6">
        <w:rPr>
          <w:rFonts w:ascii="GHEA Mariam" w:hAnsi="GHEA Mariam" w:cs="Tahoma"/>
          <w:color w:val="000000" w:themeColor="text1"/>
          <w:spacing w:val="-8"/>
          <w:sz w:val="24"/>
          <w:szCs w:val="24"/>
          <w:lang w:val="hy-AM"/>
        </w:rPr>
        <w:t>Շրջակա</w:t>
      </w:r>
      <w:r w:rsidRPr="006A3DA6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Tahoma"/>
          <w:color w:val="000000" w:themeColor="text1"/>
          <w:spacing w:val="-8"/>
          <w:sz w:val="24"/>
          <w:szCs w:val="24"/>
          <w:lang w:val="hy-AM"/>
        </w:rPr>
        <w:t>միջավայրի</w:t>
      </w:r>
      <w:r w:rsidRPr="006A3DA6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Tahoma"/>
          <w:color w:val="000000" w:themeColor="text1"/>
          <w:spacing w:val="-8"/>
          <w:sz w:val="24"/>
          <w:szCs w:val="24"/>
          <w:lang w:val="hy-AM"/>
        </w:rPr>
        <w:t>վրա</w:t>
      </w:r>
      <w:r w:rsidRPr="006A3DA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ազդեցության</w:t>
      </w:r>
      <w:r w:rsidRPr="006A3DA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Tahoma"/>
          <w:color w:val="000000" w:themeColor="text1"/>
          <w:spacing w:val="-2"/>
          <w:sz w:val="24"/>
          <w:szCs w:val="24"/>
          <w:lang w:val="hy-AM"/>
        </w:rPr>
        <w:t>գնահատման</w:t>
      </w:r>
      <w:r w:rsidRPr="006A3DA6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Tahoma"/>
          <w:color w:val="000000" w:themeColor="text1"/>
          <w:spacing w:val="-2"/>
          <w:sz w:val="24"/>
          <w:szCs w:val="24"/>
          <w:lang w:val="hy-AM"/>
        </w:rPr>
        <w:t>և</w:t>
      </w:r>
      <w:r w:rsidRPr="006A3DA6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Tahoma"/>
          <w:color w:val="000000" w:themeColor="text1"/>
          <w:spacing w:val="-2"/>
          <w:sz w:val="24"/>
          <w:szCs w:val="24"/>
          <w:lang w:val="hy-AM"/>
        </w:rPr>
        <w:t>փորձաքննության</w:t>
      </w:r>
      <w:r w:rsidRPr="006A3DA6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Tahoma"/>
          <w:color w:val="000000" w:themeColor="text1"/>
          <w:spacing w:val="-2"/>
          <w:sz w:val="24"/>
          <w:szCs w:val="24"/>
          <w:lang w:val="hy-AM"/>
        </w:rPr>
        <w:t>մասին</w:t>
      </w:r>
      <w:r w:rsidRPr="006A3DA6">
        <w:rPr>
          <w:rFonts w:ascii="GHEA Mariam" w:hAnsi="GHEA Mariam" w:cs="Arial Armenian"/>
          <w:color w:val="000000" w:themeColor="text1"/>
          <w:spacing w:val="-2"/>
          <w:sz w:val="24"/>
          <w:szCs w:val="24"/>
          <w:lang w:val="fr-FR"/>
        </w:rPr>
        <w:t>»</w:t>
      </w:r>
      <w:r w:rsidRPr="006A3DA6">
        <w:rPr>
          <w:rFonts w:ascii="GHEA Mariam" w:hAnsi="GHEA Mariam"/>
          <w:color w:val="000000" w:themeColor="text1"/>
          <w:spacing w:val="-2"/>
          <w:sz w:val="24"/>
          <w:szCs w:val="24"/>
          <w:lang w:val="fr-FR"/>
        </w:rPr>
        <w:t xml:space="preserve"> </w:t>
      </w:r>
      <w:r w:rsidRPr="006A3DA6">
        <w:rPr>
          <w:rFonts w:ascii="GHEA Mariam" w:hAnsi="GHEA Mariam" w:cs="Tahoma"/>
          <w:color w:val="000000" w:themeColor="text1"/>
          <w:spacing w:val="-2"/>
          <w:sz w:val="24"/>
          <w:szCs w:val="24"/>
          <w:lang w:val="hy-AM"/>
        </w:rPr>
        <w:t xml:space="preserve">օրենքի </w:t>
      </w:r>
      <w:r w:rsidRPr="006A3DA6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(</w:t>
      </w:r>
      <w:r w:rsidRPr="006A3DA6">
        <w:rPr>
          <w:rFonts w:ascii="GHEA Mariam" w:hAnsi="GHEA Mariam" w:cs="Tahoma"/>
          <w:color w:val="000000" w:themeColor="text1"/>
          <w:spacing w:val="-2"/>
          <w:sz w:val="24"/>
          <w:szCs w:val="24"/>
          <w:lang w:val="hy-AM"/>
        </w:rPr>
        <w:t>այսուհետ`</w:t>
      </w:r>
      <w:r w:rsidRPr="006A3DA6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Tahoma"/>
          <w:color w:val="000000" w:themeColor="text1"/>
          <w:spacing w:val="-2"/>
          <w:sz w:val="24"/>
          <w:szCs w:val="24"/>
          <w:lang w:val="hy-AM"/>
        </w:rPr>
        <w:t>օրենք) 4-րդ</w:t>
      </w:r>
      <w:r w:rsidRPr="006A3DA6">
        <w:rPr>
          <w:rFonts w:ascii="GHEA Mariam" w:hAnsi="GHEA Mariam" w:cs="Tahoma"/>
          <w:color w:val="000000" w:themeColor="text1"/>
          <w:sz w:val="24"/>
          <w:szCs w:val="24"/>
          <w:lang w:val="hy-AM"/>
        </w:rPr>
        <w:t xml:space="preserve"> հոդվածի 1-ին մասի 7-րդ կետով ամրագրված նախատեսվող գործունեության</w:t>
      </w:r>
      <w:r w:rsidRPr="006A3DA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շ</w:t>
      </w:r>
      <w:r w:rsidRPr="006A3DA6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րջակա</w:t>
      </w:r>
      <w:r w:rsidRPr="006A3DA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միջավայրի</w:t>
      </w:r>
      <w:r w:rsidRPr="006A3DA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վրա</w:t>
      </w:r>
      <w:r w:rsidRPr="006A3DA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ազդեցության</w:t>
      </w:r>
      <w:r w:rsidRPr="006A3DA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գնահատման</w:t>
      </w:r>
      <w:r w:rsidRPr="006A3DA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6A3DA6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այսու</w:t>
      </w:r>
      <w:r w:rsidRPr="006A3DA6">
        <w:rPr>
          <w:rFonts w:ascii="GHEA Mariam" w:hAnsi="GHEA Mariam" w:cs="Tahoma"/>
          <w:color w:val="000000" w:themeColor="text1"/>
          <w:sz w:val="24"/>
          <w:szCs w:val="24"/>
          <w:lang w:val="hy-AM"/>
        </w:rPr>
        <w:softHyphen/>
        <w:t>հետ՝</w:t>
      </w:r>
      <w:r w:rsidRPr="006A3DA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ՇՄԱԳ) </w:t>
      </w:r>
      <w:r w:rsidRPr="006A3DA6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իրականացման</w:t>
      </w:r>
      <w:r w:rsidRPr="006A3DA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հետ</w:t>
      </w:r>
      <w:r w:rsidRPr="006A3DA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կապված</w:t>
      </w:r>
      <w:r w:rsidRPr="006A3DA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հարաբերությունները</w:t>
      </w:r>
      <w:r w:rsidRPr="006A3DA6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</w:p>
    <w:p w:rsidR="006A3DA6" w:rsidRPr="006A3DA6" w:rsidRDefault="006A3DA6" w:rsidP="006A3DA6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Tahoma"/>
          <w:color w:val="000000" w:themeColor="text1"/>
          <w:sz w:val="24"/>
          <w:szCs w:val="24"/>
          <w:lang w:val="hy-AM"/>
        </w:rPr>
      </w:pPr>
      <w:r w:rsidRPr="006A3DA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Գնահատման և փորձաքննության ենթակա՝ Ա, Բ կատեգորիայի</w:t>
      </w:r>
      <w:r w:rsidRPr="006A3DA6">
        <w:rPr>
          <w:rFonts w:ascii="GHEA Mariam" w:hAnsi="GHEA Mariam"/>
          <w:color w:val="000000"/>
          <w:sz w:val="24"/>
          <w:szCs w:val="24"/>
          <w:lang w:val="hy-AM"/>
        </w:rPr>
        <w:t xml:space="preserve"> նախա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A3DA6">
        <w:rPr>
          <w:rFonts w:ascii="GHEA Mariam" w:hAnsi="GHEA Mariam"/>
          <w:color w:val="000000"/>
          <w:sz w:val="24"/>
          <w:szCs w:val="24"/>
          <w:lang w:val="hy-AM"/>
        </w:rPr>
        <w:t>տես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A3DA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վող գործունեության տեսակների </w:t>
      </w:r>
      <w:r w:rsidRPr="006A3DA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նախագծային փաստաթղթի և </w:t>
      </w:r>
      <w:r w:rsidRPr="006A3DA6">
        <w:rPr>
          <w:rFonts w:ascii="GHEA Mariam" w:hAnsi="GHEA Mariam" w:cs="Tahoma"/>
          <w:color w:val="000000" w:themeColor="text1"/>
          <w:spacing w:val="-8"/>
          <w:sz w:val="24"/>
          <w:szCs w:val="24"/>
          <w:lang w:val="hy-AM"/>
        </w:rPr>
        <w:t>ՇՄԱԳ</w:t>
      </w:r>
      <w:r w:rsidRPr="006A3DA6">
        <w:rPr>
          <w:rFonts w:ascii="GHEA Mariam" w:hAnsi="GHEA Mariam" w:cs="Tahoma"/>
          <w:color w:val="000000" w:themeColor="text1"/>
          <w:sz w:val="24"/>
          <w:szCs w:val="24"/>
          <w:lang w:val="hy-AM"/>
        </w:rPr>
        <w:t xml:space="preserve"> հաշ</w:t>
      </w:r>
      <w:r>
        <w:rPr>
          <w:rFonts w:ascii="GHEA Mariam" w:hAnsi="GHEA Mariam" w:cs="Tahoma"/>
          <w:color w:val="000000" w:themeColor="text1"/>
          <w:sz w:val="24"/>
          <w:szCs w:val="24"/>
          <w:lang w:val="hy-AM"/>
        </w:rPr>
        <w:softHyphen/>
      </w:r>
      <w:r w:rsidRPr="006A3DA6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վետվու</w:t>
      </w:r>
      <w:r>
        <w:rPr>
          <w:rFonts w:ascii="GHEA Mariam" w:hAnsi="GHEA Mariam" w:cs="Tahoma"/>
          <w:color w:val="000000" w:themeColor="text1"/>
          <w:sz w:val="24"/>
          <w:szCs w:val="24"/>
          <w:lang w:val="hy-AM"/>
        </w:rPr>
        <w:softHyphen/>
      </w:r>
      <w:r w:rsidRPr="006A3DA6">
        <w:rPr>
          <w:rFonts w:ascii="GHEA Mariam" w:hAnsi="GHEA Mariam" w:cs="Tahoma"/>
          <w:color w:val="000000" w:themeColor="text1"/>
          <w:sz w:val="24"/>
          <w:szCs w:val="24"/>
          <w:lang w:val="hy-AM"/>
        </w:rPr>
        <w:t xml:space="preserve">թյան գնահատման և փորձաքննության գործընթացներն իրականացվում են օրենքով սահմանված ժամկետներում և ընթացակարգով: </w:t>
      </w:r>
    </w:p>
    <w:p w:rsidR="006A3DA6" w:rsidRPr="006A3DA6" w:rsidRDefault="006A3DA6" w:rsidP="006A3DA6">
      <w:pPr>
        <w:pStyle w:val="mechtex"/>
        <w:rPr>
          <w:rFonts w:ascii="GHEA Mariam" w:hAnsi="GHEA Mariam"/>
          <w:sz w:val="32"/>
          <w:lang w:val="hy-AM"/>
        </w:rPr>
      </w:pPr>
    </w:p>
    <w:p w:rsidR="006A3DA6" w:rsidRDefault="006A3DA6" w:rsidP="006A3DA6">
      <w:pPr>
        <w:pStyle w:val="mechtex"/>
        <w:rPr>
          <w:rFonts w:ascii="GHEA Mariam" w:hAnsi="GHEA Mariam" w:cs="Sylfaen"/>
          <w:sz w:val="24"/>
          <w:lang w:val="hy-AM"/>
        </w:rPr>
      </w:pPr>
      <w:r w:rsidRPr="006A3DA6">
        <w:rPr>
          <w:rFonts w:ascii="GHEA Mariam" w:hAnsi="GHEA Mariam" w:cs="Cambria Math"/>
          <w:sz w:val="24"/>
          <w:lang w:val="hy-AM"/>
        </w:rPr>
        <w:t>2</w:t>
      </w:r>
      <w:r w:rsidRPr="006A3DA6">
        <w:rPr>
          <w:rFonts w:ascii="Tahoma" w:eastAsia="Microsoft JhengHei" w:hAnsi="Tahoma" w:cs="Tahoma"/>
          <w:sz w:val="24"/>
          <w:lang w:val="hy-AM"/>
        </w:rPr>
        <w:t>․</w:t>
      </w:r>
      <w:r w:rsidRPr="006A3DA6">
        <w:rPr>
          <w:rFonts w:ascii="GHEA Mariam" w:hAnsi="GHEA Mariam"/>
          <w:sz w:val="24"/>
          <w:lang w:val="hy-AM"/>
        </w:rPr>
        <w:t xml:space="preserve"> </w:t>
      </w:r>
      <w:r w:rsidRPr="006A3DA6">
        <w:rPr>
          <w:rFonts w:ascii="GHEA Mariam" w:hAnsi="GHEA Mariam" w:cs="Sylfaen"/>
          <w:sz w:val="24"/>
          <w:lang w:val="hy-AM"/>
        </w:rPr>
        <w:t>ՇՄԱԳ</w:t>
      </w:r>
      <w:r w:rsidRPr="006A3DA6">
        <w:rPr>
          <w:rFonts w:ascii="GHEA Mariam" w:hAnsi="GHEA Mariam"/>
          <w:sz w:val="24"/>
          <w:lang w:val="hy-AM"/>
        </w:rPr>
        <w:t xml:space="preserve"> </w:t>
      </w:r>
      <w:r w:rsidRPr="006A3DA6">
        <w:rPr>
          <w:rFonts w:ascii="GHEA Mariam" w:hAnsi="GHEA Mariam" w:cs="Sylfaen"/>
          <w:sz w:val="24"/>
          <w:lang w:val="hy-AM"/>
        </w:rPr>
        <w:t>ԳՈՐԾԸՆԹԱՑՆԵՐԸ</w:t>
      </w:r>
    </w:p>
    <w:p w:rsidR="006A3DA6" w:rsidRPr="006A3DA6" w:rsidRDefault="006A3DA6" w:rsidP="006A3DA6">
      <w:pPr>
        <w:pStyle w:val="mechtex"/>
        <w:rPr>
          <w:rFonts w:ascii="GHEA Mariam" w:hAnsi="GHEA Mariam"/>
          <w:sz w:val="34"/>
          <w:lang w:val="hy-AM"/>
        </w:rPr>
      </w:pPr>
    </w:p>
    <w:p w:rsidR="006A3DA6" w:rsidRPr="006A3DA6" w:rsidRDefault="006A3DA6" w:rsidP="006A3DA6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6A3DA6">
        <w:rPr>
          <w:rFonts w:ascii="GHEA Mariam" w:hAnsi="GHEA Mariam"/>
          <w:color w:val="000000"/>
          <w:sz w:val="24"/>
          <w:szCs w:val="24"/>
          <w:lang w:val="hy-AM"/>
        </w:rPr>
        <w:t>3.</w:t>
      </w:r>
      <w:r w:rsidRPr="006A3DA6">
        <w:rPr>
          <w:rFonts w:ascii="GHEA Mariam" w:hAnsi="GHEA Mariam"/>
          <w:color w:val="000000"/>
          <w:sz w:val="24"/>
          <w:szCs w:val="24"/>
          <w:lang w:val="hy-AM"/>
        </w:rPr>
        <w:tab/>
        <w:t>Օրենքով սահմանված նախատեսվող գործունեության տեսակ հանդիսա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A3DA6">
        <w:rPr>
          <w:rFonts w:ascii="GHEA Mariam" w:hAnsi="GHEA Mariam"/>
          <w:color w:val="000000"/>
          <w:sz w:val="24"/>
          <w:szCs w:val="24"/>
          <w:lang w:val="hy-AM"/>
        </w:rPr>
        <w:t xml:space="preserve">նալու կամ ՇՄԱԳ-ի ենթակա նախատեսվող գործունեության տեսակի (ըստ կատեգորիաների) դասակարգման վերաբերյալ պարզաբանում ստանալու նպատակով, </w:t>
      </w:r>
      <w:proofErr w:type="spellStart"/>
      <w:r w:rsidRPr="006A3DA6">
        <w:rPr>
          <w:rFonts w:ascii="GHEA Mariam" w:hAnsi="GHEA Mariam"/>
          <w:color w:val="000000"/>
          <w:sz w:val="24"/>
          <w:szCs w:val="24"/>
          <w:lang w:val="hy-AM"/>
        </w:rPr>
        <w:t>մինչև</w:t>
      </w:r>
      <w:proofErr w:type="spellEnd"/>
      <w:r w:rsidRPr="006A3DA6">
        <w:rPr>
          <w:rFonts w:ascii="GHEA Mariam" w:hAnsi="GHEA Mariam"/>
          <w:color w:val="000000"/>
          <w:sz w:val="24"/>
          <w:szCs w:val="24"/>
          <w:lang w:val="hy-AM"/>
        </w:rPr>
        <w:t xml:space="preserve"> ՇՄԱԳ գործընթացի սկսելը, նախաձեռնողը կարող է գրավոր </w:t>
      </w:r>
      <w:r w:rsidRPr="006A3DA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դիմել լիազոր մարմնին՝ ներկայացնելով նախատեսվող գործունեության</w:t>
      </w:r>
      <w:r w:rsidRPr="006A3DA6">
        <w:rPr>
          <w:rFonts w:ascii="GHEA Mariam" w:hAnsi="GHEA Mariam"/>
          <w:color w:val="000000"/>
          <w:sz w:val="24"/>
          <w:szCs w:val="24"/>
          <w:lang w:val="hy-AM"/>
        </w:rPr>
        <w:t xml:space="preserve"> ընդհանուր բնութագիրը (վայր, տեսակ, ծավալ, հնարավոր ազդեցություն):</w:t>
      </w:r>
      <w:r w:rsidRPr="006A3DA6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 </w:t>
      </w:r>
    </w:p>
    <w:p w:rsidR="006A3DA6" w:rsidRPr="006A3DA6" w:rsidRDefault="006A3DA6" w:rsidP="006A3DA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A3DA6">
        <w:rPr>
          <w:rFonts w:ascii="GHEA Mariam" w:hAnsi="GHEA Mariam"/>
          <w:color w:val="000000"/>
          <w:sz w:val="24"/>
          <w:szCs w:val="24"/>
          <w:lang w:val="hy-AM"/>
        </w:rPr>
        <w:t xml:space="preserve">4. Լիազոր մարմինը սույն կարգի 3-րդ կետով պահանջվող պարզաբանումը </w:t>
      </w:r>
      <w:r w:rsidRPr="006A3DA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գրավոր տեղեկացնում է </w:t>
      </w:r>
      <w:proofErr w:type="spellStart"/>
      <w:r w:rsidRPr="006A3DA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դիմումատուին</w:t>
      </w:r>
      <w:proofErr w:type="spellEnd"/>
      <w:r w:rsidRPr="006A3DA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՝ դիմում</w:t>
      </w:r>
      <w:r w:rsidR="006B3D6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</w:t>
      </w:r>
      <w:r w:rsidRPr="006A3DA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ստանալու օրվանից 5</w:t>
      </w:r>
      <w:r w:rsidRPr="006A3DA6">
        <w:rPr>
          <w:rFonts w:ascii="GHEA Mariam" w:hAnsi="GHEA Mariam"/>
          <w:color w:val="000000"/>
          <w:sz w:val="24"/>
          <w:szCs w:val="24"/>
          <w:lang w:val="hy-AM"/>
        </w:rPr>
        <w:t xml:space="preserve"> աշխա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A3DA6">
        <w:rPr>
          <w:rFonts w:ascii="GHEA Mariam" w:hAnsi="GHEA Mariam"/>
          <w:color w:val="000000"/>
          <w:sz w:val="24"/>
          <w:szCs w:val="24"/>
          <w:lang w:val="hy-AM"/>
        </w:rPr>
        <w:t>տան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A3DA6">
        <w:rPr>
          <w:rFonts w:ascii="GHEA Mariam" w:hAnsi="GHEA Mariam"/>
          <w:color w:val="000000"/>
          <w:sz w:val="24"/>
          <w:szCs w:val="24"/>
          <w:lang w:val="hy-AM"/>
        </w:rPr>
        <w:t xml:space="preserve">քային օրվա ընթացքում։ </w:t>
      </w:r>
    </w:p>
    <w:p w:rsidR="006A3DA6" w:rsidRPr="006A3DA6" w:rsidRDefault="006A3DA6" w:rsidP="006A3DA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A3DA6">
        <w:rPr>
          <w:rFonts w:ascii="GHEA Mariam" w:eastAsia="Microsoft JhengHei" w:hAnsi="GHEA Mariam" w:cs="Microsoft JhengHei"/>
          <w:color w:val="000000"/>
          <w:spacing w:val="-8"/>
          <w:sz w:val="24"/>
          <w:szCs w:val="24"/>
          <w:lang w:val="hy-AM"/>
        </w:rPr>
        <w:lastRenderedPageBreak/>
        <w:t>5</w:t>
      </w:r>
      <w:r w:rsidRPr="006A3DA6">
        <w:rPr>
          <w:rFonts w:ascii="Tahoma" w:eastAsia="Microsoft JhengHei" w:hAnsi="Tahoma" w:cs="Tahoma"/>
          <w:color w:val="000000"/>
          <w:spacing w:val="-8"/>
          <w:sz w:val="24"/>
          <w:szCs w:val="24"/>
          <w:lang w:val="hy-AM"/>
        </w:rPr>
        <w:t>․</w:t>
      </w:r>
      <w:r w:rsidRPr="006A3DA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6A3DA6">
        <w:rPr>
          <w:rFonts w:ascii="GHEA Mariam" w:eastAsia="Microsoft JhengHei" w:hAnsi="GHEA Mariam" w:cs="Microsoft JhengHei"/>
          <w:color w:val="000000"/>
          <w:spacing w:val="-8"/>
          <w:sz w:val="24"/>
          <w:szCs w:val="24"/>
          <w:lang w:val="hy-AM"/>
        </w:rPr>
        <w:t>Ն</w:t>
      </w:r>
      <w:r w:rsidRPr="006A3DA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ախագծային փաստաթղթով նախատեսված լուծումների</w:t>
      </w:r>
      <w:r w:rsidRPr="006A3DA6">
        <w:rPr>
          <w:rFonts w:ascii="GHEA Mariam" w:hAnsi="GHEA Mariam"/>
          <w:color w:val="000000"/>
          <w:sz w:val="24"/>
          <w:szCs w:val="24"/>
          <w:lang w:val="hy-AM"/>
        </w:rPr>
        <w:t xml:space="preserve"> այլընտրանքային </w:t>
      </w:r>
      <w:r w:rsidRPr="006A3DA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տարբերակների բացահայտման նպատակով դիտարկվում են հնարավոր</w:t>
      </w:r>
      <w:r w:rsidRPr="006A3DA6">
        <w:rPr>
          <w:rFonts w:ascii="GHEA Mariam" w:hAnsi="GHEA Mariam"/>
          <w:color w:val="000000"/>
          <w:sz w:val="24"/>
          <w:szCs w:val="24"/>
          <w:lang w:val="hy-AM"/>
        </w:rPr>
        <w:t xml:space="preserve"> այլընտրան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A3DA6">
        <w:rPr>
          <w:rFonts w:ascii="GHEA Mariam" w:hAnsi="GHEA Mariam"/>
          <w:color w:val="000000"/>
          <w:sz w:val="24"/>
          <w:szCs w:val="24"/>
          <w:lang w:val="hy-AM"/>
        </w:rPr>
        <w:t>քային</w:t>
      </w:r>
      <w:r w:rsidR="006B3D61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6A3DA6">
        <w:rPr>
          <w:rFonts w:ascii="GHEA Mariam" w:hAnsi="GHEA Mariam"/>
          <w:color w:val="000000"/>
          <w:sz w:val="24"/>
          <w:szCs w:val="24"/>
          <w:lang w:val="hy-AM"/>
        </w:rPr>
        <w:t xml:space="preserve"> այդ թվում</w:t>
      </w:r>
      <w:r w:rsidR="006B3D61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6A3DA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զրոյական՝ նախատեսվող գործունեության չիրականացնելու տարբերակները։ </w:t>
      </w:r>
      <w:proofErr w:type="spellStart"/>
      <w:r w:rsidRPr="006A3D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Այլընտրանքները</w:t>
      </w:r>
      <w:proofErr w:type="spellEnd"/>
      <w:r w:rsidRPr="006A3D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պետք է ներառեն ա</w:t>
      </w:r>
      <w:r w:rsidRPr="006A3DA6">
        <w:rPr>
          <w:rFonts w:ascii="GHEA Mariam" w:hAnsi="GHEA Mariam"/>
          <w:bCs/>
          <w:sz w:val="24"/>
          <w:szCs w:val="24"/>
          <w:lang w:val="hy-AM"/>
        </w:rPr>
        <w:t>յլընտրանքային</w:t>
      </w:r>
      <w:r w:rsidRPr="006A3DA6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/>
          <w:bCs/>
          <w:sz w:val="24"/>
          <w:szCs w:val="24"/>
          <w:lang w:val="hy-AM"/>
        </w:rPr>
        <w:t>վայրերի</w:t>
      </w:r>
      <w:r w:rsidRPr="006A3DA6">
        <w:rPr>
          <w:rFonts w:ascii="GHEA Mariam" w:hAnsi="GHEA Mariam" w:cs="Arial"/>
          <w:bCs/>
          <w:sz w:val="24"/>
          <w:szCs w:val="24"/>
          <w:lang w:val="hy-AM"/>
        </w:rPr>
        <w:t xml:space="preserve">, </w:t>
      </w:r>
      <w:r w:rsidRPr="006A3DA6">
        <w:rPr>
          <w:rFonts w:ascii="GHEA Mariam" w:hAnsi="GHEA Mariam"/>
          <w:bCs/>
          <w:spacing w:val="-8"/>
          <w:sz w:val="24"/>
          <w:szCs w:val="24"/>
          <w:lang w:val="hy-AM"/>
        </w:rPr>
        <w:t>տեղադիրքի, երթուղիների, տեխնոլոգիաների</w:t>
      </w:r>
      <w:r w:rsidRPr="006A3DA6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, </w:t>
      </w:r>
      <w:r w:rsidRPr="006A3DA6">
        <w:rPr>
          <w:rFonts w:ascii="GHEA Mariam" w:hAnsi="GHEA Mariam"/>
          <w:bCs/>
          <w:spacing w:val="-8"/>
          <w:sz w:val="24"/>
          <w:szCs w:val="24"/>
          <w:lang w:val="hy-AM"/>
        </w:rPr>
        <w:t>գործընթացների, հումքի,</w:t>
      </w:r>
      <w:r w:rsidRPr="006A3DA6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theme="minorHAnsi"/>
          <w:sz w:val="24"/>
          <w:szCs w:val="24"/>
          <w:lang w:val="hy-AM"/>
        </w:rPr>
        <w:t>նախա</w:t>
      </w:r>
      <w:r>
        <w:rPr>
          <w:rFonts w:ascii="GHEA Mariam" w:hAnsi="GHEA Mariam" w:cstheme="minorHAnsi"/>
          <w:sz w:val="24"/>
          <w:szCs w:val="24"/>
          <w:lang w:val="hy-AM"/>
        </w:rPr>
        <w:softHyphen/>
      </w:r>
      <w:r w:rsidRPr="006A3DA6">
        <w:rPr>
          <w:rFonts w:ascii="GHEA Mariam" w:hAnsi="GHEA Mariam" w:cstheme="minorHAnsi"/>
          <w:sz w:val="24"/>
          <w:szCs w:val="24"/>
          <w:lang w:val="hy-AM"/>
        </w:rPr>
        <w:t>գծա</w:t>
      </w:r>
      <w:r>
        <w:rPr>
          <w:rFonts w:ascii="GHEA Mariam" w:hAnsi="GHEA Mariam" w:cstheme="minorHAnsi"/>
          <w:sz w:val="24"/>
          <w:szCs w:val="24"/>
          <w:lang w:val="hy-AM"/>
        </w:rPr>
        <w:softHyphen/>
      </w:r>
      <w:r w:rsidRPr="006A3DA6">
        <w:rPr>
          <w:rFonts w:ascii="GHEA Mariam" w:hAnsi="GHEA Mariam" w:cstheme="minorHAnsi"/>
          <w:spacing w:val="-8"/>
          <w:sz w:val="24"/>
          <w:szCs w:val="24"/>
          <w:lang w:val="hy-AM"/>
        </w:rPr>
        <w:t>յին և շինարարական աշխատանքների լուծումների,</w:t>
      </w:r>
      <w:r w:rsidRPr="006A3DA6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/>
          <w:bCs/>
          <w:spacing w:val="-8"/>
          <w:sz w:val="24"/>
          <w:szCs w:val="24"/>
          <w:lang w:val="hy-AM"/>
        </w:rPr>
        <w:t>բնապահպանական</w:t>
      </w:r>
      <w:r w:rsidRPr="006A3DA6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/>
          <w:bCs/>
          <w:spacing w:val="-8"/>
          <w:sz w:val="24"/>
          <w:szCs w:val="24"/>
          <w:lang w:val="hy-AM"/>
        </w:rPr>
        <w:t>և</w:t>
      </w:r>
      <w:r w:rsidRPr="006A3DA6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/>
          <w:bCs/>
          <w:sz w:val="24"/>
          <w:szCs w:val="24"/>
          <w:lang w:val="hy-AM"/>
        </w:rPr>
        <w:t>սոցիալական</w:t>
      </w:r>
      <w:r w:rsidRPr="006A3DA6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/>
          <w:bCs/>
          <w:sz w:val="24"/>
          <w:szCs w:val="24"/>
          <w:lang w:val="hy-AM"/>
        </w:rPr>
        <w:t>միջոցառումների նկարագրություններ։</w:t>
      </w:r>
      <w:r w:rsidRPr="006A3DA6">
        <w:rPr>
          <w:rFonts w:ascii="GHEA Mariam" w:hAnsi="GHEA Mariam"/>
          <w:color w:val="000000"/>
          <w:sz w:val="24"/>
          <w:szCs w:val="24"/>
          <w:lang w:val="hy-AM"/>
        </w:rPr>
        <w:t xml:space="preserve"> Ն</w:t>
      </w:r>
      <w:r w:rsidRPr="006A3DA6">
        <w:rPr>
          <w:rFonts w:ascii="GHEA Mariam" w:hAnsi="GHEA Mariam" w:cs="Sylfaen"/>
          <w:sz w:val="24"/>
          <w:szCs w:val="24"/>
          <w:lang w:val="hy-AM"/>
        </w:rPr>
        <w:t>ախընտրելի</w:t>
      </w:r>
      <w:r w:rsidRPr="006A3DA6">
        <w:rPr>
          <w:rFonts w:ascii="GHEA Mariam" w:hAnsi="GHEA Mariam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Sylfaen"/>
          <w:sz w:val="24"/>
          <w:szCs w:val="24"/>
          <w:lang w:val="hy-AM"/>
        </w:rPr>
        <w:t>տարբերակի</w:t>
      </w:r>
      <w:r w:rsidRPr="006A3DA6">
        <w:rPr>
          <w:rFonts w:ascii="GHEA Mariam" w:hAnsi="GHEA Mariam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Sylfaen"/>
          <w:sz w:val="24"/>
          <w:szCs w:val="24"/>
          <w:lang w:val="hy-AM"/>
        </w:rPr>
        <w:t>ընտրությունը</w:t>
      </w:r>
      <w:r w:rsidRPr="006A3DA6">
        <w:rPr>
          <w:rFonts w:ascii="GHEA Mariam" w:hAnsi="GHEA Mariam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Sylfaen"/>
          <w:sz w:val="24"/>
          <w:szCs w:val="24"/>
          <w:lang w:val="hy-AM"/>
        </w:rPr>
        <w:t xml:space="preserve">հիմնավորելու նպատակով </w:t>
      </w:r>
      <w:r w:rsidRPr="006A3DA6">
        <w:rPr>
          <w:rFonts w:ascii="GHEA Mariam" w:hAnsi="GHEA Mariam"/>
          <w:color w:val="000000"/>
          <w:sz w:val="24"/>
          <w:szCs w:val="24"/>
          <w:lang w:val="hy-AM"/>
        </w:rPr>
        <w:t>իրականացվում է ն</w:t>
      </w:r>
      <w:r w:rsidRPr="006A3DA6">
        <w:rPr>
          <w:rFonts w:ascii="GHEA Mariam" w:hAnsi="GHEA Mariam" w:cs="Sylfaen"/>
          <w:sz w:val="24"/>
          <w:szCs w:val="24"/>
          <w:lang w:val="hy-AM"/>
        </w:rPr>
        <w:t>ախատեսվող</w:t>
      </w:r>
      <w:r w:rsidRPr="006A3DA6">
        <w:rPr>
          <w:rFonts w:ascii="GHEA Mariam" w:hAnsi="GHEA Mariam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Sylfaen"/>
          <w:sz w:val="24"/>
          <w:szCs w:val="24"/>
          <w:lang w:val="hy-AM"/>
        </w:rPr>
        <w:t xml:space="preserve">գործունեության </w:t>
      </w:r>
      <w:r w:rsidRPr="006A3DA6">
        <w:rPr>
          <w:rFonts w:ascii="GHEA Mariam" w:hAnsi="GHEA Mariam" w:cs="Sylfaen"/>
          <w:spacing w:val="-8"/>
          <w:sz w:val="24"/>
          <w:szCs w:val="24"/>
          <w:lang w:val="hy-AM"/>
        </w:rPr>
        <w:t>նախընտրելի տարբերակի և այլընտրանքային</w:t>
      </w:r>
      <w:r w:rsidRPr="006A3DA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A3DA6">
        <w:rPr>
          <w:rFonts w:ascii="GHEA Mariam" w:hAnsi="GHEA Mariam" w:cs="Sylfaen"/>
          <w:spacing w:val="-8"/>
          <w:sz w:val="24"/>
          <w:szCs w:val="24"/>
          <w:lang w:val="hy-AM"/>
        </w:rPr>
        <w:t>տարբերակների</w:t>
      </w:r>
      <w:r w:rsidRPr="006A3DA6">
        <w:rPr>
          <w:rFonts w:ascii="GHEA Mariam" w:hAnsi="GHEA Mariam"/>
          <w:sz w:val="24"/>
          <w:szCs w:val="24"/>
          <w:lang w:val="hy-AM"/>
        </w:rPr>
        <w:t xml:space="preserve"> բնապահպանական և սոցիալ</w:t>
      </w:r>
      <w:r w:rsidRPr="006A3DA6">
        <w:rPr>
          <w:rFonts w:ascii="GHEA Mariam" w:hAnsi="GHEA Mariam" w:cs="Sylfaen"/>
          <w:sz w:val="24"/>
          <w:szCs w:val="24"/>
          <w:lang w:val="hy-AM"/>
        </w:rPr>
        <w:t>-տնտեսական</w:t>
      </w:r>
      <w:r w:rsidRPr="006A3DA6">
        <w:rPr>
          <w:rFonts w:ascii="GHEA Mariam" w:hAnsi="GHEA Mariam"/>
          <w:sz w:val="24"/>
          <w:szCs w:val="24"/>
          <w:lang w:val="hy-AM"/>
        </w:rPr>
        <w:t xml:space="preserve"> համեմատական </w:t>
      </w:r>
      <w:r w:rsidRPr="006A3DA6">
        <w:rPr>
          <w:rFonts w:ascii="GHEA Mariam" w:hAnsi="GHEA Mariam" w:cs="Sylfaen"/>
          <w:sz w:val="24"/>
          <w:szCs w:val="24"/>
          <w:lang w:val="hy-AM"/>
        </w:rPr>
        <w:t>վերլուծություն</w:t>
      </w:r>
      <w:r w:rsidR="006B3D61">
        <w:rPr>
          <w:rFonts w:ascii="Tahoma" w:eastAsia="Microsoft JhengHei" w:hAnsi="Tahoma" w:cs="Tahoma"/>
          <w:sz w:val="24"/>
          <w:szCs w:val="24"/>
          <w:lang w:val="hy-AM"/>
        </w:rPr>
        <w:t>:</w:t>
      </w:r>
      <w:r w:rsidRPr="006A3DA6">
        <w:rPr>
          <w:rFonts w:ascii="GHEA Mariam" w:hAnsi="GHEA Mariam" w:cs="Sylfaen"/>
          <w:sz w:val="24"/>
          <w:szCs w:val="24"/>
          <w:lang w:val="hy-AM"/>
        </w:rPr>
        <w:t xml:space="preserve">  </w:t>
      </w:r>
    </w:p>
    <w:p w:rsidR="006A3DA6" w:rsidRPr="006A3DA6" w:rsidRDefault="006A3DA6" w:rsidP="006A3DA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A3DA6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>6</w:t>
      </w:r>
      <w:r w:rsidRPr="006A3DA6">
        <w:rPr>
          <w:rFonts w:ascii="Tahoma" w:eastAsia="Microsoft JhengHei" w:hAnsi="Tahoma" w:cs="Tahoma"/>
          <w:color w:val="000000"/>
          <w:sz w:val="24"/>
          <w:szCs w:val="24"/>
          <w:lang w:val="hy-AM"/>
        </w:rPr>
        <w:t>․</w:t>
      </w:r>
      <w:r w:rsidRPr="006A3DA6">
        <w:rPr>
          <w:rFonts w:ascii="GHEA Mariam" w:hAnsi="GHEA Mariam"/>
          <w:color w:val="000000"/>
          <w:sz w:val="24"/>
          <w:szCs w:val="24"/>
          <w:lang w:val="hy-AM"/>
        </w:rPr>
        <w:t xml:space="preserve"> ՇՄԱԳ գործընթացում նախաձեռնողը կարող է գրավոր դիմել լիազոր մարմնին՝ գնահատման գործընթացի վերաբերյալ լրացուցիչ  տեղեկատվություն ստանալու նպատակով:</w:t>
      </w:r>
    </w:p>
    <w:p w:rsidR="006A3DA6" w:rsidRPr="006A3DA6" w:rsidRDefault="006A3DA6" w:rsidP="006A3DA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A3DA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7. Լիազոր մարմին</w:t>
      </w:r>
      <w:r w:rsidR="006B3D6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</w:t>
      </w:r>
      <w:r w:rsidRPr="006A3DA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իր լիազորությունների շրջանակներում սույն կարգի 6</w:t>
      </w:r>
      <w:r w:rsidRPr="006A3DA6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-</w:t>
      </w:r>
      <w:r w:rsidRPr="006A3DA6">
        <w:rPr>
          <w:rFonts w:ascii="GHEA Mariam" w:hAnsi="GHEA Mariam"/>
          <w:bCs/>
          <w:color w:val="000000"/>
          <w:sz w:val="24"/>
          <w:szCs w:val="24"/>
          <w:lang w:val="hy-AM"/>
        </w:rPr>
        <w:t>րդ կետով</w:t>
      </w:r>
      <w:r w:rsidRPr="006A3DA6">
        <w:rPr>
          <w:rFonts w:ascii="GHEA Mariam" w:hAnsi="GHEA Mariam"/>
          <w:color w:val="000000"/>
          <w:sz w:val="24"/>
          <w:szCs w:val="24"/>
          <w:lang w:val="hy-AM"/>
        </w:rPr>
        <w:t xml:space="preserve"> պահանջվող տեղեկատվությունը գրավոր տր</w:t>
      </w:r>
      <w:r w:rsidR="006B3D61">
        <w:rPr>
          <w:rFonts w:ascii="GHEA Mariam" w:hAnsi="GHEA Mariam"/>
          <w:color w:val="000000"/>
          <w:sz w:val="24"/>
          <w:szCs w:val="24"/>
          <w:lang w:val="hy-AM"/>
        </w:rPr>
        <w:t xml:space="preserve">ամադրում է </w:t>
      </w:r>
      <w:proofErr w:type="spellStart"/>
      <w:r w:rsidR="006B3D61">
        <w:rPr>
          <w:rFonts w:ascii="GHEA Mariam" w:hAnsi="GHEA Mariam"/>
          <w:color w:val="000000"/>
          <w:sz w:val="24"/>
          <w:szCs w:val="24"/>
          <w:lang w:val="hy-AM"/>
        </w:rPr>
        <w:t>դիմումատուին</w:t>
      </w:r>
      <w:proofErr w:type="spellEnd"/>
      <w:r w:rsidR="006B3D61">
        <w:rPr>
          <w:rFonts w:ascii="GHEA Mariam" w:hAnsi="GHEA Mariam"/>
          <w:color w:val="000000"/>
          <w:sz w:val="24"/>
          <w:szCs w:val="24"/>
          <w:lang w:val="hy-AM"/>
        </w:rPr>
        <w:t>՝ դիմումն</w:t>
      </w:r>
      <w:r w:rsidRPr="006A3DA6">
        <w:rPr>
          <w:rFonts w:ascii="GHEA Mariam" w:hAnsi="GHEA Mariam"/>
          <w:color w:val="000000"/>
          <w:sz w:val="24"/>
          <w:szCs w:val="24"/>
          <w:lang w:val="hy-AM"/>
        </w:rPr>
        <w:t xml:space="preserve"> ստանալու օրվանից 10 աշխատանքային օրվա ընթացքում։ </w:t>
      </w:r>
    </w:p>
    <w:p w:rsidR="006A3DA6" w:rsidRPr="006A3DA6" w:rsidRDefault="006A3DA6" w:rsidP="006A3DA6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6A3DA6" w:rsidRPr="006A3DA6" w:rsidRDefault="006A3DA6" w:rsidP="006A3DA6">
      <w:pPr>
        <w:pStyle w:val="mechtex"/>
        <w:tabs>
          <w:tab w:val="left" w:pos="270"/>
          <w:tab w:val="left" w:pos="900"/>
          <w:tab w:val="left" w:pos="1080"/>
          <w:tab w:val="left" w:pos="1170"/>
        </w:tabs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6A3DA6">
        <w:rPr>
          <w:rFonts w:ascii="GHEA Mariam" w:hAnsi="GHEA Mariam"/>
          <w:color w:val="000000"/>
          <w:sz w:val="24"/>
          <w:szCs w:val="24"/>
          <w:lang w:val="hy-AM"/>
        </w:rPr>
        <w:t xml:space="preserve">3. </w:t>
      </w:r>
      <w:r w:rsidRPr="006A3DA6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ՄՇՏԱԴԻՏԱՐԿՈՒՄ ԵՎ ՀԵՏՆԱԽԱԳԾԱՅԻՆ ՎԵՐԼՈՒԾՈՒԹՅՈՒՆ</w:t>
      </w:r>
    </w:p>
    <w:p w:rsidR="006A3DA6" w:rsidRPr="006A3DA6" w:rsidRDefault="006A3DA6" w:rsidP="006A3DA6">
      <w:pPr>
        <w:pStyle w:val="Default"/>
        <w:spacing w:line="360" w:lineRule="auto"/>
        <w:ind w:firstLine="720"/>
        <w:jc w:val="center"/>
        <w:rPr>
          <w:rFonts w:ascii="GHEA Mariam" w:hAnsi="GHEA Mariam"/>
          <w:bCs/>
          <w:color w:val="000000" w:themeColor="text1"/>
          <w:sz w:val="20"/>
          <w:lang w:val="hy-AM"/>
        </w:rPr>
      </w:pPr>
    </w:p>
    <w:p w:rsidR="006A3DA6" w:rsidRPr="006A3DA6" w:rsidRDefault="006A3DA6" w:rsidP="006A3DA6">
      <w:pPr>
        <w:pStyle w:val="Default"/>
        <w:tabs>
          <w:tab w:val="left" w:pos="450"/>
          <w:tab w:val="left" w:pos="540"/>
          <w:tab w:val="left" w:pos="630"/>
        </w:tabs>
        <w:spacing w:line="360" w:lineRule="auto"/>
        <w:ind w:firstLine="720"/>
        <w:jc w:val="both"/>
        <w:rPr>
          <w:rFonts w:ascii="GHEA Mariam" w:hAnsi="GHEA Mariam"/>
          <w:bCs/>
          <w:color w:val="000000" w:themeColor="text1"/>
          <w:lang w:val="hy-AM"/>
        </w:rPr>
      </w:pPr>
      <w:r w:rsidRPr="006A3DA6">
        <w:rPr>
          <w:rFonts w:ascii="GHEA Mariam" w:hAnsi="GHEA Mariam"/>
          <w:bCs/>
          <w:color w:val="000000" w:themeColor="text1"/>
          <w:lang w:val="hy-AM"/>
        </w:rPr>
        <w:t xml:space="preserve">8. </w:t>
      </w:r>
      <w:bookmarkStart w:id="0" w:name="_Hlk162261613"/>
      <w:r w:rsidRPr="006A3DA6">
        <w:rPr>
          <w:rFonts w:ascii="GHEA Mariam" w:hAnsi="GHEA Mariam"/>
          <w:bCs/>
          <w:color w:val="000000" w:themeColor="text1"/>
          <w:lang w:val="hy-AM"/>
        </w:rPr>
        <w:t xml:space="preserve">Նախաձեռնողը, իր լիազորությունների շրջանակում իրականացնում է </w:t>
      </w:r>
      <w:proofErr w:type="spellStart"/>
      <w:r w:rsidRPr="006A3DA6">
        <w:rPr>
          <w:rFonts w:ascii="GHEA Mariam" w:hAnsi="GHEA Mariam"/>
          <w:bCs/>
          <w:color w:val="000000" w:themeColor="text1"/>
          <w:lang w:val="hy-AM"/>
        </w:rPr>
        <w:t>մշտադիտարկում</w:t>
      </w:r>
      <w:proofErr w:type="spellEnd"/>
      <w:r w:rsidRPr="006A3DA6">
        <w:rPr>
          <w:rFonts w:ascii="GHEA Mariam" w:hAnsi="GHEA Mariam"/>
          <w:bCs/>
          <w:color w:val="000000" w:themeColor="text1"/>
          <w:lang w:val="hy-AM"/>
        </w:rPr>
        <w:t xml:space="preserve"> (</w:t>
      </w:r>
      <w:proofErr w:type="spellStart"/>
      <w:r w:rsidR="006B3D61">
        <w:rPr>
          <w:rFonts w:ascii="GHEA Mariam" w:hAnsi="GHEA Mariam"/>
          <w:bCs/>
          <w:color w:val="000000" w:themeColor="text1"/>
          <w:lang w:val="hy-AM"/>
        </w:rPr>
        <w:t>մոնիթ</w:t>
      </w:r>
      <w:r w:rsidRPr="006A3DA6">
        <w:rPr>
          <w:rFonts w:ascii="GHEA Mariam" w:hAnsi="GHEA Mariam"/>
          <w:bCs/>
          <w:color w:val="000000" w:themeColor="text1"/>
          <w:lang w:val="hy-AM"/>
        </w:rPr>
        <w:t>որինգ</w:t>
      </w:r>
      <w:proofErr w:type="spellEnd"/>
      <w:r w:rsidRPr="006A3DA6">
        <w:rPr>
          <w:rFonts w:ascii="GHEA Mariam" w:hAnsi="GHEA Mariam"/>
          <w:bCs/>
          <w:color w:val="000000" w:themeColor="text1"/>
          <w:lang w:val="hy-AM"/>
        </w:rPr>
        <w:t xml:space="preserve">)՝ համաձայն </w:t>
      </w:r>
      <w:r w:rsidRPr="006A3DA6">
        <w:rPr>
          <w:rFonts w:ascii="GHEA Mariam" w:hAnsi="GHEA Mariam"/>
          <w:lang w:val="hy-AM"/>
        </w:rPr>
        <w:t>ն</w:t>
      </w:r>
      <w:r w:rsidRPr="006A3DA6">
        <w:rPr>
          <w:rFonts w:ascii="GHEA Mariam" w:hAnsi="GHEA Mariam"/>
          <w:shd w:val="clear" w:color="auto" w:fill="FFFFFF"/>
          <w:lang w:val="hy-AM"/>
        </w:rPr>
        <w:t>ախատեսվող գործունեության</w:t>
      </w:r>
      <w:r w:rsidRPr="006A3DA6">
        <w:rPr>
          <w:rFonts w:ascii="GHEA Mariam" w:hAnsi="GHEA Mariam"/>
          <w:bCs/>
          <w:color w:val="000000" w:themeColor="text1"/>
          <w:lang w:val="hy-AM"/>
        </w:rPr>
        <w:t xml:space="preserve"> </w:t>
      </w:r>
      <w:r w:rsidRPr="006A3DA6">
        <w:rPr>
          <w:rFonts w:ascii="GHEA Mariam" w:hAnsi="GHEA Mariam"/>
          <w:shd w:val="clear" w:color="auto" w:fill="FFFFFF"/>
          <w:lang w:val="hy-AM"/>
        </w:rPr>
        <w:t xml:space="preserve">բնապահպանական կառավարման պլանի և </w:t>
      </w:r>
      <w:proofErr w:type="spellStart"/>
      <w:r w:rsidRPr="006A3DA6">
        <w:rPr>
          <w:rFonts w:ascii="GHEA Mariam" w:eastAsia="Times New Roman" w:hAnsi="GHEA Mariam"/>
          <w:lang w:val="hy-AM"/>
        </w:rPr>
        <w:t>մշտադիտարկման</w:t>
      </w:r>
      <w:proofErr w:type="spellEnd"/>
      <w:r w:rsidRPr="006A3DA6">
        <w:rPr>
          <w:rFonts w:ascii="GHEA Mariam" w:eastAsia="Times New Roman" w:hAnsi="GHEA Mariam"/>
          <w:lang w:val="hy-AM"/>
        </w:rPr>
        <w:t xml:space="preserve"> ծրագրի՝ </w:t>
      </w:r>
      <w:r w:rsidRPr="006A3DA6">
        <w:rPr>
          <w:rFonts w:ascii="GHEA Mariam" w:hAnsi="GHEA Mariam"/>
          <w:bCs/>
          <w:color w:val="000000" w:themeColor="text1"/>
          <w:lang w:val="hy-AM"/>
        </w:rPr>
        <w:t>շրջակա միջավայրի</w:t>
      </w:r>
      <w:r w:rsidR="006B3D61">
        <w:rPr>
          <w:rFonts w:ascii="GHEA Mariam" w:hAnsi="GHEA Mariam"/>
          <w:bCs/>
          <w:color w:val="000000" w:themeColor="text1"/>
          <w:lang w:val="hy-AM"/>
        </w:rPr>
        <w:t>՝</w:t>
      </w:r>
      <w:r w:rsidRPr="006A3DA6">
        <w:rPr>
          <w:rFonts w:ascii="GHEA Mariam" w:hAnsi="GHEA Mariam"/>
          <w:bCs/>
          <w:color w:val="000000" w:themeColor="text1"/>
          <w:lang w:val="hy-AM"/>
        </w:rPr>
        <w:t xml:space="preserve"> </w:t>
      </w:r>
      <w:r w:rsidR="006B3D61">
        <w:rPr>
          <w:rFonts w:ascii="GHEA Mariam" w:eastAsia="Times New Roman" w:hAnsi="GHEA Mariam"/>
          <w:lang w:val="hy-AM" w:eastAsia="ru-RU"/>
        </w:rPr>
        <w:t>ներառյալ</w:t>
      </w:r>
      <w:r w:rsidRPr="006A3DA6">
        <w:rPr>
          <w:rFonts w:ascii="GHEA Mariam" w:eastAsia="Times New Roman" w:hAnsi="GHEA Mariam"/>
          <w:lang w:val="hy-AM" w:eastAsia="ru-RU"/>
        </w:rPr>
        <w:t xml:space="preserve"> մարդու առողջության</w:t>
      </w:r>
      <w:r w:rsidRPr="006A3DA6">
        <w:rPr>
          <w:rFonts w:ascii="GHEA Mariam" w:hAnsi="GHEA Mariam"/>
          <w:bCs/>
          <w:color w:val="000000" w:themeColor="text1"/>
          <w:lang w:val="hy-AM"/>
        </w:rPr>
        <w:t xml:space="preserve"> վրա ազդեցությունների </w:t>
      </w:r>
      <w:proofErr w:type="spellStart"/>
      <w:r w:rsidRPr="006A3DA6">
        <w:rPr>
          <w:rFonts w:ascii="GHEA Mariam" w:hAnsi="GHEA Mariam"/>
          <w:bCs/>
          <w:color w:val="000000" w:themeColor="text1"/>
          <w:lang w:val="hy-AM"/>
        </w:rPr>
        <w:t>հետևանքով</w:t>
      </w:r>
      <w:proofErr w:type="spellEnd"/>
      <w:r w:rsidRPr="006A3DA6">
        <w:rPr>
          <w:rFonts w:ascii="GHEA Mariam" w:hAnsi="GHEA Mariam"/>
          <w:bCs/>
          <w:color w:val="000000" w:themeColor="text1"/>
          <w:lang w:val="hy-AM"/>
        </w:rPr>
        <w:t xml:space="preserve"> առաջացող </w:t>
      </w:r>
      <w:r w:rsidRPr="006A3DA6">
        <w:rPr>
          <w:rFonts w:ascii="GHEA Mariam" w:hAnsi="GHEA Mariam"/>
          <w:bCs/>
          <w:color w:val="auto"/>
          <w:lang w:val="hy-AM"/>
        </w:rPr>
        <w:t>հնարավոր փոփոխությունները կանխատեսելու նպատակով</w:t>
      </w:r>
      <w:r w:rsidRPr="006A3DA6">
        <w:rPr>
          <w:rFonts w:ascii="GHEA Mariam" w:hAnsi="GHEA Mariam"/>
          <w:bCs/>
          <w:color w:val="000000" w:themeColor="text1"/>
          <w:lang w:val="hy-AM"/>
        </w:rPr>
        <w:t>:</w:t>
      </w:r>
    </w:p>
    <w:bookmarkEnd w:id="0"/>
    <w:p w:rsidR="006A3DA6" w:rsidRPr="006A3DA6" w:rsidRDefault="006A3DA6" w:rsidP="006A3DA6">
      <w:pPr>
        <w:pStyle w:val="Default"/>
        <w:tabs>
          <w:tab w:val="left" w:pos="450"/>
          <w:tab w:val="left" w:pos="540"/>
          <w:tab w:val="left" w:pos="630"/>
        </w:tabs>
        <w:spacing w:line="360" w:lineRule="auto"/>
        <w:ind w:firstLine="720"/>
        <w:jc w:val="both"/>
        <w:rPr>
          <w:rFonts w:ascii="GHEA Mariam" w:hAnsi="GHEA Mariam"/>
          <w:bCs/>
          <w:color w:val="auto"/>
          <w:lang w:val="hy-AM"/>
        </w:rPr>
      </w:pPr>
      <w:r w:rsidRPr="006A3DA6">
        <w:rPr>
          <w:rFonts w:ascii="GHEA Mariam" w:hAnsi="GHEA Mariam"/>
          <w:bCs/>
          <w:color w:val="000000" w:themeColor="text1"/>
          <w:spacing w:val="-8"/>
          <w:lang w:val="hy-AM"/>
        </w:rPr>
        <w:t xml:space="preserve">9. </w:t>
      </w:r>
      <w:proofErr w:type="spellStart"/>
      <w:r w:rsidRPr="006A3DA6">
        <w:rPr>
          <w:rFonts w:ascii="GHEA Mariam" w:hAnsi="GHEA Mariam"/>
          <w:bCs/>
          <w:color w:val="000000" w:themeColor="text1"/>
          <w:spacing w:val="-8"/>
          <w:lang w:val="hy-AM"/>
        </w:rPr>
        <w:t>Մշտադիտարկման</w:t>
      </w:r>
      <w:proofErr w:type="spellEnd"/>
      <w:r w:rsidRPr="006A3DA6">
        <w:rPr>
          <w:rFonts w:ascii="GHEA Mariam" w:hAnsi="GHEA Mariam"/>
          <w:bCs/>
          <w:color w:val="000000" w:themeColor="text1"/>
          <w:spacing w:val="-8"/>
          <w:lang w:val="hy-AM"/>
        </w:rPr>
        <w:t xml:space="preserve"> տարեկան արդյունքների, </w:t>
      </w:r>
      <w:r w:rsidRPr="006A3DA6">
        <w:rPr>
          <w:rFonts w:ascii="GHEA Mariam" w:hAnsi="GHEA Mariam"/>
          <w:spacing w:val="-8"/>
          <w:lang w:val="hy-AM"/>
        </w:rPr>
        <w:t>ն</w:t>
      </w:r>
      <w:r w:rsidRPr="006A3DA6">
        <w:rPr>
          <w:rFonts w:ascii="GHEA Mariam" w:hAnsi="GHEA Mariam"/>
          <w:spacing w:val="-8"/>
          <w:shd w:val="clear" w:color="auto" w:fill="FFFFFF"/>
          <w:lang w:val="hy-AM"/>
        </w:rPr>
        <w:t>ախատեսվող</w:t>
      </w:r>
      <w:r w:rsidRPr="006A3DA6">
        <w:rPr>
          <w:rFonts w:ascii="GHEA Mariam" w:hAnsi="GHEA Mariam"/>
          <w:shd w:val="clear" w:color="auto" w:fill="FFFFFF"/>
          <w:lang w:val="hy-AM"/>
        </w:rPr>
        <w:t xml:space="preserve"> գործունեու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6A3DA6">
        <w:rPr>
          <w:rFonts w:ascii="GHEA Mariam" w:hAnsi="GHEA Mariam"/>
          <w:shd w:val="clear" w:color="auto" w:fill="FFFFFF"/>
          <w:lang w:val="hy-AM"/>
        </w:rPr>
        <w:t>թյան նախագծի և</w:t>
      </w:r>
      <w:r w:rsidRPr="006A3DA6">
        <w:rPr>
          <w:rFonts w:ascii="GHEA Mariam" w:hAnsi="GHEA Mariam"/>
          <w:bCs/>
          <w:color w:val="000000" w:themeColor="text1"/>
          <w:lang w:val="hy-AM"/>
        </w:rPr>
        <w:t xml:space="preserve"> ՇՄԱԳ հաշվետվության տվյալների համեմատական վերլուծու</w:t>
      </w:r>
      <w:r>
        <w:rPr>
          <w:rFonts w:ascii="GHEA Mariam" w:hAnsi="GHEA Mariam"/>
          <w:bCs/>
          <w:color w:val="000000" w:themeColor="text1"/>
          <w:lang w:val="hy-AM"/>
        </w:rPr>
        <w:softHyphen/>
      </w:r>
      <w:r w:rsidRPr="006A3DA6">
        <w:rPr>
          <w:rFonts w:ascii="GHEA Mariam" w:hAnsi="GHEA Mariam"/>
          <w:bCs/>
          <w:color w:val="000000" w:themeColor="text1"/>
          <w:spacing w:val="-8"/>
          <w:lang w:val="hy-AM"/>
        </w:rPr>
        <w:t xml:space="preserve">թյան արդյունքում նախաձեռնողի կողմից կազմվում է </w:t>
      </w:r>
      <w:proofErr w:type="spellStart"/>
      <w:r w:rsidRPr="006A3DA6">
        <w:rPr>
          <w:rFonts w:ascii="GHEA Mariam" w:hAnsi="GHEA Mariam"/>
          <w:bCs/>
          <w:color w:val="000000" w:themeColor="text1"/>
          <w:spacing w:val="-8"/>
          <w:lang w:val="hy-AM"/>
        </w:rPr>
        <w:t>հետնախագծային</w:t>
      </w:r>
      <w:proofErr w:type="spellEnd"/>
      <w:r w:rsidRPr="006A3DA6">
        <w:rPr>
          <w:rFonts w:ascii="GHEA Mariam" w:hAnsi="GHEA Mariam"/>
          <w:bCs/>
          <w:color w:val="000000" w:themeColor="text1"/>
          <w:lang w:val="hy-AM"/>
        </w:rPr>
        <w:t xml:space="preserve"> վերլուծու</w:t>
      </w:r>
      <w:r>
        <w:rPr>
          <w:rFonts w:ascii="GHEA Mariam" w:hAnsi="GHEA Mariam"/>
          <w:bCs/>
          <w:color w:val="000000" w:themeColor="text1"/>
          <w:lang w:val="hy-AM"/>
        </w:rPr>
        <w:softHyphen/>
      </w:r>
      <w:r w:rsidRPr="006A3DA6">
        <w:rPr>
          <w:rFonts w:ascii="GHEA Mariam" w:hAnsi="GHEA Mariam"/>
          <w:bCs/>
          <w:color w:val="000000" w:themeColor="text1"/>
          <w:lang w:val="hy-AM"/>
        </w:rPr>
        <w:t xml:space="preserve">թյան տարեկան ծրագիր, </w:t>
      </w:r>
      <w:r w:rsidR="006B3D61">
        <w:rPr>
          <w:rFonts w:ascii="GHEA Mariam" w:hAnsi="GHEA Mariam"/>
          <w:bCs/>
          <w:color w:val="auto"/>
          <w:lang w:val="hy-AM"/>
        </w:rPr>
        <w:t>բացառ</w:t>
      </w:r>
      <w:r w:rsidRPr="006A3DA6">
        <w:rPr>
          <w:rFonts w:ascii="GHEA Mariam" w:hAnsi="GHEA Mariam"/>
          <w:bCs/>
          <w:color w:val="auto"/>
          <w:lang w:val="hy-AM"/>
        </w:rPr>
        <w:t>ությամբ սույն կարգի 11-րդ կետի։</w:t>
      </w:r>
    </w:p>
    <w:p w:rsidR="006A3DA6" w:rsidRPr="006A3DA6" w:rsidRDefault="006A3DA6" w:rsidP="006A3DA6">
      <w:pPr>
        <w:pStyle w:val="Default"/>
        <w:tabs>
          <w:tab w:val="left" w:pos="450"/>
          <w:tab w:val="left" w:pos="540"/>
          <w:tab w:val="left" w:pos="630"/>
        </w:tabs>
        <w:spacing w:line="360" w:lineRule="auto"/>
        <w:ind w:firstLine="720"/>
        <w:jc w:val="both"/>
        <w:rPr>
          <w:rFonts w:ascii="GHEA Mariam" w:hAnsi="GHEA Mariam"/>
          <w:bCs/>
          <w:color w:val="000000" w:themeColor="text1"/>
          <w:lang w:val="hy-AM"/>
        </w:rPr>
      </w:pPr>
      <w:r w:rsidRPr="006A3DA6">
        <w:rPr>
          <w:rFonts w:ascii="GHEA Mariam" w:hAnsi="GHEA Mariam"/>
          <w:bCs/>
          <w:color w:val="000000" w:themeColor="text1"/>
          <w:lang w:val="hy-AM"/>
        </w:rPr>
        <w:lastRenderedPageBreak/>
        <w:t xml:space="preserve">10. </w:t>
      </w:r>
      <w:r w:rsidRPr="006A3DA6">
        <w:rPr>
          <w:rFonts w:ascii="GHEA Mariam" w:hAnsi="GHEA Mariam" w:cs="Arial"/>
          <w:lang w:val="hy-AM"/>
        </w:rPr>
        <w:t>Յուրաքանչյուր</w:t>
      </w:r>
      <w:r w:rsidRPr="006A3DA6">
        <w:rPr>
          <w:rFonts w:ascii="GHEA Mariam" w:hAnsi="GHEA Mariam"/>
          <w:lang w:val="hy-AM"/>
        </w:rPr>
        <w:t xml:space="preserve"> </w:t>
      </w:r>
      <w:r w:rsidRPr="006A3DA6">
        <w:rPr>
          <w:rFonts w:ascii="GHEA Mariam" w:hAnsi="GHEA Mariam" w:cs="Arial"/>
          <w:lang w:val="hy-AM"/>
        </w:rPr>
        <w:t>տարվա</w:t>
      </w:r>
      <w:r w:rsidRPr="006A3DA6">
        <w:rPr>
          <w:rFonts w:ascii="GHEA Mariam" w:hAnsi="GHEA Mariam"/>
          <w:lang w:val="hy-AM"/>
        </w:rPr>
        <w:t xml:space="preserve"> </w:t>
      </w:r>
      <w:proofErr w:type="spellStart"/>
      <w:r w:rsidRPr="006A3DA6">
        <w:rPr>
          <w:rFonts w:ascii="GHEA Mariam" w:hAnsi="GHEA Mariam" w:cs="Arial"/>
          <w:lang w:val="hy-AM"/>
        </w:rPr>
        <w:t>մինչև</w:t>
      </w:r>
      <w:proofErr w:type="spellEnd"/>
      <w:r w:rsidRPr="006A3DA6">
        <w:rPr>
          <w:rFonts w:ascii="GHEA Mariam" w:hAnsi="GHEA Mariam"/>
          <w:lang w:val="hy-AM"/>
        </w:rPr>
        <w:t xml:space="preserve"> </w:t>
      </w:r>
      <w:r w:rsidRPr="006A3DA6">
        <w:rPr>
          <w:rFonts w:ascii="GHEA Mariam" w:hAnsi="GHEA Mariam" w:cs="Arial"/>
          <w:lang w:val="hy-AM"/>
        </w:rPr>
        <w:t>փետրվարի</w:t>
      </w:r>
      <w:r w:rsidRPr="006A3DA6">
        <w:rPr>
          <w:rFonts w:ascii="GHEA Mariam" w:hAnsi="GHEA Mariam"/>
          <w:lang w:val="hy-AM"/>
        </w:rPr>
        <w:t xml:space="preserve"> </w:t>
      </w:r>
      <w:r w:rsidRPr="006A3DA6">
        <w:rPr>
          <w:rFonts w:ascii="GHEA Mariam" w:hAnsi="GHEA Mariam" w:cs="Arial"/>
          <w:lang w:val="hy-AM"/>
        </w:rPr>
        <w:t>առաջին</w:t>
      </w:r>
      <w:r w:rsidRPr="006A3DA6">
        <w:rPr>
          <w:rFonts w:ascii="GHEA Mariam" w:hAnsi="GHEA Mariam"/>
          <w:lang w:val="hy-AM"/>
        </w:rPr>
        <w:t xml:space="preserve"> </w:t>
      </w:r>
      <w:r w:rsidRPr="006A3DA6">
        <w:rPr>
          <w:rFonts w:ascii="GHEA Mariam" w:hAnsi="GHEA Mariam" w:cs="Arial"/>
          <w:lang w:val="hy-AM"/>
        </w:rPr>
        <w:t>տասնօրյակ</w:t>
      </w:r>
      <w:r w:rsidRPr="006A3DA6">
        <w:rPr>
          <w:rFonts w:ascii="GHEA Mariam" w:hAnsi="GHEA Mariam"/>
          <w:lang w:val="hy-AM"/>
        </w:rPr>
        <w:t xml:space="preserve">ը </w:t>
      </w:r>
      <w:proofErr w:type="spellStart"/>
      <w:r w:rsidRPr="006A3DA6">
        <w:rPr>
          <w:rFonts w:ascii="GHEA Mariam" w:hAnsi="GHEA Mariam"/>
          <w:bCs/>
          <w:color w:val="000000" w:themeColor="text1"/>
          <w:lang w:val="hy-AM"/>
        </w:rPr>
        <w:t>մշտա</w:t>
      </w:r>
      <w:r>
        <w:rPr>
          <w:rFonts w:ascii="GHEA Mariam" w:hAnsi="GHEA Mariam"/>
          <w:bCs/>
          <w:color w:val="000000" w:themeColor="text1"/>
          <w:lang w:val="hy-AM"/>
        </w:rPr>
        <w:softHyphen/>
      </w:r>
      <w:r w:rsidRPr="006A3DA6">
        <w:rPr>
          <w:rFonts w:ascii="GHEA Mariam" w:hAnsi="GHEA Mariam"/>
          <w:bCs/>
          <w:color w:val="000000" w:themeColor="text1"/>
          <w:spacing w:val="-8"/>
          <w:lang w:val="hy-AM"/>
        </w:rPr>
        <w:t>դիտարկման</w:t>
      </w:r>
      <w:proofErr w:type="spellEnd"/>
      <w:r w:rsidRPr="006A3DA6">
        <w:rPr>
          <w:rFonts w:ascii="GHEA Mariam" w:hAnsi="GHEA Mariam"/>
          <w:bCs/>
          <w:color w:val="000000" w:themeColor="text1"/>
          <w:spacing w:val="-8"/>
          <w:lang w:val="hy-AM"/>
        </w:rPr>
        <w:t xml:space="preserve"> և </w:t>
      </w:r>
      <w:proofErr w:type="spellStart"/>
      <w:r w:rsidRPr="006A3DA6">
        <w:rPr>
          <w:rFonts w:ascii="GHEA Mariam" w:hAnsi="GHEA Mariam"/>
          <w:bCs/>
          <w:color w:val="000000" w:themeColor="text1"/>
          <w:spacing w:val="-8"/>
          <w:lang w:val="hy-AM"/>
        </w:rPr>
        <w:t>հետնախագծային</w:t>
      </w:r>
      <w:proofErr w:type="spellEnd"/>
      <w:r w:rsidRPr="006A3DA6">
        <w:rPr>
          <w:rFonts w:ascii="GHEA Mariam" w:hAnsi="GHEA Mariam"/>
          <w:bCs/>
          <w:color w:val="000000" w:themeColor="text1"/>
          <w:spacing w:val="-8"/>
          <w:lang w:val="hy-AM"/>
        </w:rPr>
        <w:t xml:space="preserve"> վերլուծության արդյունքները հրապարակվում</w:t>
      </w:r>
      <w:r w:rsidRPr="006A3DA6">
        <w:rPr>
          <w:rFonts w:ascii="GHEA Mariam" w:hAnsi="GHEA Mariam"/>
          <w:bCs/>
          <w:color w:val="000000" w:themeColor="text1"/>
          <w:lang w:val="hy-AM"/>
        </w:rPr>
        <w:t xml:space="preserve"> են նախաձեռնողի </w:t>
      </w:r>
      <w:proofErr w:type="spellStart"/>
      <w:r w:rsidRPr="006A3DA6">
        <w:rPr>
          <w:rFonts w:ascii="GHEA Mariam" w:hAnsi="GHEA Mariam"/>
          <w:bCs/>
          <w:color w:val="000000" w:themeColor="text1"/>
          <w:lang w:val="hy-AM"/>
        </w:rPr>
        <w:t>կայքում</w:t>
      </w:r>
      <w:proofErr w:type="spellEnd"/>
      <w:r w:rsidRPr="006A3DA6">
        <w:rPr>
          <w:rFonts w:ascii="GHEA Mariam" w:hAnsi="GHEA Mariam"/>
          <w:bCs/>
          <w:color w:val="000000" w:themeColor="text1"/>
          <w:lang w:val="hy-AM"/>
        </w:rPr>
        <w:t xml:space="preserve"> (առկայության դեպքում) կամ տրամադրվում են </w:t>
      </w:r>
      <w:r w:rsidR="006B3D61">
        <w:rPr>
          <w:rFonts w:ascii="GHEA Mariam" w:hAnsi="GHEA Mariam"/>
          <w:lang w:val="hy-AM"/>
        </w:rPr>
        <w:t>լ</w:t>
      </w:r>
      <w:bookmarkStart w:id="1" w:name="_GoBack"/>
      <w:bookmarkEnd w:id="1"/>
      <w:r w:rsidRPr="006A3DA6">
        <w:rPr>
          <w:rFonts w:ascii="GHEA Mariam" w:hAnsi="GHEA Mariam"/>
          <w:lang w:val="hy-AM"/>
        </w:rPr>
        <w:t>իազոր</w:t>
      </w:r>
      <w:r w:rsidRPr="006A3DA6">
        <w:rPr>
          <w:rFonts w:ascii="GHEA Mariam" w:hAnsi="GHEA Mariam"/>
          <w:bCs/>
          <w:color w:val="000000" w:themeColor="text1"/>
          <w:lang w:val="hy-AM"/>
        </w:rPr>
        <w:t xml:space="preserve"> մարմնին՝ վերջինիս </w:t>
      </w:r>
      <w:proofErr w:type="spellStart"/>
      <w:r w:rsidRPr="006A3DA6">
        <w:rPr>
          <w:rFonts w:ascii="GHEA Mariam" w:hAnsi="GHEA Mariam"/>
          <w:bCs/>
          <w:color w:val="000000" w:themeColor="text1"/>
          <w:lang w:val="hy-AM"/>
        </w:rPr>
        <w:t>կայքում</w:t>
      </w:r>
      <w:proofErr w:type="spellEnd"/>
      <w:r w:rsidRPr="006A3DA6">
        <w:rPr>
          <w:rFonts w:ascii="GHEA Mariam" w:hAnsi="GHEA Mariam"/>
          <w:bCs/>
          <w:color w:val="000000" w:themeColor="text1"/>
          <w:lang w:val="hy-AM"/>
        </w:rPr>
        <w:t xml:space="preserve"> տեղադրելու նպատակով։</w:t>
      </w:r>
    </w:p>
    <w:p w:rsidR="006A3DA6" w:rsidRPr="00907C77" w:rsidRDefault="006A3DA6" w:rsidP="006A3DA6">
      <w:pPr>
        <w:pStyle w:val="Default"/>
        <w:tabs>
          <w:tab w:val="left" w:pos="450"/>
          <w:tab w:val="left" w:pos="540"/>
          <w:tab w:val="left" w:pos="630"/>
          <w:tab w:val="left" w:pos="126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6A3DA6">
        <w:rPr>
          <w:rFonts w:ascii="GHEA Mariam" w:hAnsi="GHEA Mariam"/>
          <w:bCs/>
          <w:color w:val="000000" w:themeColor="text1"/>
          <w:lang w:val="hy-AM"/>
        </w:rPr>
        <w:t xml:space="preserve">11. </w:t>
      </w:r>
      <w:r w:rsidRPr="006A3DA6">
        <w:rPr>
          <w:rFonts w:ascii="GHEA Mariam" w:eastAsia="Calibri" w:hAnsi="GHEA Mariam"/>
          <w:lang w:val="hy-AM"/>
        </w:rPr>
        <w:t xml:space="preserve">Գործունեության կոնկրետ տեսակների կամ օբյեկտների </w:t>
      </w:r>
      <w:proofErr w:type="spellStart"/>
      <w:r w:rsidRPr="006A3DA6">
        <w:rPr>
          <w:rFonts w:ascii="GHEA Mariam" w:eastAsia="Calibri" w:hAnsi="GHEA Mariam"/>
          <w:lang w:val="hy-AM"/>
        </w:rPr>
        <w:t>մշտադի</w:t>
      </w:r>
      <w:r>
        <w:rPr>
          <w:rFonts w:ascii="GHEA Mariam" w:eastAsia="Calibri" w:hAnsi="GHEA Mariam"/>
          <w:lang w:val="hy-AM"/>
        </w:rPr>
        <w:softHyphen/>
      </w:r>
      <w:r w:rsidRPr="006A3DA6">
        <w:rPr>
          <w:rFonts w:ascii="GHEA Mariam" w:eastAsia="Calibri" w:hAnsi="GHEA Mariam"/>
          <w:lang w:val="hy-AM"/>
        </w:rPr>
        <w:t>տարկ</w:t>
      </w:r>
      <w:r>
        <w:rPr>
          <w:rFonts w:ascii="GHEA Mariam" w:eastAsia="Calibri" w:hAnsi="GHEA Mariam"/>
          <w:lang w:val="hy-AM"/>
        </w:rPr>
        <w:softHyphen/>
      </w:r>
      <w:r w:rsidRPr="006A3DA6">
        <w:rPr>
          <w:rFonts w:ascii="GHEA Mariam" w:eastAsia="Calibri" w:hAnsi="GHEA Mariam"/>
          <w:spacing w:val="-8"/>
          <w:lang w:val="hy-AM"/>
        </w:rPr>
        <w:t>ման</w:t>
      </w:r>
      <w:proofErr w:type="spellEnd"/>
      <w:r w:rsidRPr="006A3DA6">
        <w:rPr>
          <w:rFonts w:ascii="GHEA Mariam" w:eastAsia="Calibri" w:hAnsi="GHEA Mariam"/>
          <w:spacing w:val="-8"/>
          <w:lang w:val="hy-AM"/>
        </w:rPr>
        <w:t xml:space="preserve"> համար օրենսդրությամբ հատուկ </w:t>
      </w:r>
      <w:proofErr w:type="spellStart"/>
      <w:r w:rsidRPr="006A3DA6">
        <w:rPr>
          <w:rFonts w:ascii="GHEA Mariam" w:eastAsia="Calibri" w:hAnsi="GHEA Mariam"/>
          <w:spacing w:val="-8"/>
          <w:lang w:val="hy-AM"/>
        </w:rPr>
        <w:t>ընթացակարգեր</w:t>
      </w:r>
      <w:proofErr w:type="spellEnd"/>
      <w:r w:rsidRPr="006A3DA6">
        <w:rPr>
          <w:rFonts w:ascii="GHEA Mariam" w:eastAsia="Calibri" w:hAnsi="GHEA Mariam"/>
          <w:spacing w:val="-8"/>
          <w:lang w:val="hy-AM"/>
        </w:rPr>
        <w:t xml:space="preserve"> սահմանված լինելու</w:t>
      </w:r>
      <w:r w:rsidRPr="006A3DA6">
        <w:rPr>
          <w:rFonts w:ascii="GHEA Mariam" w:eastAsia="Calibri" w:hAnsi="GHEA Mariam"/>
          <w:lang w:val="hy-AM"/>
        </w:rPr>
        <w:t xml:space="preserve"> դեպքում անհրաժեշտ է առաջնորդվել հատուկ սահմանված </w:t>
      </w:r>
      <w:proofErr w:type="spellStart"/>
      <w:r w:rsidRPr="006A3DA6">
        <w:rPr>
          <w:rFonts w:ascii="GHEA Mariam" w:eastAsia="Calibri" w:hAnsi="GHEA Mariam"/>
          <w:lang w:val="hy-AM"/>
        </w:rPr>
        <w:t>ընթացակարգերով</w:t>
      </w:r>
      <w:proofErr w:type="spellEnd"/>
      <w:r w:rsidRPr="006A3DA6">
        <w:rPr>
          <w:rFonts w:ascii="GHEA Mariam" w:eastAsia="Calibri" w:hAnsi="GHEA Mariam"/>
          <w:lang w:val="hy-AM"/>
        </w:rPr>
        <w:t>։</w:t>
      </w:r>
    </w:p>
    <w:p w:rsidR="006A3DA6" w:rsidRPr="006D153E" w:rsidRDefault="006A3DA6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6A3DA6" w:rsidRPr="006D153E" w:rsidRDefault="006A3DA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A3DA6" w:rsidRPr="006D153E" w:rsidRDefault="006A3DA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A3DA6" w:rsidRPr="006D153E" w:rsidRDefault="006A3DA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D153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D153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D153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A3DA6" w:rsidRPr="006D153E" w:rsidRDefault="006A3DA6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D153E">
        <w:rPr>
          <w:rFonts w:ascii="GHEA Mariam" w:hAnsi="GHEA Mariam"/>
          <w:sz w:val="24"/>
          <w:szCs w:val="24"/>
          <w:lang w:val="hy-AM"/>
        </w:rPr>
        <w:t xml:space="preserve">  </w:t>
      </w:r>
      <w:r w:rsidRPr="006D153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6D153E" w:rsidRDefault="006A3DA6">
      <w:pPr>
        <w:pStyle w:val="mechtex"/>
        <w:rPr>
          <w:rFonts w:ascii="Sylfaen" w:hAnsi="Sylfaen"/>
          <w:lang w:val="hy-AM"/>
        </w:rPr>
      </w:pPr>
      <w:r w:rsidRPr="006D153E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="007F07BB" w:rsidRPr="006D153E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6D153E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6D153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6D153E">
        <w:rPr>
          <w:rFonts w:ascii="GHEA Mariam" w:hAnsi="GHEA Mariam" w:cs="Sylfaen"/>
          <w:sz w:val="24"/>
          <w:szCs w:val="24"/>
          <w:lang w:val="hy-AM"/>
        </w:rPr>
        <w:t>.</w:t>
      </w:r>
      <w:r w:rsidRPr="006D153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6D153E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6D153E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AEC" w:rsidRDefault="00584AEC">
      <w:r>
        <w:separator/>
      </w:r>
    </w:p>
  </w:endnote>
  <w:endnote w:type="continuationSeparator" w:id="0">
    <w:p w:rsidR="00584AEC" w:rsidRDefault="00584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D4C89">
      <w:rPr>
        <w:noProof/>
        <w:sz w:val="18"/>
      </w:rPr>
      <w:t>voroshumKK278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C89" w:rsidRDefault="00584AE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D4C89">
      <w:rPr>
        <w:noProof/>
      </w:rPr>
      <w:t>voroshumKK278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AEC" w:rsidRDefault="00584AEC">
      <w:r>
        <w:separator/>
      </w:r>
    </w:p>
  </w:footnote>
  <w:footnote w:type="continuationSeparator" w:id="0">
    <w:p w:rsidR="00584AEC" w:rsidRDefault="00584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3D6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C255BE"/>
    <w:multiLevelType w:val="hybridMultilevel"/>
    <w:tmpl w:val="290872D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07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AEC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DA6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3D61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53E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2EA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7BB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C89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6BD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2F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6C2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07D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48FE80"/>
  <w15:chartTrackingRefBased/>
  <w15:docId w15:val="{62DF2517-BECB-4907-9395-C8E70FDCA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5607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5607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F5607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F5607D"/>
    <w:rPr>
      <w:sz w:val="24"/>
      <w:szCs w:val="24"/>
    </w:rPr>
  </w:style>
  <w:style w:type="character" w:customStyle="1" w:styleId="FooterChar">
    <w:name w:val="Footer Char"/>
    <w:link w:val="Footer"/>
    <w:locked/>
    <w:rsid w:val="00F5607D"/>
    <w:rPr>
      <w:rFonts w:ascii="Arial Armenian" w:hAnsi="Arial Armenian"/>
      <w:lang w:eastAsia="ru-RU"/>
    </w:rPr>
  </w:style>
  <w:style w:type="paragraph" w:styleId="ListParagraph">
    <w:name w:val="List Paragraph"/>
    <w:aliases w:val="List Paragraph1,Left Bullet L1,Table/Figure Heading,En tête 1,NumberedParas,List Paragraph (numbered (a)),WB Para,Heading,Párrafo de lista1,Bullets,Akapit z listą BS,Lapis Bulleted List,Dot pt,F5 List Paragraph,No Spacing1,Indicator Text"/>
    <w:basedOn w:val="Normal"/>
    <w:link w:val="ListParagraphChar"/>
    <w:uiPriority w:val="1"/>
    <w:qFormat/>
    <w:rsid w:val="006A3DA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List Paragraph1 Char,Left Bullet L1 Char,Table/Figure Heading Char,En tête 1 Char,NumberedParas Char,List Paragraph (numbered (a)) Char,WB Para Char,Heading Char,Párrafo de lista1 Char,Bullets Char,Akapit z listą BS Char,Dot pt Char"/>
    <w:basedOn w:val="DefaultParagraphFont"/>
    <w:link w:val="ListParagraph"/>
    <w:uiPriority w:val="1"/>
    <w:qFormat/>
    <w:locked/>
    <w:rsid w:val="006A3DA6"/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rsid w:val="006A3DA6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9D4C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D4C8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https:/mul2.gov.am/tasks/1003332/oneclick/voroshumMK-277.docx?token=952e17fd7999179112b854b41eb57caf</cp:keywords>
  <dc:description/>
  <cp:lastModifiedBy>Kristina Papyan</cp:lastModifiedBy>
  <cp:revision>5</cp:revision>
  <cp:lastPrinted>2024-07-23T05:33:00Z</cp:lastPrinted>
  <dcterms:created xsi:type="dcterms:W3CDTF">2024-07-23T05:33:00Z</dcterms:created>
  <dcterms:modified xsi:type="dcterms:W3CDTF">2024-07-23T05:59:00Z</dcterms:modified>
</cp:coreProperties>
</file>