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54DB0683" w:rsidR="00914853" w:rsidRPr="002A3C05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240E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ԽԱՉԱՏՐՅԱՆ ՄՈԲԻԼՍԵՐՎԻՍ</w:t>
      </w: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CFC484D" w:rsidR="0077537C" w:rsidRPr="002A3C05" w:rsidRDefault="00240E4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37A70D3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40E4A" w:rsidRPr="00240E4A">
              <w:rPr>
                <w:rFonts w:ascii="GHEA Grapalat" w:eastAsia="Times New Roman" w:hAnsi="GHEA Grapalat" w:cs="Times New Roman"/>
                <w:sz w:val="24"/>
                <w:szCs w:val="24"/>
              </w:rPr>
              <w:t>01/2-1/14029-2024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6122A58" w:rsidR="0016145A" w:rsidRPr="002A3C05" w:rsidRDefault="000B33DD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005F9EA" w:rsidR="0077537C" w:rsidRPr="002A3C05" w:rsidRDefault="00240E4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527DA5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40E4A" w:rsidRPr="00240E4A">
              <w:rPr>
                <w:rFonts w:ascii="GHEA Grapalat" w:eastAsia="Times New Roman" w:hAnsi="GHEA Grapalat" w:cs="Times New Roman"/>
                <w:sz w:val="24"/>
                <w:szCs w:val="24"/>
              </w:rPr>
              <w:t>01/3-2/41566-2024</w:t>
            </w:r>
          </w:p>
        </w:tc>
      </w:tr>
      <w:tr w:rsidR="0077537C" w:rsidRPr="002A3C0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A646E1" w14:textId="77777777" w:rsidR="00E6713C" w:rsidRPr="00E6713C" w:rsidRDefault="00820B3B" w:rsidP="00E6713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E6713C" w:rsidRPr="00E6713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Ընկերության կողմից ներկայացված ծրագրի 1-ին տողի «ՀՎՀՀ» բաժնում նշված համարը` մեր ունեցած տվյալներով չի համապատասխանում ընկերության ՀՎՀՀ-ին, ինչով պայմանավորված առաջարկում ենք խմբագրել ծրագրի համապատասխան բաժինը: </w:t>
            </w:r>
          </w:p>
          <w:p w14:paraId="30F9F071" w14:textId="77777777" w:rsidR="00E6713C" w:rsidRPr="00E6713C" w:rsidRDefault="00E6713C" w:rsidP="00E6713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6713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հավելվածի հումքի և նյութերի ցանկում ներկայացված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7F89FC8F" w14:textId="77777777" w:rsidR="00E6713C" w:rsidRPr="00E6713C" w:rsidRDefault="00E6713C" w:rsidP="00E6713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6713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«ԽԱՉԱՏՐՅԱՆ ՄՈԲԻԼՍԵՐՎԻՍ» սահմանափակ պատասխանատվությամբ ընկերությունը (</w:t>
            </w:r>
            <w:r w:rsidRPr="00E6713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ՀՎՀՀ 01554548, գրանցված 29.09.2005թ-ին</w:t>
            </w:r>
            <w:r w:rsidRPr="00E6713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) գործում է հարկման ընդհանուր համակարգում, ըստ ներկայացրած վերջին՝ 2024թ-ի մայիս ամսվա եկամտային հարկի և սոցիալական վճարի ամսական </w:t>
            </w:r>
            <w:r w:rsidRPr="00E6713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հաշվարկի ունի 37 հարկման բազա ունեցող վարձու աշխատողներ: Ընկերության 2022 թվականի հարկման բազա ունեցող վարձու աշխատողների միջին ամսական թվաքանակը կազմել է 24, իսկ 2023 թվականին` 31։</w:t>
            </w:r>
          </w:p>
          <w:p w14:paraId="63ED152C" w14:textId="6BAAEE29" w:rsidR="00EE0123" w:rsidRPr="005B4A27" w:rsidRDefault="00E6713C" w:rsidP="00E6713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E6713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հետ: </w:t>
            </w:r>
            <w:r w:rsidRPr="00E6713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</w:t>
            </w:r>
            <w:r w:rsidRPr="00E6713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27.06.2024թ-ի դրությամբ ընկերությունը 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80F85" w14:textId="30D9EB38" w:rsidR="001D69CB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229656E" w14:textId="5924ECA6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F2A0DFA" w:rsidR="005B08DC" w:rsidRPr="002A3C05" w:rsidRDefault="00E6713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A3C05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60EF0F5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A3C05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E6713C" w:rsidRPr="00E6713C">
              <w:rPr>
                <w:rFonts w:ascii="GHEA Grapalat" w:eastAsia="Times New Roman" w:hAnsi="GHEA Grapalat" w:cs="Times New Roman"/>
                <w:sz w:val="24"/>
                <w:szCs w:val="24"/>
              </w:rPr>
              <w:t>/27.0.01/26382-2024</w:t>
            </w:r>
          </w:p>
        </w:tc>
      </w:tr>
      <w:tr w:rsidR="005B08DC" w:rsidRPr="00240E4A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A4C149C" w:rsidR="005B08DC" w:rsidRPr="002A3C05" w:rsidRDefault="00E6713C" w:rsidP="00E6713C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E671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bookmarkStart w:id="2" w:name="_GoBack"/>
            <w:bookmarkEnd w:id="2"/>
            <w:r w:rsidRPr="00E671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E104C7" w14:textId="623E475A" w:rsidR="00E70CE2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B1238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0A443552" w14:textId="75BE344C" w:rsidR="005B4A27" w:rsidRDefault="005B4A27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B749FB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021102C" w:rsidR="002A3C05" w:rsidRP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40E4A"/>
    <w:rsid w:val="00250194"/>
    <w:rsid w:val="00284962"/>
    <w:rsid w:val="002A3C05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521729"/>
    <w:rsid w:val="005340BA"/>
    <w:rsid w:val="00565784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6713C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51</cp:revision>
  <dcterms:created xsi:type="dcterms:W3CDTF">2021-11-10T11:33:00Z</dcterms:created>
  <dcterms:modified xsi:type="dcterms:W3CDTF">2024-07-17T12:49:00Z</dcterms:modified>
</cp:coreProperties>
</file>