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9E0" w:rsidRDefault="00DC2E1A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4776A2" w:rsidRPr="0057521E" w:rsidRDefault="004B656E" w:rsidP="004776A2">
      <w:pPr>
        <w:shd w:val="clear" w:color="auto" w:fill="FFFFFF"/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4B656E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«Գույքը հարկադիր կարգով որպես պետական սեփականություն վերցնելու, պահպանելու և տնօրինելու կարգը սահմանելու մասին» </w:t>
      </w:r>
      <w:r w:rsidR="000026BD" w:rsidRPr="000026B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Հայաստանի Հանրապետության կառավարության</w:t>
      </w:r>
      <w:r w:rsidR="000026B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="000026B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որոշման</w:t>
      </w:r>
      <w:r w:rsidR="00AF7957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 նախագ</w:t>
      </w:r>
      <w:r w:rsidR="00AF7957" w:rsidRPr="00AF7957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ծ</w:t>
      </w:r>
      <w:r w:rsidR="00AF7957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ի</w:t>
      </w:r>
    </w:p>
    <w:p w:rsidR="00A919E0" w:rsidRPr="00AA54A9" w:rsidRDefault="00A919E0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57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15"/>
        <w:gridCol w:w="5792"/>
      </w:tblGrid>
      <w:tr w:rsidR="00DC2E1A" w:rsidRPr="00AA54A9" w:rsidTr="00BE4AAC">
        <w:trPr>
          <w:tblCellSpacing w:w="0" w:type="dxa"/>
          <w:jc w:val="center"/>
        </w:trPr>
        <w:tc>
          <w:tcPr>
            <w:tcW w:w="99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AA54A9" w:rsidRDefault="005B3E16" w:rsidP="004A1D5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վարչապետի աշխատակազմի պ</w:t>
            </w:r>
            <w:r w:rsidRPr="005B3E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ետաիրավական վարչություն</w:t>
            </w:r>
          </w:p>
        </w:tc>
        <w:tc>
          <w:tcPr>
            <w:tcW w:w="5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09754E" w:rsidRDefault="00AE400D" w:rsidP="004A1D5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7F5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7F5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04</w:t>
            </w:r>
            <w:r w:rsidR="00AC7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7F5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:rsidTr="00BE4AAC">
        <w:trPr>
          <w:tblCellSpacing w:w="0" w:type="dxa"/>
          <w:jc w:val="center"/>
        </w:trPr>
        <w:tc>
          <w:tcPr>
            <w:tcW w:w="99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4A1D5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545C44" w:rsidRDefault="0076606A" w:rsidP="004A1D5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45C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7F5101">
              <w:t xml:space="preserve"> </w:t>
            </w:r>
            <w:r w:rsidR="007F5101" w:rsidRPr="007F510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02/16.2/14507-2024</w:t>
            </w:r>
          </w:p>
        </w:tc>
      </w:tr>
      <w:tr w:rsidR="00C42BA1" w:rsidRPr="00BE4AAC" w:rsidTr="00BE4AAC">
        <w:trPr>
          <w:trHeight w:val="694"/>
          <w:tblCellSpacing w:w="0" w:type="dxa"/>
          <w:jc w:val="center"/>
        </w:trPr>
        <w:tc>
          <w:tcPr>
            <w:tcW w:w="9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919E0" w:rsidRPr="004B656E" w:rsidRDefault="005B3E16" w:rsidP="004A1D53">
            <w:pPr>
              <w:tabs>
                <w:tab w:val="left" w:pos="714"/>
              </w:tabs>
              <w:suppressAutoHyphens/>
              <w:spacing w:after="0" w:line="240" w:lineRule="auto"/>
              <w:ind w:left="119" w:right="130" w:firstLine="284"/>
              <w:jc w:val="both"/>
              <w:rPr>
                <w:rFonts w:ascii="GHEA Grapalat" w:eastAsia="Calibri" w:hAnsi="GHEA Grapalat" w:cs="Sylfaen"/>
                <w:bCs/>
                <w:iCs/>
                <w:color w:val="00000A"/>
                <w:sz w:val="24"/>
                <w:szCs w:val="24"/>
                <w:lang w:val="pt-BR"/>
              </w:rPr>
            </w:pPr>
            <w:r w:rsidRPr="005B3E16">
              <w:rPr>
                <w:rFonts w:ascii="GHEA Grapalat" w:eastAsia="Calibri" w:hAnsi="GHEA Grapalat" w:cs="Sylfaen"/>
                <w:bCs/>
                <w:iCs/>
                <w:color w:val="00000A"/>
                <w:sz w:val="24"/>
                <w:szCs w:val="24"/>
                <w:lang w:val="hy-AM"/>
              </w:rPr>
              <w:t xml:space="preserve">Նախագծի հավելվածի 13-րդ կետով սահմանվում է, որ Հարկային մարմինը 50 միլիոն դրամից ավելի արժողությամբ գույքը պետական սեփականություն համարվելուց հետո, երեք աշխատանքային օրվա ընթացքում, գույքը որպես պետական սեփականություն վերցնելու իրավական հիմքերը ներկայացնում է </w:t>
            </w:r>
            <w:r w:rsidRPr="005B3E16">
              <w:rPr>
                <w:rFonts w:ascii="GHEA Grapalat" w:eastAsia="Calibri" w:hAnsi="GHEA Grapalat" w:cs="Sylfaen"/>
                <w:b/>
                <w:bCs/>
                <w:iCs/>
                <w:color w:val="00000A"/>
                <w:sz w:val="24"/>
                <w:szCs w:val="24"/>
                <w:lang w:val="hy-AM"/>
              </w:rPr>
              <w:t xml:space="preserve">ՀՀ կառավարություն՝ գույքի տնօրինման վերաբերյալ որոշում կայացնելու և այն հաշվառման վերցնելու նպատակով: </w:t>
            </w:r>
            <w:r w:rsidRPr="005B3E16">
              <w:rPr>
                <w:rFonts w:ascii="GHEA Grapalat" w:eastAsia="Calibri" w:hAnsi="GHEA Grapalat" w:cs="Sylfaen"/>
                <w:bCs/>
                <w:iCs/>
                <w:color w:val="00000A"/>
                <w:sz w:val="24"/>
                <w:szCs w:val="24"/>
                <w:lang w:val="hy-AM"/>
              </w:rPr>
              <w:t xml:space="preserve">Մինչդեռ, պարզաբանման կարիք ունի այն, թե որ օրենքի որ դրույթի ուժով է Կառավարությանը նշված որոշումն ընդունելու իրավասություն վերապահվում:  </w:t>
            </w:r>
          </w:p>
        </w:tc>
        <w:tc>
          <w:tcPr>
            <w:tcW w:w="5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E4AAC" w:rsidRPr="00BE4AAC" w:rsidRDefault="00BE4AAC" w:rsidP="00BE4AAC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E4A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:rsidR="00BE4AAC" w:rsidRPr="00BE4AAC" w:rsidRDefault="00BE4AAC" w:rsidP="00BE4AAC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5B3E16" w:rsidRPr="000252A3" w:rsidRDefault="00BE4AAC" w:rsidP="00BE4AAC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E4A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Միաժամանակ, նշված կետը ամբողջությամբ վերաշարադրվել է</w:t>
            </w:r>
          </w:p>
        </w:tc>
      </w:tr>
      <w:tr w:rsidR="007674B0" w:rsidRPr="0009754E" w:rsidTr="00BE4AAC">
        <w:trPr>
          <w:tblCellSpacing w:w="0" w:type="dxa"/>
          <w:jc w:val="center"/>
        </w:trPr>
        <w:tc>
          <w:tcPr>
            <w:tcW w:w="99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674B0" w:rsidRPr="007674B0" w:rsidRDefault="007674B0" w:rsidP="00B9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Ֆինանսատնտեսական նախարարական կոմիտե</w:t>
            </w:r>
          </w:p>
        </w:tc>
        <w:tc>
          <w:tcPr>
            <w:tcW w:w="5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674B0" w:rsidRPr="0009754E" w:rsidRDefault="007674B0" w:rsidP="007674B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674B0" w:rsidRPr="00545C44" w:rsidTr="00BE4AAC">
        <w:trPr>
          <w:tblCellSpacing w:w="0" w:type="dxa"/>
          <w:jc w:val="center"/>
        </w:trPr>
        <w:tc>
          <w:tcPr>
            <w:tcW w:w="99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674B0" w:rsidRPr="00AA54A9" w:rsidRDefault="007674B0" w:rsidP="00B9577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674B0" w:rsidRPr="00545C44" w:rsidRDefault="007674B0" w:rsidP="00B957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674B0" w:rsidRPr="00BE4AAC" w:rsidTr="00BE4AAC">
        <w:trPr>
          <w:trHeight w:val="694"/>
          <w:tblCellSpacing w:w="0" w:type="dxa"/>
          <w:jc w:val="center"/>
        </w:trPr>
        <w:tc>
          <w:tcPr>
            <w:tcW w:w="9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74B0" w:rsidRPr="004B656E" w:rsidRDefault="007674B0" w:rsidP="00B9577F">
            <w:pPr>
              <w:tabs>
                <w:tab w:val="left" w:pos="714"/>
              </w:tabs>
              <w:suppressAutoHyphens/>
              <w:spacing w:after="0" w:line="240" w:lineRule="auto"/>
              <w:ind w:left="119" w:right="130" w:firstLine="284"/>
              <w:jc w:val="both"/>
              <w:rPr>
                <w:rFonts w:ascii="GHEA Grapalat" w:eastAsia="Calibri" w:hAnsi="GHEA Grapalat" w:cs="Sylfaen"/>
                <w:bCs/>
                <w:iCs/>
                <w:color w:val="00000A"/>
                <w:sz w:val="24"/>
                <w:szCs w:val="24"/>
                <w:lang w:val="pt-BR"/>
              </w:rPr>
            </w:pPr>
            <w:r>
              <w:rPr>
                <w:rFonts w:ascii="GHEA Grapalat" w:eastAsia="Calibri" w:hAnsi="GHEA Grapalat" w:cs="Sylfaen"/>
                <w:bCs/>
                <w:iCs/>
                <w:color w:val="00000A"/>
                <w:sz w:val="24"/>
                <w:szCs w:val="24"/>
                <w:lang w:val="hy-AM"/>
              </w:rPr>
              <w:t xml:space="preserve">Քննարկման արդյունքում նախագծին տրվել է բացասական դիրքորոշում՝ առաջարկելով </w:t>
            </w:r>
            <w:r w:rsidRPr="007674B0">
              <w:rPr>
                <w:rFonts w:ascii="GHEA Grapalat" w:eastAsia="Calibri" w:hAnsi="GHEA Grapalat" w:cs="Sylfaen"/>
                <w:bCs/>
                <w:iCs/>
                <w:color w:val="00000A"/>
                <w:sz w:val="24"/>
                <w:szCs w:val="24"/>
                <w:lang w:val="hy-AM"/>
              </w:rPr>
              <w:t>խմբագրել որոշման նախագիծը՝ բռնագրավման ենթա</w:t>
            </w:r>
            <w:r>
              <w:rPr>
                <w:rFonts w:ascii="GHEA Grapalat" w:eastAsia="Calibri" w:hAnsi="GHEA Grapalat" w:cs="Sylfaen"/>
                <w:bCs/>
                <w:iCs/>
                <w:color w:val="00000A"/>
                <w:sz w:val="24"/>
                <w:szCs w:val="24"/>
                <w:lang w:val="hy-AM"/>
              </w:rPr>
              <w:t>կա</w:t>
            </w:r>
            <w:r w:rsidRPr="007674B0">
              <w:rPr>
                <w:rFonts w:ascii="GHEA Grapalat" w:eastAsia="Calibri" w:hAnsi="GHEA Grapalat" w:cs="Sylfaen"/>
                <w:bCs/>
                <w:iCs/>
                <w:color w:val="00000A"/>
                <w:sz w:val="24"/>
                <w:szCs w:val="24"/>
                <w:lang w:val="hy-AM"/>
              </w:rPr>
              <w:t xml:space="preserve"> գույքի հետագա տնօրինումը իրականացնելով միայն ոչնչացման եղանակով</w:t>
            </w:r>
            <w:r>
              <w:rPr>
                <w:rFonts w:ascii="GHEA Grapalat" w:eastAsia="Calibri" w:hAnsi="GHEA Grapalat" w:cs="Sylfaen"/>
                <w:bCs/>
                <w:iCs/>
                <w:color w:val="00000A"/>
                <w:sz w:val="24"/>
                <w:szCs w:val="24"/>
                <w:lang w:val="hy-AM"/>
              </w:rPr>
              <w:t>։</w:t>
            </w:r>
          </w:p>
        </w:tc>
        <w:tc>
          <w:tcPr>
            <w:tcW w:w="5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74B0" w:rsidRDefault="007674B0" w:rsidP="00B9577F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7674B0" w:rsidRPr="007674B0" w:rsidRDefault="007674B0" w:rsidP="00B9577F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համապատասխան դրույթները խմբագրվել են։</w:t>
            </w:r>
          </w:p>
        </w:tc>
      </w:tr>
    </w:tbl>
    <w:p w:rsidR="00BC166E" w:rsidRPr="00A919E0" w:rsidRDefault="00BC166E" w:rsidP="002C0104">
      <w:pPr>
        <w:tabs>
          <w:tab w:val="left" w:pos="567"/>
        </w:tabs>
        <w:ind w:left="142" w:firstLine="284"/>
        <w:rPr>
          <w:rFonts w:ascii="GHEA Grapalat" w:hAnsi="GHEA Grapalat"/>
          <w:sz w:val="24"/>
          <w:szCs w:val="24"/>
          <w:lang w:val="hy-AM"/>
        </w:rPr>
      </w:pPr>
    </w:p>
    <w:sectPr w:rsidR="00BC166E" w:rsidRPr="00A919E0" w:rsidSect="0057521E">
      <w:pgSz w:w="16839" w:h="11907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176" w:rsidRDefault="00194176" w:rsidP="00FD11E0">
      <w:pPr>
        <w:spacing w:after="0" w:line="240" w:lineRule="auto"/>
      </w:pPr>
      <w:r>
        <w:separator/>
      </w:r>
    </w:p>
  </w:endnote>
  <w:endnote w:type="continuationSeparator" w:id="0">
    <w:p w:rsidR="00194176" w:rsidRDefault="00194176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176" w:rsidRDefault="00194176" w:rsidP="00FD11E0">
      <w:pPr>
        <w:spacing w:after="0" w:line="240" w:lineRule="auto"/>
      </w:pPr>
      <w:r>
        <w:separator/>
      </w:r>
    </w:p>
  </w:footnote>
  <w:footnote w:type="continuationSeparator" w:id="0">
    <w:p w:rsidR="00194176" w:rsidRDefault="00194176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B3767"/>
    <w:multiLevelType w:val="hybridMultilevel"/>
    <w:tmpl w:val="6DEEB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E0462D8"/>
    <w:multiLevelType w:val="hybridMultilevel"/>
    <w:tmpl w:val="83C00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5E33A8"/>
    <w:multiLevelType w:val="hybridMultilevel"/>
    <w:tmpl w:val="7CEAB9F2"/>
    <w:lvl w:ilvl="0" w:tplc="E9C85D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5"/>
  </w:num>
  <w:num w:numId="5">
    <w:abstractNumId w:val="6"/>
  </w:num>
  <w:num w:numId="6">
    <w:abstractNumId w:val="9"/>
  </w:num>
  <w:num w:numId="7">
    <w:abstractNumId w:val="2"/>
  </w:num>
  <w:num w:numId="8">
    <w:abstractNumId w:val="3"/>
  </w:num>
  <w:num w:numId="9">
    <w:abstractNumId w:val="7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26BD"/>
    <w:rsid w:val="00007879"/>
    <w:rsid w:val="0001367C"/>
    <w:rsid w:val="000150A4"/>
    <w:rsid w:val="000177E7"/>
    <w:rsid w:val="000252A3"/>
    <w:rsid w:val="00030C73"/>
    <w:rsid w:val="00041E5F"/>
    <w:rsid w:val="000470A9"/>
    <w:rsid w:val="00056780"/>
    <w:rsid w:val="00056FE2"/>
    <w:rsid w:val="00064F8D"/>
    <w:rsid w:val="00070FC4"/>
    <w:rsid w:val="000719B6"/>
    <w:rsid w:val="00081FE7"/>
    <w:rsid w:val="00082281"/>
    <w:rsid w:val="00083DDE"/>
    <w:rsid w:val="000875CF"/>
    <w:rsid w:val="00090DA6"/>
    <w:rsid w:val="00092441"/>
    <w:rsid w:val="00092769"/>
    <w:rsid w:val="0009754E"/>
    <w:rsid w:val="000A1BBB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F27E6"/>
    <w:rsid w:val="000F3273"/>
    <w:rsid w:val="000F4328"/>
    <w:rsid w:val="000F5783"/>
    <w:rsid w:val="000F7E27"/>
    <w:rsid w:val="00107250"/>
    <w:rsid w:val="0011752A"/>
    <w:rsid w:val="001205C0"/>
    <w:rsid w:val="001241E8"/>
    <w:rsid w:val="00124344"/>
    <w:rsid w:val="00125095"/>
    <w:rsid w:val="00125D06"/>
    <w:rsid w:val="00127DA9"/>
    <w:rsid w:val="00135A5A"/>
    <w:rsid w:val="00141FA7"/>
    <w:rsid w:val="001457D2"/>
    <w:rsid w:val="001465F8"/>
    <w:rsid w:val="001472BE"/>
    <w:rsid w:val="00161BCE"/>
    <w:rsid w:val="00167C6B"/>
    <w:rsid w:val="0017184E"/>
    <w:rsid w:val="0018395D"/>
    <w:rsid w:val="00184A0F"/>
    <w:rsid w:val="00184E0E"/>
    <w:rsid w:val="0018602A"/>
    <w:rsid w:val="00186134"/>
    <w:rsid w:val="00187FC0"/>
    <w:rsid w:val="0019029E"/>
    <w:rsid w:val="00194176"/>
    <w:rsid w:val="00197CBE"/>
    <w:rsid w:val="00197D9F"/>
    <w:rsid w:val="001A1077"/>
    <w:rsid w:val="001A4509"/>
    <w:rsid w:val="001A4BB0"/>
    <w:rsid w:val="001B426A"/>
    <w:rsid w:val="001C2AF3"/>
    <w:rsid w:val="001F1074"/>
    <w:rsid w:val="001F6153"/>
    <w:rsid w:val="0020181C"/>
    <w:rsid w:val="00202D04"/>
    <w:rsid w:val="00205382"/>
    <w:rsid w:val="00207FA3"/>
    <w:rsid w:val="00215013"/>
    <w:rsid w:val="00215296"/>
    <w:rsid w:val="002163BD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36745"/>
    <w:rsid w:val="00240490"/>
    <w:rsid w:val="00244248"/>
    <w:rsid w:val="002453E4"/>
    <w:rsid w:val="00263581"/>
    <w:rsid w:val="002710AE"/>
    <w:rsid w:val="002761BA"/>
    <w:rsid w:val="00280963"/>
    <w:rsid w:val="00280CA7"/>
    <w:rsid w:val="00281290"/>
    <w:rsid w:val="00281634"/>
    <w:rsid w:val="00284216"/>
    <w:rsid w:val="0029269B"/>
    <w:rsid w:val="00294D0C"/>
    <w:rsid w:val="00295ED6"/>
    <w:rsid w:val="002A4EDE"/>
    <w:rsid w:val="002A58CB"/>
    <w:rsid w:val="002B0DAE"/>
    <w:rsid w:val="002B18D9"/>
    <w:rsid w:val="002B2F33"/>
    <w:rsid w:val="002B610A"/>
    <w:rsid w:val="002B66C2"/>
    <w:rsid w:val="002C0104"/>
    <w:rsid w:val="002C03B8"/>
    <w:rsid w:val="002C5FEE"/>
    <w:rsid w:val="002D31E4"/>
    <w:rsid w:val="002E5727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1A5F"/>
    <w:rsid w:val="0032511B"/>
    <w:rsid w:val="00332F82"/>
    <w:rsid w:val="00333BE6"/>
    <w:rsid w:val="00337951"/>
    <w:rsid w:val="003409E5"/>
    <w:rsid w:val="0035091E"/>
    <w:rsid w:val="0035117F"/>
    <w:rsid w:val="003548A7"/>
    <w:rsid w:val="00357F6D"/>
    <w:rsid w:val="00362747"/>
    <w:rsid w:val="003634D3"/>
    <w:rsid w:val="00363DFB"/>
    <w:rsid w:val="00366247"/>
    <w:rsid w:val="0037076B"/>
    <w:rsid w:val="003707A1"/>
    <w:rsid w:val="00372585"/>
    <w:rsid w:val="00373144"/>
    <w:rsid w:val="003744DE"/>
    <w:rsid w:val="00375319"/>
    <w:rsid w:val="003778D0"/>
    <w:rsid w:val="00381D4B"/>
    <w:rsid w:val="00385478"/>
    <w:rsid w:val="0039283D"/>
    <w:rsid w:val="00394529"/>
    <w:rsid w:val="003A05C0"/>
    <w:rsid w:val="003A2774"/>
    <w:rsid w:val="003A341D"/>
    <w:rsid w:val="003B2E0F"/>
    <w:rsid w:val="003B34BF"/>
    <w:rsid w:val="003B52F7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1A86"/>
    <w:rsid w:val="00443354"/>
    <w:rsid w:val="004439CA"/>
    <w:rsid w:val="00444724"/>
    <w:rsid w:val="0046231D"/>
    <w:rsid w:val="00464916"/>
    <w:rsid w:val="00465DA3"/>
    <w:rsid w:val="00467BA1"/>
    <w:rsid w:val="004727C5"/>
    <w:rsid w:val="004776A2"/>
    <w:rsid w:val="00493609"/>
    <w:rsid w:val="0049529F"/>
    <w:rsid w:val="00497B52"/>
    <w:rsid w:val="004A1D53"/>
    <w:rsid w:val="004A226A"/>
    <w:rsid w:val="004B0730"/>
    <w:rsid w:val="004B604B"/>
    <w:rsid w:val="004B656E"/>
    <w:rsid w:val="004C0BE2"/>
    <w:rsid w:val="004C2602"/>
    <w:rsid w:val="004C4636"/>
    <w:rsid w:val="004D2206"/>
    <w:rsid w:val="004D5FF4"/>
    <w:rsid w:val="004D647B"/>
    <w:rsid w:val="004E060F"/>
    <w:rsid w:val="004E0A2F"/>
    <w:rsid w:val="004E2A54"/>
    <w:rsid w:val="004F1224"/>
    <w:rsid w:val="004F747D"/>
    <w:rsid w:val="0050418E"/>
    <w:rsid w:val="0050572E"/>
    <w:rsid w:val="005218B7"/>
    <w:rsid w:val="00527DC8"/>
    <w:rsid w:val="0053336E"/>
    <w:rsid w:val="00533545"/>
    <w:rsid w:val="00534D75"/>
    <w:rsid w:val="00535E7C"/>
    <w:rsid w:val="00545C44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21E"/>
    <w:rsid w:val="005756C8"/>
    <w:rsid w:val="005776A8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1997"/>
    <w:rsid w:val="005B23D9"/>
    <w:rsid w:val="005B3E16"/>
    <w:rsid w:val="005B6D4A"/>
    <w:rsid w:val="005B751B"/>
    <w:rsid w:val="005C6224"/>
    <w:rsid w:val="005D0E19"/>
    <w:rsid w:val="005D161D"/>
    <w:rsid w:val="005D18F0"/>
    <w:rsid w:val="005D2E32"/>
    <w:rsid w:val="005E798A"/>
    <w:rsid w:val="005F5E07"/>
    <w:rsid w:val="005F6B04"/>
    <w:rsid w:val="005F7812"/>
    <w:rsid w:val="00600D7B"/>
    <w:rsid w:val="0061002A"/>
    <w:rsid w:val="00612920"/>
    <w:rsid w:val="00621798"/>
    <w:rsid w:val="00626257"/>
    <w:rsid w:val="00632BDF"/>
    <w:rsid w:val="00636852"/>
    <w:rsid w:val="00642976"/>
    <w:rsid w:val="00644616"/>
    <w:rsid w:val="00646676"/>
    <w:rsid w:val="00655435"/>
    <w:rsid w:val="006570C2"/>
    <w:rsid w:val="00663481"/>
    <w:rsid w:val="006712FE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21A9"/>
    <w:rsid w:val="007241B0"/>
    <w:rsid w:val="00727FBE"/>
    <w:rsid w:val="00737D5B"/>
    <w:rsid w:val="00745764"/>
    <w:rsid w:val="0075113B"/>
    <w:rsid w:val="0075500C"/>
    <w:rsid w:val="00756A24"/>
    <w:rsid w:val="007602B9"/>
    <w:rsid w:val="00760E42"/>
    <w:rsid w:val="0076369C"/>
    <w:rsid w:val="00763AD1"/>
    <w:rsid w:val="0076606A"/>
    <w:rsid w:val="007660D9"/>
    <w:rsid w:val="0076661B"/>
    <w:rsid w:val="007674B0"/>
    <w:rsid w:val="00772027"/>
    <w:rsid w:val="007725B6"/>
    <w:rsid w:val="00773A25"/>
    <w:rsid w:val="00775374"/>
    <w:rsid w:val="00776595"/>
    <w:rsid w:val="00780AAC"/>
    <w:rsid w:val="00790BDC"/>
    <w:rsid w:val="00791CF8"/>
    <w:rsid w:val="007949A6"/>
    <w:rsid w:val="00794E9A"/>
    <w:rsid w:val="007964D6"/>
    <w:rsid w:val="007A5C1E"/>
    <w:rsid w:val="007B1A3D"/>
    <w:rsid w:val="007B5FBA"/>
    <w:rsid w:val="007B624D"/>
    <w:rsid w:val="007B6BFB"/>
    <w:rsid w:val="007B78BB"/>
    <w:rsid w:val="007B7ED2"/>
    <w:rsid w:val="007C1B84"/>
    <w:rsid w:val="007C66DC"/>
    <w:rsid w:val="007D3C84"/>
    <w:rsid w:val="007D4F17"/>
    <w:rsid w:val="007D6706"/>
    <w:rsid w:val="007D7059"/>
    <w:rsid w:val="007E3DFD"/>
    <w:rsid w:val="007E48C1"/>
    <w:rsid w:val="007E58D0"/>
    <w:rsid w:val="007E7CFC"/>
    <w:rsid w:val="007F2A5B"/>
    <w:rsid w:val="007F3CAD"/>
    <w:rsid w:val="007F5101"/>
    <w:rsid w:val="0080263A"/>
    <w:rsid w:val="0080402C"/>
    <w:rsid w:val="00806B08"/>
    <w:rsid w:val="00807D6F"/>
    <w:rsid w:val="0081573B"/>
    <w:rsid w:val="00817165"/>
    <w:rsid w:val="0081794A"/>
    <w:rsid w:val="00823010"/>
    <w:rsid w:val="00823882"/>
    <w:rsid w:val="00825605"/>
    <w:rsid w:val="0083122B"/>
    <w:rsid w:val="008316D0"/>
    <w:rsid w:val="00834915"/>
    <w:rsid w:val="008412A4"/>
    <w:rsid w:val="00841482"/>
    <w:rsid w:val="0084274E"/>
    <w:rsid w:val="008450A2"/>
    <w:rsid w:val="008563EB"/>
    <w:rsid w:val="008617F4"/>
    <w:rsid w:val="00863152"/>
    <w:rsid w:val="00865014"/>
    <w:rsid w:val="00866823"/>
    <w:rsid w:val="00867028"/>
    <w:rsid w:val="00873495"/>
    <w:rsid w:val="00880AE0"/>
    <w:rsid w:val="00880CBC"/>
    <w:rsid w:val="00882F20"/>
    <w:rsid w:val="008848A8"/>
    <w:rsid w:val="00886140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5E8D"/>
    <w:rsid w:val="008E7E0D"/>
    <w:rsid w:val="008F1AD9"/>
    <w:rsid w:val="00905858"/>
    <w:rsid w:val="00906CF2"/>
    <w:rsid w:val="00917F40"/>
    <w:rsid w:val="0092068B"/>
    <w:rsid w:val="00930012"/>
    <w:rsid w:val="00931109"/>
    <w:rsid w:val="00942D25"/>
    <w:rsid w:val="0095184A"/>
    <w:rsid w:val="00957450"/>
    <w:rsid w:val="00960C1A"/>
    <w:rsid w:val="00962B2B"/>
    <w:rsid w:val="00965289"/>
    <w:rsid w:val="0097276B"/>
    <w:rsid w:val="00973EFB"/>
    <w:rsid w:val="0097607B"/>
    <w:rsid w:val="00976420"/>
    <w:rsid w:val="00984089"/>
    <w:rsid w:val="009863A4"/>
    <w:rsid w:val="00987F41"/>
    <w:rsid w:val="00995607"/>
    <w:rsid w:val="009B205F"/>
    <w:rsid w:val="009B2DF4"/>
    <w:rsid w:val="009B4857"/>
    <w:rsid w:val="009B50B1"/>
    <w:rsid w:val="009C5572"/>
    <w:rsid w:val="009C5DC0"/>
    <w:rsid w:val="009C6E93"/>
    <w:rsid w:val="009E7CA6"/>
    <w:rsid w:val="009F1141"/>
    <w:rsid w:val="009F34B3"/>
    <w:rsid w:val="009F4C12"/>
    <w:rsid w:val="009F6F84"/>
    <w:rsid w:val="00A10766"/>
    <w:rsid w:val="00A115E8"/>
    <w:rsid w:val="00A12E19"/>
    <w:rsid w:val="00A12E67"/>
    <w:rsid w:val="00A16452"/>
    <w:rsid w:val="00A16F80"/>
    <w:rsid w:val="00A265C4"/>
    <w:rsid w:val="00A26EAF"/>
    <w:rsid w:val="00A30737"/>
    <w:rsid w:val="00A307C0"/>
    <w:rsid w:val="00A31EC6"/>
    <w:rsid w:val="00A3575D"/>
    <w:rsid w:val="00A35AC4"/>
    <w:rsid w:val="00A44111"/>
    <w:rsid w:val="00A47BC5"/>
    <w:rsid w:val="00A63F20"/>
    <w:rsid w:val="00A6587F"/>
    <w:rsid w:val="00A7398B"/>
    <w:rsid w:val="00A827D1"/>
    <w:rsid w:val="00A873DA"/>
    <w:rsid w:val="00A919E0"/>
    <w:rsid w:val="00A91B53"/>
    <w:rsid w:val="00A92AA3"/>
    <w:rsid w:val="00A9775F"/>
    <w:rsid w:val="00AA07C0"/>
    <w:rsid w:val="00AA119B"/>
    <w:rsid w:val="00AA1FC5"/>
    <w:rsid w:val="00AA54A9"/>
    <w:rsid w:val="00AA6EFF"/>
    <w:rsid w:val="00AB31D5"/>
    <w:rsid w:val="00AB38E6"/>
    <w:rsid w:val="00AB4EC8"/>
    <w:rsid w:val="00AB6992"/>
    <w:rsid w:val="00AC1EB1"/>
    <w:rsid w:val="00AC6FDB"/>
    <w:rsid w:val="00AC7B39"/>
    <w:rsid w:val="00AD4004"/>
    <w:rsid w:val="00AD42A3"/>
    <w:rsid w:val="00AD6C30"/>
    <w:rsid w:val="00AD7296"/>
    <w:rsid w:val="00AE12AA"/>
    <w:rsid w:val="00AE1864"/>
    <w:rsid w:val="00AE33B4"/>
    <w:rsid w:val="00AE400D"/>
    <w:rsid w:val="00AF09A0"/>
    <w:rsid w:val="00AF7957"/>
    <w:rsid w:val="00B014F2"/>
    <w:rsid w:val="00B06F1B"/>
    <w:rsid w:val="00B07A77"/>
    <w:rsid w:val="00B17085"/>
    <w:rsid w:val="00B25DDB"/>
    <w:rsid w:val="00B3396D"/>
    <w:rsid w:val="00B35CC3"/>
    <w:rsid w:val="00B36CC0"/>
    <w:rsid w:val="00B42CBE"/>
    <w:rsid w:val="00B453EE"/>
    <w:rsid w:val="00B53DBA"/>
    <w:rsid w:val="00B545C7"/>
    <w:rsid w:val="00B54BAA"/>
    <w:rsid w:val="00B54FE2"/>
    <w:rsid w:val="00B66E37"/>
    <w:rsid w:val="00B72388"/>
    <w:rsid w:val="00B86B8D"/>
    <w:rsid w:val="00B86DAE"/>
    <w:rsid w:val="00B86EBF"/>
    <w:rsid w:val="00B91439"/>
    <w:rsid w:val="00B94480"/>
    <w:rsid w:val="00BA339E"/>
    <w:rsid w:val="00BA4731"/>
    <w:rsid w:val="00BA55BE"/>
    <w:rsid w:val="00BA6208"/>
    <w:rsid w:val="00BB2D62"/>
    <w:rsid w:val="00BC166E"/>
    <w:rsid w:val="00BC720C"/>
    <w:rsid w:val="00BD18ED"/>
    <w:rsid w:val="00BE4AAC"/>
    <w:rsid w:val="00BF0151"/>
    <w:rsid w:val="00BF19B6"/>
    <w:rsid w:val="00C01256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16B6"/>
    <w:rsid w:val="00C224E3"/>
    <w:rsid w:val="00C23DB1"/>
    <w:rsid w:val="00C254B5"/>
    <w:rsid w:val="00C33196"/>
    <w:rsid w:val="00C34D47"/>
    <w:rsid w:val="00C37095"/>
    <w:rsid w:val="00C405E1"/>
    <w:rsid w:val="00C42BA1"/>
    <w:rsid w:val="00C47D27"/>
    <w:rsid w:val="00C57572"/>
    <w:rsid w:val="00C61231"/>
    <w:rsid w:val="00C634EA"/>
    <w:rsid w:val="00C76997"/>
    <w:rsid w:val="00C83A25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D10070"/>
    <w:rsid w:val="00D13C2B"/>
    <w:rsid w:val="00D2067C"/>
    <w:rsid w:val="00D21F3B"/>
    <w:rsid w:val="00D336A5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E163B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26F19"/>
    <w:rsid w:val="00E27E09"/>
    <w:rsid w:val="00E372B7"/>
    <w:rsid w:val="00E4148D"/>
    <w:rsid w:val="00E459B0"/>
    <w:rsid w:val="00E5256C"/>
    <w:rsid w:val="00E54233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87687"/>
    <w:rsid w:val="00E92464"/>
    <w:rsid w:val="00E941C9"/>
    <w:rsid w:val="00EA5D02"/>
    <w:rsid w:val="00EA7EE1"/>
    <w:rsid w:val="00EA7F09"/>
    <w:rsid w:val="00EB276F"/>
    <w:rsid w:val="00EB57BB"/>
    <w:rsid w:val="00EC2226"/>
    <w:rsid w:val="00EC3E70"/>
    <w:rsid w:val="00EC51C7"/>
    <w:rsid w:val="00EC7EEC"/>
    <w:rsid w:val="00ED545A"/>
    <w:rsid w:val="00EE0511"/>
    <w:rsid w:val="00EE05AF"/>
    <w:rsid w:val="00EE5DAF"/>
    <w:rsid w:val="00EF0214"/>
    <w:rsid w:val="00EF37B7"/>
    <w:rsid w:val="00F03C24"/>
    <w:rsid w:val="00F057E3"/>
    <w:rsid w:val="00F05824"/>
    <w:rsid w:val="00F120DE"/>
    <w:rsid w:val="00F16A47"/>
    <w:rsid w:val="00F173C4"/>
    <w:rsid w:val="00F30D95"/>
    <w:rsid w:val="00F3332D"/>
    <w:rsid w:val="00F347DC"/>
    <w:rsid w:val="00F36E9C"/>
    <w:rsid w:val="00F37850"/>
    <w:rsid w:val="00F44106"/>
    <w:rsid w:val="00F4521F"/>
    <w:rsid w:val="00F4697F"/>
    <w:rsid w:val="00F53348"/>
    <w:rsid w:val="00F53B7D"/>
    <w:rsid w:val="00F567CE"/>
    <w:rsid w:val="00F56CBF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B2D6C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https://mul2.gov.am/tasks/1007178/oneclick/5_Ampopatert_guyqi_brnagravum_karg_ashxatakazm.docx?token=96f3c31688648322deb72551a8349635</cp:keywords>
  <dc:description/>
  <cp:lastModifiedBy>Irina Vardanyan</cp:lastModifiedBy>
  <cp:revision>16</cp:revision>
  <cp:lastPrinted>2023-11-28T12:29:00Z</cp:lastPrinted>
  <dcterms:created xsi:type="dcterms:W3CDTF">2023-12-01T12:35:00Z</dcterms:created>
  <dcterms:modified xsi:type="dcterms:W3CDTF">2024-07-18T10:33:00Z</dcterms:modified>
</cp:coreProperties>
</file>