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09810" w14:textId="77777777" w:rsidR="00970C6A" w:rsidRPr="00970C6A" w:rsidRDefault="00970C6A" w:rsidP="00502AF3">
      <w:pPr>
        <w:spacing w:after="0" w:line="276" w:lineRule="auto"/>
        <w:ind w:firstLine="720"/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F30BDD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ՏԵՂԵԿԱՆՔ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-ՀԻՄՆԱՎՈՐՈՒՄ</w:t>
      </w:r>
    </w:p>
    <w:p w14:paraId="78A691F3" w14:textId="178E333D" w:rsidR="00970C6A" w:rsidRPr="00970C6A" w:rsidRDefault="00970C6A" w:rsidP="00502AF3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Sylfaen"/>
          <w:b/>
          <w:bCs/>
          <w:color w:val="000000"/>
          <w:kern w:val="0"/>
          <w:sz w:val="24"/>
          <w:szCs w:val="24"/>
          <w:lang w:val="hy-AM"/>
          <w14:ligatures w14:val="none"/>
        </w:rPr>
        <w:t>«</w:t>
      </w:r>
      <w:r w:rsidRPr="00970C6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ԳՆՄԱՆ ՊԱՅՄԱՆԱԳՐՈՒՄ ՓՈՓՈԽՈՒԹՅՈՒՆ ԿԱՏԱՐԵԼՈՒ ԹՈՒՅԼՏՎՈՒԹՅՈՒՆ ՏԱԼՈՒ ՄԱՍԻՆ»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ՀԱՅԱՍՏԱՆԻ ՀԱՆՐԱՊԵՏՈՒԹՅԱՆ ԿԱՌԱՎԱՐՈՒԹՅԱՆ ՈՐՈՇՄԱՆ ՆԱԽԱԳԾԻ ԸՆԴՈՒՆՄԱՆ ԱՆՀՐԱԺԵՇՏՈՒԹՅԱՆ ՎԵՐԱԲԵՐՅԱԼ</w:t>
      </w:r>
    </w:p>
    <w:p w14:paraId="293A05F3" w14:textId="77777777" w:rsidR="00970C6A" w:rsidRPr="00970C6A" w:rsidRDefault="00970C6A" w:rsidP="00502AF3">
      <w:pPr>
        <w:spacing w:after="0" w:line="276" w:lineRule="auto"/>
        <w:ind w:firstLine="720"/>
        <w:jc w:val="center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</w:p>
    <w:p w14:paraId="3202F9B2" w14:textId="69F6B964" w:rsidR="00970C6A" w:rsidRPr="00502AF3" w:rsidRDefault="00970C6A" w:rsidP="00502AF3">
      <w:pPr>
        <w:pStyle w:val="a6"/>
        <w:numPr>
          <w:ilvl w:val="0"/>
          <w:numId w:val="2"/>
        </w:numPr>
        <w:spacing w:after="0" w:line="276" w:lineRule="auto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502AF3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Նախագծի ընդունման անհրաժեշտությունը.</w:t>
      </w:r>
    </w:p>
    <w:p w14:paraId="3731E0E8" w14:textId="55E4F970" w:rsidR="00970C6A" w:rsidRP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Երևան քաղաքի հասարակական տրանսպորտի իրականացվող բարեփոխումների շրջանակներում Երևան քաղաքը ձեռք է բերում հասարակական տրանսպորտի անհրաժեշտ շարժակազմ գործող երթուղային ցանցում առկա իրավիճակը կարգավորելու և նոր երթուղային ցանցին անցում կատարելու համար։ Նշված շարժակազմի ձեռք բերում</w:t>
      </w:r>
      <w:r w:rsid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անհրաժեշտ է առկա հնամաշ տրանսպորտային միջոցների</w:t>
      </w: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փոխարինման, արդյունավետ, անվտանգ և հարմարավետ ուղևորափոխադրում իրականացնելու համար։</w:t>
      </w:r>
    </w:p>
    <w:p w14:paraId="0F8DE373" w14:textId="77777777" w:rsid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Սույն նախագծով առաջարկվող փոփոխությունները նախատեսված են վերը թվարկված խնդիրների կարգավորման համար և միտված են Երևան քաղաքի հասարակական տրանսպորտի բարեփոխումների գործընթացը իրականացնելուն:</w:t>
      </w:r>
    </w:p>
    <w:p w14:paraId="1E81E83C" w14:textId="77777777" w:rsidR="00502AF3" w:rsidRPr="00970C6A" w:rsidRDefault="00502AF3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20ECE86E" w14:textId="52E0DA58" w:rsidR="00502AF3" w:rsidRPr="00970C6A" w:rsidRDefault="00970C6A" w:rsidP="00EA515F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2. Ընթացիկ իրավիճակը, խնդիրները, Նախագծով առաջարկվող կարգավորումների նպատակը և բնույթը.</w:t>
      </w:r>
    </w:p>
    <w:p w14:paraId="3B23B523" w14:textId="4FF9C7B1" w:rsidR="00970C6A" w:rsidRPr="00970C6A" w:rsidRDefault="00970C6A" w:rsidP="00502AF3">
      <w:pPr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Երևանի քաղաքապետի 202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թվականի հուն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վարի 23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-ի N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46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-Ա կարգադրությամբ ստեղծվել է </w:t>
      </w:r>
      <w:r w:rsidR="00DF1F85" w:rsidRPr="00291BB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ԵՔ-ԲՄԱՊՁԲ-24/6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ծածկագրով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բաց մրցույթ 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ընթացակարգի գնահատող հանձնաժողով։ Գնահատող հանձնաժողովը հիմք ընդունելով նշված ընթացակարգի պատասխանատու ստորաբաժանման՝ Երևանի քաղաքապետարանի աշխատակազմի տրանսպորտի վարչության (այսուհետ՝ Պատասխանատու ստորաբաժանում) կողմից ներկայացված թվով 15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տրոլեյբուսների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ձեռքբերման գնման հայտը, 202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թվականի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ու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նվարի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24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-ի նիստի ա</w:t>
      </w:r>
      <w:r w:rsidR="0036167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ր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ձանագրությամբ հաստատելով գնումների հայտարարության և հրավերի տեքստերը, հայտարարել է թվով 15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տրոլեյբուսների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գնման թիվ </w:t>
      </w:r>
      <w:r w:rsidR="00DF1F85" w:rsidRPr="00291BB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ԵՔ-ԲՄԱՊՁԲ-24/6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ծածկագրով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բաց մրցույթ </w:t>
      </w:r>
      <w:r w:rsidR="00DF1F85"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ընթացակարգ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63E8E205" w14:textId="3C6EB22F" w:rsidR="00970C6A" w:rsidRDefault="00970C6A" w:rsidP="00502AF3">
      <w:pPr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Գնահատող հանձնաժողովի 202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թվականի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մարտի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06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-ին կայացած նիստի արձանագրությամբ ամենացածր գնային առաջարկ ներկայացրած «Ժոնգ-Թոնգ Բաս Հոլդինգ» ԿՈ ՍՊԸ-ի հայտը գնահատվել է բավարար և վերջինս ճանաչվել է ընտրված մասնակից։ Գնման ընթացակարգի արդյունքում «Ժոնգ-Թոնգ Բաս Հոլդինգ» ԿՈ 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ՍՊԸ-ի և Երևանի քաղաքապետի միջև (Այսուհետ նաև՝ Կողմեր)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08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0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202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թ-ին կնքվել է թիվ ԵՔ-ԷԱՃԱՊՁԲ-22/234-1 ծածկագրով՝ ընդհանուր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1,518,000,000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դրամ արժողության 15 հատ ZHONGTONG BUS LCK6860HGH մակնիշի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տրոլեյբուսների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մատակարարման պայմանագիր՝ մատակարարման ժամկետ սահմանելով պայմանագիրը ուժի մեջ մտնելուց հետո 180 օրացուցային օրը։</w:t>
      </w:r>
    </w:p>
    <w:p w14:paraId="33EA1559" w14:textId="39D3E2A4" w:rsidR="004C2446" w:rsidRDefault="00EB0F94" w:rsidP="00502AF3">
      <w:pPr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Վերոնշյալ պայմանագրի շրջանակներում թվով 8 տրոլեյբուսների համար սահմանված ժամկետում կնքվել են համաձայնագրեր, իսկ թվով 7 տրոլեյբուսների մասով </w:t>
      </w:r>
      <w:r w:rsidR="00D966D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համաձայնագրեր</w:t>
      </w:r>
      <w:r w:rsid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="00D966D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չեն կնքվել՝ բանկային երաշխիքի </w:t>
      </w:r>
      <w:r w:rsid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նախատեսված ժամկետում ներկայացնելու փոխարեն սահմանված ժամկետից </w:t>
      </w:r>
      <w:r w:rsidR="00502AF3" w:rsidRP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17.06.2024</w:t>
      </w:r>
      <w:r w:rsidR="00502AF3" w:rsidRPr="00502AF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D966D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257AE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ուշ </w:t>
      </w:r>
      <w:r w:rsidR="00257AE5" w:rsidRPr="00257AE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(</w:t>
      </w:r>
      <w:r w:rsidR="00257AE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24.06.2024</w:t>
      </w:r>
      <w:r w:rsidR="00257AE5" w:rsidRPr="00257AE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257AE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ներկայացնելու փաստով </w:t>
      </w:r>
      <w:r w:rsidR="00D966D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պայմանավորված</w:t>
      </w: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: Հաշվի առնելով 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Երևան քաղաքի, այդ թվում՝ բնակչության համար </w:t>
      </w: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հասարակական տրանսպորտի կարևորությունը, Երևան քաղաքի առջև ծառացած խնդ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իրների հրատապ լուծման անհրաժեշտությունը, առաջարկվում է 08</w:t>
      </w:r>
      <w:r w:rsidR="004C2446"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4C2446"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0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="004C2446"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4C2446"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202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="004C2446"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թ-ին կնքվ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ած</w:t>
      </w:r>
      <w:r w:rsidR="004C2446"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թիվ ԵՔ-ԷԱՃԱՊՁԲ-22/234-1 ծածկագրով</w:t>
      </w:r>
      <w:r w:rsidR="004C2446"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 xml:space="preserve"> </w:t>
      </w:r>
      <w:r w:rsidR="004C2446" w:rsidRPr="004C2446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պայմանագր</w:t>
      </w:r>
      <w:r w:rsidR="004C2446">
        <w:rPr>
          <w:rFonts w:ascii="GHEA Grapalat" w:eastAsia="Calibri" w:hAnsi="GHEA Grapalat" w:cs="Sylfaen"/>
          <w:bCs/>
          <w:kern w:val="0"/>
          <w:sz w:val="24"/>
          <w:szCs w:val="24"/>
          <w:lang w:val="hy-AM"/>
          <w14:ligatures w14:val="none"/>
        </w:rPr>
        <w:t>ի 8.13-րդ կետում համաձայնագիր կքելու համար սահմանված ժամկետը նախատեսել քսանհինգ աշխատանքային օր:</w:t>
      </w:r>
    </w:p>
    <w:p w14:paraId="0FC9D095" w14:textId="77777777" w:rsidR="00502AF3" w:rsidRDefault="00502AF3" w:rsidP="00502AF3">
      <w:pPr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</w:p>
    <w:p w14:paraId="09F86B8F" w14:textId="17253D02" w:rsidR="00502AF3" w:rsidRPr="00970C6A" w:rsidRDefault="00970C6A" w:rsidP="00EA515F">
      <w:pPr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3. Նախագծի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մշակման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գործընթացում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ներգրավված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ինստիտուտները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և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անձինք.</w:t>
      </w:r>
    </w:p>
    <w:p w14:paraId="2069D270" w14:textId="77777777" w:rsid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Նախագիծը մշակվել է Երևանի քաղաքապետարանի աշխատակազմի կողմից:</w:t>
      </w:r>
    </w:p>
    <w:p w14:paraId="28FDF308" w14:textId="77777777" w:rsidR="00502AF3" w:rsidRPr="00970C6A" w:rsidRDefault="00502AF3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14:paraId="7A58A047" w14:textId="0AA243CE" w:rsidR="00502AF3" w:rsidRPr="00EA515F" w:rsidRDefault="00970C6A" w:rsidP="00EA515F">
      <w:pPr>
        <w:spacing w:after="0" w:line="276" w:lineRule="auto"/>
        <w:ind w:firstLine="720"/>
        <w:jc w:val="both"/>
        <w:rPr>
          <w:rFonts w:ascii="Cambria Math" w:eastAsia="Calibri" w:hAnsi="Cambria Math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4. Ակնկալվող արդյունքը</w:t>
      </w:r>
      <w:r w:rsidR="00502AF3">
        <w:rPr>
          <w:rFonts w:ascii="Cambria Math" w:eastAsia="Calibri" w:hAnsi="Cambria Math" w:cs="Times New Roman"/>
          <w:b/>
          <w:kern w:val="0"/>
          <w:sz w:val="24"/>
          <w:szCs w:val="24"/>
          <w:lang w:val="hy-AM"/>
          <w14:ligatures w14:val="none"/>
        </w:rPr>
        <w:t>․</w:t>
      </w:r>
    </w:p>
    <w:p w14:paraId="19E8E18C" w14:textId="675642F6" w:rsid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ՀՀ կառավարության որոշման նախագծի ընդունման դեպքում հնարավոր կլինի թիվ </w:t>
      </w:r>
      <w:r w:rsidR="00DF1F85" w:rsidRPr="00291BB7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ԵՔ-ԲՄԱՊՁԲ-24/6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պայմանագրի շրջանակներում Երևանի քաղաքապետարանին մատակարար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ել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պայմանագրով նախատեված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թվով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7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հատ նոր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տրոլեյբուս</w:t>
      </w:r>
      <w:r w:rsidR="004C2446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ներ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4F38A76B" w14:textId="77777777" w:rsidR="00502AF3" w:rsidRPr="00970C6A" w:rsidRDefault="00502AF3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611A4CB5" w14:textId="0E0FF3A8" w:rsidR="00502AF3" w:rsidRPr="00EA515F" w:rsidRDefault="00970C6A" w:rsidP="00EA515F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5.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1EA62B4F" w14:textId="77777777" w:rsid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Նախագծի ընդունման արդյունքում այլ իրավական ակտերի ընդունման անհրաժեշտությունը բացակայում է:</w:t>
      </w:r>
    </w:p>
    <w:p w14:paraId="2BD0FBFC" w14:textId="77777777" w:rsidR="00502AF3" w:rsidRPr="00970C6A" w:rsidRDefault="00502AF3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7395B621" w14:textId="150321E4" w:rsidR="00502AF3" w:rsidRPr="00970C6A" w:rsidRDefault="00970C6A" w:rsidP="00EA515F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6.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6C2BE3F2" w14:textId="77777777" w:rsid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28B1C4B1" w14:textId="77777777" w:rsidR="00502AF3" w:rsidRPr="00970C6A" w:rsidRDefault="00502AF3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38DC54D1" w14:textId="3437E199" w:rsidR="00502AF3" w:rsidRPr="00970C6A" w:rsidRDefault="00970C6A" w:rsidP="00EA515F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bookmarkStart w:id="0" w:name="_GoBack"/>
      <w:bookmarkEnd w:id="0"/>
    </w:p>
    <w:p w14:paraId="21B2CA04" w14:textId="77777777" w:rsid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Նախագիծն ուղղակիորեն բխում է Հայաստանի Հանրապետության կառավարության 2021 թվականի օգոստոսի 18-ի N 1363-Ա որոշման հավելվածով հաստատված՝ Հայաստանի Հանրապետության կառավարության 2021-2026թթ. Ծրագրի 3.2 կետից, որտեղ որպես տնտեսության զարգացման և սոցիալական կյանքի բարելավման կարևոր նախադրյալ ընդգծվում է ճանապարհային ցանցի զարգացումը և դրա միջոցով տնտեսական ներուժի և մարդկանց կենսական մակարդակի բարձրացումը։  </w:t>
      </w:r>
    </w:p>
    <w:p w14:paraId="1F619D26" w14:textId="04DE9544" w:rsidR="00ED6194" w:rsidRPr="00970C6A" w:rsidRDefault="00970C6A" w:rsidP="00502AF3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Հաշվի առնելով վերոգրյալը, գտնում ենք, որ որոշման նախագծի ընդունումը, ինչպես նաև՝ հետագայում մատակարարվող թվով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7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հատ նոր </w:t>
      </w:r>
      <w:r w:rsidR="00DF1F8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տրոլեյբուներ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ի մատակարարումը բխում է ՀՀ կառավարության 2021-2026թթ Ծրագրից։</w:t>
      </w:r>
    </w:p>
    <w:p w14:paraId="07E94996" w14:textId="77777777" w:rsidR="00F6455C" w:rsidRDefault="00F6455C" w:rsidP="00502AF3">
      <w:pPr>
        <w:spacing w:after="0" w:line="276" w:lineRule="auto"/>
        <w:jc w:val="right"/>
        <w:rPr>
          <w:rFonts w:ascii="GHEA Grapalat" w:hAnsi="GHEA Grapalat"/>
          <w:lang w:val="hy-AM"/>
        </w:rPr>
      </w:pPr>
    </w:p>
    <w:sectPr w:rsidR="00F645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45F73"/>
    <w:multiLevelType w:val="hybridMultilevel"/>
    <w:tmpl w:val="9D30CB24"/>
    <w:lvl w:ilvl="0" w:tplc="C56A1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81B17"/>
    <w:multiLevelType w:val="hybridMultilevel"/>
    <w:tmpl w:val="EEB669DC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0FC"/>
    <w:rsid w:val="00075410"/>
    <w:rsid w:val="000A3AD2"/>
    <w:rsid w:val="000A6CFE"/>
    <w:rsid w:val="00110A6F"/>
    <w:rsid w:val="001B286D"/>
    <w:rsid w:val="001D653E"/>
    <w:rsid w:val="00257AE5"/>
    <w:rsid w:val="00266E48"/>
    <w:rsid w:val="00274668"/>
    <w:rsid w:val="002C6C1A"/>
    <w:rsid w:val="002E48E9"/>
    <w:rsid w:val="002E58D8"/>
    <w:rsid w:val="003540EA"/>
    <w:rsid w:val="00357038"/>
    <w:rsid w:val="00361675"/>
    <w:rsid w:val="00411A9A"/>
    <w:rsid w:val="00487C6D"/>
    <w:rsid w:val="004C2446"/>
    <w:rsid w:val="004C2733"/>
    <w:rsid w:val="004C44DD"/>
    <w:rsid w:val="004F0726"/>
    <w:rsid w:val="00502AF3"/>
    <w:rsid w:val="00536B78"/>
    <w:rsid w:val="0058207B"/>
    <w:rsid w:val="005A77C7"/>
    <w:rsid w:val="00634F46"/>
    <w:rsid w:val="00717A7E"/>
    <w:rsid w:val="00727DAC"/>
    <w:rsid w:val="00731AAE"/>
    <w:rsid w:val="007936AA"/>
    <w:rsid w:val="007A030A"/>
    <w:rsid w:val="007D755C"/>
    <w:rsid w:val="007F293F"/>
    <w:rsid w:val="008019FE"/>
    <w:rsid w:val="0084504B"/>
    <w:rsid w:val="008F5ED9"/>
    <w:rsid w:val="009212CF"/>
    <w:rsid w:val="00926617"/>
    <w:rsid w:val="00933429"/>
    <w:rsid w:val="009521FF"/>
    <w:rsid w:val="00970C6A"/>
    <w:rsid w:val="009F3F73"/>
    <w:rsid w:val="00A50D8C"/>
    <w:rsid w:val="00A952DE"/>
    <w:rsid w:val="00A973D5"/>
    <w:rsid w:val="00AE0AF2"/>
    <w:rsid w:val="00B40384"/>
    <w:rsid w:val="00B661CB"/>
    <w:rsid w:val="00BA65BD"/>
    <w:rsid w:val="00C20CC3"/>
    <w:rsid w:val="00C93AC8"/>
    <w:rsid w:val="00CA70E4"/>
    <w:rsid w:val="00CC50FC"/>
    <w:rsid w:val="00D31130"/>
    <w:rsid w:val="00D64164"/>
    <w:rsid w:val="00D966D5"/>
    <w:rsid w:val="00DB604C"/>
    <w:rsid w:val="00DE63CB"/>
    <w:rsid w:val="00DF1F85"/>
    <w:rsid w:val="00E64D65"/>
    <w:rsid w:val="00E90F9A"/>
    <w:rsid w:val="00EA515F"/>
    <w:rsid w:val="00EB0F94"/>
    <w:rsid w:val="00ED6194"/>
    <w:rsid w:val="00ED6267"/>
    <w:rsid w:val="00F30BDD"/>
    <w:rsid w:val="00F6455C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47ED0"/>
  <w15:chartTrackingRefBased/>
  <w15:docId w15:val="{413AAAE3-1C15-462D-9424-10599DEF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4">
    <w:name w:val="Strong"/>
    <w:basedOn w:val="a0"/>
    <w:uiPriority w:val="22"/>
    <w:qFormat/>
    <w:rsid w:val="00CC50FC"/>
    <w:rPr>
      <w:b/>
      <w:bCs/>
    </w:rPr>
  </w:style>
  <w:style w:type="character" w:styleId="a5">
    <w:name w:val="Emphasis"/>
    <w:basedOn w:val="a0"/>
    <w:uiPriority w:val="20"/>
    <w:qFormat/>
    <w:rsid w:val="00CC50FC"/>
    <w:rPr>
      <w:i/>
      <w:iCs/>
    </w:rPr>
  </w:style>
  <w:style w:type="paragraph" w:styleId="a6">
    <w:name w:val="List Paragraph"/>
    <w:basedOn w:val="a"/>
    <w:uiPriority w:val="34"/>
    <w:qFormat/>
    <w:rsid w:val="003540EA"/>
    <w:pPr>
      <w:ind w:left="720"/>
      <w:contextualSpacing/>
    </w:pPr>
  </w:style>
  <w:style w:type="character" w:customStyle="1" w:styleId="BodytextBold">
    <w:name w:val="Body text + Bold"/>
    <w:basedOn w:val="a0"/>
    <w:rsid w:val="00487C6D"/>
    <w:rPr>
      <w:b/>
      <w:bCs/>
      <w:sz w:val="19"/>
      <w:szCs w:val="19"/>
      <w:shd w:val="clear" w:color="auto" w:fill="FFFFFF"/>
    </w:rPr>
  </w:style>
  <w:style w:type="character" w:styleId="a7">
    <w:name w:val="Hyperlink"/>
    <w:basedOn w:val="a0"/>
    <w:uiPriority w:val="99"/>
    <w:semiHidden/>
    <w:unhideWhenUsed/>
    <w:rsid w:val="00ED619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D6194"/>
    <w:rPr>
      <w:color w:val="800080"/>
      <w:u w:val="single"/>
    </w:rPr>
  </w:style>
  <w:style w:type="paragraph" w:customStyle="1" w:styleId="msonormal0">
    <w:name w:val="msonormal"/>
    <w:basedOn w:val="a"/>
    <w:rsid w:val="00ED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a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67">
    <w:name w:val="xl67"/>
    <w:basedOn w:val="a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A95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95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94882-4BC5-46D2-940C-0A173AB5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Vazgen Harutyunyan</dc:creator>
  <cp:keywords>https://mul2.yerevan.am/tasks/1616374/oneclick/Himanavorum (2).docx?token=7dda7e2b418a31e2b2832ca7e28f56ee</cp:keywords>
  <dc:description/>
  <cp:lastModifiedBy>Lenovo</cp:lastModifiedBy>
  <cp:revision>10</cp:revision>
  <cp:lastPrinted>2023-08-02T05:58:00Z</cp:lastPrinted>
  <dcterms:created xsi:type="dcterms:W3CDTF">2024-06-26T08:03:00Z</dcterms:created>
  <dcterms:modified xsi:type="dcterms:W3CDTF">2024-07-16T19:38:00Z</dcterms:modified>
</cp:coreProperties>
</file>