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773F5B">
      <w:pPr>
        <w:shd w:val="clear" w:color="auto" w:fill="FFFFFF"/>
        <w:spacing w:after="0" w:line="276" w:lineRule="auto"/>
        <w:ind w:firstLine="375"/>
        <w:jc w:val="center"/>
        <w:rPr>
          <w:rFonts w:ascii="Sylfaen" w:eastAsia="Times New Roman" w:hAnsi="Sylfaen" w:cs="Calibri"/>
          <w:b/>
          <w:bCs/>
          <w:color w:val="000000"/>
          <w:sz w:val="24"/>
          <w:szCs w:val="24"/>
          <w:lang w:val="hy-AM"/>
        </w:rPr>
      </w:pPr>
    </w:p>
    <w:p w14:paraId="29257498" w14:textId="4E1709C3" w:rsidR="005B58B5" w:rsidRPr="00965FDD" w:rsidRDefault="005B58B5" w:rsidP="001434E9">
      <w:pPr>
        <w:spacing w:line="276"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 xml:space="preserve">ԳՈՒՅՔ  </w:t>
      </w:r>
      <w:r w:rsidR="001434E9">
        <w:rPr>
          <w:rFonts w:ascii="GHEA Grapalat" w:hAnsi="GHEA Grapalat" w:cs="Times New Roman"/>
          <w:b/>
          <w:bCs/>
          <w:color w:val="000000"/>
          <w:sz w:val="24"/>
          <w:szCs w:val="24"/>
          <w:lang w:val="hy-AM"/>
        </w:rPr>
        <w:t xml:space="preserve">ՆՎԻՐԱԲԵՐԵԼՈՒ </w:t>
      </w:r>
      <w:r w:rsidR="00D451F9" w:rsidRPr="00965FDD">
        <w:rPr>
          <w:rFonts w:ascii="GHEA Grapalat" w:hAnsi="GHEA Grapalat" w:cs="Times New Roman"/>
          <w:b/>
          <w:bCs/>
          <w:color w:val="000000"/>
          <w:sz w:val="24"/>
          <w:szCs w:val="24"/>
          <w:lang w:val="hy-AM"/>
        </w:rPr>
        <w:t xml:space="preserve">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9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7"/>
        <w:gridCol w:w="4290"/>
      </w:tblGrid>
      <w:tr w:rsidR="00B7644D" w:rsidRPr="00923EC2" w14:paraId="7EBB43AD" w14:textId="77777777" w:rsidTr="00723A5C">
        <w:trPr>
          <w:tblCellSpacing w:w="0" w:type="dxa"/>
        </w:trPr>
        <w:tc>
          <w:tcPr>
            <w:tcW w:w="6210"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73CD2221" w:rsidR="00B7644D" w:rsidRPr="001434E9" w:rsidRDefault="00773F5B" w:rsidP="0042028E">
            <w:pPr>
              <w:spacing w:after="0" w:line="276" w:lineRule="auto"/>
              <w:jc w:val="center"/>
              <w:rPr>
                <w:rFonts w:ascii="GHEA Grapalat" w:eastAsia="Microsoft YaHei" w:hAnsi="GHEA Grapalat" w:cs="Microsoft YaHei"/>
                <w:bCs/>
                <w:color w:val="000000"/>
                <w:sz w:val="24"/>
                <w:szCs w:val="24"/>
                <w:lang w:val="hy-AM"/>
              </w:rPr>
            </w:pPr>
            <w:r w:rsidRPr="001434E9">
              <w:rPr>
                <w:rFonts w:ascii="GHEA Grapalat" w:eastAsia="Microsoft YaHei" w:hAnsi="GHEA Grapalat" w:cs="Microsoft YaHei"/>
                <w:bCs/>
                <w:color w:val="000000"/>
                <w:sz w:val="24"/>
                <w:szCs w:val="24"/>
                <w:lang w:val="hy-AM"/>
              </w:rPr>
              <w:t xml:space="preserve"> </w:t>
            </w:r>
            <w:r w:rsidR="001434E9" w:rsidRPr="001434E9">
              <w:rPr>
                <w:rFonts w:ascii="GHEA Grapalat" w:eastAsia="Microsoft YaHei" w:hAnsi="GHEA Grapalat" w:cs="Microsoft YaHei"/>
                <w:bCs/>
                <w:color w:val="000000"/>
                <w:sz w:val="24"/>
                <w:szCs w:val="24"/>
                <w:lang w:val="hy-AM"/>
              </w:rPr>
              <w:t>08</w:t>
            </w:r>
            <w:r w:rsidR="001434E9" w:rsidRPr="001434E9">
              <w:rPr>
                <w:rFonts w:ascii="Microsoft JhengHei" w:eastAsia="Microsoft JhengHei" w:hAnsi="Microsoft JhengHei" w:cs="Microsoft JhengHei" w:hint="eastAsia"/>
                <w:bCs/>
                <w:color w:val="000000"/>
                <w:sz w:val="24"/>
                <w:szCs w:val="24"/>
                <w:lang w:val="hy-AM"/>
              </w:rPr>
              <w:t>․</w:t>
            </w:r>
            <w:r w:rsidR="001434E9" w:rsidRPr="001434E9">
              <w:rPr>
                <w:rFonts w:ascii="GHEA Grapalat" w:eastAsia="Microsoft JhengHei" w:hAnsi="GHEA Grapalat" w:cs="Microsoft JhengHei"/>
                <w:bCs/>
                <w:color w:val="000000"/>
                <w:sz w:val="24"/>
                <w:szCs w:val="24"/>
                <w:lang w:val="hy-AM"/>
              </w:rPr>
              <w:t>07</w:t>
            </w:r>
            <w:r w:rsidR="001434E9" w:rsidRPr="001434E9">
              <w:rPr>
                <w:rFonts w:ascii="Microsoft JhengHei" w:eastAsia="Microsoft JhengHei" w:hAnsi="Microsoft JhengHei" w:cs="Microsoft JhengHei" w:hint="eastAsia"/>
                <w:bCs/>
                <w:color w:val="000000"/>
                <w:sz w:val="24"/>
                <w:szCs w:val="24"/>
                <w:lang w:val="hy-AM"/>
              </w:rPr>
              <w:t>․</w:t>
            </w:r>
            <w:r w:rsidR="001434E9" w:rsidRPr="001434E9">
              <w:rPr>
                <w:rFonts w:ascii="GHEA Grapalat" w:eastAsia="Microsoft JhengHei" w:hAnsi="GHEA Grapalat" w:cs="Microsoft JhengHei"/>
                <w:bCs/>
                <w:color w:val="000000"/>
                <w:sz w:val="24"/>
                <w:szCs w:val="24"/>
                <w:lang w:val="hy-AM"/>
              </w:rPr>
              <w:t>2024թ</w:t>
            </w:r>
            <w:r w:rsidR="001434E9" w:rsidRPr="001434E9">
              <w:rPr>
                <w:rFonts w:ascii="Microsoft JhengHei" w:eastAsia="Microsoft JhengHei" w:hAnsi="Microsoft JhengHei" w:cs="Microsoft JhengHei" w:hint="eastAsia"/>
                <w:bCs/>
                <w:color w:val="000000"/>
                <w:sz w:val="24"/>
                <w:szCs w:val="24"/>
                <w:lang w:val="hy-AM"/>
              </w:rPr>
              <w:t>․</w:t>
            </w:r>
            <w:r w:rsidR="001434E9" w:rsidRPr="001434E9">
              <w:rPr>
                <w:rFonts w:ascii="GHEA Grapalat" w:eastAsia="Microsoft YaHei" w:hAnsi="GHEA Grapalat" w:cs="Microsoft YaHei"/>
                <w:bCs/>
                <w:color w:val="000000"/>
                <w:sz w:val="24"/>
                <w:szCs w:val="24"/>
                <w:lang w:val="hy-AM"/>
              </w:rPr>
              <w:t xml:space="preserve"> </w:t>
            </w:r>
          </w:p>
        </w:tc>
      </w:tr>
      <w:tr w:rsidR="00B7644D" w:rsidRPr="00923EC2" w14:paraId="3CBC710F" w14:textId="77777777" w:rsidTr="00723A5C">
        <w:trPr>
          <w:tblCellSpacing w:w="0" w:type="dxa"/>
        </w:trPr>
        <w:tc>
          <w:tcPr>
            <w:tcW w:w="6210"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063985AC" w:rsidR="00B7644D" w:rsidRPr="001434E9"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1434E9">
              <w:rPr>
                <w:rFonts w:ascii="GHEA Grapalat" w:eastAsia="Times New Roman" w:hAnsi="GHEA Grapalat" w:cs="Times New Roman"/>
                <w:bCs/>
                <w:color w:val="000000"/>
                <w:sz w:val="24"/>
                <w:szCs w:val="24"/>
              </w:rPr>
              <w:t xml:space="preserve">N </w:t>
            </w:r>
            <w:r w:rsidR="001434E9" w:rsidRPr="001434E9">
              <w:rPr>
                <w:rFonts w:ascii="GHEA Grapalat" w:eastAsia="Times New Roman" w:hAnsi="GHEA Grapalat" w:cs="Times New Roman"/>
                <w:bCs/>
                <w:color w:val="000000"/>
                <w:sz w:val="24"/>
                <w:szCs w:val="24"/>
              </w:rPr>
              <w:t>01/8-2/14323-2024</w:t>
            </w:r>
          </w:p>
        </w:tc>
      </w:tr>
      <w:tr w:rsidR="00965FDD" w:rsidRPr="00965FDD" w14:paraId="4AFF3E50" w14:textId="77777777" w:rsidTr="00723A5C">
        <w:trPr>
          <w:trHeight w:val="738"/>
          <w:tblCellSpacing w:w="0" w:type="dxa"/>
        </w:trPr>
        <w:tc>
          <w:tcPr>
            <w:tcW w:w="10497" w:type="dxa"/>
            <w:gridSpan w:val="2"/>
            <w:tcBorders>
              <w:bottom w:val="single" w:sz="4" w:space="0" w:color="auto"/>
            </w:tcBorders>
            <w:shd w:val="clear" w:color="auto" w:fill="FFFFFF"/>
            <w:vAlign w:val="center"/>
          </w:tcPr>
          <w:p w14:paraId="57201F0E" w14:textId="77777777" w:rsidR="003D5932" w:rsidRDefault="003D5932" w:rsidP="00965FDD">
            <w:pPr>
              <w:spacing w:line="360" w:lineRule="auto"/>
              <w:jc w:val="center"/>
              <w:rPr>
                <w:rFonts w:ascii="GHEA Grapalat" w:hAnsi="GHEA Grapalat"/>
                <w:bCs/>
                <w:color w:val="000000"/>
                <w:sz w:val="24"/>
                <w:szCs w:val="28"/>
                <w:lang w:val="hy-AM"/>
              </w:rPr>
            </w:pPr>
          </w:p>
          <w:p w14:paraId="244A21CB" w14:textId="28015B81"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r w:rsidR="00773F5B">
              <w:rPr>
                <w:rFonts w:ascii="Verdana" w:hAnsi="Verdana"/>
                <w:color w:val="000000"/>
                <w:sz w:val="18"/>
                <w:szCs w:val="18"/>
                <w:shd w:val="clear" w:color="auto" w:fill="FFFFFF"/>
              </w:rPr>
              <w:t xml:space="preserve"> </w:t>
            </w:r>
            <w:r w:rsidR="001434E9">
              <w:rPr>
                <w:rFonts w:ascii="Verdana" w:hAnsi="Verdana"/>
                <w:color w:val="000000"/>
                <w:sz w:val="18"/>
                <w:szCs w:val="18"/>
                <w:shd w:val="clear" w:color="auto" w:fill="FFFFFF"/>
              </w:rPr>
              <w:t xml:space="preserve"> </w:t>
            </w:r>
          </w:p>
        </w:tc>
      </w:tr>
      <w:tr w:rsidR="00B7644D" w:rsidRPr="00923EC2" w14:paraId="66D2DCF8" w14:textId="77777777" w:rsidTr="00723A5C">
        <w:trPr>
          <w:tblCellSpacing w:w="0" w:type="dxa"/>
        </w:trPr>
        <w:tc>
          <w:tcPr>
            <w:tcW w:w="6210"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3E0C7D41" w:rsidR="00B7644D" w:rsidRPr="001434E9" w:rsidRDefault="001434E9" w:rsidP="0042028E">
            <w:pPr>
              <w:spacing w:after="0" w:line="276" w:lineRule="auto"/>
              <w:jc w:val="center"/>
              <w:rPr>
                <w:rFonts w:ascii="GHEA Grapalat" w:eastAsia="Microsoft YaHei" w:hAnsi="GHEA Grapalat" w:cs="Microsoft YaHei"/>
                <w:bCs/>
                <w:color w:val="000000"/>
                <w:sz w:val="24"/>
                <w:szCs w:val="24"/>
                <w:lang w:val="hy-AM"/>
              </w:rPr>
            </w:pPr>
            <w:r w:rsidRPr="001434E9">
              <w:rPr>
                <w:rFonts w:ascii="GHEA Grapalat" w:eastAsia="Microsoft YaHei" w:hAnsi="GHEA Grapalat" w:cs="Microsoft YaHei"/>
                <w:bCs/>
                <w:color w:val="000000"/>
                <w:sz w:val="24"/>
                <w:szCs w:val="24"/>
                <w:lang w:val="hy-AM"/>
              </w:rPr>
              <w:t>02</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07</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2024թ</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YaHei" w:hAnsi="GHEA Grapalat" w:cs="Microsoft YaHei"/>
                <w:bCs/>
                <w:color w:val="000000"/>
                <w:sz w:val="24"/>
                <w:szCs w:val="24"/>
                <w:lang w:val="hy-AM"/>
              </w:rPr>
              <w:t xml:space="preserve"> </w:t>
            </w:r>
          </w:p>
        </w:tc>
      </w:tr>
      <w:tr w:rsidR="00B7644D" w:rsidRPr="00923EC2" w14:paraId="1D29A018" w14:textId="77777777" w:rsidTr="00723A5C">
        <w:trPr>
          <w:trHeight w:val="351"/>
          <w:tblCellSpacing w:w="0" w:type="dxa"/>
        </w:trPr>
        <w:tc>
          <w:tcPr>
            <w:tcW w:w="6210"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3EC9AC17" w:rsidR="00B7644D" w:rsidRPr="001434E9" w:rsidRDefault="005856F1" w:rsidP="00923EC2">
            <w:pPr>
              <w:spacing w:after="0" w:line="276" w:lineRule="auto"/>
              <w:jc w:val="center"/>
              <w:rPr>
                <w:rFonts w:ascii="GHEA Grapalat" w:eastAsia="Times New Roman" w:hAnsi="GHEA Grapalat" w:cs="Times New Roman"/>
                <w:bCs/>
                <w:color w:val="000000"/>
                <w:sz w:val="24"/>
                <w:szCs w:val="24"/>
                <w:lang w:val="hy-AM"/>
              </w:rPr>
            </w:pPr>
            <w:r w:rsidRPr="001434E9">
              <w:rPr>
                <w:rFonts w:ascii="GHEA Grapalat" w:eastAsia="Times New Roman" w:hAnsi="GHEA Grapalat" w:cs="Times New Roman"/>
                <w:bCs/>
                <w:color w:val="000000"/>
                <w:sz w:val="24"/>
                <w:szCs w:val="24"/>
                <w:lang w:val="hy-AM"/>
              </w:rPr>
              <w:t xml:space="preserve"> </w:t>
            </w:r>
            <w:r w:rsidRPr="001434E9">
              <w:rPr>
                <w:rFonts w:ascii="GHEA Grapalat" w:eastAsia="Times New Roman" w:hAnsi="GHEA Grapalat" w:cs="Times New Roman"/>
                <w:bCs/>
                <w:color w:val="000000"/>
                <w:sz w:val="24"/>
                <w:szCs w:val="24"/>
              </w:rPr>
              <w:t xml:space="preserve"> N </w:t>
            </w:r>
            <w:r w:rsidR="00773F5B" w:rsidRPr="001434E9">
              <w:rPr>
                <w:rFonts w:ascii="GHEA Grapalat" w:eastAsia="Times New Roman" w:hAnsi="GHEA Grapalat" w:cs="Times New Roman"/>
                <w:bCs/>
                <w:color w:val="000000"/>
                <w:sz w:val="24"/>
                <w:szCs w:val="24"/>
              </w:rPr>
              <w:t>ՍԹ/</w:t>
            </w:r>
            <w:r w:rsidR="001434E9" w:rsidRPr="001434E9">
              <w:rPr>
                <w:rFonts w:ascii="GHEA Grapalat" w:eastAsia="Times New Roman" w:hAnsi="GHEA Grapalat" w:cs="Times New Roman"/>
                <w:bCs/>
                <w:color w:val="000000"/>
                <w:sz w:val="24"/>
                <w:szCs w:val="24"/>
              </w:rPr>
              <w:t>10547-2024</w:t>
            </w:r>
          </w:p>
        </w:tc>
      </w:tr>
      <w:tr w:rsidR="001434E9" w:rsidRPr="001434E9" w14:paraId="0F3EFA40" w14:textId="77777777" w:rsidTr="001434E9">
        <w:trPr>
          <w:trHeight w:val="913"/>
          <w:tblCellSpacing w:w="0" w:type="dxa"/>
        </w:trPr>
        <w:tc>
          <w:tcPr>
            <w:tcW w:w="6210" w:type="dxa"/>
            <w:shd w:val="clear" w:color="auto" w:fill="FFFFFF"/>
            <w:vAlign w:val="center"/>
          </w:tcPr>
          <w:p w14:paraId="12D9D580" w14:textId="77777777" w:rsidR="001434E9" w:rsidRPr="001434E9" w:rsidRDefault="001434E9" w:rsidP="001434E9">
            <w:pPr>
              <w:tabs>
                <w:tab w:val="left" w:pos="0"/>
              </w:tabs>
              <w:spacing w:after="0" w:line="276" w:lineRule="auto"/>
              <w:jc w:val="center"/>
              <w:rPr>
                <w:rFonts w:ascii="GHEA Grapalat" w:hAnsi="GHEA Grapalat" w:cs="Arial Armenian"/>
                <w:sz w:val="24"/>
                <w:szCs w:val="24"/>
                <w:lang w:val="hy-AM"/>
              </w:rPr>
            </w:pPr>
            <w:r w:rsidRPr="001434E9">
              <w:rPr>
                <w:rFonts w:ascii="GHEA Grapalat" w:hAnsi="GHEA Grapalat" w:cs="Arial Armenian"/>
                <w:sz w:val="24"/>
                <w:szCs w:val="24"/>
                <w:lang w:val="hy-AM"/>
              </w:rPr>
              <w:t>Ի պատասխան Ձեր 2024 թվականի հունիսի 21-ի N ԳՍ//20058-2024 գրության՝ «Գույք նվիրաբերելու մասին» ՀՀ կառավարության որոշման նախագծի (այսուհետ՝ Նախագիծ) վերաբերյալ հայտնում ենք հետևյալը.</w:t>
            </w:r>
          </w:p>
          <w:p w14:paraId="49E054F5" w14:textId="3F306D2F" w:rsidR="001434E9" w:rsidRPr="001434E9" w:rsidRDefault="001434E9" w:rsidP="001434E9">
            <w:pPr>
              <w:tabs>
                <w:tab w:val="left" w:pos="0"/>
              </w:tabs>
              <w:spacing w:after="0" w:line="276" w:lineRule="auto"/>
              <w:jc w:val="center"/>
              <w:rPr>
                <w:rFonts w:ascii="GHEA Grapalat" w:hAnsi="GHEA Grapalat" w:cs="Arial Armenian"/>
                <w:sz w:val="24"/>
                <w:szCs w:val="24"/>
                <w:lang w:val="hy-AM"/>
              </w:rPr>
            </w:pPr>
            <w:r w:rsidRPr="001434E9">
              <w:rPr>
                <w:rFonts w:ascii="GHEA Grapalat" w:hAnsi="GHEA Grapalat" w:cs="Arial Armenian"/>
                <w:sz w:val="24"/>
                <w:szCs w:val="24"/>
                <w:lang w:val="hy-AM"/>
              </w:rPr>
              <w:t>Նախագծի 2-րդ կետի 1-ին ենթակետի «բ» պարբերությամբ սահմանվում է, որ 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 դրա վրա կատարված անբաժանելի բարելավումների հետ միասին, որոնք փոխհատուցման ենթակա չեն: Նշվածի կապակցությամբ հայտնում ենք, որ «Գույքի նկատմամբ իրավունքների պետական գրանցման մասին» ՀՀ օրենքի 35-րդ հոդվածով կարգավորվում են գրանցված սեփականության իրավունքի դադարման պետական գրանցման հետ կապված հարաբերությունները:</w:t>
            </w:r>
          </w:p>
          <w:p w14:paraId="3E282374" w14:textId="3FD988B4" w:rsidR="001434E9" w:rsidRPr="001434E9" w:rsidRDefault="001434E9" w:rsidP="001434E9">
            <w:pPr>
              <w:tabs>
                <w:tab w:val="left" w:pos="0"/>
              </w:tabs>
              <w:spacing w:after="0" w:line="276" w:lineRule="auto"/>
              <w:jc w:val="center"/>
              <w:rPr>
                <w:rFonts w:ascii="GHEA Grapalat" w:hAnsi="GHEA Grapalat" w:cs="Arial Armenian"/>
                <w:sz w:val="24"/>
                <w:szCs w:val="24"/>
                <w:lang w:val="hy-AM"/>
              </w:rPr>
            </w:pPr>
            <w:r w:rsidRPr="001434E9">
              <w:rPr>
                <w:rFonts w:ascii="GHEA Grapalat" w:hAnsi="GHEA Grapalat" w:cs="Arial Armenian"/>
                <w:sz w:val="24"/>
                <w:szCs w:val="24"/>
                <w:lang w:val="hy-AM"/>
              </w:rPr>
              <w:t>Ելնելով վերոգրյալից՝ տեղեկացնում ենք, որ նվիրաբերության պայմանի խախտումն ինքնին չի կարող հիմք հանդիսանալ առկա սեփականության իրավունքի դադարման պետական գրանցում կատարելու համար:</w:t>
            </w:r>
          </w:p>
          <w:p w14:paraId="51B3033B" w14:textId="77777777" w:rsidR="001434E9" w:rsidRPr="00773F5B" w:rsidRDefault="001434E9" w:rsidP="00773F5B">
            <w:pPr>
              <w:spacing w:line="276" w:lineRule="auto"/>
              <w:rPr>
                <w:rFonts w:ascii="GHEA Grapalat" w:hAnsi="GHEA Grapalat"/>
                <w:bCs/>
                <w:color w:val="000000"/>
                <w:szCs w:val="24"/>
                <w:lang w:val="hy-AM"/>
              </w:rPr>
            </w:pPr>
          </w:p>
        </w:tc>
        <w:tc>
          <w:tcPr>
            <w:tcW w:w="4287" w:type="dxa"/>
            <w:shd w:val="clear" w:color="auto" w:fill="FFFFFF"/>
            <w:vAlign w:val="center"/>
          </w:tcPr>
          <w:p w14:paraId="371DD9F2" w14:textId="1CABE829" w:rsidR="001434E9" w:rsidRPr="00773F5B" w:rsidRDefault="001434E9" w:rsidP="00773F5B">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Ընդունվել է ի գիտություն։</w:t>
            </w:r>
          </w:p>
        </w:tc>
      </w:tr>
      <w:tr w:rsidR="00197F0B" w:rsidRPr="009E4D81" w14:paraId="3AF115B9" w14:textId="77777777" w:rsidTr="00723A5C">
        <w:trPr>
          <w:tblCellSpacing w:w="0" w:type="dxa"/>
        </w:trPr>
        <w:tc>
          <w:tcPr>
            <w:tcW w:w="6210" w:type="dxa"/>
            <w:vMerge w:val="restart"/>
            <w:shd w:val="clear" w:color="auto" w:fill="D0D0D0"/>
            <w:vAlign w:val="center"/>
            <w:hideMark/>
          </w:tcPr>
          <w:p w14:paraId="7E131AD9" w14:textId="53BD4A7F"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ՀՀ</w:t>
            </w:r>
            <w:r w:rsidR="00B85EE8">
              <w:rPr>
                <w:rFonts w:ascii="GHEA Grapalat" w:eastAsia="Times New Roman" w:hAnsi="GHEA Grapalat" w:cs="Times New Roman"/>
                <w:color w:val="000000"/>
                <w:sz w:val="24"/>
                <w:szCs w:val="24"/>
                <w:lang w:val="hy-AM" w:eastAsia="ru-RU"/>
              </w:rPr>
              <w:t xml:space="preserve"> </w:t>
            </w:r>
            <w:r w:rsidR="001434E9">
              <w:rPr>
                <w:rFonts w:ascii="GHEA Grapalat" w:eastAsia="Times New Roman" w:hAnsi="GHEA Grapalat" w:cs="Times New Roman"/>
                <w:color w:val="000000"/>
                <w:sz w:val="24"/>
                <w:szCs w:val="24"/>
                <w:lang w:val="hy-AM" w:eastAsia="ru-RU"/>
              </w:rPr>
              <w:t>Լոռու</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35011868" w:rsidR="00197F0B" w:rsidRPr="001434E9" w:rsidRDefault="001434E9" w:rsidP="005C07F3">
            <w:pPr>
              <w:spacing w:after="0" w:line="276" w:lineRule="auto"/>
              <w:jc w:val="center"/>
              <w:rPr>
                <w:rFonts w:ascii="GHEA Grapalat" w:eastAsia="Microsoft YaHei" w:hAnsi="GHEA Grapalat" w:cs="Microsoft YaHei"/>
                <w:bCs/>
                <w:color w:val="000000"/>
                <w:sz w:val="24"/>
                <w:szCs w:val="24"/>
                <w:lang w:val="hy-AM"/>
              </w:rPr>
            </w:pPr>
            <w:r w:rsidRPr="001434E9">
              <w:rPr>
                <w:rFonts w:ascii="GHEA Grapalat" w:eastAsia="Microsoft YaHei" w:hAnsi="GHEA Grapalat" w:cs="Microsoft YaHei"/>
                <w:bCs/>
                <w:color w:val="000000"/>
                <w:sz w:val="24"/>
                <w:szCs w:val="24"/>
                <w:lang w:val="hy-AM"/>
              </w:rPr>
              <w:t>24</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06</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2024թ</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YaHei" w:hAnsi="GHEA Grapalat" w:cs="Microsoft YaHei"/>
                <w:bCs/>
                <w:color w:val="000000"/>
                <w:sz w:val="24"/>
                <w:szCs w:val="24"/>
                <w:lang w:val="hy-AM"/>
              </w:rPr>
              <w:t xml:space="preserve"> </w:t>
            </w:r>
          </w:p>
        </w:tc>
      </w:tr>
      <w:tr w:rsidR="00197F0B" w14:paraId="4FE1ECBE" w14:textId="77777777" w:rsidTr="00B85EE8">
        <w:trPr>
          <w:trHeight w:val="638"/>
          <w:tblCellSpacing w:w="0" w:type="dxa"/>
        </w:trPr>
        <w:tc>
          <w:tcPr>
            <w:tcW w:w="6210"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4D88B061" w:rsidR="00197F0B" w:rsidRPr="001434E9" w:rsidRDefault="00197F0B" w:rsidP="005C07F3">
            <w:pPr>
              <w:spacing w:after="0" w:line="276" w:lineRule="auto"/>
              <w:jc w:val="center"/>
              <w:rPr>
                <w:rFonts w:ascii="GHEA Grapalat" w:eastAsia="Microsoft JhengHei" w:hAnsi="GHEA Grapalat" w:cs="Microsoft JhengHei"/>
                <w:bCs/>
                <w:color w:val="000000"/>
                <w:sz w:val="24"/>
                <w:szCs w:val="24"/>
                <w:lang w:val="hy-AM"/>
              </w:rPr>
            </w:pPr>
            <w:r w:rsidRPr="001434E9">
              <w:rPr>
                <w:rFonts w:ascii="GHEA Grapalat" w:eastAsia="Times New Roman" w:hAnsi="GHEA Grapalat" w:cs="Times New Roman"/>
                <w:bCs/>
                <w:color w:val="000000"/>
                <w:sz w:val="24"/>
                <w:szCs w:val="24"/>
              </w:rPr>
              <w:t xml:space="preserve">N </w:t>
            </w:r>
            <w:r w:rsidR="001434E9" w:rsidRPr="001434E9">
              <w:rPr>
                <w:rFonts w:ascii="GHEA Grapalat" w:eastAsia="Times New Roman" w:hAnsi="GHEA Grapalat" w:cs="Times New Roman"/>
                <w:bCs/>
                <w:color w:val="000000"/>
                <w:sz w:val="24"/>
                <w:szCs w:val="24"/>
              </w:rPr>
              <w:t>01/111</w:t>
            </w:r>
            <w:r w:rsidR="001434E9" w:rsidRPr="001434E9">
              <w:rPr>
                <w:rFonts w:ascii="Microsoft JhengHei" w:eastAsia="Microsoft JhengHei" w:hAnsi="Microsoft JhengHei" w:cs="Microsoft JhengHei" w:hint="eastAsia"/>
                <w:bCs/>
                <w:color w:val="000000"/>
                <w:sz w:val="24"/>
                <w:szCs w:val="24"/>
              </w:rPr>
              <w:t>․</w:t>
            </w:r>
            <w:r w:rsidR="001434E9" w:rsidRPr="001434E9">
              <w:rPr>
                <w:rFonts w:ascii="GHEA Grapalat" w:eastAsia="Microsoft JhengHei" w:hAnsi="GHEA Grapalat" w:cs="Microsoft JhengHei"/>
                <w:bCs/>
                <w:color w:val="000000"/>
                <w:sz w:val="24"/>
                <w:szCs w:val="24"/>
              </w:rPr>
              <w:t>1/05142-2024</w:t>
            </w:r>
          </w:p>
        </w:tc>
      </w:tr>
      <w:tr w:rsidR="00197F0B" w:rsidRPr="00545E07" w14:paraId="32430E3C" w14:textId="77777777" w:rsidTr="00B85EE8">
        <w:trPr>
          <w:trHeight w:val="1043"/>
          <w:tblCellSpacing w:w="0" w:type="dxa"/>
        </w:trPr>
        <w:tc>
          <w:tcPr>
            <w:tcW w:w="10497" w:type="dxa"/>
            <w:gridSpan w:val="2"/>
            <w:shd w:val="clear" w:color="auto" w:fill="FFFFFF"/>
            <w:vAlign w:val="center"/>
          </w:tcPr>
          <w:p w14:paraId="29440A12" w14:textId="70BB981D"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r w:rsidR="00773F5B">
              <w:rPr>
                <w:rFonts w:ascii="Verdana" w:hAnsi="Verdana"/>
                <w:color w:val="000000"/>
                <w:sz w:val="18"/>
                <w:szCs w:val="18"/>
                <w:shd w:val="clear" w:color="auto" w:fill="FFFFFF"/>
              </w:rPr>
              <w:t xml:space="preserve"> </w:t>
            </w:r>
            <w:r w:rsidR="001434E9">
              <w:rPr>
                <w:rFonts w:ascii="Verdana" w:hAnsi="Verdana"/>
                <w:color w:val="000000"/>
                <w:sz w:val="18"/>
                <w:szCs w:val="18"/>
                <w:shd w:val="clear" w:color="auto" w:fill="FFFFFF"/>
              </w:rPr>
              <w:t xml:space="preserve"> </w:t>
            </w:r>
          </w:p>
        </w:tc>
      </w:tr>
      <w:tr w:rsidR="00396048" w:rsidRPr="009E4D81" w14:paraId="75CBFA1B" w14:textId="77777777" w:rsidTr="00723A5C">
        <w:trPr>
          <w:tblCellSpacing w:w="0" w:type="dxa"/>
        </w:trPr>
        <w:tc>
          <w:tcPr>
            <w:tcW w:w="6210"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464AC6CC" w:rsidR="00887D82" w:rsidRPr="001434E9" w:rsidRDefault="001434E9" w:rsidP="005856F1">
            <w:pPr>
              <w:spacing w:after="0" w:line="276" w:lineRule="auto"/>
              <w:jc w:val="center"/>
              <w:rPr>
                <w:rFonts w:ascii="GHEA Grapalat" w:eastAsia="Microsoft YaHei" w:hAnsi="GHEA Grapalat" w:cs="Microsoft YaHei"/>
                <w:bCs/>
                <w:color w:val="000000"/>
                <w:sz w:val="24"/>
                <w:szCs w:val="24"/>
                <w:lang w:val="hy-AM"/>
              </w:rPr>
            </w:pPr>
            <w:r w:rsidRPr="001434E9">
              <w:rPr>
                <w:rFonts w:ascii="GHEA Grapalat" w:eastAsia="Microsoft YaHei" w:hAnsi="GHEA Grapalat" w:cs="Microsoft YaHei"/>
                <w:bCs/>
                <w:color w:val="000000"/>
                <w:sz w:val="24"/>
                <w:szCs w:val="24"/>
                <w:lang w:val="hy-AM"/>
              </w:rPr>
              <w:t>02</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07</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2024թ</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YaHei" w:hAnsi="GHEA Grapalat" w:cs="Microsoft YaHei"/>
                <w:bCs/>
                <w:color w:val="000000"/>
                <w:sz w:val="24"/>
                <w:szCs w:val="24"/>
                <w:lang w:val="hy-AM"/>
              </w:rPr>
              <w:t xml:space="preserve"> </w:t>
            </w:r>
          </w:p>
        </w:tc>
      </w:tr>
      <w:tr w:rsidR="00396048" w:rsidRPr="00197F0B" w14:paraId="4691205F" w14:textId="77777777" w:rsidTr="00B85EE8">
        <w:trPr>
          <w:trHeight w:val="467"/>
          <w:tblCellSpacing w:w="0" w:type="dxa"/>
        </w:trPr>
        <w:tc>
          <w:tcPr>
            <w:tcW w:w="6210"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0AD08069" w:rsidR="00887D82" w:rsidRPr="001434E9" w:rsidRDefault="00396048" w:rsidP="005856F1">
            <w:pPr>
              <w:spacing w:after="0" w:line="276" w:lineRule="auto"/>
              <w:jc w:val="center"/>
              <w:rPr>
                <w:rFonts w:ascii="GHEA Grapalat" w:eastAsia="Microsoft JhengHei" w:hAnsi="GHEA Grapalat" w:cs="Microsoft JhengHei"/>
                <w:bCs/>
                <w:color w:val="000000"/>
                <w:sz w:val="24"/>
                <w:szCs w:val="24"/>
              </w:rPr>
            </w:pPr>
            <w:r w:rsidRPr="001434E9">
              <w:rPr>
                <w:rFonts w:ascii="GHEA Grapalat" w:eastAsia="Times New Roman" w:hAnsi="GHEA Grapalat" w:cs="Times New Roman"/>
                <w:bCs/>
                <w:color w:val="000000"/>
                <w:sz w:val="24"/>
                <w:szCs w:val="24"/>
              </w:rPr>
              <w:t xml:space="preserve">N </w:t>
            </w:r>
            <w:r w:rsidR="001434E9" w:rsidRPr="001434E9">
              <w:rPr>
                <w:rFonts w:ascii="GHEA Grapalat" w:eastAsia="Times New Roman" w:hAnsi="GHEA Grapalat" w:cs="Times New Roman"/>
                <w:bCs/>
                <w:color w:val="000000"/>
                <w:sz w:val="24"/>
                <w:szCs w:val="24"/>
              </w:rPr>
              <w:t>01/18/9852-2024</w:t>
            </w:r>
          </w:p>
        </w:tc>
      </w:tr>
      <w:tr w:rsidR="00773F5B" w:rsidRPr="005856F1" w14:paraId="6834506E" w14:textId="77777777" w:rsidTr="00705802">
        <w:trPr>
          <w:trHeight w:val="913"/>
          <w:tblCellSpacing w:w="0" w:type="dxa"/>
        </w:trPr>
        <w:tc>
          <w:tcPr>
            <w:tcW w:w="10497" w:type="dxa"/>
            <w:gridSpan w:val="2"/>
            <w:shd w:val="clear" w:color="auto" w:fill="FFFFFF"/>
            <w:vAlign w:val="center"/>
          </w:tcPr>
          <w:p w14:paraId="054C42B8" w14:textId="77777777" w:rsidR="00773F5B" w:rsidRDefault="00773F5B" w:rsidP="00773F5B">
            <w:pPr>
              <w:spacing w:line="276" w:lineRule="auto"/>
              <w:ind w:right="-14"/>
              <w:rPr>
                <w:rFonts w:ascii="GHEA Grapalat" w:hAnsi="GHEA Grapalat"/>
                <w:sz w:val="24"/>
                <w:szCs w:val="24"/>
                <w:lang w:val="hy-AM"/>
              </w:rPr>
            </w:pPr>
          </w:p>
          <w:p w14:paraId="4893C689" w14:textId="7BDB0353" w:rsidR="00773F5B" w:rsidRPr="00773F5B" w:rsidRDefault="00773F5B" w:rsidP="00773F5B">
            <w:pPr>
              <w:spacing w:line="276" w:lineRule="auto"/>
              <w:ind w:right="-14" w:firstLine="709"/>
              <w:jc w:val="center"/>
              <w:rPr>
                <w:rFonts w:ascii="GHEA Grapalat" w:hAnsi="GHEA Grapalat"/>
                <w:sz w:val="24"/>
                <w:szCs w:val="24"/>
                <w:lang w:val="hy-AM"/>
              </w:rPr>
            </w:pPr>
            <w:r w:rsidRPr="00A021A3">
              <w:rPr>
                <w:rFonts w:ascii="GHEA Grapalat" w:hAnsi="GHEA Grapalat"/>
                <w:bCs/>
                <w:color w:val="000000"/>
                <w:sz w:val="24"/>
                <w:szCs w:val="28"/>
                <w:lang w:val="hy-AM"/>
              </w:rPr>
              <w:t xml:space="preserve">Առաջարկություններ և դիտողություններ չունի </w:t>
            </w:r>
            <w:r w:rsidRPr="00A021A3">
              <w:rPr>
                <w:rFonts w:ascii="Verdana" w:hAnsi="Verdana"/>
                <w:color w:val="000000"/>
                <w:sz w:val="20"/>
                <w:szCs w:val="20"/>
                <w:shd w:val="clear" w:color="auto" w:fill="FFFFFF"/>
              </w:rPr>
              <w:t xml:space="preserve"> </w:t>
            </w:r>
            <w:r>
              <w:rPr>
                <w:rFonts w:ascii="Verdana" w:hAnsi="Verdana"/>
                <w:color w:val="000000"/>
                <w:sz w:val="18"/>
                <w:szCs w:val="18"/>
                <w:shd w:val="clear" w:color="auto" w:fill="FFFFFF"/>
              </w:rPr>
              <w:t xml:space="preserve">    </w:t>
            </w:r>
            <w:r w:rsidR="001434E9">
              <w:rPr>
                <w:rFonts w:ascii="Verdana" w:hAnsi="Verdana"/>
                <w:color w:val="000000"/>
                <w:sz w:val="18"/>
                <w:szCs w:val="18"/>
                <w:shd w:val="clear" w:color="auto" w:fill="FFFFFF"/>
              </w:rPr>
              <w:t xml:space="preserve"> </w:t>
            </w:r>
          </w:p>
        </w:tc>
      </w:tr>
      <w:tr w:rsidR="00965FDD" w:rsidRPr="00396048" w14:paraId="63368A33" w14:textId="77777777" w:rsidTr="00723A5C">
        <w:trPr>
          <w:tblCellSpacing w:w="0" w:type="dxa"/>
        </w:trPr>
        <w:tc>
          <w:tcPr>
            <w:tcW w:w="6210"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78999685" w:rsidR="00965FDD" w:rsidRPr="001434E9" w:rsidRDefault="001434E9" w:rsidP="00686398">
            <w:pPr>
              <w:spacing w:after="0" w:line="276" w:lineRule="auto"/>
              <w:jc w:val="center"/>
              <w:rPr>
                <w:rFonts w:ascii="GHEA Grapalat" w:eastAsia="Microsoft YaHei" w:hAnsi="GHEA Grapalat" w:cs="Microsoft YaHei"/>
                <w:bCs/>
                <w:color w:val="000000"/>
                <w:sz w:val="24"/>
                <w:szCs w:val="24"/>
                <w:lang w:val="hy-AM"/>
              </w:rPr>
            </w:pPr>
            <w:r w:rsidRPr="001434E9">
              <w:rPr>
                <w:rFonts w:ascii="GHEA Grapalat" w:eastAsia="Microsoft YaHei" w:hAnsi="GHEA Grapalat" w:cs="Microsoft YaHei"/>
                <w:bCs/>
                <w:color w:val="000000"/>
                <w:sz w:val="24"/>
                <w:szCs w:val="24"/>
                <w:lang w:val="hy-AM"/>
              </w:rPr>
              <w:t>02</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07</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JhengHei" w:hAnsi="GHEA Grapalat" w:cs="Microsoft JhengHei"/>
                <w:bCs/>
                <w:color w:val="000000"/>
                <w:sz w:val="24"/>
                <w:szCs w:val="24"/>
                <w:lang w:val="hy-AM"/>
              </w:rPr>
              <w:t>2024թ</w:t>
            </w:r>
            <w:r w:rsidRPr="001434E9">
              <w:rPr>
                <w:rFonts w:ascii="Microsoft JhengHei" w:eastAsia="Microsoft JhengHei" w:hAnsi="Microsoft JhengHei" w:cs="Microsoft JhengHei" w:hint="eastAsia"/>
                <w:bCs/>
                <w:color w:val="000000"/>
                <w:sz w:val="24"/>
                <w:szCs w:val="24"/>
                <w:lang w:val="hy-AM"/>
              </w:rPr>
              <w:t>․</w:t>
            </w:r>
            <w:r w:rsidRPr="001434E9">
              <w:rPr>
                <w:rFonts w:ascii="GHEA Grapalat" w:eastAsia="Microsoft YaHei" w:hAnsi="GHEA Grapalat" w:cs="Microsoft YaHei"/>
                <w:bCs/>
                <w:color w:val="000000"/>
                <w:sz w:val="24"/>
                <w:szCs w:val="24"/>
                <w:lang w:val="hy-AM"/>
              </w:rPr>
              <w:t xml:space="preserve"> </w:t>
            </w:r>
          </w:p>
        </w:tc>
      </w:tr>
      <w:tr w:rsidR="00965FDD" w:rsidRPr="00396048" w14:paraId="746A7064" w14:textId="77777777" w:rsidTr="00723A5C">
        <w:trPr>
          <w:trHeight w:val="351"/>
          <w:tblCellSpacing w:w="0" w:type="dxa"/>
        </w:trPr>
        <w:tc>
          <w:tcPr>
            <w:tcW w:w="6210"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7EA242C0" w:rsidR="00965FDD" w:rsidRPr="001434E9" w:rsidRDefault="00965FDD" w:rsidP="00686398">
            <w:pPr>
              <w:spacing w:after="0" w:line="276" w:lineRule="auto"/>
              <w:jc w:val="center"/>
              <w:rPr>
                <w:rFonts w:ascii="GHEA Grapalat" w:eastAsia="Microsoft JhengHei" w:hAnsi="GHEA Grapalat" w:cs="Microsoft JhengHei"/>
                <w:bCs/>
                <w:color w:val="000000"/>
                <w:sz w:val="24"/>
                <w:szCs w:val="24"/>
                <w:lang w:val="hy-AM"/>
              </w:rPr>
            </w:pPr>
            <w:r w:rsidRPr="001434E9">
              <w:rPr>
                <w:rFonts w:ascii="GHEA Grapalat" w:eastAsia="Times New Roman" w:hAnsi="GHEA Grapalat" w:cs="Times New Roman"/>
                <w:bCs/>
                <w:color w:val="000000"/>
                <w:sz w:val="24"/>
                <w:szCs w:val="24"/>
              </w:rPr>
              <w:t xml:space="preserve">N </w:t>
            </w:r>
            <w:r w:rsidR="001434E9" w:rsidRPr="001434E9">
              <w:rPr>
                <w:rFonts w:ascii="GHEA Grapalat" w:eastAsia="Times New Roman" w:hAnsi="GHEA Grapalat" w:cs="Times New Roman"/>
                <w:bCs/>
                <w:color w:val="000000"/>
                <w:sz w:val="24"/>
                <w:szCs w:val="24"/>
              </w:rPr>
              <w:t>01/20</w:t>
            </w:r>
            <w:r w:rsidR="001434E9" w:rsidRPr="001434E9">
              <w:rPr>
                <w:rFonts w:ascii="Microsoft JhengHei" w:eastAsia="Microsoft JhengHei" w:hAnsi="Microsoft JhengHei" w:cs="Microsoft JhengHei" w:hint="eastAsia"/>
                <w:bCs/>
                <w:color w:val="000000"/>
                <w:sz w:val="24"/>
                <w:szCs w:val="24"/>
              </w:rPr>
              <w:t>․</w:t>
            </w:r>
            <w:r w:rsidR="001434E9" w:rsidRPr="001434E9">
              <w:rPr>
                <w:rFonts w:ascii="GHEA Grapalat" w:eastAsia="Microsoft JhengHei" w:hAnsi="GHEA Grapalat" w:cs="Microsoft JhengHei"/>
                <w:bCs/>
                <w:color w:val="000000"/>
                <w:sz w:val="24"/>
                <w:szCs w:val="24"/>
              </w:rPr>
              <w:t>1/20022-2024</w:t>
            </w:r>
          </w:p>
        </w:tc>
      </w:tr>
      <w:tr w:rsidR="001434E9" w:rsidRPr="001434E9" w14:paraId="248616BB" w14:textId="77777777" w:rsidTr="001434E9">
        <w:trPr>
          <w:trHeight w:val="1070"/>
          <w:tblCellSpacing w:w="0" w:type="dxa"/>
        </w:trPr>
        <w:tc>
          <w:tcPr>
            <w:tcW w:w="6205" w:type="dxa"/>
            <w:shd w:val="clear" w:color="auto" w:fill="FFFFFF"/>
            <w:vAlign w:val="center"/>
          </w:tcPr>
          <w:p w14:paraId="41E64920" w14:textId="77777777" w:rsidR="001434E9" w:rsidRDefault="001434E9" w:rsidP="001434E9">
            <w:pPr>
              <w:spacing w:after="0" w:line="360" w:lineRule="auto"/>
              <w:ind w:firstLine="567"/>
              <w:jc w:val="center"/>
              <w:rPr>
                <w:rFonts w:ascii="GHEA Grapalat" w:hAnsi="GHEA Grapalat" w:cs="Times Armenian"/>
                <w:noProof/>
                <w:sz w:val="24"/>
                <w:szCs w:val="24"/>
                <w:lang w:val="hy-AM"/>
              </w:rPr>
            </w:pPr>
          </w:p>
          <w:p w14:paraId="168B480B" w14:textId="37152983" w:rsidR="001434E9" w:rsidRDefault="001434E9" w:rsidP="001434E9">
            <w:pPr>
              <w:spacing w:after="0" w:line="360" w:lineRule="auto"/>
              <w:ind w:firstLine="567"/>
              <w:jc w:val="center"/>
              <w:rPr>
                <w:rFonts w:ascii="GHEA Grapalat" w:hAnsi="GHEA Grapalat" w:cs="Times Armenian"/>
                <w:noProof/>
                <w:sz w:val="24"/>
                <w:szCs w:val="24"/>
                <w:lang w:val="hy-AM"/>
              </w:rPr>
            </w:pPr>
            <w:r w:rsidRPr="001A586C">
              <w:rPr>
                <w:rFonts w:ascii="GHEA Grapalat" w:hAnsi="GHEA Grapalat" w:cs="Times Armenian"/>
                <w:noProof/>
                <w:sz w:val="24"/>
                <w:szCs w:val="24"/>
                <w:lang w:val="hy-AM"/>
              </w:rPr>
              <w:t>ՀՀ կրթության, գիտության, մշակույթի և սպորտի նախարարությունը (այսուհետ՝ Նախարարություն)</w:t>
            </w:r>
            <w:r w:rsidRPr="001A586C">
              <w:rPr>
                <w:rFonts w:ascii="Calibri" w:hAnsi="Calibri" w:cs="Calibri"/>
                <w:noProof/>
                <w:sz w:val="24"/>
                <w:szCs w:val="24"/>
                <w:lang w:val="hy-AM"/>
              </w:rPr>
              <w:t> </w:t>
            </w:r>
            <w:r w:rsidRPr="001A586C">
              <w:rPr>
                <w:rFonts w:ascii="GHEA Grapalat" w:hAnsi="GHEA Grapalat" w:cs="Times Armenian"/>
                <w:noProof/>
                <w:sz w:val="24"/>
                <w:szCs w:val="24"/>
                <w:lang w:val="hy-AM"/>
              </w:rPr>
              <w:t>«Գույք</w:t>
            </w:r>
            <w:r w:rsidRPr="003F18D6">
              <w:rPr>
                <w:rFonts w:ascii="GHEA Grapalat" w:hAnsi="GHEA Grapalat" w:cs="Times Armenian"/>
                <w:noProof/>
                <w:sz w:val="24"/>
                <w:szCs w:val="24"/>
                <w:lang w:val="hy-AM"/>
              </w:rPr>
              <w:t xml:space="preserve"> </w:t>
            </w:r>
            <w:r w:rsidRPr="001A586C">
              <w:rPr>
                <w:rFonts w:ascii="GHEA Grapalat" w:hAnsi="GHEA Grapalat" w:cs="Times Armenian"/>
                <w:noProof/>
                <w:sz w:val="24"/>
                <w:szCs w:val="24"/>
                <w:lang w:val="hy-AM"/>
              </w:rPr>
              <w:t>նվիրաբերելու</w:t>
            </w:r>
            <w:r w:rsidRPr="003F18D6">
              <w:rPr>
                <w:rFonts w:ascii="GHEA Grapalat" w:hAnsi="GHEA Grapalat" w:cs="Times Armenian"/>
                <w:noProof/>
                <w:sz w:val="24"/>
                <w:szCs w:val="24"/>
                <w:lang w:val="hy-AM"/>
              </w:rPr>
              <w:t xml:space="preserve"> </w:t>
            </w:r>
            <w:r w:rsidRPr="001A586C">
              <w:rPr>
                <w:rFonts w:ascii="GHEA Grapalat" w:hAnsi="GHEA Grapalat" w:cs="Times Armenian"/>
                <w:noProof/>
                <w:sz w:val="24"/>
                <w:szCs w:val="24"/>
                <w:lang w:val="hy-AM"/>
              </w:rPr>
              <w:t>մասին</w:t>
            </w:r>
            <w:r w:rsidRPr="003F18D6">
              <w:rPr>
                <w:rFonts w:ascii="GHEA Grapalat" w:hAnsi="GHEA Grapalat" w:cs="Times Armenian"/>
                <w:noProof/>
                <w:sz w:val="24"/>
                <w:szCs w:val="24"/>
                <w:lang w:val="hy-AM"/>
              </w:rPr>
              <w:t>»</w:t>
            </w:r>
            <w:r w:rsidRPr="001A586C">
              <w:rPr>
                <w:rFonts w:ascii="GHEA Grapalat" w:hAnsi="GHEA Grapalat" w:cs="Times Armenian"/>
                <w:noProof/>
                <w:sz w:val="24"/>
                <w:szCs w:val="24"/>
                <w:lang w:val="hy-AM"/>
              </w:rPr>
              <w:t xml:space="preserve"> ՀՀ կառավարության որոշման նախագծի վերաբերյալ </w:t>
            </w:r>
            <w:r w:rsidRPr="00B67428">
              <w:rPr>
                <w:rFonts w:ascii="GHEA Grapalat" w:hAnsi="GHEA Grapalat" w:cs="Times Armenian"/>
                <w:noProof/>
                <w:sz w:val="24"/>
                <w:szCs w:val="24"/>
                <w:lang w:val="hy-AM"/>
              </w:rPr>
              <w:t xml:space="preserve">սկզբունքային առարկություններ չունի, սակայն առաջարկում </w:t>
            </w:r>
            <w:r>
              <w:rPr>
                <w:rFonts w:ascii="GHEA Grapalat" w:hAnsi="GHEA Grapalat" w:cs="Times Armenian"/>
                <w:noProof/>
                <w:sz w:val="24"/>
                <w:szCs w:val="24"/>
                <w:lang w:val="hy-AM"/>
              </w:rPr>
              <w:t>ենք</w:t>
            </w:r>
            <w:r w:rsidRPr="00B67428">
              <w:rPr>
                <w:rFonts w:ascii="GHEA Grapalat" w:hAnsi="GHEA Grapalat" w:cs="Times Armenian"/>
                <w:noProof/>
                <w:sz w:val="24"/>
                <w:szCs w:val="24"/>
                <w:lang w:val="hy-AM"/>
              </w:rPr>
              <w:t xml:space="preserve"> </w:t>
            </w:r>
            <w:r w:rsidRPr="006C63F6">
              <w:rPr>
                <w:rFonts w:ascii="GHEA Grapalat" w:hAnsi="GHEA Grapalat" w:cs="Times Armenian"/>
                <w:noProof/>
                <w:sz w:val="24"/>
                <w:szCs w:val="24"/>
                <w:lang w:val="hy-AM"/>
              </w:rPr>
              <w:t xml:space="preserve"> նվիրաբերության պայմանագրում ներառել դրույթ</w:t>
            </w:r>
            <w:r w:rsidRPr="001E0D0F">
              <w:rPr>
                <w:rFonts w:ascii="GHEA Grapalat" w:hAnsi="GHEA Grapalat" w:cs="Times Armenian"/>
                <w:noProof/>
                <w:sz w:val="24"/>
                <w:szCs w:val="24"/>
                <w:lang w:val="hy-AM"/>
              </w:rPr>
              <w:t>՝</w:t>
            </w:r>
            <w:r w:rsidRPr="001A586C">
              <w:rPr>
                <w:rFonts w:ascii="GHEA Grapalat" w:hAnsi="GHEA Grapalat" w:cs="Times Armenian"/>
                <w:noProof/>
                <w:sz w:val="24"/>
                <w:szCs w:val="24"/>
                <w:lang w:val="hy-AM"/>
              </w:rPr>
              <w:t xml:space="preserve"> արվեստի դպրոցի լ</w:t>
            </w:r>
            <w:r>
              <w:rPr>
                <w:rFonts w:ascii="GHEA Grapalat" w:hAnsi="GHEA Grapalat" w:cs="Times Armenian"/>
                <w:noProof/>
                <w:sz w:val="24"/>
                <w:szCs w:val="24"/>
                <w:lang w:val="hy-AM"/>
              </w:rPr>
              <w:t xml:space="preserve">ուծարումից հետո </w:t>
            </w:r>
            <w:r w:rsidRPr="0055529B">
              <w:rPr>
                <w:rFonts w:ascii="GHEA Grapalat" w:hAnsi="GHEA Grapalat" w:cs="Times Armenian"/>
                <w:noProof/>
                <w:sz w:val="24"/>
                <w:szCs w:val="24"/>
                <w:lang w:val="hy-AM"/>
              </w:rPr>
              <w:t>նվիրաբերված տարած</w:t>
            </w:r>
            <w:r>
              <w:rPr>
                <w:rFonts w:ascii="GHEA Grapalat" w:hAnsi="GHEA Grapalat" w:cs="Times Armenian"/>
                <w:noProof/>
                <w:sz w:val="24"/>
                <w:szCs w:val="24"/>
                <w:lang w:val="hy-AM"/>
              </w:rPr>
              <w:t>ք</w:t>
            </w:r>
            <w:r w:rsidRPr="0055529B">
              <w:rPr>
                <w:rFonts w:ascii="GHEA Grapalat" w:hAnsi="GHEA Grapalat" w:cs="Times Armenian"/>
                <w:noProof/>
                <w:sz w:val="24"/>
                <w:szCs w:val="24"/>
                <w:lang w:val="hy-AM"/>
              </w:rPr>
              <w:t xml:space="preserve">ը </w:t>
            </w:r>
            <w:r w:rsidRPr="006C63F6">
              <w:rPr>
                <w:rFonts w:ascii="GHEA Grapalat" w:hAnsi="GHEA Grapalat" w:cs="Times Armenian"/>
                <w:noProof/>
                <w:sz w:val="24"/>
                <w:szCs w:val="24"/>
                <w:lang w:val="hy-AM"/>
              </w:rPr>
              <w:t>այլ նպատակներով օգտագործելու դեպքում նախարարության հետ</w:t>
            </w:r>
            <w:r w:rsidRPr="001A586C">
              <w:rPr>
                <w:rFonts w:ascii="GHEA Grapalat" w:hAnsi="GHEA Grapalat" w:cs="Times Armenian"/>
                <w:noProof/>
                <w:sz w:val="24"/>
                <w:szCs w:val="24"/>
                <w:lang w:val="hy-AM"/>
              </w:rPr>
              <w:t xml:space="preserve"> </w:t>
            </w:r>
            <w:r>
              <w:rPr>
                <w:rFonts w:ascii="GHEA Grapalat" w:hAnsi="GHEA Grapalat" w:cs="Times Armenian"/>
                <w:noProof/>
                <w:sz w:val="24"/>
                <w:szCs w:val="24"/>
                <w:lang w:val="hy-AM"/>
              </w:rPr>
              <w:t>համաձայնեցնել</w:t>
            </w:r>
            <w:r w:rsidRPr="001A586C">
              <w:rPr>
                <w:rFonts w:ascii="GHEA Grapalat" w:hAnsi="GHEA Grapalat" w:cs="Times Armenian"/>
                <w:noProof/>
                <w:sz w:val="24"/>
                <w:szCs w:val="24"/>
                <w:lang w:val="hy-AM"/>
              </w:rPr>
              <w:t>ու վերաբերյալ</w:t>
            </w:r>
            <w:r w:rsidRPr="006C63F6">
              <w:rPr>
                <w:rFonts w:ascii="GHEA Grapalat" w:hAnsi="GHEA Grapalat" w:cs="Times Armenian"/>
                <w:noProof/>
                <w:sz w:val="24"/>
                <w:szCs w:val="24"/>
                <w:lang w:val="hy-AM"/>
              </w:rPr>
              <w:t>:</w:t>
            </w:r>
          </w:p>
          <w:p w14:paraId="3A5C43AA" w14:textId="77777777" w:rsidR="001434E9" w:rsidRPr="00B85EE8" w:rsidRDefault="001434E9" w:rsidP="00B85EE8">
            <w:pPr>
              <w:spacing w:line="276" w:lineRule="auto"/>
              <w:jc w:val="center"/>
              <w:rPr>
                <w:rFonts w:ascii="GHEA Grapalat" w:hAnsi="GHEA Grapalat"/>
                <w:bCs/>
                <w:color w:val="000000"/>
                <w:sz w:val="24"/>
                <w:szCs w:val="24"/>
                <w:lang w:val="hy-AM"/>
              </w:rPr>
            </w:pPr>
          </w:p>
        </w:tc>
        <w:tc>
          <w:tcPr>
            <w:tcW w:w="4292" w:type="dxa"/>
            <w:shd w:val="clear" w:color="auto" w:fill="FFFFFF"/>
            <w:vAlign w:val="center"/>
          </w:tcPr>
          <w:p w14:paraId="5DADCEF8" w14:textId="77777777" w:rsidR="001434E9" w:rsidRPr="00255448" w:rsidRDefault="001434E9" w:rsidP="00255448">
            <w:pPr>
              <w:spacing w:line="360" w:lineRule="auto"/>
              <w:jc w:val="center"/>
              <w:rPr>
                <w:rFonts w:ascii="GHEA Grapalat" w:hAnsi="GHEA Grapalat"/>
                <w:bCs/>
                <w:color w:val="000000"/>
                <w:sz w:val="24"/>
                <w:szCs w:val="24"/>
                <w:lang w:val="hy-AM"/>
              </w:rPr>
            </w:pPr>
            <w:r w:rsidRPr="00255448">
              <w:rPr>
                <w:rFonts w:ascii="GHEA Grapalat" w:hAnsi="GHEA Grapalat"/>
                <w:bCs/>
                <w:color w:val="000000"/>
                <w:sz w:val="24"/>
                <w:szCs w:val="24"/>
                <w:lang w:val="hy-AM"/>
              </w:rPr>
              <w:t>Քննարկվել է։</w:t>
            </w:r>
          </w:p>
          <w:p w14:paraId="07134EEF" w14:textId="6B181C1B" w:rsidR="00255448" w:rsidRPr="00255448" w:rsidRDefault="001434E9" w:rsidP="00255448">
            <w:pPr>
              <w:spacing w:line="360" w:lineRule="auto"/>
              <w:ind w:left="75" w:right="2" w:hanging="255"/>
              <w:jc w:val="center"/>
              <w:rPr>
                <w:rFonts w:ascii="GHEA Grapalat" w:hAnsi="GHEA Grapalat" w:cs="Times New Roman"/>
                <w:bCs/>
                <w:i/>
                <w:color w:val="000000" w:themeColor="text1"/>
                <w:sz w:val="24"/>
                <w:szCs w:val="24"/>
                <w:shd w:val="clear" w:color="auto" w:fill="FFFFFF"/>
                <w:lang w:val="hy-AM"/>
              </w:rPr>
            </w:pPr>
            <w:r w:rsidRPr="00255448">
              <w:rPr>
                <w:rFonts w:ascii="GHEA Grapalat" w:hAnsi="GHEA Grapalat"/>
                <w:bCs/>
                <w:color w:val="000000"/>
                <w:sz w:val="24"/>
                <w:szCs w:val="24"/>
                <w:lang w:val="hy-AM"/>
              </w:rPr>
              <w:t xml:space="preserve">Տեղեկացնում ենք, որ Նախագծի 1-ին կետում արդեն իսկ նշվել է գույքը որպես արվեստի դպրոց շահագործելու պայմանը, իսկ նվիրաբերության պայմանի խախտման դեպքում նվիրաբերությունը </w:t>
            </w:r>
            <w:r w:rsidR="00255448">
              <w:rPr>
                <w:rFonts w:ascii="GHEA Grapalat" w:hAnsi="GHEA Grapalat"/>
                <w:bCs/>
                <w:color w:val="000000"/>
                <w:sz w:val="24"/>
                <w:szCs w:val="24"/>
                <w:lang w:val="hy-AM"/>
              </w:rPr>
              <w:t xml:space="preserve">արդեն իսկ </w:t>
            </w:r>
            <w:r w:rsidRPr="00255448">
              <w:rPr>
                <w:rFonts w:ascii="GHEA Grapalat" w:hAnsi="GHEA Grapalat"/>
                <w:bCs/>
                <w:color w:val="000000"/>
                <w:sz w:val="24"/>
                <w:szCs w:val="24"/>
                <w:lang w:val="hy-AM"/>
              </w:rPr>
              <w:t xml:space="preserve">համարվում է վերացված </w:t>
            </w:r>
            <w:r w:rsidR="00255448" w:rsidRPr="00255448">
              <w:rPr>
                <w:rFonts w:ascii="GHEA Grapalat" w:hAnsi="GHEA Grapalat"/>
                <w:bCs/>
                <w:color w:val="000000"/>
                <w:sz w:val="24"/>
                <w:szCs w:val="24"/>
                <w:lang w:val="hy-AM"/>
              </w:rPr>
              <w:t xml:space="preserve">և </w:t>
            </w:r>
            <w:r w:rsidR="00255448" w:rsidRPr="00255448">
              <w:rPr>
                <w:rFonts w:ascii="GHEA Grapalat" w:hAnsi="GHEA Grapalat" w:cs="Times New Roman"/>
                <w:color w:val="000000" w:themeColor="text1"/>
                <w:sz w:val="24"/>
                <w:szCs w:val="24"/>
                <w:shd w:val="clear" w:color="auto" w:fill="FFFFFF"/>
                <w:lang w:val="hy-AM"/>
              </w:rPr>
              <w:t xml:space="preserve"> </w:t>
            </w:r>
            <w:r w:rsidR="00255448" w:rsidRPr="00255448">
              <w:rPr>
                <w:rFonts w:ascii="GHEA Grapalat" w:hAnsi="GHEA Grapalat" w:cs="Times New Roman"/>
                <w:color w:val="000000" w:themeColor="text1"/>
                <w:sz w:val="24"/>
                <w:szCs w:val="24"/>
                <w:shd w:val="clear" w:color="auto" w:fill="FFFFFF"/>
                <w:lang w:val="hy-AM"/>
              </w:rPr>
              <w:t>նվիրաբերություն ստացողը պարտավոր է Հայաստանի Հանրապետությանը վերադարձնել նվիրաբերված գույքը՝ դրա վրա կատարված անբաժանելի բարելավումների հետ միասին, որոնք փոխհատուցման ենթակա չեն</w:t>
            </w:r>
            <w:r w:rsidR="00255448">
              <w:rPr>
                <w:rFonts w:ascii="GHEA Grapalat" w:hAnsi="GHEA Grapalat" w:cs="Times New Roman"/>
                <w:color w:val="000000" w:themeColor="text1"/>
                <w:sz w:val="24"/>
                <w:szCs w:val="24"/>
                <w:shd w:val="clear" w:color="auto" w:fill="FFFFFF"/>
                <w:lang w:val="hy-AM"/>
              </w:rPr>
              <w:t>։</w:t>
            </w:r>
          </w:p>
          <w:p w14:paraId="3266959B" w14:textId="0AC7CCD1" w:rsidR="001434E9" w:rsidRPr="00B85EE8" w:rsidRDefault="001434E9" w:rsidP="00B85EE8">
            <w:pPr>
              <w:spacing w:line="276" w:lineRule="auto"/>
              <w:jc w:val="center"/>
              <w:rPr>
                <w:rFonts w:ascii="GHEA Grapalat" w:hAnsi="GHEA Grapalat"/>
                <w:bCs/>
                <w:color w:val="000000"/>
                <w:sz w:val="24"/>
                <w:szCs w:val="24"/>
                <w:lang w:val="hy-AM"/>
              </w:rPr>
            </w:pP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434E9"/>
    <w:rsid w:val="00197F0B"/>
    <w:rsid w:val="001B78D4"/>
    <w:rsid w:val="001F0523"/>
    <w:rsid w:val="002032FF"/>
    <w:rsid w:val="00226056"/>
    <w:rsid w:val="00251EDD"/>
    <w:rsid w:val="00255448"/>
    <w:rsid w:val="00256082"/>
    <w:rsid w:val="002A35EA"/>
    <w:rsid w:val="002A642A"/>
    <w:rsid w:val="002B05D7"/>
    <w:rsid w:val="002B28CF"/>
    <w:rsid w:val="002E41C3"/>
    <w:rsid w:val="002F6004"/>
    <w:rsid w:val="00314BFE"/>
    <w:rsid w:val="0037337A"/>
    <w:rsid w:val="003852EF"/>
    <w:rsid w:val="00396048"/>
    <w:rsid w:val="003A30D5"/>
    <w:rsid w:val="003A3818"/>
    <w:rsid w:val="003B0503"/>
    <w:rsid w:val="003B14E5"/>
    <w:rsid w:val="003B2EB5"/>
    <w:rsid w:val="003D5932"/>
    <w:rsid w:val="003F1288"/>
    <w:rsid w:val="0042028E"/>
    <w:rsid w:val="00496A68"/>
    <w:rsid w:val="004A3D60"/>
    <w:rsid w:val="004D6D9B"/>
    <w:rsid w:val="004E4B7C"/>
    <w:rsid w:val="00511E1F"/>
    <w:rsid w:val="00545E07"/>
    <w:rsid w:val="0055484A"/>
    <w:rsid w:val="005569BE"/>
    <w:rsid w:val="00560E34"/>
    <w:rsid w:val="00561E34"/>
    <w:rsid w:val="00577B74"/>
    <w:rsid w:val="005856F1"/>
    <w:rsid w:val="005A4844"/>
    <w:rsid w:val="005B58B5"/>
    <w:rsid w:val="005B5E0F"/>
    <w:rsid w:val="005D43EF"/>
    <w:rsid w:val="005E2D85"/>
    <w:rsid w:val="005E5733"/>
    <w:rsid w:val="005F3CC9"/>
    <w:rsid w:val="006029D9"/>
    <w:rsid w:val="0069664A"/>
    <w:rsid w:val="006B5180"/>
    <w:rsid w:val="00723A5C"/>
    <w:rsid w:val="00773F5B"/>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A021A3"/>
    <w:rsid w:val="00A41A5D"/>
    <w:rsid w:val="00A647CD"/>
    <w:rsid w:val="00A83702"/>
    <w:rsid w:val="00A879F8"/>
    <w:rsid w:val="00AA5321"/>
    <w:rsid w:val="00AB4CD0"/>
    <w:rsid w:val="00AC66B2"/>
    <w:rsid w:val="00AC761F"/>
    <w:rsid w:val="00AD78E3"/>
    <w:rsid w:val="00AE52CD"/>
    <w:rsid w:val="00AF72C2"/>
    <w:rsid w:val="00B43DFD"/>
    <w:rsid w:val="00B60827"/>
    <w:rsid w:val="00B6650B"/>
    <w:rsid w:val="00B7644D"/>
    <w:rsid w:val="00B85EE8"/>
    <w:rsid w:val="00BA3705"/>
    <w:rsid w:val="00BE37B1"/>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356</Words>
  <Characters>2032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https://mul2-spm.gov.am/tasks/422343/oneclick/ampopatert.docx?token=865b21faaffd7977c198b89195f2d4ee</cp:keywords>
  <dc:description/>
  <cp:lastModifiedBy>User</cp:lastModifiedBy>
  <cp:revision>3</cp:revision>
  <dcterms:created xsi:type="dcterms:W3CDTF">2024-07-16T06:00:00Z</dcterms:created>
  <dcterms:modified xsi:type="dcterms:W3CDTF">2024-07-16T06:00:00Z</dcterms:modified>
</cp:coreProperties>
</file>