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754666" w:rsidRDefault="00760B07" w:rsidP="00760B07">
      <w:pPr>
        <w:spacing w:after="200" w:line="276" w:lineRule="auto"/>
        <w:jc w:val="center"/>
        <w:rPr>
          <w:rFonts w:ascii="GHEA Grapalat" w:hAnsi="GHEA Grapalat"/>
          <w:b/>
        </w:rPr>
      </w:pPr>
      <w:r w:rsidRPr="00754666">
        <w:rPr>
          <w:rFonts w:ascii="GHEA Grapalat" w:hAnsi="GHEA Grapalat"/>
          <w:b/>
        </w:rPr>
        <w:t>ԱՄՓՈՓԱԹԵՐԹ</w:t>
      </w:r>
    </w:p>
    <w:p w:rsidR="000E0DAD" w:rsidRDefault="004A4C45" w:rsidP="00314CDC">
      <w:pPr>
        <w:pStyle w:val="NormalWeb"/>
        <w:tabs>
          <w:tab w:val="left" w:pos="0"/>
        </w:tabs>
        <w:spacing w:before="0" w:beforeAutospacing="0" w:after="0" w:afterAutospacing="0"/>
        <w:ind w:firstLine="720"/>
        <w:jc w:val="center"/>
        <w:rPr>
          <w:rFonts w:ascii="GHEA Grapalat" w:hAnsi="GHEA Grapalat" w:cs="Sylfaen"/>
          <w:lang w:val="hy-AM"/>
        </w:rPr>
      </w:pPr>
      <w:r w:rsidRPr="004A4C45">
        <w:rPr>
          <w:rFonts w:ascii="GHEA Grapalat" w:hAnsi="GHEA Grapalat"/>
          <w:lang w:val="hy-AM"/>
        </w:rPr>
        <w:t xml:space="preserve">«ԼԻԱԶՈՐՎԱԾ ՏՆՏԵՍԱԿԱՆ ՕՊԵՐԱՏՈՐՆԵՐԻ ՌԵԵՍՏՐՈՒՄ ԻՐԱՎԱԲԱՆԱԿԱՆ ԱՆՁԻՆ ՉԸՆԴԳՐԿԵԼՈՒ ԿԱՄ ԼԻԱԶՈՐՎԱԾ ՏՆՏԵՍԱԿԱՆ ՕՊԵՐԱՏՈՐՆԵՐԻ ՌԵԵՍՏՐՈՒՄ ԸՆԴԳՐԿՎԱԾ ԻՐԱՎԱԲԱՆԱԿԱՆ ԱՆՁԻ ՎԿԱՅԱԿԱՆԻ ԳՈՐԾՈՂՈՒԹՅՈՒՆԸ ԿԱՍԵՑՆԵԼՈՒ ԿԱՄ ՌԵԵՍՏՐԻՑ ՀԱՆԵԼՈՒ ՀԱՄԱՐ ՀԻՄՔ ՀԱՆԴԻՍԱՑՈՂ ԻՐԱՎԱԽԱԽՏՈՒՄՆԵՐԻ ՑԱՆԿԸ ՀԱՍՏԱՏԵԼՈՒ ՄԱՍԻՆ» </w:t>
      </w:r>
      <w:r w:rsidR="00F81827" w:rsidRPr="00F81827">
        <w:rPr>
          <w:rFonts w:ascii="GHEA Grapalat" w:hAnsi="GHEA Grapalat"/>
          <w:lang w:val="hy-AM"/>
        </w:rPr>
        <w:t>ՀԱՅԱՍՏԱՆ</w:t>
      </w:r>
      <w:r w:rsidR="00F81827">
        <w:rPr>
          <w:rFonts w:ascii="GHEA Grapalat" w:hAnsi="GHEA Grapalat"/>
          <w:lang w:val="hy-AM"/>
        </w:rPr>
        <w:t xml:space="preserve">Ի ՀԱՆՐԱՊԵՏՈՒԹՅԱՆ </w:t>
      </w:r>
      <w:r w:rsidR="00234EDC">
        <w:rPr>
          <w:rFonts w:ascii="GHEA Grapalat" w:hAnsi="GHEA Grapalat"/>
          <w:lang w:val="hy-AM"/>
        </w:rPr>
        <w:t>ԿԱՌԱՎԱՐՈՒԹՅԱՆ ՈՐՈՇՄԱՆ ՆԱԽԱԳ</w:t>
      </w:r>
      <w:r w:rsidR="00F81827">
        <w:rPr>
          <w:rFonts w:ascii="GHEA Grapalat" w:hAnsi="GHEA Grapalat"/>
          <w:lang w:val="hy-AM"/>
        </w:rPr>
        <w:t>Ծ</w:t>
      </w:r>
      <w:r w:rsidR="00587C49" w:rsidRPr="00754666">
        <w:rPr>
          <w:rFonts w:ascii="GHEA Grapalat" w:hAnsi="GHEA Grapalat" w:cs="Sylfaen"/>
          <w:lang w:val="hy-AM"/>
        </w:rPr>
        <w:t>Ի ՎԵՐԱԲԵՐՅԱԼ ՇԱՀԱԳՐԳԻՌ ՄԱՐՄԻՆՆԵՐԻ ՆԵՐԿԱՅԱՑՐԱԾ ԴԻ</w:t>
      </w:r>
      <w:r w:rsidR="000200AD">
        <w:rPr>
          <w:rFonts w:ascii="GHEA Grapalat" w:hAnsi="GHEA Grapalat" w:cs="Sylfaen"/>
          <w:lang w:val="hy-AM"/>
        </w:rPr>
        <w:t>ՏՈՂՈՒԹՅՈՒՆՆԵՐԻ ԵՎ ԱՌԱՋԱՐԿՈՒԹՅՈՒ</w:t>
      </w:r>
      <w:r w:rsidR="00587C49" w:rsidRPr="00754666">
        <w:rPr>
          <w:rFonts w:ascii="GHEA Grapalat" w:hAnsi="GHEA Grapalat" w:cs="Sylfaen"/>
          <w:lang w:val="hy-AM"/>
        </w:rPr>
        <w:t>ՆՆԵՐԻ ՄԱՍԻՆ</w:t>
      </w:r>
    </w:p>
    <w:p w:rsidR="00D31BCF" w:rsidRPr="00587C49" w:rsidRDefault="00D31BCF"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en-US"/>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7"/>
        <w:gridCol w:w="2396"/>
      </w:tblGrid>
      <w:tr w:rsidR="00D61C84" w:rsidRPr="004A4C45" w:rsidTr="00986CBE">
        <w:trPr>
          <w:trHeight w:val="413"/>
          <w:tblCellSpacing w:w="0" w:type="dxa"/>
          <w:jc w:val="center"/>
        </w:trPr>
        <w:tc>
          <w:tcPr>
            <w:tcW w:w="11788" w:type="dxa"/>
            <w:gridSpan w:val="2"/>
            <w:vMerge w:val="restart"/>
            <w:shd w:val="clear" w:color="auto" w:fill="D0D0D0"/>
            <w:hideMark/>
          </w:tcPr>
          <w:p w:rsidR="00D61C84" w:rsidRPr="00314CDC" w:rsidRDefault="005D6F1A" w:rsidP="003C76F2">
            <w:pPr>
              <w:spacing w:line="360" w:lineRule="auto"/>
              <w:jc w:val="center"/>
              <w:rPr>
                <w:rFonts w:ascii="GHEA Grapalat" w:hAnsi="GHEA Grapalat" w:cs="Sylfaen"/>
                <w:bCs/>
                <w:lang w:val="hy-AM"/>
              </w:rPr>
            </w:pPr>
            <w:r w:rsidRPr="00314CDC">
              <w:rPr>
                <w:rFonts w:ascii="GHEA Grapalat" w:hAnsi="GHEA Grapalat" w:cs="Sylfaen"/>
                <w:bCs/>
                <w:lang w:val="hy-AM"/>
              </w:rPr>
              <w:t xml:space="preserve">1. </w:t>
            </w:r>
            <w:r w:rsidR="00F874D6">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sidR="008C722C" w:rsidRPr="008C722C">
              <w:rPr>
                <w:rFonts w:ascii="GHEA Grapalat" w:hAnsi="GHEA Grapalat" w:cs="Sylfaen"/>
                <w:bCs/>
                <w:lang w:val="hy-AM"/>
              </w:rPr>
              <w:t>ֆինանսների նախարարություն</w:t>
            </w:r>
          </w:p>
        </w:tc>
        <w:tc>
          <w:tcPr>
            <w:tcW w:w="2396" w:type="dxa"/>
            <w:shd w:val="clear" w:color="auto" w:fill="D0D0D0"/>
            <w:hideMark/>
          </w:tcPr>
          <w:p w:rsidR="00D61C84" w:rsidRPr="00314CDC" w:rsidRDefault="00C5398E" w:rsidP="003C76F2">
            <w:pPr>
              <w:spacing w:line="360" w:lineRule="auto"/>
              <w:jc w:val="center"/>
              <w:rPr>
                <w:rFonts w:ascii="GHEA Grapalat" w:hAnsi="GHEA Grapalat" w:cs="Sylfaen"/>
                <w:bCs/>
                <w:lang w:val="hy-AM"/>
              </w:rPr>
            </w:pPr>
            <w:r>
              <w:rPr>
                <w:rFonts w:ascii="GHEA Grapalat" w:hAnsi="GHEA Grapalat" w:cs="Sylfaen"/>
                <w:bCs/>
                <w:lang w:val="hy-AM"/>
              </w:rPr>
              <w:t>1</w:t>
            </w:r>
            <w:r w:rsidR="004A4C45" w:rsidRPr="004A4C45">
              <w:rPr>
                <w:rFonts w:ascii="GHEA Grapalat" w:hAnsi="GHEA Grapalat" w:cs="Sylfaen"/>
                <w:bCs/>
                <w:lang w:val="hy-AM"/>
              </w:rPr>
              <w:t>6</w:t>
            </w:r>
            <w:r w:rsidR="00101A36">
              <w:rPr>
                <w:rFonts w:ascii="GHEA Grapalat" w:hAnsi="GHEA Grapalat" w:cs="Sylfaen"/>
                <w:bCs/>
                <w:lang w:val="hy-AM"/>
              </w:rPr>
              <w:t>.</w:t>
            </w:r>
            <w:r w:rsidR="004A4C45">
              <w:rPr>
                <w:rFonts w:ascii="GHEA Grapalat" w:hAnsi="GHEA Grapalat" w:cs="Sylfaen"/>
                <w:bCs/>
                <w:lang w:val="hy-AM"/>
              </w:rPr>
              <w:t>02.2023</w:t>
            </w:r>
            <w:r w:rsidR="005D6F1A" w:rsidRPr="00314CDC">
              <w:rPr>
                <w:rFonts w:ascii="GHEA Grapalat" w:hAnsi="GHEA Grapalat" w:cs="Sylfaen"/>
                <w:bCs/>
                <w:lang w:val="hy-AM"/>
              </w:rPr>
              <w:t>թ.</w:t>
            </w:r>
          </w:p>
        </w:tc>
      </w:tr>
      <w:tr w:rsidR="00D61C84" w:rsidRPr="004A4C45" w:rsidTr="00986CBE">
        <w:trPr>
          <w:trHeight w:val="395"/>
          <w:tblCellSpacing w:w="0" w:type="dxa"/>
          <w:jc w:val="center"/>
        </w:trPr>
        <w:tc>
          <w:tcPr>
            <w:tcW w:w="11788" w:type="dxa"/>
            <w:gridSpan w:val="2"/>
            <w:vMerge/>
            <w:shd w:val="clear" w:color="auto" w:fill="FFFFFF"/>
            <w:vAlign w:val="center"/>
            <w:hideMark/>
          </w:tcPr>
          <w:p w:rsidR="00D61C84" w:rsidRPr="00314CDC" w:rsidRDefault="00D61C84" w:rsidP="003C76F2">
            <w:pPr>
              <w:spacing w:line="360" w:lineRule="auto"/>
              <w:jc w:val="center"/>
              <w:rPr>
                <w:rFonts w:ascii="GHEA Grapalat" w:hAnsi="GHEA Grapalat" w:cs="Sylfaen"/>
                <w:bCs/>
                <w:lang w:val="hy-AM"/>
              </w:rPr>
            </w:pPr>
          </w:p>
        </w:tc>
        <w:tc>
          <w:tcPr>
            <w:tcW w:w="2396" w:type="dxa"/>
            <w:shd w:val="clear" w:color="auto" w:fill="D0D0D0"/>
            <w:hideMark/>
          </w:tcPr>
          <w:p w:rsidR="00314CDC" w:rsidRPr="009845CF" w:rsidRDefault="004A4C45" w:rsidP="003C76F2">
            <w:pPr>
              <w:spacing w:line="360" w:lineRule="auto"/>
              <w:jc w:val="center"/>
              <w:rPr>
                <w:rFonts w:ascii="GHEA Grapalat" w:hAnsi="GHEA Grapalat" w:cs="Sylfaen"/>
                <w:bCs/>
                <w:lang w:val="hy-AM"/>
              </w:rPr>
            </w:pPr>
            <w:r w:rsidRPr="004A4C45">
              <w:rPr>
                <w:rFonts w:ascii="GHEA Grapalat" w:hAnsi="GHEA Grapalat" w:cs="Sylfaen"/>
                <w:bCs/>
                <w:lang w:val="hy-AM"/>
              </w:rPr>
              <w:t>01/2-1/2576-2023</w:t>
            </w:r>
          </w:p>
        </w:tc>
      </w:tr>
      <w:tr w:rsidR="00F41A0E" w:rsidRPr="004A4C45" w:rsidTr="00986CBE">
        <w:trPr>
          <w:trHeight w:val="395"/>
          <w:tblCellSpacing w:w="0" w:type="dxa"/>
          <w:jc w:val="center"/>
        </w:trPr>
        <w:tc>
          <w:tcPr>
            <w:tcW w:w="7961" w:type="dxa"/>
            <w:shd w:val="clear" w:color="auto" w:fill="FFFFFF"/>
            <w:hideMark/>
          </w:tcPr>
          <w:p w:rsidR="00942F67" w:rsidRPr="00733D99" w:rsidRDefault="00551091" w:rsidP="00551091">
            <w:pPr>
              <w:spacing w:line="360" w:lineRule="auto"/>
              <w:ind w:left="127" w:right="175" w:firstLine="412"/>
              <w:jc w:val="both"/>
              <w:rPr>
                <w:rFonts w:ascii="GHEA Grapalat" w:hAnsi="GHEA Grapalat"/>
                <w:color w:val="000000"/>
                <w:lang w:val="hy-AM" w:eastAsia="hy-AM"/>
              </w:rPr>
            </w:pPr>
            <w:r>
              <w:rPr>
                <w:rFonts w:ascii="GHEA Grapalat" w:hAnsi="GHEA Grapalat"/>
                <w:color w:val="000000"/>
                <w:lang w:val="hy-AM" w:eastAsia="hy-AM"/>
              </w:rPr>
              <w:t>Դիտողություններ և առաջարկություններ չկան</w:t>
            </w:r>
            <w:r w:rsidR="00A06961" w:rsidRPr="00861637">
              <w:rPr>
                <w:rFonts w:ascii="GHEA Grapalat" w:hAnsi="GHEA Grapalat"/>
                <w:color w:val="000000"/>
                <w:lang w:val="hy-AM" w:eastAsia="hy-AM"/>
              </w:rPr>
              <w:t>:</w:t>
            </w:r>
          </w:p>
        </w:tc>
        <w:tc>
          <w:tcPr>
            <w:tcW w:w="6223" w:type="dxa"/>
            <w:gridSpan w:val="2"/>
            <w:shd w:val="clear" w:color="auto" w:fill="FFFFFF"/>
            <w:hideMark/>
          </w:tcPr>
          <w:p w:rsidR="00F41A0E" w:rsidRDefault="004523A8" w:rsidP="004523A8">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w:t>
            </w:r>
            <w:r w:rsidR="00551091">
              <w:rPr>
                <w:rFonts w:ascii="GHEA Grapalat" w:hAnsi="GHEA Grapalat"/>
                <w:color w:val="000000"/>
                <w:lang w:val="hy-AM" w:eastAsia="hy-AM"/>
              </w:rPr>
              <w:t xml:space="preserve"> ի գիտություն</w:t>
            </w:r>
            <w:r w:rsidR="00B376AA" w:rsidRPr="00B376AA">
              <w:rPr>
                <w:rFonts w:ascii="GHEA Grapalat" w:hAnsi="GHEA Grapalat"/>
                <w:color w:val="000000"/>
                <w:lang w:val="hy-AM" w:eastAsia="hy-AM"/>
              </w:rPr>
              <w:t>։</w:t>
            </w:r>
          </w:p>
          <w:p w:rsidR="004523A8" w:rsidRPr="004523A8" w:rsidRDefault="004523A8" w:rsidP="004523A8">
            <w:pPr>
              <w:spacing w:line="360" w:lineRule="auto"/>
              <w:ind w:left="75" w:right="188" w:firstLine="180"/>
              <w:jc w:val="center"/>
              <w:rPr>
                <w:rFonts w:ascii="GHEA Grapalat" w:hAnsi="GHEA Grapalat"/>
                <w:color w:val="000000"/>
                <w:lang w:val="hy-AM" w:eastAsia="hy-AM"/>
              </w:rPr>
            </w:pPr>
          </w:p>
        </w:tc>
      </w:tr>
      <w:tr w:rsidR="00D61C84" w:rsidRPr="00551091" w:rsidTr="00986CBE">
        <w:trPr>
          <w:trHeight w:val="413"/>
          <w:tblCellSpacing w:w="0" w:type="dxa"/>
          <w:jc w:val="center"/>
        </w:trPr>
        <w:tc>
          <w:tcPr>
            <w:tcW w:w="11788" w:type="dxa"/>
            <w:gridSpan w:val="2"/>
            <w:vMerge w:val="restart"/>
            <w:shd w:val="clear" w:color="auto" w:fill="D0D0D0"/>
            <w:hideMark/>
          </w:tcPr>
          <w:p w:rsidR="00D61C84" w:rsidRPr="008F0C02" w:rsidRDefault="00C17270" w:rsidP="003C76F2">
            <w:pPr>
              <w:spacing w:line="360" w:lineRule="auto"/>
              <w:jc w:val="center"/>
              <w:rPr>
                <w:rFonts w:ascii="GHEA Grapalat" w:hAnsi="GHEA Grapalat" w:cs="Sylfaen"/>
                <w:bCs/>
                <w:lang w:val="hy-AM"/>
              </w:rPr>
            </w:pPr>
            <w:r>
              <w:rPr>
                <w:rFonts w:ascii="GHEA Grapalat" w:hAnsi="GHEA Grapalat" w:cs="Sylfaen"/>
                <w:bCs/>
                <w:lang w:val="hy-AM"/>
              </w:rPr>
              <w:t>2</w:t>
            </w:r>
            <w:r w:rsidR="006149F8">
              <w:rPr>
                <w:rFonts w:ascii="GHEA Grapalat" w:hAnsi="GHEA Grapalat" w:cs="Sylfaen"/>
                <w:bCs/>
                <w:lang w:val="hy-AM"/>
              </w:rPr>
              <w:t xml:space="preserve">. </w:t>
            </w:r>
            <w:r w:rsidR="00F874D6" w:rsidRPr="00F874D6">
              <w:rPr>
                <w:rFonts w:ascii="GHEA Grapalat" w:hAnsi="GHEA Grapalat" w:cs="Sylfaen"/>
                <w:bCs/>
                <w:lang w:val="hy-AM"/>
              </w:rPr>
              <w:t xml:space="preserve">Հայաստանի Հանրապետության </w:t>
            </w:r>
            <w:r w:rsidR="008C722C">
              <w:rPr>
                <w:rFonts w:ascii="GHEA Grapalat" w:hAnsi="GHEA Grapalat" w:cs="Sylfaen"/>
                <w:bCs/>
                <w:lang w:val="hy-AM"/>
              </w:rPr>
              <w:t>է</w:t>
            </w:r>
            <w:r w:rsidR="008C722C" w:rsidRPr="008C722C">
              <w:rPr>
                <w:rFonts w:ascii="GHEA Grapalat" w:hAnsi="GHEA Grapalat" w:cs="Sylfaen"/>
                <w:bCs/>
                <w:lang w:val="hy-AM"/>
              </w:rPr>
              <w:t>կոնոմիկայի նախարարություն</w:t>
            </w:r>
          </w:p>
        </w:tc>
        <w:tc>
          <w:tcPr>
            <w:tcW w:w="2396" w:type="dxa"/>
            <w:shd w:val="clear" w:color="auto" w:fill="D0D0D0"/>
            <w:hideMark/>
          </w:tcPr>
          <w:p w:rsidR="00D61C84" w:rsidRPr="008F0C02" w:rsidRDefault="0099283D" w:rsidP="003C76F2">
            <w:pPr>
              <w:spacing w:line="360" w:lineRule="auto"/>
              <w:jc w:val="center"/>
              <w:rPr>
                <w:rFonts w:ascii="GHEA Grapalat" w:hAnsi="GHEA Grapalat" w:cs="Sylfaen"/>
                <w:bCs/>
                <w:lang w:val="hy-AM"/>
              </w:rPr>
            </w:pPr>
            <w:r>
              <w:rPr>
                <w:rFonts w:ascii="GHEA Grapalat" w:hAnsi="GHEA Grapalat" w:cs="Sylfaen"/>
                <w:bCs/>
                <w:lang w:val="hy-AM"/>
              </w:rPr>
              <w:t>10.0</w:t>
            </w:r>
            <w:r w:rsidR="00551091">
              <w:rPr>
                <w:rFonts w:ascii="GHEA Grapalat" w:hAnsi="GHEA Grapalat" w:cs="Sylfaen"/>
                <w:bCs/>
                <w:lang w:val="hy-AM"/>
              </w:rPr>
              <w:t>2</w:t>
            </w:r>
            <w:r w:rsidR="00D61C84" w:rsidRPr="008F0C02">
              <w:rPr>
                <w:rFonts w:ascii="GHEA Grapalat" w:hAnsi="GHEA Grapalat" w:cs="Sylfaen"/>
                <w:bCs/>
                <w:lang w:val="hy-AM"/>
              </w:rPr>
              <w:t>.202</w:t>
            </w:r>
            <w:r>
              <w:rPr>
                <w:rFonts w:ascii="GHEA Grapalat" w:hAnsi="GHEA Grapalat" w:cs="Sylfaen"/>
                <w:bCs/>
                <w:lang w:val="hy-AM"/>
              </w:rPr>
              <w:t>3</w:t>
            </w:r>
            <w:r w:rsidR="00D61C84" w:rsidRPr="008F0C02">
              <w:rPr>
                <w:rFonts w:ascii="GHEA Grapalat" w:hAnsi="GHEA Grapalat" w:cs="Sylfaen"/>
                <w:bCs/>
                <w:lang w:val="hy-AM"/>
              </w:rPr>
              <w:t>թ.</w:t>
            </w:r>
          </w:p>
        </w:tc>
      </w:tr>
      <w:tr w:rsidR="00D61C84" w:rsidRPr="00551091" w:rsidTr="00986CBE">
        <w:trPr>
          <w:trHeight w:val="395"/>
          <w:tblCellSpacing w:w="0" w:type="dxa"/>
          <w:jc w:val="center"/>
        </w:trPr>
        <w:tc>
          <w:tcPr>
            <w:tcW w:w="11788" w:type="dxa"/>
            <w:gridSpan w:val="2"/>
            <w:vMerge/>
            <w:shd w:val="clear" w:color="auto" w:fill="FFFFFF"/>
            <w:vAlign w:val="center"/>
            <w:hideMark/>
          </w:tcPr>
          <w:p w:rsidR="00D61C84" w:rsidRPr="008F0C02" w:rsidRDefault="00D61C84" w:rsidP="003C76F2">
            <w:pPr>
              <w:spacing w:line="360" w:lineRule="auto"/>
              <w:ind w:left="127" w:firstLine="412"/>
              <w:jc w:val="center"/>
              <w:rPr>
                <w:rFonts w:ascii="GHEA Grapalat" w:hAnsi="GHEA Grapalat" w:cs="Sylfaen"/>
                <w:bCs/>
                <w:lang w:val="hy-AM"/>
              </w:rPr>
            </w:pPr>
          </w:p>
        </w:tc>
        <w:tc>
          <w:tcPr>
            <w:tcW w:w="2396" w:type="dxa"/>
            <w:shd w:val="clear" w:color="auto" w:fill="D0D0D0"/>
            <w:hideMark/>
          </w:tcPr>
          <w:p w:rsidR="00D61C84" w:rsidRPr="008F0C02" w:rsidRDefault="0099283D" w:rsidP="003C76F2">
            <w:pPr>
              <w:spacing w:line="360" w:lineRule="auto"/>
              <w:jc w:val="center"/>
              <w:rPr>
                <w:rFonts w:ascii="GHEA Grapalat" w:hAnsi="GHEA Grapalat" w:cs="Sylfaen"/>
                <w:bCs/>
                <w:lang w:val="hy-AM"/>
              </w:rPr>
            </w:pPr>
            <w:r w:rsidRPr="0099283D">
              <w:rPr>
                <w:rFonts w:ascii="GHEA Grapalat" w:hAnsi="GHEA Grapalat" w:cs="Sylfaen"/>
                <w:bCs/>
                <w:lang w:val="hy-AM"/>
              </w:rPr>
              <w:t>04/2182-2023</w:t>
            </w:r>
          </w:p>
        </w:tc>
      </w:tr>
      <w:tr w:rsidR="00525F10" w:rsidRPr="00551091" w:rsidTr="00A9116A">
        <w:trPr>
          <w:trHeight w:val="930"/>
          <w:tblCellSpacing w:w="0" w:type="dxa"/>
          <w:jc w:val="center"/>
        </w:trPr>
        <w:tc>
          <w:tcPr>
            <w:tcW w:w="7961" w:type="dxa"/>
            <w:shd w:val="clear" w:color="auto" w:fill="FFFFFF"/>
            <w:hideMark/>
          </w:tcPr>
          <w:p w:rsidR="00BF6AD0" w:rsidRPr="00BF6AD0" w:rsidRDefault="00551091" w:rsidP="003C76F2">
            <w:pPr>
              <w:spacing w:line="360" w:lineRule="auto"/>
              <w:ind w:left="127" w:firstLine="412"/>
              <w:jc w:val="both"/>
              <w:rPr>
                <w:rFonts w:ascii="GHEA Grapalat" w:hAnsi="GHEA Grapalat"/>
                <w:color w:val="000000"/>
                <w:lang w:val="hy-AM" w:eastAsia="hy-AM"/>
              </w:rPr>
            </w:pPr>
            <w:r>
              <w:rPr>
                <w:rFonts w:ascii="GHEA Grapalat" w:hAnsi="GHEA Grapalat"/>
                <w:color w:val="000000"/>
                <w:lang w:val="hy-AM" w:eastAsia="hy-AM"/>
              </w:rPr>
              <w:t>Ա</w:t>
            </w:r>
            <w:r w:rsidR="00C5398E">
              <w:rPr>
                <w:rFonts w:ascii="GHEA Grapalat" w:hAnsi="GHEA Grapalat"/>
                <w:color w:val="000000"/>
                <w:lang w:val="hy-AM" w:eastAsia="hy-AM"/>
              </w:rPr>
              <w:t>ռարկություններ և ա</w:t>
            </w:r>
            <w:r w:rsidR="00A9116A">
              <w:rPr>
                <w:rFonts w:ascii="GHEA Grapalat" w:hAnsi="GHEA Grapalat"/>
                <w:color w:val="000000"/>
                <w:lang w:val="hy-AM" w:eastAsia="hy-AM"/>
              </w:rPr>
              <w:t>ռաջարկություններ չկան</w:t>
            </w:r>
            <w:r w:rsidR="00861637" w:rsidRPr="00861637">
              <w:rPr>
                <w:rFonts w:ascii="GHEA Grapalat" w:hAnsi="GHEA Grapalat"/>
                <w:color w:val="000000"/>
                <w:lang w:val="hy-AM" w:eastAsia="hy-AM"/>
              </w:rPr>
              <w:t>:</w:t>
            </w:r>
          </w:p>
        </w:tc>
        <w:tc>
          <w:tcPr>
            <w:tcW w:w="6223" w:type="dxa"/>
            <w:gridSpan w:val="2"/>
            <w:shd w:val="clear" w:color="auto" w:fill="FFFFFF"/>
            <w:hideMark/>
          </w:tcPr>
          <w:p w:rsidR="00044B5B" w:rsidRPr="00F147F4" w:rsidRDefault="00044B5B" w:rsidP="003C76F2">
            <w:pPr>
              <w:spacing w:line="360" w:lineRule="auto"/>
              <w:jc w:val="center"/>
              <w:rPr>
                <w:rFonts w:ascii="GHEA Grapalat" w:hAnsi="GHEA Grapalat"/>
                <w:color w:val="000000" w:themeColor="text1"/>
                <w:lang w:val="hy-AM"/>
              </w:rPr>
            </w:pPr>
            <w:r w:rsidRPr="00F147F4">
              <w:rPr>
                <w:rFonts w:ascii="GHEA Grapalat" w:hAnsi="GHEA Grapalat"/>
                <w:color w:val="000000" w:themeColor="text1"/>
                <w:lang w:val="hy-AM"/>
              </w:rPr>
              <w:t>Ընդունվել է</w:t>
            </w:r>
            <w:r w:rsidR="00BC5442">
              <w:rPr>
                <w:rFonts w:ascii="GHEA Grapalat" w:hAnsi="GHEA Grapalat"/>
                <w:color w:val="000000" w:themeColor="text1"/>
                <w:lang w:val="hy-AM"/>
              </w:rPr>
              <w:t xml:space="preserve"> ի գիտություն</w:t>
            </w:r>
            <w:r w:rsidRPr="00F147F4">
              <w:rPr>
                <w:rFonts w:ascii="GHEA Grapalat" w:hAnsi="GHEA Grapalat"/>
                <w:color w:val="000000" w:themeColor="text1"/>
                <w:lang w:val="hy-AM"/>
              </w:rPr>
              <w:t>:</w:t>
            </w:r>
          </w:p>
          <w:p w:rsidR="00525F10" w:rsidRPr="00BF6AD0" w:rsidRDefault="00525F10" w:rsidP="00BC5442">
            <w:pPr>
              <w:spacing w:line="360" w:lineRule="auto"/>
              <w:jc w:val="center"/>
              <w:rPr>
                <w:rFonts w:ascii="GHEA Grapalat" w:hAnsi="GHEA Grapalat"/>
                <w:color w:val="000000"/>
                <w:lang w:val="hy-AM" w:eastAsia="hy-AM"/>
              </w:rPr>
            </w:pPr>
          </w:p>
        </w:tc>
      </w:tr>
      <w:tr w:rsidR="00313E2B" w:rsidRPr="008F0C02" w:rsidTr="00F979C4">
        <w:trPr>
          <w:trHeight w:val="413"/>
          <w:tblCellSpacing w:w="0" w:type="dxa"/>
          <w:jc w:val="center"/>
        </w:trPr>
        <w:tc>
          <w:tcPr>
            <w:tcW w:w="11788" w:type="dxa"/>
            <w:gridSpan w:val="2"/>
            <w:vMerge w:val="restart"/>
            <w:shd w:val="clear" w:color="auto" w:fill="D0D0D0"/>
            <w:hideMark/>
          </w:tcPr>
          <w:p w:rsidR="00313E2B" w:rsidRPr="008F0C02" w:rsidRDefault="003B3601" w:rsidP="00F979C4">
            <w:pPr>
              <w:spacing w:line="360" w:lineRule="auto"/>
              <w:jc w:val="center"/>
              <w:rPr>
                <w:rFonts w:ascii="GHEA Grapalat" w:hAnsi="GHEA Grapalat" w:cs="Sylfaen"/>
                <w:bCs/>
                <w:lang w:val="hy-AM"/>
              </w:rPr>
            </w:pPr>
            <w:r>
              <w:rPr>
                <w:rFonts w:ascii="GHEA Grapalat" w:hAnsi="GHEA Grapalat" w:cs="Sylfaen"/>
                <w:bCs/>
              </w:rPr>
              <w:t>3</w:t>
            </w:r>
            <w:r w:rsidR="00313E2B">
              <w:rPr>
                <w:rFonts w:ascii="GHEA Grapalat" w:hAnsi="GHEA Grapalat" w:cs="Sylfaen"/>
                <w:bCs/>
                <w:lang w:val="hy-AM"/>
              </w:rPr>
              <w:t xml:space="preserve">. </w:t>
            </w:r>
            <w:r w:rsidR="00313E2B" w:rsidRPr="00F874D6">
              <w:rPr>
                <w:rFonts w:ascii="GHEA Grapalat" w:hAnsi="GHEA Grapalat" w:cs="Sylfaen"/>
                <w:bCs/>
                <w:lang w:val="hy-AM"/>
              </w:rPr>
              <w:t xml:space="preserve">Հայաստանի Հանրապետության </w:t>
            </w:r>
            <w:r w:rsidR="00313E2B">
              <w:rPr>
                <w:rFonts w:ascii="GHEA Grapalat" w:hAnsi="GHEA Grapalat" w:cs="Sylfaen"/>
                <w:bCs/>
                <w:lang w:val="hy-AM"/>
              </w:rPr>
              <w:t>արդարադատության</w:t>
            </w:r>
            <w:r w:rsidR="00313E2B" w:rsidRPr="008C722C">
              <w:rPr>
                <w:rFonts w:ascii="GHEA Grapalat" w:hAnsi="GHEA Grapalat" w:cs="Sylfaen"/>
                <w:bCs/>
                <w:lang w:val="hy-AM"/>
              </w:rPr>
              <w:t xml:space="preserve"> նախարարություն</w:t>
            </w:r>
          </w:p>
        </w:tc>
        <w:tc>
          <w:tcPr>
            <w:tcW w:w="2396" w:type="dxa"/>
            <w:shd w:val="clear" w:color="auto" w:fill="D0D0D0"/>
            <w:hideMark/>
          </w:tcPr>
          <w:p w:rsidR="00313E2B" w:rsidRPr="008F0C02" w:rsidRDefault="004A4C45" w:rsidP="00F979C4">
            <w:pPr>
              <w:spacing w:line="360" w:lineRule="auto"/>
              <w:jc w:val="center"/>
              <w:rPr>
                <w:rFonts w:ascii="GHEA Grapalat" w:hAnsi="GHEA Grapalat" w:cs="Sylfaen"/>
                <w:bCs/>
                <w:lang w:val="hy-AM"/>
              </w:rPr>
            </w:pPr>
            <w:r>
              <w:rPr>
                <w:rFonts w:ascii="GHEA Grapalat" w:hAnsi="GHEA Grapalat" w:cs="Sylfaen"/>
                <w:bCs/>
                <w:lang w:val="hy-AM"/>
              </w:rPr>
              <w:t>20.02</w:t>
            </w:r>
            <w:r w:rsidR="00313E2B" w:rsidRPr="008F0C02">
              <w:rPr>
                <w:rFonts w:ascii="GHEA Grapalat" w:hAnsi="GHEA Grapalat" w:cs="Sylfaen"/>
                <w:bCs/>
                <w:lang w:val="hy-AM"/>
              </w:rPr>
              <w:t>.202</w:t>
            </w:r>
            <w:r w:rsidR="00313E2B">
              <w:rPr>
                <w:rFonts w:ascii="GHEA Grapalat" w:hAnsi="GHEA Grapalat" w:cs="Sylfaen"/>
                <w:bCs/>
                <w:lang w:val="hy-AM"/>
              </w:rPr>
              <w:t>3</w:t>
            </w:r>
            <w:r w:rsidR="00313E2B" w:rsidRPr="008F0C02">
              <w:rPr>
                <w:rFonts w:ascii="GHEA Grapalat" w:hAnsi="GHEA Grapalat" w:cs="Sylfaen"/>
                <w:bCs/>
                <w:lang w:val="hy-AM"/>
              </w:rPr>
              <w:t>թ.</w:t>
            </w:r>
          </w:p>
        </w:tc>
      </w:tr>
      <w:tr w:rsidR="00313E2B" w:rsidRPr="008F0C02" w:rsidTr="00F979C4">
        <w:trPr>
          <w:trHeight w:val="395"/>
          <w:tblCellSpacing w:w="0" w:type="dxa"/>
          <w:jc w:val="center"/>
        </w:trPr>
        <w:tc>
          <w:tcPr>
            <w:tcW w:w="11788" w:type="dxa"/>
            <w:gridSpan w:val="2"/>
            <w:vMerge/>
            <w:shd w:val="clear" w:color="auto" w:fill="FFFFFF"/>
            <w:vAlign w:val="center"/>
            <w:hideMark/>
          </w:tcPr>
          <w:p w:rsidR="00313E2B" w:rsidRPr="008F0C02" w:rsidRDefault="00313E2B" w:rsidP="00F979C4">
            <w:pPr>
              <w:spacing w:line="360" w:lineRule="auto"/>
              <w:ind w:left="127" w:firstLine="412"/>
              <w:jc w:val="center"/>
              <w:rPr>
                <w:rFonts w:ascii="GHEA Grapalat" w:hAnsi="GHEA Grapalat" w:cs="Sylfaen"/>
                <w:bCs/>
                <w:lang w:val="hy-AM"/>
              </w:rPr>
            </w:pPr>
          </w:p>
        </w:tc>
        <w:tc>
          <w:tcPr>
            <w:tcW w:w="2396" w:type="dxa"/>
            <w:shd w:val="clear" w:color="auto" w:fill="D0D0D0"/>
            <w:hideMark/>
          </w:tcPr>
          <w:p w:rsidR="00313E2B" w:rsidRPr="008F0C02" w:rsidRDefault="004A4C45" w:rsidP="00F979C4">
            <w:pPr>
              <w:spacing w:line="360" w:lineRule="auto"/>
              <w:jc w:val="center"/>
              <w:rPr>
                <w:rFonts w:ascii="GHEA Grapalat" w:hAnsi="GHEA Grapalat" w:cs="Sylfaen"/>
                <w:bCs/>
                <w:lang w:val="hy-AM"/>
              </w:rPr>
            </w:pPr>
            <w:r w:rsidRPr="004A4C45">
              <w:rPr>
                <w:rFonts w:ascii="GHEA Grapalat" w:hAnsi="GHEA Grapalat" w:cs="Sylfaen"/>
                <w:bCs/>
                <w:lang w:val="hy-AM"/>
              </w:rPr>
              <w:t>/27.4/8482-2023</w:t>
            </w:r>
          </w:p>
        </w:tc>
      </w:tr>
      <w:tr w:rsidR="00313E2B" w:rsidRPr="00585AC8" w:rsidTr="00F979C4">
        <w:trPr>
          <w:trHeight w:val="930"/>
          <w:tblCellSpacing w:w="0" w:type="dxa"/>
          <w:jc w:val="center"/>
        </w:trPr>
        <w:tc>
          <w:tcPr>
            <w:tcW w:w="7961" w:type="dxa"/>
            <w:shd w:val="clear" w:color="auto" w:fill="FFFFFF"/>
            <w:hideMark/>
          </w:tcPr>
          <w:p w:rsidR="007334A9" w:rsidRDefault="007334A9" w:rsidP="00461DA8">
            <w:pPr>
              <w:spacing w:line="360" w:lineRule="auto"/>
              <w:ind w:left="127" w:right="159" w:firstLine="412"/>
              <w:jc w:val="both"/>
              <w:rPr>
                <w:rFonts w:ascii="GHEA Grapalat" w:hAnsi="GHEA Grapalat"/>
                <w:color w:val="000000"/>
                <w:lang w:val="hy-AM" w:eastAsia="hy-AM"/>
              </w:rPr>
            </w:pPr>
            <w:r>
              <w:rPr>
                <w:rFonts w:ascii="GHEA Grapalat" w:hAnsi="GHEA Grapalat" w:cs="GHEA Grapalat"/>
                <w:color w:val="000000"/>
                <w:lang w:val="hy-AM" w:eastAsia="hy-AM"/>
              </w:rPr>
              <w:t>Առաջարկվում</w:t>
            </w:r>
            <w:r>
              <w:rPr>
                <w:rFonts w:ascii="GHEA Grapalat" w:hAnsi="GHEA Grapalat"/>
                <w:color w:val="000000"/>
                <w:lang w:val="hy-AM" w:eastAsia="hy-AM"/>
              </w:rPr>
              <w:t xml:space="preserve"> </w:t>
            </w:r>
            <w:r>
              <w:rPr>
                <w:rFonts w:ascii="GHEA Grapalat" w:hAnsi="GHEA Grapalat" w:cs="GHEA Grapalat"/>
                <w:color w:val="000000"/>
                <w:lang w:val="hy-AM" w:eastAsia="hy-AM"/>
              </w:rPr>
              <w:t>է՝</w:t>
            </w:r>
          </w:p>
          <w:p w:rsidR="007334A9" w:rsidRDefault="00461DA8" w:rsidP="00461DA8">
            <w:pPr>
              <w:spacing w:line="360" w:lineRule="auto"/>
              <w:ind w:left="127" w:right="159" w:firstLine="412"/>
              <w:jc w:val="both"/>
              <w:rPr>
                <w:rFonts w:ascii="GHEA Grapalat" w:hAnsi="GHEA Grapalat" w:cs="GHEA Grapalat"/>
                <w:color w:val="000000"/>
                <w:lang w:val="hy-AM" w:eastAsia="hy-AM"/>
              </w:rPr>
            </w:pPr>
            <w:r>
              <w:rPr>
                <w:rFonts w:ascii="GHEA Grapalat" w:hAnsi="GHEA Grapalat"/>
                <w:color w:val="000000"/>
                <w:lang w:val="hy-AM" w:eastAsia="hy-AM"/>
              </w:rPr>
              <w:t>1</w:t>
            </w:r>
            <w:r>
              <w:rPr>
                <w:rFonts w:ascii="Cambria Math" w:hAnsi="Cambria Math" w:cs="Cambria Math"/>
                <w:color w:val="000000"/>
                <w:lang w:val="hy-AM" w:eastAsia="hy-AM"/>
              </w:rPr>
              <w:t>․</w:t>
            </w:r>
            <w:r>
              <w:rPr>
                <w:rFonts w:ascii="GHEA Grapalat" w:hAnsi="GHEA Grapalat"/>
                <w:color w:val="000000"/>
                <w:lang w:val="hy-AM" w:eastAsia="hy-AM"/>
              </w:rPr>
              <w:t xml:space="preserve"> </w:t>
            </w:r>
            <w:r w:rsidR="00843E20" w:rsidRPr="00843E20">
              <w:rPr>
                <w:rFonts w:ascii="GHEA Grapalat" w:hAnsi="GHEA Grapalat" w:cs="GHEA Grapalat"/>
                <w:color w:val="000000"/>
                <w:lang w:val="hy-AM" w:eastAsia="hy-AM"/>
              </w:rPr>
              <w:t xml:space="preserve">Նախագծի Հավելված  N 2-ի 1-ին կետի 1-ին ենթակետում նշել, թե որ օրենքի մասին է խոսքը: </w:t>
            </w:r>
          </w:p>
          <w:p w:rsidR="007334A9" w:rsidRDefault="007334A9" w:rsidP="00461DA8">
            <w:pPr>
              <w:spacing w:line="360" w:lineRule="auto"/>
              <w:ind w:left="127" w:right="159" w:firstLine="412"/>
              <w:jc w:val="both"/>
              <w:rPr>
                <w:rFonts w:ascii="GHEA Grapalat" w:hAnsi="GHEA Grapalat" w:cs="GHEA Grapalat"/>
                <w:color w:val="000000"/>
                <w:lang w:val="hy-AM" w:eastAsia="hy-AM"/>
              </w:rPr>
            </w:pPr>
          </w:p>
          <w:p w:rsidR="00461DA8" w:rsidRDefault="00461DA8" w:rsidP="00461DA8">
            <w:pPr>
              <w:spacing w:line="360" w:lineRule="auto"/>
              <w:ind w:left="127" w:right="159" w:firstLine="412"/>
              <w:jc w:val="both"/>
              <w:rPr>
                <w:rFonts w:ascii="GHEA Grapalat" w:hAnsi="GHEA Grapalat"/>
                <w:color w:val="000000"/>
                <w:lang w:val="hy-AM" w:eastAsia="hy-AM"/>
              </w:rPr>
            </w:pPr>
            <w:r>
              <w:rPr>
                <w:rFonts w:ascii="GHEA Grapalat" w:hAnsi="GHEA Grapalat"/>
                <w:color w:val="000000"/>
                <w:lang w:val="hy-AM" w:eastAsia="hy-AM"/>
              </w:rPr>
              <w:lastRenderedPageBreak/>
              <w:t xml:space="preserve">2․ </w:t>
            </w:r>
            <w:r w:rsidR="007334A9" w:rsidRPr="007334A9">
              <w:rPr>
                <w:rFonts w:ascii="GHEA Grapalat" w:hAnsi="GHEA Grapalat"/>
                <w:color w:val="000000"/>
                <w:lang w:val="hy-AM" w:eastAsia="hy-AM"/>
              </w:rPr>
              <w:t xml:space="preserve">Նախագծի Հավելված  N 2-ի 1-ին կետի 20-րդ ենթակետում </w:t>
            </w:r>
            <w:r w:rsidR="007334A9" w:rsidRPr="007334A9">
              <w:rPr>
                <w:rFonts w:ascii="GHEA Grapalat" w:hAnsi="GHEA Grapalat" w:cs="Sylfaen"/>
                <w:lang w:val="hy-AM"/>
              </w:rPr>
              <w:t>«182</w:t>
            </w:r>
            <w:r w:rsidR="007334A9" w:rsidRPr="007334A9">
              <w:rPr>
                <w:rFonts w:ascii="GHEA Grapalat" w:hAnsi="GHEA Grapalat" w:cs="Sylfaen"/>
                <w:vertAlign w:val="superscript"/>
                <w:lang w:val="hy-AM"/>
              </w:rPr>
              <w:t>6</w:t>
            </w:r>
            <w:r w:rsidR="007334A9" w:rsidRPr="007334A9">
              <w:rPr>
                <w:rFonts w:ascii="GHEA Grapalat" w:hAnsi="GHEA Grapalat" w:cs="Sylfaen"/>
                <w:lang w:val="hy-AM"/>
              </w:rPr>
              <w:t xml:space="preserve">» </w:t>
            </w:r>
            <w:r w:rsidR="007334A9" w:rsidRPr="007334A9">
              <w:rPr>
                <w:rFonts w:ascii="GHEA Grapalat" w:hAnsi="GHEA Grapalat"/>
                <w:color w:val="000000"/>
                <w:lang w:val="hy-AM" w:eastAsia="hy-AM"/>
              </w:rPr>
              <w:t>թիվը փոխարինել «182.6» թվով՝ նկատի ունենալով Վարչական իրավախախտումների վերաբերյալ Հայաստանի Հանրապետության օրենսգրքի դրույթները:</w:t>
            </w:r>
          </w:p>
          <w:p w:rsidR="00461DA8" w:rsidRPr="00BF6AD0" w:rsidRDefault="00461DA8" w:rsidP="00461DA8">
            <w:pPr>
              <w:spacing w:line="360" w:lineRule="auto"/>
              <w:ind w:left="127" w:right="159" w:firstLine="412"/>
              <w:jc w:val="both"/>
              <w:rPr>
                <w:rFonts w:ascii="GHEA Grapalat" w:hAnsi="GHEA Grapalat"/>
                <w:color w:val="000000"/>
                <w:lang w:val="hy-AM" w:eastAsia="hy-AM"/>
              </w:rPr>
            </w:pPr>
          </w:p>
        </w:tc>
        <w:tc>
          <w:tcPr>
            <w:tcW w:w="6223" w:type="dxa"/>
            <w:gridSpan w:val="2"/>
            <w:shd w:val="clear" w:color="auto" w:fill="FFFFFF"/>
            <w:hideMark/>
          </w:tcPr>
          <w:p w:rsidR="00313E2B" w:rsidRDefault="00461DA8" w:rsidP="00461DA8">
            <w:pPr>
              <w:spacing w:line="360" w:lineRule="auto"/>
              <w:ind w:right="145" w:firstLine="104"/>
              <w:jc w:val="both"/>
              <w:rPr>
                <w:rFonts w:ascii="GHEA Grapalat" w:hAnsi="GHEA Grapalat"/>
                <w:color w:val="000000" w:themeColor="text1"/>
                <w:lang w:val="hy-AM"/>
              </w:rPr>
            </w:pPr>
            <w:r>
              <w:rPr>
                <w:rFonts w:ascii="GHEA Grapalat" w:hAnsi="GHEA Grapalat"/>
                <w:color w:val="000000" w:themeColor="text1"/>
                <w:lang w:val="hy-AM"/>
              </w:rPr>
              <w:lastRenderedPageBreak/>
              <w:t>1․ Ընդունվել է, կատարվել է համապատասխան փոփոխություն։</w:t>
            </w:r>
          </w:p>
          <w:p w:rsidR="00431BC7" w:rsidRDefault="00431BC7" w:rsidP="00461DA8">
            <w:pPr>
              <w:spacing w:line="360" w:lineRule="auto"/>
              <w:ind w:right="145" w:firstLine="104"/>
              <w:jc w:val="both"/>
              <w:rPr>
                <w:rFonts w:ascii="GHEA Grapalat" w:hAnsi="GHEA Grapalat"/>
                <w:color w:val="000000" w:themeColor="text1"/>
                <w:lang w:val="hy-AM"/>
              </w:rPr>
            </w:pPr>
          </w:p>
          <w:p w:rsidR="00431BC7" w:rsidRDefault="00431BC7" w:rsidP="00461DA8">
            <w:pPr>
              <w:spacing w:line="360" w:lineRule="auto"/>
              <w:ind w:right="145" w:firstLine="104"/>
              <w:jc w:val="both"/>
              <w:rPr>
                <w:rFonts w:ascii="GHEA Grapalat" w:hAnsi="GHEA Grapalat"/>
                <w:color w:val="000000" w:themeColor="text1"/>
                <w:lang w:val="hy-AM"/>
              </w:rPr>
            </w:pPr>
          </w:p>
          <w:p w:rsidR="00461DA8" w:rsidRDefault="00461DA8" w:rsidP="00461DA8">
            <w:pPr>
              <w:spacing w:line="360" w:lineRule="auto"/>
              <w:ind w:right="145" w:firstLine="104"/>
              <w:jc w:val="both"/>
              <w:rPr>
                <w:rFonts w:ascii="GHEA Grapalat" w:hAnsi="GHEA Grapalat"/>
                <w:color w:val="000000" w:themeColor="text1"/>
                <w:lang w:val="hy-AM"/>
              </w:rPr>
            </w:pPr>
            <w:r>
              <w:rPr>
                <w:rFonts w:ascii="GHEA Grapalat" w:hAnsi="GHEA Grapalat"/>
                <w:color w:val="000000" w:themeColor="text1"/>
                <w:lang w:val="hy-AM"/>
              </w:rPr>
              <w:lastRenderedPageBreak/>
              <w:t>2․ Ընդունվել է, կատարվել է համապատասխան փոփոխություն։</w:t>
            </w:r>
          </w:p>
          <w:p w:rsidR="00461DA8" w:rsidRDefault="00461DA8" w:rsidP="00461DA8">
            <w:pPr>
              <w:spacing w:line="360" w:lineRule="auto"/>
              <w:ind w:firstLine="104"/>
              <w:jc w:val="both"/>
              <w:rPr>
                <w:rFonts w:ascii="GHEA Grapalat" w:hAnsi="GHEA Grapalat"/>
                <w:color w:val="000000" w:themeColor="text1"/>
                <w:lang w:val="hy-AM"/>
              </w:rPr>
            </w:pPr>
          </w:p>
          <w:p w:rsidR="00461DA8" w:rsidRPr="00BF6AD0" w:rsidRDefault="00461DA8" w:rsidP="00461DA8">
            <w:pPr>
              <w:spacing w:line="360" w:lineRule="auto"/>
              <w:ind w:firstLine="104"/>
              <w:jc w:val="both"/>
              <w:rPr>
                <w:rFonts w:ascii="GHEA Grapalat" w:hAnsi="GHEA Grapalat"/>
                <w:color w:val="000000"/>
                <w:lang w:val="hy-AM" w:eastAsia="hy-AM"/>
              </w:rPr>
            </w:pPr>
          </w:p>
        </w:tc>
      </w:tr>
      <w:tr w:rsidR="004A4C45" w:rsidRPr="008F0C02" w:rsidTr="00DB2A2E">
        <w:trPr>
          <w:trHeight w:val="413"/>
          <w:tblCellSpacing w:w="0" w:type="dxa"/>
          <w:jc w:val="center"/>
        </w:trPr>
        <w:tc>
          <w:tcPr>
            <w:tcW w:w="11788" w:type="dxa"/>
            <w:gridSpan w:val="2"/>
            <w:vMerge w:val="restart"/>
            <w:shd w:val="clear" w:color="auto" w:fill="D0D0D0"/>
            <w:hideMark/>
          </w:tcPr>
          <w:p w:rsidR="004A4C45" w:rsidRPr="004A4C45" w:rsidRDefault="003B3601" w:rsidP="004A4C45">
            <w:pPr>
              <w:spacing w:line="360" w:lineRule="auto"/>
              <w:jc w:val="center"/>
              <w:rPr>
                <w:rFonts w:ascii="GHEA Grapalat" w:hAnsi="GHEA Grapalat" w:cs="Sylfaen"/>
                <w:bCs/>
                <w:lang w:val="hy-AM"/>
              </w:rPr>
            </w:pPr>
            <w:r>
              <w:rPr>
                <w:rFonts w:ascii="GHEA Grapalat" w:hAnsi="GHEA Grapalat" w:cs="Sylfaen"/>
                <w:bCs/>
                <w:lang w:val="hy-AM"/>
              </w:rPr>
              <w:lastRenderedPageBreak/>
              <w:t>4</w:t>
            </w:r>
            <w:r w:rsidR="004A4C45">
              <w:rPr>
                <w:rFonts w:ascii="GHEA Grapalat" w:hAnsi="GHEA Grapalat" w:cs="Sylfaen"/>
                <w:bCs/>
                <w:lang w:val="hy-AM"/>
              </w:rPr>
              <w:t xml:space="preserve">. </w:t>
            </w:r>
            <w:r w:rsidR="004A4C45" w:rsidRPr="00F874D6">
              <w:rPr>
                <w:rFonts w:ascii="GHEA Grapalat" w:hAnsi="GHEA Grapalat" w:cs="Sylfaen"/>
                <w:bCs/>
                <w:lang w:val="hy-AM"/>
              </w:rPr>
              <w:t xml:space="preserve">Հայաստանի Հանրապետության </w:t>
            </w:r>
            <w:r w:rsidR="004A4C45">
              <w:rPr>
                <w:rFonts w:ascii="GHEA Grapalat" w:hAnsi="GHEA Grapalat" w:cs="Sylfaen"/>
                <w:bCs/>
                <w:lang w:val="hy-AM"/>
              </w:rPr>
              <w:t>ազգային անվտանգության ծառայություն</w:t>
            </w:r>
          </w:p>
        </w:tc>
        <w:tc>
          <w:tcPr>
            <w:tcW w:w="2396" w:type="dxa"/>
            <w:shd w:val="clear" w:color="auto" w:fill="D0D0D0"/>
            <w:hideMark/>
          </w:tcPr>
          <w:p w:rsidR="004A4C45" w:rsidRPr="008F0C02" w:rsidRDefault="004A4C45" w:rsidP="00DB2A2E">
            <w:pPr>
              <w:spacing w:line="360" w:lineRule="auto"/>
              <w:jc w:val="center"/>
              <w:rPr>
                <w:rFonts w:ascii="GHEA Grapalat" w:hAnsi="GHEA Grapalat" w:cs="Sylfaen"/>
                <w:bCs/>
                <w:lang w:val="hy-AM"/>
              </w:rPr>
            </w:pPr>
            <w:r>
              <w:rPr>
                <w:rFonts w:ascii="GHEA Grapalat" w:hAnsi="GHEA Grapalat" w:cs="Sylfaen"/>
                <w:bCs/>
                <w:lang w:val="hy-AM"/>
              </w:rPr>
              <w:t>10.02</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4A4C45" w:rsidRPr="008F0C02" w:rsidTr="00DB2A2E">
        <w:trPr>
          <w:trHeight w:val="395"/>
          <w:tblCellSpacing w:w="0" w:type="dxa"/>
          <w:jc w:val="center"/>
        </w:trPr>
        <w:tc>
          <w:tcPr>
            <w:tcW w:w="11788" w:type="dxa"/>
            <w:gridSpan w:val="2"/>
            <w:vMerge/>
            <w:shd w:val="clear" w:color="auto" w:fill="FFFFFF"/>
            <w:vAlign w:val="center"/>
            <w:hideMark/>
          </w:tcPr>
          <w:p w:rsidR="004A4C45" w:rsidRPr="008F0C02" w:rsidRDefault="004A4C45" w:rsidP="00DB2A2E">
            <w:pPr>
              <w:spacing w:line="360" w:lineRule="auto"/>
              <w:ind w:left="127" w:firstLine="412"/>
              <w:jc w:val="center"/>
              <w:rPr>
                <w:rFonts w:ascii="GHEA Grapalat" w:hAnsi="GHEA Grapalat" w:cs="Sylfaen"/>
                <w:bCs/>
                <w:lang w:val="hy-AM"/>
              </w:rPr>
            </w:pPr>
          </w:p>
        </w:tc>
        <w:tc>
          <w:tcPr>
            <w:tcW w:w="2396" w:type="dxa"/>
            <w:shd w:val="clear" w:color="auto" w:fill="D0D0D0"/>
            <w:hideMark/>
          </w:tcPr>
          <w:p w:rsidR="004A4C45" w:rsidRPr="008F0C02" w:rsidRDefault="004A4C45" w:rsidP="00DB2A2E">
            <w:pPr>
              <w:spacing w:line="360" w:lineRule="auto"/>
              <w:jc w:val="center"/>
              <w:rPr>
                <w:rFonts w:ascii="GHEA Grapalat" w:hAnsi="GHEA Grapalat" w:cs="Sylfaen"/>
                <w:bCs/>
                <w:lang w:val="hy-AM"/>
              </w:rPr>
            </w:pPr>
            <w:r w:rsidRPr="004A4C45">
              <w:rPr>
                <w:rFonts w:ascii="GHEA Grapalat" w:hAnsi="GHEA Grapalat" w:cs="Sylfaen"/>
                <w:bCs/>
                <w:lang w:val="hy-AM"/>
              </w:rPr>
              <w:t>11/253</w:t>
            </w:r>
          </w:p>
        </w:tc>
      </w:tr>
      <w:tr w:rsidR="004A4C45" w:rsidRPr="00BF6AD0" w:rsidTr="00DB2A2E">
        <w:trPr>
          <w:trHeight w:val="930"/>
          <w:tblCellSpacing w:w="0" w:type="dxa"/>
          <w:jc w:val="center"/>
        </w:trPr>
        <w:tc>
          <w:tcPr>
            <w:tcW w:w="7961" w:type="dxa"/>
            <w:shd w:val="clear" w:color="auto" w:fill="FFFFFF"/>
            <w:hideMark/>
          </w:tcPr>
          <w:p w:rsidR="004A4C45" w:rsidRPr="00BF6AD0" w:rsidRDefault="00FF5AC3" w:rsidP="00DB2A2E">
            <w:pPr>
              <w:spacing w:line="360" w:lineRule="auto"/>
              <w:ind w:left="127" w:firstLine="412"/>
              <w:jc w:val="both"/>
              <w:rPr>
                <w:rFonts w:ascii="GHEA Grapalat" w:hAnsi="GHEA Grapalat"/>
                <w:color w:val="000000"/>
                <w:lang w:val="hy-AM" w:eastAsia="hy-AM"/>
              </w:rPr>
            </w:pPr>
            <w:r>
              <w:rPr>
                <w:rFonts w:ascii="GHEA Grapalat" w:hAnsi="GHEA Grapalat"/>
                <w:color w:val="000000"/>
                <w:lang w:val="hy-AM" w:eastAsia="hy-AM"/>
              </w:rPr>
              <w:t>Ա</w:t>
            </w:r>
            <w:r w:rsidR="004A4C45">
              <w:rPr>
                <w:rFonts w:ascii="GHEA Grapalat" w:hAnsi="GHEA Grapalat"/>
                <w:color w:val="000000"/>
                <w:lang w:val="hy-AM" w:eastAsia="hy-AM"/>
              </w:rPr>
              <w:t>ռաջարկություններ չկան</w:t>
            </w:r>
            <w:r w:rsidR="004A4C45" w:rsidRPr="00861637">
              <w:rPr>
                <w:rFonts w:ascii="GHEA Grapalat" w:hAnsi="GHEA Grapalat"/>
                <w:color w:val="000000"/>
                <w:lang w:val="hy-AM" w:eastAsia="hy-AM"/>
              </w:rPr>
              <w:t>:</w:t>
            </w:r>
          </w:p>
        </w:tc>
        <w:tc>
          <w:tcPr>
            <w:tcW w:w="6223" w:type="dxa"/>
            <w:gridSpan w:val="2"/>
            <w:shd w:val="clear" w:color="auto" w:fill="FFFFFF"/>
            <w:hideMark/>
          </w:tcPr>
          <w:p w:rsidR="004A4C45" w:rsidRPr="00F147F4" w:rsidRDefault="004A4C45" w:rsidP="00DB2A2E">
            <w:pPr>
              <w:spacing w:line="360" w:lineRule="auto"/>
              <w:jc w:val="center"/>
              <w:rPr>
                <w:rFonts w:ascii="GHEA Grapalat" w:hAnsi="GHEA Grapalat"/>
                <w:color w:val="000000" w:themeColor="text1"/>
                <w:lang w:val="hy-AM"/>
              </w:rPr>
            </w:pPr>
            <w:r w:rsidRPr="00F147F4">
              <w:rPr>
                <w:rFonts w:ascii="GHEA Grapalat" w:hAnsi="GHEA Grapalat"/>
                <w:color w:val="000000" w:themeColor="text1"/>
                <w:lang w:val="hy-AM"/>
              </w:rPr>
              <w:t>Ընդունվել է</w:t>
            </w:r>
            <w:r>
              <w:rPr>
                <w:rFonts w:ascii="GHEA Grapalat" w:hAnsi="GHEA Grapalat"/>
                <w:color w:val="000000" w:themeColor="text1"/>
                <w:lang w:val="hy-AM"/>
              </w:rPr>
              <w:t xml:space="preserve"> ի գիտություն</w:t>
            </w:r>
            <w:r w:rsidRPr="00F147F4">
              <w:rPr>
                <w:rFonts w:ascii="GHEA Grapalat" w:hAnsi="GHEA Grapalat"/>
                <w:color w:val="000000" w:themeColor="text1"/>
                <w:lang w:val="hy-AM"/>
              </w:rPr>
              <w:t>:</w:t>
            </w:r>
          </w:p>
          <w:p w:rsidR="004A4C45" w:rsidRPr="00BF6AD0" w:rsidRDefault="004A4C45" w:rsidP="00DB2A2E">
            <w:pPr>
              <w:spacing w:line="360" w:lineRule="auto"/>
              <w:jc w:val="center"/>
              <w:rPr>
                <w:rFonts w:ascii="GHEA Grapalat" w:hAnsi="GHEA Grapalat"/>
                <w:color w:val="000000"/>
                <w:lang w:val="hy-AM" w:eastAsia="hy-AM"/>
              </w:rPr>
            </w:pPr>
          </w:p>
        </w:tc>
      </w:tr>
      <w:tr w:rsidR="004A4C45" w:rsidRPr="008F0C02" w:rsidTr="00DB2A2E">
        <w:trPr>
          <w:trHeight w:val="413"/>
          <w:tblCellSpacing w:w="0" w:type="dxa"/>
          <w:jc w:val="center"/>
        </w:trPr>
        <w:tc>
          <w:tcPr>
            <w:tcW w:w="11788" w:type="dxa"/>
            <w:gridSpan w:val="2"/>
            <w:vMerge w:val="restart"/>
            <w:shd w:val="clear" w:color="auto" w:fill="D0D0D0"/>
            <w:hideMark/>
          </w:tcPr>
          <w:p w:rsidR="004A4C45" w:rsidRPr="008F0C02" w:rsidRDefault="003B3601" w:rsidP="004A4C45">
            <w:pPr>
              <w:spacing w:line="360" w:lineRule="auto"/>
              <w:jc w:val="center"/>
              <w:rPr>
                <w:rFonts w:ascii="GHEA Grapalat" w:hAnsi="GHEA Grapalat" w:cs="Sylfaen"/>
                <w:bCs/>
                <w:lang w:val="hy-AM"/>
              </w:rPr>
            </w:pPr>
            <w:r>
              <w:rPr>
                <w:rFonts w:ascii="GHEA Grapalat" w:hAnsi="GHEA Grapalat" w:cs="Sylfaen"/>
                <w:bCs/>
                <w:lang w:val="hy-AM"/>
              </w:rPr>
              <w:t>5</w:t>
            </w:r>
            <w:r w:rsidR="004A4C45">
              <w:rPr>
                <w:rFonts w:ascii="GHEA Grapalat" w:hAnsi="GHEA Grapalat" w:cs="Sylfaen"/>
                <w:bCs/>
                <w:lang w:val="hy-AM"/>
              </w:rPr>
              <w:t xml:space="preserve">. </w:t>
            </w:r>
            <w:r w:rsidR="004A4C45" w:rsidRPr="00F874D6">
              <w:rPr>
                <w:rFonts w:ascii="GHEA Grapalat" w:hAnsi="GHEA Grapalat" w:cs="Sylfaen"/>
                <w:bCs/>
                <w:lang w:val="hy-AM"/>
              </w:rPr>
              <w:t xml:space="preserve">Հայաստանի Հանրապետության </w:t>
            </w:r>
            <w:r w:rsidR="004A4C45">
              <w:rPr>
                <w:rFonts w:ascii="GHEA Grapalat" w:hAnsi="GHEA Grapalat" w:cs="Sylfaen"/>
                <w:bCs/>
                <w:lang w:val="hy-AM"/>
              </w:rPr>
              <w:t xml:space="preserve">ներքին գործերի </w:t>
            </w:r>
            <w:r w:rsidR="004A4C45" w:rsidRPr="008C722C">
              <w:rPr>
                <w:rFonts w:ascii="GHEA Grapalat" w:hAnsi="GHEA Grapalat" w:cs="Sylfaen"/>
                <w:bCs/>
                <w:lang w:val="hy-AM"/>
              </w:rPr>
              <w:t>նախարարություն</w:t>
            </w:r>
          </w:p>
        </w:tc>
        <w:tc>
          <w:tcPr>
            <w:tcW w:w="2396" w:type="dxa"/>
            <w:shd w:val="clear" w:color="auto" w:fill="D0D0D0"/>
            <w:hideMark/>
          </w:tcPr>
          <w:p w:rsidR="004A4C45" w:rsidRPr="008F0C02" w:rsidRDefault="00DC3D97" w:rsidP="00DB2A2E">
            <w:pPr>
              <w:spacing w:line="360" w:lineRule="auto"/>
              <w:jc w:val="center"/>
              <w:rPr>
                <w:rFonts w:ascii="GHEA Grapalat" w:hAnsi="GHEA Grapalat" w:cs="Sylfaen"/>
                <w:bCs/>
                <w:lang w:val="hy-AM"/>
              </w:rPr>
            </w:pPr>
            <w:r>
              <w:rPr>
                <w:rFonts w:ascii="GHEA Grapalat" w:hAnsi="GHEA Grapalat" w:cs="Sylfaen"/>
                <w:bCs/>
                <w:lang w:val="hy-AM"/>
              </w:rPr>
              <w:t>0</w:t>
            </w:r>
            <w:r w:rsidR="004A4C45">
              <w:rPr>
                <w:rFonts w:ascii="GHEA Grapalat" w:hAnsi="GHEA Grapalat" w:cs="Sylfaen"/>
                <w:bCs/>
                <w:lang w:val="hy-AM"/>
              </w:rPr>
              <w:t>9</w:t>
            </w:r>
            <w:r>
              <w:rPr>
                <w:rFonts w:ascii="GHEA Grapalat" w:hAnsi="GHEA Grapalat" w:cs="Sylfaen"/>
                <w:bCs/>
                <w:lang w:val="hy-AM"/>
              </w:rPr>
              <w:t>.0</w:t>
            </w:r>
            <w:r w:rsidR="004A4C45">
              <w:rPr>
                <w:rFonts w:ascii="GHEA Grapalat" w:hAnsi="GHEA Grapalat" w:cs="Sylfaen"/>
                <w:bCs/>
                <w:lang w:val="hy-AM"/>
              </w:rPr>
              <w:t>2</w:t>
            </w:r>
            <w:r w:rsidR="004A4C45" w:rsidRPr="008F0C02">
              <w:rPr>
                <w:rFonts w:ascii="GHEA Grapalat" w:hAnsi="GHEA Grapalat" w:cs="Sylfaen"/>
                <w:bCs/>
                <w:lang w:val="hy-AM"/>
              </w:rPr>
              <w:t>.202</w:t>
            </w:r>
            <w:r>
              <w:rPr>
                <w:rFonts w:ascii="GHEA Grapalat" w:hAnsi="GHEA Grapalat" w:cs="Sylfaen"/>
                <w:bCs/>
                <w:lang w:val="hy-AM"/>
              </w:rPr>
              <w:t>3</w:t>
            </w:r>
            <w:r w:rsidR="004A4C45" w:rsidRPr="008F0C02">
              <w:rPr>
                <w:rFonts w:ascii="GHEA Grapalat" w:hAnsi="GHEA Grapalat" w:cs="Sylfaen"/>
                <w:bCs/>
                <w:lang w:val="hy-AM"/>
              </w:rPr>
              <w:t>թ.</w:t>
            </w:r>
          </w:p>
        </w:tc>
      </w:tr>
      <w:tr w:rsidR="004A4C45" w:rsidRPr="008F0C02" w:rsidTr="00DB2A2E">
        <w:trPr>
          <w:trHeight w:val="395"/>
          <w:tblCellSpacing w:w="0" w:type="dxa"/>
          <w:jc w:val="center"/>
        </w:trPr>
        <w:tc>
          <w:tcPr>
            <w:tcW w:w="11788" w:type="dxa"/>
            <w:gridSpan w:val="2"/>
            <w:vMerge/>
            <w:shd w:val="clear" w:color="auto" w:fill="FFFFFF"/>
            <w:vAlign w:val="center"/>
            <w:hideMark/>
          </w:tcPr>
          <w:p w:rsidR="004A4C45" w:rsidRPr="008F0C02" w:rsidRDefault="004A4C45" w:rsidP="00DB2A2E">
            <w:pPr>
              <w:spacing w:line="360" w:lineRule="auto"/>
              <w:ind w:left="127" w:firstLine="412"/>
              <w:jc w:val="center"/>
              <w:rPr>
                <w:rFonts w:ascii="GHEA Grapalat" w:hAnsi="GHEA Grapalat" w:cs="Sylfaen"/>
                <w:bCs/>
                <w:lang w:val="hy-AM"/>
              </w:rPr>
            </w:pPr>
          </w:p>
        </w:tc>
        <w:tc>
          <w:tcPr>
            <w:tcW w:w="2396" w:type="dxa"/>
            <w:shd w:val="clear" w:color="auto" w:fill="D0D0D0"/>
            <w:hideMark/>
          </w:tcPr>
          <w:p w:rsidR="004A4C45" w:rsidRPr="008F0C02" w:rsidRDefault="00DC3D97" w:rsidP="00DB2A2E">
            <w:pPr>
              <w:spacing w:line="360" w:lineRule="auto"/>
              <w:jc w:val="center"/>
              <w:rPr>
                <w:rFonts w:ascii="GHEA Grapalat" w:hAnsi="GHEA Grapalat" w:cs="Sylfaen"/>
                <w:bCs/>
                <w:lang w:val="hy-AM"/>
              </w:rPr>
            </w:pPr>
            <w:r w:rsidRPr="00DC3D97">
              <w:rPr>
                <w:rFonts w:ascii="GHEA Grapalat" w:hAnsi="GHEA Grapalat" w:cs="Sylfaen"/>
                <w:bCs/>
                <w:lang w:val="hy-AM"/>
              </w:rPr>
              <w:t>43/21/14179-23</w:t>
            </w:r>
          </w:p>
        </w:tc>
      </w:tr>
      <w:tr w:rsidR="004A4C45" w:rsidRPr="00BF6AD0" w:rsidTr="00DB2A2E">
        <w:trPr>
          <w:trHeight w:val="930"/>
          <w:tblCellSpacing w:w="0" w:type="dxa"/>
          <w:jc w:val="center"/>
        </w:trPr>
        <w:tc>
          <w:tcPr>
            <w:tcW w:w="7961" w:type="dxa"/>
            <w:shd w:val="clear" w:color="auto" w:fill="FFFFFF"/>
            <w:hideMark/>
          </w:tcPr>
          <w:p w:rsidR="004A4C45" w:rsidRPr="00BF6AD0" w:rsidRDefault="00D3694D" w:rsidP="00D3694D">
            <w:pPr>
              <w:spacing w:line="360" w:lineRule="auto"/>
              <w:ind w:left="127" w:firstLine="412"/>
              <w:jc w:val="both"/>
              <w:rPr>
                <w:rFonts w:ascii="GHEA Grapalat" w:hAnsi="GHEA Grapalat"/>
                <w:color w:val="000000"/>
                <w:lang w:val="hy-AM" w:eastAsia="hy-AM"/>
              </w:rPr>
            </w:pPr>
            <w:r>
              <w:rPr>
                <w:rFonts w:ascii="GHEA Grapalat" w:hAnsi="GHEA Grapalat"/>
                <w:color w:val="000000"/>
                <w:lang w:val="hy-AM" w:eastAsia="hy-AM"/>
              </w:rPr>
              <w:t xml:space="preserve">Առաջարկություններ </w:t>
            </w:r>
            <w:r w:rsidR="004A4C45">
              <w:rPr>
                <w:rFonts w:ascii="GHEA Grapalat" w:hAnsi="GHEA Grapalat"/>
                <w:color w:val="000000"/>
                <w:lang w:val="hy-AM" w:eastAsia="hy-AM"/>
              </w:rPr>
              <w:t xml:space="preserve">և </w:t>
            </w:r>
            <w:r>
              <w:rPr>
                <w:rFonts w:ascii="GHEA Grapalat" w:hAnsi="GHEA Grapalat"/>
                <w:color w:val="000000"/>
                <w:lang w:val="hy-AM" w:eastAsia="hy-AM"/>
              </w:rPr>
              <w:t xml:space="preserve">առարկություններ </w:t>
            </w:r>
            <w:r w:rsidR="004A4C45">
              <w:rPr>
                <w:rFonts w:ascii="GHEA Grapalat" w:hAnsi="GHEA Grapalat"/>
                <w:color w:val="000000"/>
                <w:lang w:val="hy-AM" w:eastAsia="hy-AM"/>
              </w:rPr>
              <w:t>չկան</w:t>
            </w:r>
            <w:r w:rsidR="004A4C45" w:rsidRPr="00861637">
              <w:rPr>
                <w:rFonts w:ascii="GHEA Grapalat" w:hAnsi="GHEA Grapalat"/>
                <w:color w:val="000000"/>
                <w:lang w:val="hy-AM" w:eastAsia="hy-AM"/>
              </w:rPr>
              <w:t>:</w:t>
            </w:r>
          </w:p>
        </w:tc>
        <w:tc>
          <w:tcPr>
            <w:tcW w:w="6223" w:type="dxa"/>
            <w:gridSpan w:val="2"/>
            <w:shd w:val="clear" w:color="auto" w:fill="FFFFFF"/>
            <w:hideMark/>
          </w:tcPr>
          <w:p w:rsidR="004A4C45" w:rsidRPr="00F147F4" w:rsidRDefault="004A4C45" w:rsidP="00DB2A2E">
            <w:pPr>
              <w:spacing w:line="360" w:lineRule="auto"/>
              <w:jc w:val="center"/>
              <w:rPr>
                <w:rFonts w:ascii="GHEA Grapalat" w:hAnsi="GHEA Grapalat"/>
                <w:color w:val="000000" w:themeColor="text1"/>
                <w:lang w:val="hy-AM"/>
              </w:rPr>
            </w:pPr>
            <w:r w:rsidRPr="00F147F4">
              <w:rPr>
                <w:rFonts w:ascii="GHEA Grapalat" w:hAnsi="GHEA Grapalat"/>
                <w:color w:val="000000" w:themeColor="text1"/>
                <w:lang w:val="hy-AM"/>
              </w:rPr>
              <w:t>Ընդունվել է</w:t>
            </w:r>
            <w:r>
              <w:rPr>
                <w:rFonts w:ascii="GHEA Grapalat" w:hAnsi="GHEA Grapalat"/>
                <w:color w:val="000000" w:themeColor="text1"/>
                <w:lang w:val="hy-AM"/>
              </w:rPr>
              <w:t xml:space="preserve"> ի գիտություն</w:t>
            </w:r>
            <w:r w:rsidRPr="00F147F4">
              <w:rPr>
                <w:rFonts w:ascii="GHEA Grapalat" w:hAnsi="GHEA Grapalat"/>
                <w:color w:val="000000" w:themeColor="text1"/>
                <w:lang w:val="hy-AM"/>
              </w:rPr>
              <w:t>:</w:t>
            </w:r>
          </w:p>
          <w:p w:rsidR="004A4C45" w:rsidRPr="00BF6AD0" w:rsidRDefault="004A4C45" w:rsidP="00DB2A2E">
            <w:pPr>
              <w:spacing w:line="360" w:lineRule="auto"/>
              <w:jc w:val="center"/>
              <w:rPr>
                <w:rFonts w:ascii="GHEA Grapalat" w:hAnsi="GHEA Grapalat"/>
                <w:color w:val="000000"/>
                <w:lang w:val="hy-AM" w:eastAsia="hy-AM"/>
              </w:rPr>
            </w:pPr>
          </w:p>
        </w:tc>
      </w:tr>
      <w:tr w:rsidR="003B3601" w:rsidRPr="008F0C02" w:rsidTr="00036674">
        <w:trPr>
          <w:trHeight w:val="413"/>
          <w:tblCellSpacing w:w="0" w:type="dxa"/>
          <w:jc w:val="center"/>
        </w:trPr>
        <w:tc>
          <w:tcPr>
            <w:tcW w:w="11788" w:type="dxa"/>
            <w:gridSpan w:val="2"/>
            <w:vMerge w:val="restart"/>
            <w:shd w:val="clear" w:color="auto" w:fill="D0D0D0"/>
            <w:hideMark/>
          </w:tcPr>
          <w:p w:rsidR="003B3601" w:rsidRPr="008F0C02" w:rsidRDefault="003B3601" w:rsidP="00036674">
            <w:pPr>
              <w:spacing w:line="360" w:lineRule="auto"/>
              <w:jc w:val="center"/>
              <w:rPr>
                <w:rFonts w:ascii="GHEA Grapalat" w:hAnsi="GHEA Grapalat" w:cs="Sylfaen"/>
                <w:bCs/>
                <w:lang w:val="hy-AM"/>
              </w:rPr>
            </w:pPr>
            <w:r>
              <w:rPr>
                <w:rFonts w:ascii="GHEA Grapalat" w:hAnsi="GHEA Grapalat" w:cs="Sylfaen"/>
                <w:bCs/>
                <w:lang w:val="hy-AM"/>
              </w:rPr>
              <w:t xml:space="preserve">6.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է</w:t>
            </w:r>
            <w:r w:rsidRPr="008C722C">
              <w:rPr>
                <w:rFonts w:ascii="GHEA Grapalat" w:hAnsi="GHEA Grapalat" w:cs="Sylfaen"/>
                <w:bCs/>
                <w:lang w:val="hy-AM"/>
              </w:rPr>
              <w:t>կոնոմիկայի նախարարություն</w:t>
            </w:r>
          </w:p>
        </w:tc>
        <w:tc>
          <w:tcPr>
            <w:tcW w:w="2396" w:type="dxa"/>
            <w:shd w:val="clear" w:color="auto" w:fill="D0D0D0"/>
            <w:hideMark/>
          </w:tcPr>
          <w:p w:rsidR="003B3601" w:rsidRPr="008F0C02" w:rsidRDefault="007F382C" w:rsidP="00036674">
            <w:pPr>
              <w:spacing w:line="360" w:lineRule="auto"/>
              <w:jc w:val="center"/>
              <w:rPr>
                <w:rFonts w:ascii="GHEA Grapalat" w:hAnsi="GHEA Grapalat" w:cs="Sylfaen"/>
                <w:bCs/>
                <w:lang w:val="hy-AM"/>
              </w:rPr>
            </w:pPr>
            <w:r>
              <w:rPr>
                <w:rFonts w:ascii="GHEA Grapalat" w:hAnsi="GHEA Grapalat" w:cs="Sylfaen"/>
                <w:bCs/>
                <w:lang w:val="hy-AM"/>
              </w:rPr>
              <w:t>24</w:t>
            </w:r>
            <w:r w:rsidR="003B3601">
              <w:rPr>
                <w:rFonts w:ascii="GHEA Grapalat" w:hAnsi="GHEA Grapalat" w:cs="Sylfaen"/>
                <w:bCs/>
                <w:lang w:val="hy-AM"/>
              </w:rPr>
              <w:t>.0</w:t>
            </w:r>
            <w:r>
              <w:rPr>
                <w:rFonts w:ascii="GHEA Grapalat" w:hAnsi="GHEA Grapalat" w:cs="Sylfaen"/>
                <w:bCs/>
                <w:lang w:val="hy-AM"/>
              </w:rPr>
              <w:t>5</w:t>
            </w:r>
            <w:r w:rsidR="003B3601" w:rsidRPr="008F0C02">
              <w:rPr>
                <w:rFonts w:ascii="GHEA Grapalat" w:hAnsi="GHEA Grapalat" w:cs="Sylfaen"/>
                <w:bCs/>
                <w:lang w:val="hy-AM"/>
              </w:rPr>
              <w:t>.202</w:t>
            </w:r>
            <w:r>
              <w:rPr>
                <w:rFonts w:ascii="GHEA Grapalat" w:hAnsi="GHEA Grapalat" w:cs="Sylfaen"/>
                <w:bCs/>
                <w:lang w:val="hy-AM"/>
              </w:rPr>
              <w:t>4</w:t>
            </w:r>
            <w:r w:rsidR="003B3601" w:rsidRPr="008F0C02">
              <w:rPr>
                <w:rFonts w:ascii="GHEA Grapalat" w:hAnsi="GHEA Grapalat" w:cs="Sylfaen"/>
                <w:bCs/>
                <w:lang w:val="hy-AM"/>
              </w:rPr>
              <w:t>թ.</w:t>
            </w:r>
          </w:p>
        </w:tc>
      </w:tr>
      <w:tr w:rsidR="003B3601" w:rsidRPr="008F0C02" w:rsidTr="00036674">
        <w:trPr>
          <w:trHeight w:val="395"/>
          <w:tblCellSpacing w:w="0" w:type="dxa"/>
          <w:jc w:val="center"/>
        </w:trPr>
        <w:tc>
          <w:tcPr>
            <w:tcW w:w="11788" w:type="dxa"/>
            <w:gridSpan w:val="2"/>
            <w:vMerge/>
            <w:shd w:val="clear" w:color="auto" w:fill="FFFFFF"/>
            <w:vAlign w:val="center"/>
            <w:hideMark/>
          </w:tcPr>
          <w:p w:rsidR="003B3601" w:rsidRPr="008F0C02" w:rsidRDefault="003B3601" w:rsidP="00036674">
            <w:pPr>
              <w:spacing w:line="360" w:lineRule="auto"/>
              <w:ind w:left="127" w:firstLine="412"/>
              <w:jc w:val="center"/>
              <w:rPr>
                <w:rFonts w:ascii="GHEA Grapalat" w:hAnsi="GHEA Grapalat" w:cs="Sylfaen"/>
                <w:bCs/>
                <w:lang w:val="hy-AM"/>
              </w:rPr>
            </w:pPr>
          </w:p>
        </w:tc>
        <w:tc>
          <w:tcPr>
            <w:tcW w:w="2396" w:type="dxa"/>
            <w:shd w:val="clear" w:color="auto" w:fill="D0D0D0"/>
            <w:hideMark/>
          </w:tcPr>
          <w:p w:rsidR="003B3601" w:rsidRPr="008F0C02" w:rsidRDefault="007F382C" w:rsidP="00036674">
            <w:pPr>
              <w:spacing w:line="360" w:lineRule="auto"/>
              <w:jc w:val="center"/>
              <w:rPr>
                <w:rFonts w:ascii="GHEA Grapalat" w:hAnsi="GHEA Grapalat" w:cs="Sylfaen"/>
                <w:bCs/>
                <w:lang w:val="hy-AM"/>
              </w:rPr>
            </w:pPr>
            <w:r w:rsidRPr="007F382C">
              <w:rPr>
                <w:rFonts w:ascii="GHEA Grapalat" w:hAnsi="GHEA Grapalat" w:cs="Sylfaen"/>
                <w:bCs/>
                <w:lang w:val="hy-AM"/>
              </w:rPr>
              <w:t>01/9867-2024</w:t>
            </w:r>
          </w:p>
        </w:tc>
      </w:tr>
      <w:tr w:rsidR="003B3601" w:rsidRPr="00585AC8" w:rsidTr="009371EA">
        <w:trPr>
          <w:trHeight w:val="2568"/>
          <w:tblCellSpacing w:w="0" w:type="dxa"/>
          <w:jc w:val="center"/>
        </w:trPr>
        <w:tc>
          <w:tcPr>
            <w:tcW w:w="7961" w:type="dxa"/>
            <w:shd w:val="clear" w:color="auto" w:fill="FFFFFF"/>
            <w:hideMark/>
          </w:tcPr>
          <w:p w:rsidR="003B3601" w:rsidRDefault="007F382C" w:rsidP="00036674">
            <w:pPr>
              <w:spacing w:line="360" w:lineRule="auto"/>
              <w:ind w:left="127" w:firstLine="412"/>
              <w:jc w:val="both"/>
              <w:rPr>
                <w:rFonts w:ascii="Cambria Math" w:hAnsi="Cambria Math" w:cs="Cambria Math"/>
                <w:color w:val="000000"/>
                <w:lang w:val="hy-AM" w:eastAsia="hy-AM"/>
              </w:rPr>
            </w:pPr>
            <w:r w:rsidRPr="007F382C">
              <w:rPr>
                <w:rFonts w:ascii="GHEA Grapalat" w:hAnsi="GHEA Grapalat"/>
                <w:color w:val="000000"/>
                <w:lang w:val="hy-AM" w:eastAsia="hy-AM"/>
              </w:rPr>
              <w:t>1</w:t>
            </w:r>
            <w:r w:rsidRPr="007F382C">
              <w:rPr>
                <w:rFonts w:ascii="Cambria Math" w:hAnsi="Cambria Math" w:cs="Cambria Math"/>
                <w:color w:val="000000"/>
                <w:lang w:val="hy-AM" w:eastAsia="hy-AM"/>
              </w:rPr>
              <w:t>․</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Նախագծի</w:t>
            </w:r>
            <w:r w:rsidRPr="007F382C">
              <w:rPr>
                <w:rFonts w:ascii="GHEA Grapalat" w:hAnsi="GHEA Grapalat"/>
                <w:color w:val="000000"/>
                <w:lang w:val="hy-AM" w:eastAsia="hy-AM"/>
              </w:rPr>
              <w:t xml:space="preserve"> 2-</w:t>
            </w:r>
            <w:r w:rsidRPr="007F382C">
              <w:rPr>
                <w:rFonts w:ascii="GHEA Grapalat" w:hAnsi="GHEA Grapalat" w:cs="GHEA Grapalat"/>
                <w:color w:val="000000"/>
                <w:lang w:val="hy-AM" w:eastAsia="hy-AM"/>
              </w:rPr>
              <w:t>րդ</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կետում</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խմբագրել</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«սույն</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որոշման</w:t>
            </w:r>
            <w:r w:rsidRPr="007F382C">
              <w:rPr>
                <w:rFonts w:ascii="GHEA Grapalat" w:hAnsi="GHEA Grapalat"/>
                <w:color w:val="000000"/>
                <w:lang w:val="hy-AM" w:eastAsia="hy-AM"/>
              </w:rPr>
              <w:t xml:space="preserve"> 1-</w:t>
            </w:r>
            <w:r w:rsidRPr="007F382C">
              <w:rPr>
                <w:rFonts w:ascii="GHEA Grapalat" w:hAnsi="GHEA Grapalat" w:cs="GHEA Grapalat"/>
                <w:color w:val="000000"/>
                <w:lang w:val="hy-AM" w:eastAsia="hy-AM"/>
              </w:rPr>
              <w:t>ին</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հավելվածի</w:t>
            </w:r>
            <w:r w:rsidRPr="007F382C">
              <w:rPr>
                <w:rFonts w:ascii="GHEA Grapalat" w:hAnsi="GHEA Grapalat"/>
                <w:color w:val="000000"/>
                <w:lang w:val="hy-AM" w:eastAsia="hy-AM"/>
              </w:rPr>
              <w:t xml:space="preserve"> 1-</w:t>
            </w:r>
            <w:r w:rsidRPr="007F382C">
              <w:rPr>
                <w:rFonts w:ascii="GHEA Grapalat" w:hAnsi="GHEA Grapalat" w:cs="GHEA Grapalat"/>
                <w:color w:val="000000"/>
                <w:lang w:val="hy-AM" w:eastAsia="hy-AM"/>
              </w:rPr>
              <w:t>ին</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կետի</w:t>
            </w:r>
            <w:r w:rsidRPr="007F382C">
              <w:rPr>
                <w:rFonts w:ascii="GHEA Grapalat" w:hAnsi="GHEA Grapalat"/>
                <w:color w:val="000000"/>
                <w:lang w:val="hy-AM" w:eastAsia="hy-AM"/>
              </w:rPr>
              <w:t xml:space="preserve"> 1-</w:t>
            </w:r>
            <w:r w:rsidRPr="007F382C">
              <w:rPr>
                <w:rFonts w:ascii="GHEA Grapalat" w:hAnsi="GHEA Grapalat" w:cs="GHEA Grapalat"/>
                <w:color w:val="000000"/>
                <w:lang w:val="hy-AM" w:eastAsia="hy-AM"/>
              </w:rPr>
              <w:t>ին</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ենթակետով</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և</w:t>
            </w:r>
            <w:r w:rsidRPr="007F382C">
              <w:rPr>
                <w:rFonts w:ascii="GHEA Grapalat" w:hAnsi="GHEA Grapalat"/>
                <w:color w:val="000000"/>
                <w:lang w:val="hy-AM" w:eastAsia="hy-AM"/>
              </w:rPr>
              <w:t xml:space="preserve"> 2-</w:t>
            </w:r>
            <w:r w:rsidRPr="007F382C">
              <w:rPr>
                <w:rFonts w:ascii="GHEA Grapalat" w:hAnsi="GHEA Grapalat" w:cs="GHEA Grapalat"/>
                <w:color w:val="000000"/>
                <w:lang w:val="hy-AM" w:eastAsia="hy-AM"/>
              </w:rPr>
              <w:t>րդ</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հավելվածի</w:t>
            </w:r>
            <w:r w:rsidRPr="007F382C">
              <w:rPr>
                <w:rFonts w:ascii="GHEA Grapalat" w:hAnsi="GHEA Grapalat"/>
                <w:color w:val="000000"/>
                <w:lang w:val="hy-AM" w:eastAsia="hy-AM"/>
              </w:rPr>
              <w:t xml:space="preserve"> 1-</w:t>
            </w:r>
            <w:r w:rsidRPr="007F382C">
              <w:rPr>
                <w:rFonts w:ascii="GHEA Grapalat" w:hAnsi="GHEA Grapalat" w:cs="GHEA Grapalat"/>
                <w:color w:val="000000"/>
                <w:lang w:val="hy-AM" w:eastAsia="hy-AM"/>
              </w:rPr>
              <w:t>ին</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և</w:t>
            </w:r>
            <w:r w:rsidRPr="007F382C">
              <w:rPr>
                <w:rFonts w:ascii="GHEA Grapalat" w:hAnsi="GHEA Grapalat"/>
                <w:color w:val="000000"/>
                <w:lang w:val="hy-AM" w:eastAsia="hy-AM"/>
              </w:rPr>
              <w:t xml:space="preserve"> 2-</w:t>
            </w:r>
            <w:r w:rsidRPr="007F382C">
              <w:rPr>
                <w:rFonts w:ascii="GHEA Grapalat" w:hAnsi="GHEA Grapalat" w:cs="GHEA Grapalat"/>
                <w:color w:val="000000"/>
                <w:lang w:val="hy-AM" w:eastAsia="hy-AM"/>
              </w:rPr>
              <w:t>րդ</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կետերով</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և</w:t>
            </w:r>
            <w:r w:rsidRPr="007F382C">
              <w:rPr>
                <w:rFonts w:ascii="GHEA Grapalat" w:hAnsi="GHEA Grapalat"/>
                <w:color w:val="000000"/>
                <w:lang w:val="hy-AM" w:eastAsia="hy-AM"/>
              </w:rPr>
              <w:t xml:space="preserve"> 2-</w:t>
            </w:r>
            <w:r w:rsidRPr="007F382C">
              <w:rPr>
                <w:rFonts w:ascii="GHEA Grapalat" w:hAnsi="GHEA Grapalat" w:cs="GHEA Grapalat"/>
                <w:color w:val="000000"/>
                <w:lang w:val="hy-AM" w:eastAsia="hy-AM"/>
              </w:rPr>
              <w:t>րդ</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կետի</w:t>
            </w:r>
            <w:r w:rsidRPr="007F382C">
              <w:rPr>
                <w:rFonts w:ascii="GHEA Grapalat" w:hAnsi="GHEA Grapalat"/>
                <w:color w:val="000000"/>
                <w:lang w:val="hy-AM" w:eastAsia="hy-AM"/>
              </w:rPr>
              <w:t xml:space="preserve"> 1-</w:t>
            </w:r>
            <w:r w:rsidRPr="007F382C">
              <w:rPr>
                <w:rFonts w:ascii="GHEA Grapalat" w:hAnsi="GHEA Grapalat" w:cs="GHEA Grapalat"/>
                <w:color w:val="000000"/>
                <w:lang w:val="hy-AM" w:eastAsia="hy-AM"/>
              </w:rPr>
              <w:t>ին</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ենթակետով</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սահմանված»</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դրույթը՝</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հիմք</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ընդունելով</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«Նորմատիվ</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իրավական</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ակտերի</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մասին»</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օրեն</w:t>
            </w:r>
            <w:r w:rsidRPr="007F382C">
              <w:rPr>
                <w:rFonts w:ascii="GHEA Grapalat" w:hAnsi="GHEA Grapalat"/>
                <w:color w:val="000000"/>
                <w:lang w:val="hy-AM" w:eastAsia="hy-AM"/>
              </w:rPr>
              <w:t>քի   15-րդ հոդվածի 3-րդ մասը</w:t>
            </w:r>
            <w:r w:rsidRPr="007F382C">
              <w:rPr>
                <w:rFonts w:ascii="Cambria Math" w:hAnsi="Cambria Math" w:cs="Cambria Math"/>
                <w:color w:val="000000"/>
                <w:lang w:val="hy-AM" w:eastAsia="hy-AM"/>
              </w:rPr>
              <w:t>․</w:t>
            </w:r>
          </w:p>
          <w:p w:rsidR="007F382C" w:rsidRPr="007F382C" w:rsidRDefault="007F382C" w:rsidP="007F382C">
            <w:pPr>
              <w:spacing w:line="360" w:lineRule="auto"/>
              <w:ind w:left="127" w:firstLine="412"/>
              <w:jc w:val="both"/>
              <w:rPr>
                <w:rFonts w:ascii="GHEA Grapalat" w:hAnsi="GHEA Grapalat"/>
                <w:color w:val="000000"/>
                <w:lang w:val="hy-AM" w:eastAsia="hy-AM"/>
              </w:rPr>
            </w:pPr>
            <w:r w:rsidRPr="007F382C">
              <w:rPr>
                <w:rFonts w:ascii="GHEA Grapalat" w:hAnsi="GHEA Grapalat"/>
                <w:color w:val="000000"/>
                <w:lang w:val="hy-AM" w:eastAsia="hy-AM"/>
              </w:rPr>
              <w:lastRenderedPageBreak/>
              <w:t>2</w:t>
            </w:r>
            <w:r w:rsidRPr="007F382C">
              <w:rPr>
                <w:rFonts w:ascii="Cambria Math" w:hAnsi="Cambria Math" w:cs="Cambria Math"/>
                <w:color w:val="000000"/>
                <w:lang w:val="hy-AM" w:eastAsia="hy-AM"/>
              </w:rPr>
              <w:t>․</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Նախագծով</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հաստատվող</w:t>
            </w:r>
            <w:r w:rsidRPr="007F382C">
              <w:rPr>
                <w:rFonts w:ascii="GHEA Grapalat" w:hAnsi="GHEA Grapalat"/>
                <w:color w:val="000000"/>
                <w:lang w:val="hy-AM" w:eastAsia="hy-AM"/>
              </w:rPr>
              <w:t xml:space="preserve"> N 2 </w:t>
            </w:r>
            <w:r w:rsidRPr="007F382C">
              <w:rPr>
                <w:rFonts w:ascii="GHEA Grapalat" w:hAnsi="GHEA Grapalat" w:cs="GHEA Grapalat"/>
                <w:color w:val="000000"/>
                <w:lang w:val="hy-AM" w:eastAsia="hy-AM"/>
              </w:rPr>
              <w:t>հավելվածի</w:t>
            </w:r>
            <w:r w:rsidRPr="007F382C">
              <w:rPr>
                <w:rFonts w:ascii="GHEA Grapalat" w:hAnsi="GHEA Grapalat"/>
                <w:color w:val="000000"/>
                <w:lang w:val="hy-AM" w:eastAsia="hy-AM"/>
              </w:rPr>
              <w:t xml:space="preserve"> 3-</w:t>
            </w:r>
            <w:r w:rsidRPr="007F382C">
              <w:rPr>
                <w:rFonts w:ascii="GHEA Grapalat" w:hAnsi="GHEA Grapalat" w:cs="GHEA Grapalat"/>
                <w:color w:val="000000"/>
                <w:lang w:val="hy-AM" w:eastAsia="hy-AM"/>
              </w:rPr>
              <w:t>րդ</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կետի</w:t>
            </w:r>
            <w:r w:rsidRPr="007F382C">
              <w:rPr>
                <w:rFonts w:ascii="GHEA Grapalat" w:hAnsi="GHEA Grapalat"/>
                <w:color w:val="000000"/>
                <w:lang w:val="hy-AM" w:eastAsia="hy-AM"/>
              </w:rPr>
              <w:t xml:space="preserve"> 1-</w:t>
            </w:r>
            <w:r w:rsidRPr="007F382C">
              <w:rPr>
                <w:rFonts w:ascii="GHEA Grapalat" w:hAnsi="GHEA Grapalat" w:cs="GHEA Grapalat"/>
                <w:color w:val="000000"/>
                <w:lang w:val="hy-AM" w:eastAsia="hy-AM"/>
              </w:rPr>
              <w:t>ին</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ենթակետում</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հստակեցնել</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«բացառությամբ</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«Մաքսային</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կարգավորման</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մասին»</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օրենքի</w:t>
            </w:r>
            <w:r w:rsidRPr="007F382C">
              <w:rPr>
                <w:rFonts w:ascii="GHEA Grapalat" w:hAnsi="GHEA Grapalat"/>
                <w:color w:val="000000"/>
                <w:lang w:val="hy-AM" w:eastAsia="hy-AM"/>
              </w:rPr>
              <w:t xml:space="preserve"> 293-</w:t>
            </w:r>
            <w:r w:rsidRPr="007F382C">
              <w:rPr>
                <w:rFonts w:ascii="GHEA Grapalat" w:hAnsi="GHEA Grapalat" w:cs="GHEA Grapalat"/>
                <w:color w:val="000000"/>
                <w:lang w:val="hy-AM" w:eastAsia="hy-AM"/>
              </w:rPr>
              <w:t>րդ</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հոդվածի</w:t>
            </w:r>
            <w:r w:rsidRPr="007F382C">
              <w:rPr>
                <w:rFonts w:ascii="GHEA Grapalat" w:hAnsi="GHEA Grapalat"/>
                <w:color w:val="000000"/>
                <w:lang w:val="hy-AM" w:eastAsia="hy-AM"/>
              </w:rPr>
              <w:t xml:space="preserve"> 8-</w:t>
            </w:r>
            <w:r w:rsidRPr="007F382C">
              <w:rPr>
                <w:rFonts w:ascii="GHEA Grapalat" w:hAnsi="GHEA Grapalat" w:cs="GHEA Grapalat"/>
                <w:color w:val="000000"/>
                <w:lang w:val="hy-AM" w:eastAsia="hy-AM"/>
              </w:rPr>
              <w:t>րդ</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կետով</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սահմանված</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դեպքի»</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դրույթի</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նախատեսումը՝</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հաշվի</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առնելով</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որ</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նշված</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հոդվածի</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վերաբերյ</w:t>
            </w:r>
            <w:r w:rsidRPr="007F382C">
              <w:rPr>
                <w:rFonts w:ascii="GHEA Grapalat" w:hAnsi="GHEA Grapalat"/>
                <w:color w:val="000000"/>
                <w:lang w:val="hy-AM" w:eastAsia="hy-AM"/>
              </w:rPr>
              <w:t>ալ դրույթ նախատեսված չէ N 1 հավելվածի 1-ին կետում։</w:t>
            </w:r>
          </w:p>
          <w:p w:rsidR="007F382C" w:rsidRPr="00BF6AD0" w:rsidRDefault="007F382C" w:rsidP="007F382C">
            <w:pPr>
              <w:spacing w:line="360" w:lineRule="auto"/>
              <w:ind w:left="127" w:firstLine="412"/>
              <w:jc w:val="both"/>
              <w:rPr>
                <w:rFonts w:ascii="GHEA Grapalat" w:hAnsi="GHEA Grapalat"/>
                <w:color w:val="000000"/>
                <w:lang w:val="hy-AM" w:eastAsia="hy-AM"/>
              </w:rPr>
            </w:pPr>
            <w:r w:rsidRPr="007F382C">
              <w:rPr>
                <w:rFonts w:ascii="GHEA Grapalat" w:hAnsi="GHEA Grapalat"/>
                <w:color w:val="000000"/>
                <w:lang w:val="hy-AM" w:eastAsia="hy-AM"/>
              </w:rPr>
              <w:t>Միաժամանակ, առաջարկում ենք նախագծին կից հիմնավորման մեջ պարզաբանել, թե ինչ մեխանիզմով են հաշվարկվել նախագծի 2-րդ կետով՝ հարկային հաշվարկներում արտացոլված ավելացված արժեքի հարկով հարկման բազայի մասով, իրավաբանական անձին լիազորված տնտեսական օպերատորների ռեեստրում չընդգրկման, նշված ռեեստրից իրավաբանական անձին հանելու, ինչպես նաև ռեեստրում ընդգրկված լիազորված տնտեսական օպերատորների վկայականների գործողության կասեցման համար սահմանվող 0,8 % շեմերը։</w:t>
            </w:r>
          </w:p>
        </w:tc>
        <w:tc>
          <w:tcPr>
            <w:tcW w:w="6223" w:type="dxa"/>
            <w:gridSpan w:val="2"/>
            <w:shd w:val="clear" w:color="auto" w:fill="FFFFFF"/>
            <w:hideMark/>
          </w:tcPr>
          <w:p w:rsidR="003B3601" w:rsidRDefault="003B3601" w:rsidP="00AF4A1A">
            <w:pPr>
              <w:pStyle w:val="ListParagraph"/>
              <w:numPr>
                <w:ilvl w:val="0"/>
                <w:numId w:val="15"/>
              </w:numPr>
              <w:tabs>
                <w:tab w:val="left" w:pos="1025"/>
              </w:tabs>
              <w:spacing w:line="360" w:lineRule="auto"/>
              <w:rPr>
                <w:rFonts w:ascii="GHEA Grapalat" w:hAnsi="GHEA Grapalat"/>
                <w:color w:val="000000" w:themeColor="text1"/>
                <w:lang w:val="hy-AM"/>
              </w:rPr>
            </w:pPr>
            <w:r w:rsidRPr="00AF4A1A">
              <w:rPr>
                <w:rFonts w:ascii="GHEA Grapalat" w:hAnsi="GHEA Grapalat"/>
                <w:color w:val="000000" w:themeColor="text1"/>
                <w:lang w:val="hy-AM"/>
              </w:rPr>
              <w:lastRenderedPageBreak/>
              <w:t>Ընդունվել է</w:t>
            </w:r>
            <w:r w:rsidR="007E231D" w:rsidRPr="007E231D">
              <w:rPr>
                <w:rFonts w:ascii="GHEA Grapalat" w:hAnsi="GHEA Grapalat"/>
                <w:color w:val="000000" w:themeColor="text1"/>
                <w:lang w:val="hy-AM"/>
              </w:rPr>
              <w:t>, կատարվել է փոփոխություն</w:t>
            </w:r>
            <w:r w:rsidRPr="00AF4A1A">
              <w:rPr>
                <w:rFonts w:ascii="GHEA Grapalat" w:hAnsi="GHEA Grapalat"/>
                <w:color w:val="000000" w:themeColor="text1"/>
                <w:lang w:val="hy-AM"/>
              </w:rPr>
              <w:t>:</w:t>
            </w:r>
          </w:p>
          <w:p w:rsidR="00AF4A1A" w:rsidRDefault="00AF4A1A" w:rsidP="00AF4A1A">
            <w:pPr>
              <w:tabs>
                <w:tab w:val="left" w:pos="1025"/>
              </w:tabs>
              <w:spacing w:line="360" w:lineRule="auto"/>
              <w:rPr>
                <w:rFonts w:ascii="GHEA Grapalat" w:hAnsi="GHEA Grapalat"/>
                <w:color w:val="000000" w:themeColor="text1"/>
                <w:lang w:val="hy-AM"/>
              </w:rPr>
            </w:pPr>
          </w:p>
          <w:p w:rsidR="00AF4A1A" w:rsidRDefault="00AF4A1A" w:rsidP="00AF4A1A">
            <w:pPr>
              <w:tabs>
                <w:tab w:val="left" w:pos="1025"/>
              </w:tabs>
              <w:spacing w:line="360" w:lineRule="auto"/>
              <w:rPr>
                <w:rFonts w:ascii="GHEA Grapalat" w:hAnsi="GHEA Grapalat"/>
                <w:color w:val="000000" w:themeColor="text1"/>
                <w:lang w:val="hy-AM"/>
              </w:rPr>
            </w:pPr>
          </w:p>
          <w:p w:rsidR="00AF4A1A" w:rsidRDefault="00AF4A1A" w:rsidP="00AF4A1A">
            <w:pPr>
              <w:tabs>
                <w:tab w:val="left" w:pos="1025"/>
              </w:tabs>
              <w:spacing w:line="360" w:lineRule="auto"/>
              <w:rPr>
                <w:rFonts w:ascii="GHEA Grapalat" w:hAnsi="GHEA Grapalat"/>
                <w:color w:val="000000" w:themeColor="text1"/>
                <w:lang w:val="hy-AM"/>
              </w:rPr>
            </w:pPr>
          </w:p>
          <w:p w:rsidR="00AF4A1A" w:rsidRDefault="00AF4A1A" w:rsidP="00AF4A1A">
            <w:pPr>
              <w:tabs>
                <w:tab w:val="left" w:pos="1025"/>
              </w:tabs>
              <w:spacing w:line="360" w:lineRule="auto"/>
              <w:rPr>
                <w:rFonts w:ascii="GHEA Grapalat" w:hAnsi="GHEA Grapalat"/>
                <w:color w:val="000000" w:themeColor="text1"/>
                <w:lang w:val="hy-AM"/>
              </w:rPr>
            </w:pPr>
          </w:p>
          <w:p w:rsidR="00AF4A1A" w:rsidRDefault="00AF4A1A" w:rsidP="00AF4A1A">
            <w:pPr>
              <w:tabs>
                <w:tab w:val="left" w:pos="1025"/>
              </w:tabs>
              <w:spacing w:line="360" w:lineRule="auto"/>
              <w:rPr>
                <w:rFonts w:ascii="GHEA Grapalat" w:hAnsi="GHEA Grapalat"/>
                <w:color w:val="000000" w:themeColor="text1"/>
                <w:lang w:val="hy-AM"/>
              </w:rPr>
            </w:pPr>
          </w:p>
          <w:p w:rsidR="00AF4A1A" w:rsidRPr="007E231D" w:rsidRDefault="007E231D" w:rsidP="007E231D">
            <w:pPr>
              <w:pStyle w:val="ListParagraph"/>
              <w:numPr>
                <w:ilvl w:val="0"/>
                <w:numId w:val="15"/>
              </w:numPr>
              <w:tabs>
                <w:tab w:val="left" w:pos="485"/>
              </w:tabs>
              <w:spacing w:line="360" w:lineRule="auto"/>
              <w:ind w:left="215" w:right="139" w:hanging="90"/>
              <w:jc w:val="both"/>
              <w:rPr>
                <w:rFonts w:ascii="GHEA Grapalat" w:hAnsi="GHEA Grapalat"/>
                <w:color w:val="000000" w:themeColor="text1"/>
                <w:lang w:val="hy-AM"/>
              </w:rPr>
            </w:pPr>
            <w:r>
              <w:rPr>
                <w:rFonts w:ascii="GHEA Grapalat" w:hAnsi="GHEA Grapalat"/>
                <w:color w:val="000000" w:themeColor="text1"/>
                <w:lang w:val="hy-AM"/>
              </w:rPr>
              <w:lastRenderedPageBreak/>
              <w:t xml:space="preserve">Չի ընդունվել։ </w:t>
            </w:r>
            <w:r w:rsidRPr="007F382C">
              <w:rPr>
                <w:rFonts w:ascii="GHEA Grapalat" w:hAnsi="GHEA Grapalat" w:cs="GHEA Grapalat"/>
                <w:color w:val="000000"/>
                <w:lang w:val="hy-AM" w:eastAsia="hy-AM"/>
              </w:rPr>
              <w:t>«Մաքսային</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կարգավորման</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մասին»</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օրենքի</w:t>
            </w:r>
            <w:r w:rsidRPr="007F382C">
              <w:rPr>
                <w:rFonts w:ascii="GHEA Grapalat" w:hAnsi="GHEA Grapalat"/>
                <w:color w:val="000000"/>
                <w:lang w:val="hy-AM" w:eastAsia="hy-AM"/>
              </w:rPr>
              <w:t xml:space="preserve"> 293-</w:t>
            </w:r>
            <w:r w:rsidRPr="007F382C">
              <w:rPr>
                <w:rFonts w:ascii="GHEA Grapalat" w:hAnsi="GHEA Grapalat" w:cs="GHEA Grapalat"/>
                <w:color w:val="000000"/>
                <w:lang w:val="hy-AM" w:eastAsia="hy-AM"/>
              </w:rPr>
              <w:t>րդ</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հոդվածի</w:t>
            </w:r>
            <w:r w:rsidRPr="007F382C">
              <w:rPr>
                <w:rFonts w:ascii="GHEA Grapalat" w:hAnsi="GHEA Grapalat"/>
                <w:color w:val="000000"/>
                <w:lang w:val="hy-AM" w:eastAsia="hy-AM"/>
              </w:rPr>
              <w:t xml:space="preserve"> 8-</w:t>
            </w:r>
            <w:r w:rsidRPr="007F382C">
              <w:rPr>
                <w:rFonts w:ascii="GHEA Grapalat" w:hAnsi="GHEA Grapalat" w:cs="GHEA Grapalat"/>
                <w:color w:val="000000"/>
                <w:lang w:val="hy-AM" w:eastAsia="hy-AM"/>
              </w:rPr>
              <w:t>րդ</w:t>
            </w:r>
            <w:r w:rsidRPr="007F382C">
              <w:rPr>
                <w:rFonts w:ascii="GHEA Grapalat" w:hAnsi="GHEA Grapalat"/>
                <w:color w:val="000000"/>
                <w:lang w:val="hy-AM" w:eastAsia="hy-AM"/>
              </w:rPr>
              <w:t xml:space="preserve"> </w:t>
            </w:r>
            <w:r w:rsidR="00585AC8">
              <w:rPr>
                <w:rFonts w:ascii="GHEA Grapalat" w:hAnsi="GHEA Grapalat" w:cs="GHEA Grapalat"/>
                <w:color w:val="000000"/>
                <w:lang w:val="hy-AM" w:eastAsia="hy-AM"/>
              </w:rPr>
              <w:t>մաս</w:t>
            </w:r>
            <w:r>
              <w:rPr>
                <w:rFonts w:ascii="GHEA Grapalat" w:hAnsi="GHEA Grapalat" w:cs="GHEA Grapalat"/>
                <w:color w:val="000000"/>
                <w:lang w:val="hy-AM" w:eastAsia="hy-AM"/>
              </w:rPr>
              <w:t>ի համաձայն՝ նո</w:t>
            </w:r>
            <w:r w:rsidRPr="007E231D">
              <w:rPr>
                <w:rFonts w:ascii="GHEA Grapalat" w:hAnsi="GHEA Grapalat" w:cs="GHEA Grapalat"/>
                <w:color w:val="000000"/>
                <w:lang w:val="hy-AM" w:eastAsia="hy-AM"/>
              </w:rPr>
              <w:t>ւյն օրենքի 58-րդ գլխով սահմանված՝ մաքսային կանոնների խախտում հայտնաբերելու դեպքում Միության մաքսային օրենսգրքի 435-րդ հոդվածի 1-ին կետի 11-րդ ենթակետով ամրագրված հիմքով լիազորված տնտեսական օպերատորի վկայականի գործողությունը չի կասեցվում, եթե մաքսային կանոնների խախտման հայտնաբերման օրն ընդգրկող տարվա ընթացքում լիազորված տնտեսական օպերատորի նկատմամբ մաքսային կանոնների խախտման համար վարույթ հարուցվում է առաջին անգամ:</w:t>
            </w:r>
            <w:r>
              <w:rPr>
                <w:rFonts w:ascii="GHEA Grapalat" w:hAnsi="GHEA Grapalat" w:cs="GHEA Grapalat"/>
                <w:color w:val="000000"/>
                <w:lang w:val="hy-AM" w:eastAsia="hy-AM"/>
              </w:rPr>
              <w:t xml:space="preserve"> Հաշվի առնելով վերոգրյալը, հայտնում ենք, որ նախագծով հաստատվող </w:t>
            </w:r>
            <w:r w:rsidRPr="007E231D">
              <w:rPr>
                <w:rFonts w:ascii="GHEA Grapalat" w:hAnsi="GHEA Grapalat" w:cs="GHEA Grapalat"/>
                <w:color w:val="000000"/>
                <w:lang w:val="hy-AM" w:eastAsia="hy-AM"/>
              </w:rPr>
              <w:t>N</w:t>
            </w:r>
            <w:r>
              <w:rPr>
                <w:rFonts w:ascii="GHEA Grapalat" w:hAnsi="GHEA Grapalat" w:cs="GHEA Grapalat"/>
                <w:color w:val="000000"/>
                <w:lang w:val="hy-AM" w:eastAsia="hy-AM"/>
              </w:rPr>
              <w:t xml:space="preserve"> 2 հավելվածի 3-րդ կետի 1-ին ենթակետով բացառություն է նախատեսվել </w:t>
            </w:r>
            <w:r w:rsidRPr="007F382C">
              <w:rPr>
                <w:rFonts w:ascii="GHEA Grapalat" w:hAnsi="GHEA Grapalat" w:cs="GHEA Grapalat"/>
                <w:color w:val="000000"/>
                <w:lang w:val="hy-AM" w:eastAsia="hy-AM"/>
              </w:rPr>
              <w:t>«Մաքսային</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կարգավորման</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մասին»</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օրենքի</w:t>
            </w:r>
            <w:r w:rsidRPr="007F382C">
              <w:rPr>
                <w:rFonts w:ascii="GHEA Grapalat" w:hAnsi="GHEA Grapalat"/>
                <w:color w:val="000000"/>
                <w:lang w:val="hy-AM" w:eastAsia="hy-AM"/>
              </w:rPr>
              <w:t xml:space="preserve"> 293-</w:t>
            </w:r>
            <w:r w:rsidRPr="007F382C">
              <w:rPr>
                <w:rFonts w:ascii="GHEA Grapalat" w:hAnsi="GHEA Grapalat" w:cs="GHEA Grapalat"/>
                <w:color w:val="000000"/>
                <w:lang w:val="hy-AM" w:eastAsia="hy-AM"/>
              </w:rPr>
              <w:t>րդ</w:t>
            </w:r>
            <w:r w:rsidRPr="007F382C">
              <w:rPr>
                <w:rFonts w:ascii="GHEA Grapalat" w:hAnsi="GHEA Grapalat"/>
                <w:color w:val="000000"/>
                <w:lang w:val="hy-AM" w:eastAsia="hy-AM"/>
              </w:rPr>
              <w:t xml:space="preserve"> </w:t>
            </w:r>
            <w:r w:rsidRPr="007F382C">
              <w:rPr>
                <w:rFonts w:ascii="GHEA Grapalat" w:hAnsi="GHEA Grapalat" w:cs="GHEA Grapalat"/>
                <w:color w:val="000000"/>
                <w:lang w:val="hy-AM" w:eastAsia="hy-AM"/>
              </w:rPr>
              <w:t>հոդվածի</w:t>
            </w:r>
            <w:r w:rsidRPr="007F382C">
              <w:rPr>
                <w:rFonts w:ascii="GHEA Grapalat" w:hAnsi="GHEA Grapalat"/>
                <w:color w:val="000000"/>
                <w:lang w:val="hy-AM" w:eastAsia="hy-AM"/>
              </w:rPr>
              <w:t xml:space="preserve"> 8-</w:t>
            </w:r>
            <w:r w:rsidRPr="007F382C">
              <w:rPr>
                <w:rFonts w:ascii="GHEA Grapalat" w:hAnsi="GHEA Grapalat" w:cs="GHEA Grapalat"/>
                <w:color w:val="000000"/>
                <w:lang w:val="hy-AM" w:eastAsia="hy-AM"/>
              </w:rPr>
              <w:t>րդ</w:t>
            </w:r>
            <w:r w:rsidRPr="007F382C">
              <w:rPr>
                <w:rFonts w:ascii="GHEA Grapalat" w:hAnsi="GHEA Grapalat"/>
                <w:color w:val="000000"/>
                <w:lang w:val="hy-AM" w:eastAsia="hy-AM"/>
              </w:rPr>
              <w:t xml:space="preserve"> </w:t>
            </w:r>
            <w:r w:rsidR="00585AC8">
              <w:rPr>
                <w:rFonts w:ascii="GHEA Grapalat" w:hAnsi="GHEA Grapalat" w:cs="GHEA Grapalat"/>
                <w:color w:val="000000"/>
                <w:lang w:val="hy-AM" w:eastAsia="hy-AM"/>
              </w:rPr>
              <w:t>մաս</w:t>
            </w:r>
            <w:r>
              <w:rPr>
                <w:rFonts w:ascii="GHEA Grapalat" w:hAnsi="GHEA Grapalat" w:cs="GHEA Grapalat"/>
                <w:color w:val="000000"/>
                <w:lang w:val="hy-AM" w:eastAsia="hy-AM"/>
              </w:rPr>
              <w:t>ով սահմանված դրույթի պահպանման նպատակով</w:t>
            </w:r>
            <w:r w:rsidRPr="007E231D">
              <w:rPr>
                <w:rFonts w:ascii="GHEA Grapalat" w:hAnsi="GHEA Grapalat" w:cs="GHEA Grapalat"/>
                <w:color w:val="000000"/>
                <w:lang w:val="hy-AM" w:eastAsia="hy-AM"/>
              </w:rPr>
              <w:t>:</w:t>
            </w:r>
          </w:p>
          <w:p w:rsidR="007E231D" w:rsidRPr="007E231D" w:rsidRDefault="007E231D" w:rsidP="007E231D">
            <w:pPr>
              <w:pStyle w:val="ListParagraph"/>
              <w:tabs>
                <w:tab w:val="left" w:pos="485"/>
              </w:tabs>
              <w:spacing w:line="360" w:lineRule="auto"/>
              <w:ind w:left="215" w:right="139"/>
              <w:jc w:val="both"/>
              <w:rPr>
                <w:rFonts w:ascii="GHEA Grapalat" w:hAnsi="GHEA Grapalat"/>
                <w:color w:val="000000" w:themeColor="text1"/>
                <w:lang w:val="hy-AM"/>
              </w:rPr>
            </w:pPr>
            <w:r>
              <w:rPr>
                <w:rFonts w:ascii="GHEA Grapalat" w:hAnsi="GHEA Grapalat" w:cs="GHEA Grapalat"/>
                <w:color w:val="000000"/>
                <w:lang w:val="hy-AM" w:eastAsia="hy-AM"/>
              </w:rPr>
              <w:t xml:space="preserve">Միաժամանակ, Նախագծի 2-րդ կետով սահմանվող՝ </w:t>
            </w:r>
            <w:r w:rsidRPr="007F382C">
              <w:rPr>
                <w:rFonts w:ascii="GHEA Grapalat" w:hAnsi="GHEA Grapalat"/>
                <w:color w:val="000000"/>
                <w:lang w:val="hy-AM" w:eastAsia="hy-AM"/>
              </w:rPr>
              <w:t xml:space="preserve">հարկային հաշվարկներում արտացոլված </w:t>
            </w:r>
            <w:r w:rsidRPr="007F382C">
              <w:rPr>
                <w:rFonts w:ascii="GHEA Grapalat" w:hAnsi="GHEA Grapalat"/>
                <w:color w:val="000000"/>
                <w:lang w:val="hy-AM" w:eastAsia="hy-AM"/>
              </w:rPr>
              <w:lastRenderedPageBreak/>
              <w:t>ավելացված արժեքի հարկով հարկման բազայի</w:t>
            </w:r>
            <w:r>
              <w:rPr>
                <w:rFonts w:ascii="GHEA Grapalat" w:hAnsi="GHEA Grapalat"/>
                <w:color w:val="000000"/>
                <w:lang w:val="hy-AM" w:eastAsia="hy-AM"/>
              </w:rPr>
              <w:t xml:space="preserve"> 0,8</w:t>
            </w:r>
            <w:r w:rsidRPr="007E231D">
              <w:rPr>
                <w:rFonts w:ascii="GHEA Grapalat" w:hAnsi="GHEA Grapalat"/>
                <w:color w:val="000000"/>
                <w:lang w:val="hy-AM" w:eastAsia="hy-AM"/>
              </w:rPr>
              <w:t>%</w:t>
            </w:r>
            <w:r>
              <w:rPr>
                <w:rFonts w:ascii="GHEA Grapalat" w:hAnsi="GHEA Grapalat"/>
                <w:color w:val="000000"/>
                <w:lang w:val="hy-AM" w:eastAsia="hy-AM"/>
              </w:rPr>
              <w:t xml:space="preserve"> շեմի վերաբերյալ հայտնում ենք, որ Հայաստանի Հանրապետության կառավարության 12.08.2021</w:t>
            </w:r>
            <w:r w:rsidRPr="007E231D">
              <w:rPr>
                <w:rFonts w:ascii="GHEA Grapalat" w:hAnsi="GHEA Grapalat"/>
                <w:color w:val="000000"/>
                <w:lang w:val="hy-AM" w:eastAsia="hy-AM"/>
              </w:rPr>
              <w:t>թ.</w:t>
            </w:r>
            <w:r>
              <w:rPr>
                <w:rFonts w:ascii="GHEA Grapalat" w:hAnsi="GHEA Grapalat"/>
                <w:color w:val="000000"/>
                <w:lang w:val="hy-AM" w:eastAsia="hy-AM"/>
              </w:rPr>
              <w:t xml:space="preserve"> </w:t>
            </w:r>
            <w:r w:rsidRPr="007E231D">
              <w:rPr>
                <w:rFonts w:ascii="GHEA Grapalat" w:hAnsi="GHEA Grapalat"/>
                <w:color w:val="000000"/>
                <w:lang w:val="hy-AM" w:eastAsia="hy-AM"/>
              </w:rPr>
              <w:t>N</w:t>
            </w:r>
            <w:r>
              <w:rPr>
                <w:rFonts w:ascii="GHEA Grapalat" w:hAnsi="GHEA Grapalat"/>
                <w:color w:val="000000"/>
                <w:lang w:val="hy-AM" w:eastAsia="hy-AM"/>
              </w:rPr>
              <w:t xml:space="preserve"> </w:t>
            </w:r>
            <w:r w:rsidR="008E2194">
              <w:rPr>
                <w:rFonts w:ascii="GHEA Grapalat" w:hAnsi="GHEA Grapalat"/>
                <w:color w:val="000000"/>
                <w:lang w:val="hy-AM" w:eastAsia="hy-AM"/>
              </w:rPr>
              <w:t>1324-Ն որոշման համանմանությամբ նախատեսվել է իրավաբանական անձի՝</w:t>
            </w:r>
            <w:r w:rsidR="008E2194" w:rsidRPr="008E2194">
              <w:rPr>
                <w:rFonts w:ascii="GHEA Grapalat" w:hAnsi="GHEA Grapalat"/>
                <w:color w:val="000000"/>
                <w:lang w:val="hy-AM" w:eastAsia="hy-AM"/>
              </w:rPr>
              <w:t xml:space="preserve"> լիազորված տնտեսական օպերատորներ</w:t>
            </w:r>
            <w:r w:rsidR="008E2194">
              <w:rPr>
                <w:rFonts w:ascii="GHEA Grapalat" w:hAnsi="GHEA Grapalat"/>
                <w:color w:val="000000"/>
                <w:lang w:val="hy-AM" w:eastAsia="hy-AM"/>
              </w:rPr>
              <w:t>ի ռեեստրից հանելու կամ իրավաբանական անձի՝</w:t>
            </w:r>
            <w:r w:rsidR="008E2194" w:rsidRPr="008E2194">
              <w:rPr>
                <w:rFonts w:ascii="GHEA Grapalat" w:hAnsi="GHEA Grapalat"/>
                <w:color w:val="000000"/>
                <w:lang w:val="hy-AM" w:eastAsia="hy-AM"/>
              </w:rPr>
              <w:t xml:space="preserve"> լիազորված տնտեսական օպերատորների ռեեստրում</w:t>
            </w:r>
            <w:r w:rsidR="008E2194">
              <w:rPr>
                <w:rFonts w:ascii="GHEA Grapalat" w:hAnsi="GHEA Grapalat"/>
                <w:color w:val="000000"/>
                <w:lang w:val="hy-AM" w:eastAsia="hy-AM"/>
              </w:rPr>
              <w:t xml:space="preserve"> չընդգրկելու</w:t>
            </w:r>
            <w:r w:rsidR="008E2194" w:rsidRPr="008E2194">
              <w:rPr>
                <w:rFonts w:ascii="GHEA Grapalat" w:hAnsi="GHEA Grapalat"/>
                <w:color w:val="000000"/>
                <w:lang w:val="hy-AM" w:eastAsia="hy-AM"/>
              </w:rPr>
              <w:t xml:space="preserve"> կամ լիազորված տնտեսական օպերատորների ռեեստրում ընդգրկված իրավաբանակ</w:t>
            </w:r>
            <w:r w:rsidR="008E2194">
              <w:rPr>
                <w:rFonts w:ascii="GHEA Grapalat" w:hAnsi="GHEA Grapalat"/>
                <w:color w:val="000000"/>
                <w:lang w:val="hy-AM" w:eastAsia="hy-AM"/>
              </w:rPr>
              <w:t>ան անձի վկայականի գործողությունը կասեցնելու համար համապատասխան դրույթ։</w:t>
            </w:r>
          </w:p>
          <w:p w:rsidR="003B3601" w:rsidRPr="00BF6AD0" w:rsidRDefault="003B3601" w:rsidP="00036674">
            <w:pPr>
              <w:spacing w:line="360" w:lineRule="auto"/>
              <w:jc w:val="center"/>
              <w:rPr>
                <w:rFonts w:ascii="GHEA Grapalat" w:hAnsi="GHEA Grapalat"/>
                <w:color w:val="000000"/>
                <w:lang w:val="hy-AM" w:eastAsia="hy-AM"/>
              </w:rPr>
            </w:pPr>
          </w:p>
        </w:tc>
      </w:tr>
      <w:tr w:rsidR="003B3601" w:rsidRPr="008F0C02" w:rsidTr="00036674">
        <w:trPr>
          <w:trHeight w:val="413"/>
          <w:tblCellSpacing w:w="0" w:type="dxa"/>
          <w:jc w:val="center"/>
        </w:trPr>
        <w:tc>
          <w:tcPr>
            <w:tcW w:w="11788" w:type="dxa"/>
            <w:gridSpan w:val="2"/>
            <w:vMerge w:val="restart"/>
            <w:shd w:val="clear" w:color="auto" w:fill="D0D0D0"/>
            <w:hideMark/>
          </w:tcPr>
          <w:p w:rsidR="003B3601" w:rsidRPr="008F0C02" w:rsidRDefault="003B3601" w:rsidP="00036674">
            <w:pPr>
              <w:spacing w:line="360" w:lineRule="auto"/>
              <w:jc w:val="center"/>
              <w:rPr>
                <w:rFonts w:ascii="GHEA Grapalat" w:hAnsi="GHEA Grapalat" w:cs="Sylfaen"/>
                <w:bCs/>
                <w:lang w:val="hy-AM"/>
              </w:rPr>
            </w:pPr>
            <w:r>
              <w:rPr>
                <w:rFonts w:ascii="GHEA Grapalat" w:hAnsi="GHEA Grapalat" w:cs="Sylfaen"/>
                <w:bCs/>
                <w:lang w:val="hy-AM"/>
              </w:rPr>
              <w:lastRenderedPageBreak/>
              <w:t xml:space="preserve">7.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 xml:space="preserve">ներքին գործերի </w:t>
            </w:r>
            <w:r w:rsidRPr="008C722C">
              <w:rPr>
                <w:rFonts w:ascii="GHEA Grapalat" w:hAnsi="GHEA Grapalat" w:cs="Sylfaen"/>
                <w:bCs/>
                <w:lang w:val="hy-AM"/>
              </w:rPr>
              <w:t>նախարարություն</w:t>
            </w:r>
          </w:p>
        </w:tc>
        <w:tc>
          <w:tcPr>
            <w:tcW w:w="2396" w:type="dxa"/>
            <w:shd w:val="clear" w:color="auto" w:fill="D0D0D0"/>
            <w:hideMark/>
          </w:tcPr>
          <w:p w:rsidR="003B3601" w:rsidRPr="008F0C02" w:rsidRDefault="001A7B98" w:rsidP="00036674">
            <w:pPr>
              <w:spacing w:line="360" w:lineRule="auto"/>
              <w:jc w:val="center"/>
              <w:rPr>
                <w:rFonts w:ascii="GHEA Grapalat" w:hAnsi="GHEA Grapalat" w:cs="Sylfaen"/>
                <w:bCs/>
                <w:lang w:val="hy-AM"/>
              </w:rPr>
            </w:pPr>
            <w:r>
              <w:rPr>
                <w:rFonts w:ascii="GHEA Grapalat" w:hAnsi="GHEA Grapalat" w:cs="Sylfaen"/>
                <w:bCs/>
                <w:lang w:val="hy-AM"/>
              </w:rPr>
              <w:t>31</w:t>
            </w:r>
            <w:r w:rsidR="003B3601">
              <w:rPr>
                <w:rFonts w:ascii="GHEA Grapalat" w:hAnsi="GHEA Grapalat" w:cs="Sylfaen"/>
                <w:bCs/>
                <w:lang w:val="hy-AM"/>
              </w:rPr>
              <w:t>.0</w:t>
            </w:r>
            <w:r>
              <w:rPr>
                <w:rFonts w:ascii="GHEA Grapalat" w:hAnsi="GHEA Grapalat" w:cs="Sylfaen"/>
                <w:bCs/>
                <w:lang w:val="hy-AM"/>
              </w:rPr>
              <w:t>5</w:t>
            </w:r>
            <w:r w:rsidR="003B3601" w:rsidRPr="008F0C02">
              <w:rPr>
                <w:rFonts w:ascii="GHEA Grapalat" w:hAnsi="GHEA Grapalat" w:cs="Sylfaen"/>
                <w:bCs/>
                <w:lang w:val="hy-AM"/>
              </w:rPr>
              <w:t>.202</w:t>
            </w:r>
            <w:r>
              <w:rPr>
                <w:rFonts w:ascii="GHEA Grapalat" w:hAnsi="GHEA Grapalat" w:cs="Sylfaen"/>
                <w:bCs/>
                <w:lang w:val="hy-AM"/>
              </w:rPr>
              <w:t>4</w:t>
            </w:r>
            <w:r w:rsidR="003B3601" w:rsidRPr="008F0C02">
              <w:rPr>
                <w:rFonts w:ascii="GHEA Grapalat" w:hAnsi="GHEA Grapalat" w:cs="Sylfaen"/>
                <w:bCs/>
                <w:lang w:val="hy-AM"/>
              </w:rPr>
              <w:t>թ.</w:t>
            </w:r>
          </w:p>
        </w:tc>
      </w:tr>
      <w:tr w:rsidR="003B3601" w:rsidRPr="008F0C02" w:rsidTr="00036674">
        <w:trPr>
          <w:trHeight w:val="395"/>
          <w:tblCellSpacing w:w="0" w:type="dxa"/>
          <w:jc w:val="center"/>
        </w:trPr>
        <w:tc>
          <w:tcPr>
            <w:tcW w:w="11788" w:type="dxa"/>
            <w:gridSpan w:val="2"/>
            <w:vMerge/>
            <w:shd w:val="clear" w:color="auto" w:fill="FFFFFF"/>
            <w:vAlign w:val="center"/>
            <w:hideMark/>
          </w:tcPr>
          <w:p w:rsidR="003B3601" w:rsidRPr="008F0C02" w:rsidRDefault="003B3601" w:rsidP="00036674">
            <w:pPr>
              <w:spacing w:line="360" w:lineRule="auto"/>
              <w:ind w:left="127" w:firstLine="412"/>
              <w:jc w:val="center"/>
              <w:rPr>
                <w:rFonts w:ascii="GHEA Grapalat" w:hAnsi="GHEA Grapalat" w:cs="Sylfaen"/>
                <w:bCs/>
                <w:lang w:val="hy-AM"/>
              </w:rPr>
            </w:pPr>
          </w:p>
        </w:tc>
        <w:tc>
          <w:tcPr>
            <w:tcW w:w="2396" w:type="dxa"/>
            <w:shd w:val="clear" w:color="auto" w:fill="D0D0D0"/>
            <w:hideMark/>
          </w:tcPr>
          <w:p w:rsidR="003B3601" w:rsidRPr="008F0C02" w:rsidRDefault="001A7B98" w:rsidP="00036674">
            <w:pPr>
              <w:spacing w:line="360" w:lineRule="auto"/>
              <w:jc w:val="center"/>
              <w:rPr>
                <w:rFonts w:ascii="GHEA Grapalat" w:hAnsi="GHEA Grapalat" w:cs="Sylfaen"/>
                <w:bCs/>
                <w:lang w:val="hy-AM"/>
              </w:rPr>
            </w:pPr>
            <w:r w:rsidRPr="001A7B98">
              <w:rPr>
                <w:rFonts w:ascii="GHEA Grapalat" w:hAnsi="GHEA Grapalat" w:cs="Sylfaen"/>
                <w:bCs/>
                <w:lang w:val="hy-AM"/>
              </w:rPr>
              <w:t>43/6/80127-24</w:t>
            </w:r>
          </w:p>
        </w:tc>
      </w:tr>
      <w:tr w:rsidR="003B3601" w:rsidRPr="00BF6AD0" w:rsidTr="00857220">
        <w:trPr>
          <w:trHeight w:val="2676"/>
          <w:tblCellSpacing w:w="0" w:type="dxa"/>
          <w:jc w:val="center"/>
        </w:trPr>
        <w:tc>
          <w:tcPr>
            <w:tcW w:w="7961" w:type="dxa"/>
            <w:shd w:val="clear" w:color="auto" w:fill="FFFFFF"/>
            <w:hideMark/>
          </w:tcPr>
          <w:p w:rsidR="003B3601" w:rsidRPr="00BF6AD0" w:rsidRDefault="003B3601" w:rsidP="00036674">
            <w:pPr>
              <w:spacing w:line="360" w:lineRule="auto"/>
              <w:ind w:left="127" w:firstLine="412"/>
              <w:jc w:val="both"/>
              <w:rPr>
                <w:rFonts w:ascii="GHEA Grapalat" w:hAnsi="GHEA Grapalat"/>
                <w:color w:val="000000"/>
                <w:lang w:val="hy-AM" w:eastAsia="hy-AM"/>
              </w:rPr>
            </w:pPr>
            <w:r>
              <w:rPr>
                <w:rFonts w:ascii="GHEA Grapalat" w:hAnsi="GHEA Grapalat"/>
                <w:color w:val="000000"/>
                <w:lang w:val="hy-AM" w:eastAsia="hy-AM"/>
              </w:rPr>
              <w:t>Առաջարկություններ և առարկություններ չկան</w:t>
            </w:r>
            <w:r w:rsidRPr="00861637">
              <w:rPr>
                <w:rFonts w:ascii="GHEA Grapalat" w:hAnsi="GHEA Grapalat"/>
                <w:color w:val="000000"/>
                <w:lang w:val="hy-AM" w:eastAsia="hy-AM"/>
              </w:rPr>
              <w:t>:</w:t>
            </w:r>
          </w:p>
        </w:tc>
        <w:tc>
          <w:tcPr>
            <w:tcW w:w="6223" w:type="dxa"/>
            <w:gridSpan w:val="2"/>
            <w:shd w:val="clear" w:color="auto" w:fill="FFFFFF"/>
            <w:hideMark/>
          </w:tcPr>
          <w:p w:rsidR="003B3601" w:rsidRPr="00F147F4" w:rsidRDefault="003B3601" w:rsidP="00036674">
            <w:pPr>
              <w:spacing w:line="360" w:lineRule="auto"/>
              <w:jc w:val="center"/>
              <w:rPr>
                <w:rFonts w:ascii="GHEA Grapalat" w:hAnsi="GHEA Grapalat"/>
                <w:color w:val="000000" w:themeColor="text1"/>
                <w:lang w:val="hy-AM"/>
              </w:rPr>
            </w:pPr>
            <w:r w:rsidRPr="00F147F4">
              <w:rPr>
                <w:rFonts w:ascii="GHEA Grapalat" w:hAnsi="GHEA Grapalat"/>
                <w:color w:val="000000" w:themeColor="text1"/>
                <w:lang w:val="hy-AM"/>
              </w:rPr>
              <w:t>Ընդունվել է</w:t>
            </w:r>
            <w:r>
              <w:rPr>
                <w:rFonts w:ascii="GHEA Grapalat" w:hAnsi="GHEA Grapalat"/>
                <w:color w:val="000000" w:themeColor="text1"/>
                <w:lang w:val="hy-AM"/>
              </w:rPr>
              <w:t xml:space="preserve"> ի գիտություն</w:t>
            </w:r>
            <w:r w:rsidRPr="00F147F4">
              <w:rPr>
                <w:rFonts w:ascii="GHEA Grapalat" w:hAnsi="GHEA Grapalat"/>
                <w:color w:val="000000" w:themeColor="text1"/>
                <w:lang w:val="hy-AM"/>
              </w:rPr>
              <w:t>:</w:t>
            </w:r>
          </w:p>
          <w:p w:rsidR="003B3601" w:rsidRPr="00BF6AD0" w:rsidRDefault="003B3601" w:rsidP="00036674">
            <w:pPr>
              <w:spacing w:line="360" w:lineRule="auto"/>
              <w:jc w:val="center"/>
              <w:rPr>
                <w:rFonts w:ascii="GHEA Grapalat" w:hAnsi="GHEA Grapalat"/>
                <w:color w:val="000000"/>
                <w:lang w:val="hy-AM" w:eastAsia="hy-AM"/>
              </w:rPr>
            </w:pPr>
          </w:p>
        </w:tc>
      </w:tr>
      <w:tr w:rsidR="003B3601" w:rsidRPr="008F0C02" w:rsidTr="00036674">
        <w:trPr>
          <w:trHeight w:val="413"/>
          <w:tblCellSpacing w:w="0" w:type="dxa"/>
          <w:jc w:val="center"/>
        </w:trPr>
        <w:tc>
          <w:tcPr>
            <w:tcW w:w="11788" w:type="dxa"/>
            <w:gridSpan w:val="2"/>
            <w:vMerge w:val="restart"/>
            <w:shd w:val="clear" w:color="auto" w:fill="D0D0D0"/>
            <w:hideMark/>
          </w:tcPr>
          <w:p w:rsidR="003B3601" w:rsidRPr="004A4C45" w:rsidRDefault="003B3601" w:rsidP="00036674">
            <w:pPr>
              <w:spacing w:line="360" w:lineRule="auto"/>
              <w:jc w:val="center"/>
              <w:rPr>
                <w:rFonts w:ascii="GHEA Grapalat" w:hAnsi="GHEA Grapalat" w:cs="Sylfaen"/>
                <w:bCs/>
                <w:lang w:val="hy-AM"/>
              </w:rPr>
            </w:pPr>
            <w:r>
              <w:rPr>
                <w:rFonts w:ascii="GHEA Grapalat" w:hAnsi="GHEA Grapalat" w:cs="Sylfaen"/>
                <w:bCs/>
                <w:lang w:val="hy-AM"/>
              </w:rPr>
              <w:lastRenderedPageBreak/>
              <w:t xml:space="preserve">8.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ազգային անվտանգության ծառայություն</w:t>
            </w:r>
          </w:p>
        </w:tc>
        <w:tc>
          <w:tcPr>
            <w:tcW w:w="2396" w:type="dxa"/>
            <w:shd w:val="clear" w:color="auto" w:fill="D0D0D0"/>
            <w:hideMark/>
          </w:tcPr>
          <w:p w:rsidR="003B3601" w:rsidRPr="008F0C02" w:rsidRDefault="00F95B8E" w:rsidP="00036674">
            <w:pPr>
              <w:spacing w:line="360" w:lineRule="auto"/>
              <w:jc w:val="center"/>
              <w:rPr>
                <w:rFonts w:ascii="GHEA Grapalat" w:hAnsi="GHEA Grapalat" w:cs="Sylfaen"/>
                <w:bCs/>
                <w:lang w:val="hy-AM"/>
              </w:rPr>
            </w:pPr>
            <w:r>
              <w:rPr>
                <w:rFonts w:ascii="GHEA Grapalat" w:hAnsi="GHEA Grapalat" w:cs="Sylfaen"/>
                <w:bCs/>
                <w:lang w:val="hy-AM"/>
              </w:rPr>
              <w:t>27.05</w:t>
            </w:r>
            <w:r w:rsidR="003B3601" w:rsidRPr="008F0C02">
              <w:rPr>
                <w:rFonts w:ascii="GHEA Grapalat" w:hAnsi="GHEA Grapalat" w:cs="Sylfaen"/>
                <w:bCs/>
                <w:lang w:val="hy-AM"/>
              </w:rPr>
              <w:t>.202</w:t>
            </w:r>
            <w:r>
              <w:rPr>
                <w:rFonts w:ascii="GHEA Grapalat" w:hAnsi="GHEA Grapalat" w:cs="Sylfaen"/>
                <w:bCs/>
                <w:lang w:val="hy-AM"/>
              </w:rPr>
              <w:t>4</w:t>
            </w:r>
            <w:r w:rsidR="003B3601" w:rsidRPr="008F0C02">
              <w:rPr>
                <w:rFonts w:ascii="GHEA Grapalat" w:hAnsi="GHEA Grapalat" w:cs="Sylfaen"/>
                <w:bCs/>
                <w:lang w:val="hy-AM"/>
              </w:rPr>
              <w:t>թ.</w:t>
            </w:r>
          </w:p>
        </w:tc>
      </w:tr>
      <w:tr w:rsidR="003B3601" w:rsidRPr="008F0C02" w:rsidTr="00036674">
        <w:trPr>
          <w:trHeight w:val="395"/>
          <w:tblCellSpacing w:w="0" w:type="dxa"/>
          <w:jc w:val="center"/>
        </w:trPr>
        <w:tc>
          <w:tcPr>
            <w:tcW w:w="11788" w:type="dxa"/>
            <w:gridSpan w:val="2"/>
            <w:vMerge/>
            <w:shd w:val="clear" w:color="auto" w:fill="FFFFFF"/>
            <w:vAlign w:val="center"/>
            <w:hideMark/>
          </w:tcPr>
          <w:p w:rsidR="003B3601" w:rsidRPr="008F0C02" w:rsidRDefault="003B3601" w:rsidP="00036674">
            <w:pPr>
              <w:spacing w:line="360" w:lineRule="auto"/>
              <w:ind w:left="127" w:firstLine="412"/>
              <w:jc w:val="center"/>
              <w:rPr>
                <w:rFonts w:ascii="GHEA Grapalat" w:hAnsi="GHEA Grapalat" w:cs="Sylfaen"/>
                <w:bCs/>
                <w:lang w:val="hy-AM"/>
              </w:rPr>
            </w:pPr>
          </w:p>
        </w:tc>
        <w:tc>
          <w:tcPr>
            <w:tcW w:w="2396" w:type="dxa"/>
            <w:shd w:val="clear" w:color="auto" w:fill="D0D0D0"/>
            <w:hideMark/>
          </w:tcPr>
          <w:p w:rsidR="003B3601" w:rsidRPr="008F0C02" w:rsidRDefault="00F95B8E" w:rsidP="00036674">
            <w:pPr>
              <w:spacing w:line="360" w:lineRule="auto"/>
              <w:jc w:val="center"/>
              <w:rPr>
                <w:rFonts w:ascii="GHEA Grapalat" w:hAnsi="GHEA Grapalat" w:cs="Sylfaen"/>
                <w:bCs/>
                <w:lang w:val="hy-AM"/>
              </w:rPr>
            </w:pPr>
            <w:r w:rsidRPr="00F95B8E">
              <w:rPr>
                <w:rFonts w:ascii="GHEA Grapalat" w:hAnsi="GHEA Grapalat" w:cs="Sylfaen"/>
                <w:bCs/>
                <w:lang w:val="hy-AM"/>
              </w:rPr>
              <w:t>11/802</w:t>
            </w:r>
          </w:p>
        </w:tc>
      </w:tr>
      <w:tr w:rsidR="003B3601" w:rsidRPr="00BF6AD0" w:rsidTr="00296AA7">
        <w:trPr>
          <w:trHeight w:val="1389"/>
          <w:tblCellSpacing w:w="0" w:type="dxa"/>
          <w:jc w:val="center"/>
        </w:trPr>
        <w:tc>
          <w:tcPr>
            <w:tcW w:w="7961" w:type="dxa"/>
            <w:shd w:val="clear" w:color="auto" w:fill="FFFFFF"/>
            <w:hideMark/>
          </w:tcPr>
          <w:p w:rsidR="003B3601" w:rsidRPr="00BF6AD0" w:rsidRDefault="003B3601" w:rsidP="00036674">
            <w:pPr>
              <w:spacing w:line="360" w:lineRule="auto"/>
              <w:ind w:left="127" w:firstLine="412"/>
              <w:jc w:val="both"/>
              <w:rPr>
                <w:rFonts w:ascii="GHEA Grapalat" w:hAnsi="GHEA Grapalat"/>
                <w:color w:val="000000"/>
                <w:lang w:val="hy-AM" w:eastAsia="hy-AM"/>
              </w:rPr>
            </w:pPr>
            <w:r>
              <w:rPr>
                <w:rFonts w:ascii="GHEA Grapalat" w:hAnsi="GHEA Grapalat"/>
                <w:color w:val="000000"/>
                <w:lang w:val="hy-AM" w:eastAsia="hy-AM"/>
              </w:rPr>
              <w:t>Առաջարկություններ չկան</w:t>
            </w:r>
            <w:r w:rsidRPr="00861637">
              <w:rPr>
                <w:rFonts w:ascii="GHEA Grapalat" w:hAnsi="GHEA Grapalat"/>
                <w:color w:val="000000"/>
                <w:lang w:val="hy-AM" w:eastAsia="hy-AM"/>
              </w:rPr>
              <w:t>:</w:t>
            </w:r>
          </w:p>
        </w:tc>
        <w:tc>
          <w:tcPr>
            <w:tcW w:w="6223" w:type="dxa"/>
            <w:gridSpan w:val="2"/>
            <w:shd w:val="clear" w:color="auto" w:fill="FFFFFF"/>
            <w:hideMark/>
          </w:tcPr>
          <w:p w:rsidR="003B3601" w:rsidRPr="00F147F4" w:rsidRDefault="003B3601" w:rsidP="00036674">
            <w:pPr>
              <w:spacing w:line="360" w:lineRule="auto"/>
              <w:jc w:val="center"/>
              <w:rPr>
                <w:rFonts w:ascii="GHEA Grapalat" w:hAnsi="GHEA Grapalat"/>
                <w:color w:val="000000" w:themeColor="text1"/>
                <w:lang w:val="hy-AM"/>
              </w:rPr>
            </w:pPr>
            <w:r w:rsidRPr="00F147F4">
              <w:rPr>
                <w:rFonts w:ascii="GHEA Grapalat" w:hAnsi="GHEA Grapalat"/>
                <w:color w:val="000000" w:themeColor="text1"/>
                <w:lang w:val="hy-AM"/>
              </w:rPr>
              <w:t>Ընդունվել է</w:t>
            </w:r>
            <w:r>
              <w:rPr>
                <w:rFonts w:ascii="GHEA Grapalat" w:hAnsi="GHEA Grapalat"/>
                <w:color w:val="000000" w:themeColor="text1"/>
                <w:lang w:val="hy-AM"/>
              </w:rPr>
              <w:t xml:space="preserve"> ի գիտություն</w:t>
            </w:r>
            <w:r w:rsidRPr="00F147F4">
              <w:rPr>
                <w:rFonts w:ascii="GHEA Grapalat" w:hAnsi="GHEA Grapalat"/>
                <w:color w:val="000000" w:themeColor="text1"/>
                <w:lang w:val="hy-AM"/>
              </w:rPr>
              <w:t>:</w:t>
            </w:r>
          </w:p>
          <w:p w:rsidR="003B3601" w:rsidRPr="00BF6AD0" w:rsidRDefault="003B3601" w:rsidP="00036674">
            <w:pPr>
              <w:spacing w:line="360" w:lineRule="auto"/>
              <w:jc w:val="center"/>
              <w:rPr>
                <w:rFonts w:ascii="GHEA Grapalat" w:hAnsi="GHEA Grapalat"/>
                <w:color w:val="000000"/>
                <w:lang w:val="hy-AM" w:eastAsia="hy-AM"/>
              </w:rPr>
            </w:pPr>
          </w:p>
        </w:tc>
      </w:tr>
      <w:tr w:rsidR="003B3601" w:rsidRPr="008F0C02" w:rsidTr="00036674">
        <w:trPr>
          <w:trHeight w:val="413"/>
          <w:tblCellSpacing w:w="0" w:type="dxa"/>
          <w:jc w:val="center"/>
        </w:trPr>
        <w:tc>
          <w:tcPr>
            <w:tcW w:w="11788" w:type="dxa"/>
            <w:gridSpan w:val="2"/>
            <w:vMerge w:val="restart"/>
            <w:shd w:val="clear" w:color="auto" w:fill="D0D0D0"/>
            <w:hideMark/>
          </w:tcPr>
          <w:p w:rsidR="003B3601" w:rsidRPr="008F0C02" w:rsidRDefault="003B3601" w:rsidP="00036674">
            <w:pPr>
              <w:spacing w:line="360" w:lineRule="auto"/>
              <w:jc w:val="center"/>
              <w:rPr>
                <w:rFonts w:ascii="GHEA Grapalat" w:hAnsi="GHEA Grapalat" w:cs="Sylfaen"/>
                <w:bCs/>
                <w:lang w:val="hy-AM"/>
              </w:rPr>
            </w:pPr>
            <w:r>
              <w:rPr>
                <w:rFonts w:ascii="GHEA Grapalat" w:hAnsi="GHEA Grapalat" w:cs="Sylfaen"/>
                <w:bCs/>
              </w:rPr>
              <w:t>9</w:t>
            </w:r>
            <w:r>
              <w:rPr>
                <w:rFonts w:ascii="GHEA Grapalat" w:hAnsi="GHEA Grapalat" w:cs="Sylfaen"/>
                <w:bCs/>
                <w:lang w:val="hy-AM"/>
              </w:rPr>
              <w:t xml:space="preserve">.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արդարադատության</w:t>
            </w:r>
            <w:r w:rsidRPr="008C722C">
              <w:rPr>
                <w:rFonts w:ascii="GHEA Grapalat" w:hAnsi="GHEA Grapalat" w:cs="Sylfaen"/>
                <w:bCs/>
                <w:lang w:val="hy-AM"/>
              </w:rPr>
              <w:t xml:space="preserve"> նախարարություն</w:t>
            </w:r>
          </w:p>
        </w:tc>
        <w:tc>
          <w:tcPr>
            <w:tcW w:w="2396" w:type="dxa"/>
            <w:shd w:val="clear" w:color="auto" w:fill="D0D0D0"/>
            <w:hideMark/>
          </w:tcPr>
          <w:p w:rsidR="003B3601" w:rsidRPr="008F0C02" w:rsidRDefault="003B3601" w:rsidP="00036674">
            <w:pPr>
              <w:spacing w:line="360" w:lineRule="auto"/>
              <w:jc w:val="center"/>
              <w:rPr>
                <w:rFonts w:ascii="GHEA Grapalat" w:hAnsi="GHEA Grapalat" w:cs="Sylfaen"/>
                <w:bCs/>
                <w:lang w:val="hy-AM"/>
              </w:rPr>
            </w:pPr>
            <w:r>
              <w:rPr>
                <w:rFonts w:ascii="GHEA Grapalat" w:hAnsi="GHEA Grapalat" w:cs="Sylfaen"/>
                <w:bCs/>
                <w:lang w:val="hy-AM"/>
              </w:rPr>
              <w:t>20.02</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3B3601" w:rsidRPr="008F0C02" w:rsidTr="00296AA7">
        <w:trPr>
          <w:trHeight w:val="273"/>
          <w:tblCellSpacing w:w="0" w:type="dxa"/>
          <w:jc w:val="center"/>
        </w:trPr>
        <w:tc>
          <w:tcPr>
            <w:tcW w:w="11788" w:type="dxa"/>
            <w:gridSpan w:val="2"/>
            <w:vMerge/>
            <w:shd w:val="clear" w:color="auto" w:fill="FFFFFF"/>
            <w:vAlign w:val="center"/>
            <w:hideMark/>
          </w:tcPr>
          <w:p w:rsidR="003B3601" w:rsidRPr="008F0C02" w:rsidRDefault="003B3601" w:rsidP="00036674">
            <w:pPr>
              <w:spacing w:line="360" w:lineRule="auto"/>
              <w:ind w:left="127" w:firstLine="412"/>
              <w:jc w:val="center"/>
              <w:rPr>
                <w:rFonts w:ascii="GHEA Grapalat" w:hAnsi="GHEA Grapalat" w:cs="Sylfaen"/>
                <w:bCs/>
                <w:lang w:val="hy-AM"/>
              </w:rPr>
            </w:pPr>
          </w:p>
        </w:tc>
        <w:tc>
          <w:tcPr>
            <w:tcW w:w="2396" w:type="dxa"/>
            <w:shd w:val="clear" w:color="auto" w:fill="D0D0D0"/>
            <w:hideMark/>
          </w:tcPr>
          <w:p w:rsidR="003B3601" w:rsidRPr="008F0C02" w:rsidRDefault="003B3601" w:rsidP="00036674">
            <w:pPr>
              <w:spacing w:line="360" w:lineRule="auto"/>
              <w:jc w:val="center"/>
              <w:rPr>
                <w:rFonts w:ascii="GHEA Grapalat" w:hAnsi="GHEA Grapalat" w:cs="Sylfaen"/>
                <w:bCs/>
                <w:lang w:val="hy-AM"/>
              </w:rPr>
            </w:pPr>
            <w:r w:rsidRPr="004A4C45">
              <w:rPr>
                <w:rFonts w:ascii="GHEA Grapalat" w:hAnsi="GHEA Grapalat" w:cs="Sylfaen"/>
                <w:bCs/>
                <w:lang w:val="hy-AM"/>
              </w:rPr>
              <w:t>/27.4/8482-2023</w:t>
            </w:r>
          </w:p>
        </w:tc>
      </w:tr>
      <w:tr w:rsidR="003B3601" w:rsidRPr="00BF6AD0" w:rsidTr="00296AA7">
        <w:trPr>
          <w:trHeight w:val="1920"/>
          <w:tblCellSpacing w:w="0" w:type="dxa"/>
          <w:jc w:val="center"/>
        </w:trPr>
        <w:tc>
          <w:tcPr>
            <w:tcW w:w="7961" w:type="dxa"/>
            <w:shd w:val="clear" w:color="auto" w:fill="FFFFFF"/>
            <w:hideMark/>
          </w:tcPr>
          <w:p w:rsidR="003B3601" w:rsidRDefault="007733EF" w:rsidP="00036674">
            <w:pPr>
              <w:spacing w:line="360" w:lineRule="auto"/>
              <w:ind w:left="127" w:right="159" w:firstLine="412"/>
              <w:jc w:val="both"/>
              <w:rPr>
                <w:rFonts w:ascii="GHEA Grapalat" w:hAnsi="GHEA Grapalat"/>
                <w:color w:val="000000"/>
                <w:lang w:val="hy-AM" w:eastAsia="hy-AM"/>
              </w:rPr>
            </w:pPr>
            <w:r>
              <w:rPr>
                <w:rFonts w:ascii="GHEA Grapalat" w:hAnsi="GHEA Grapalat" w:cs="GHEA Grapalat"/>
                <w:color w:val="000000"/>
                <w:lang w:val="hy-AM" w:eastAsia="hy-AM"/>
              </w:rPr>
              <w:t>Առարկություններ չկան։</w:t>
            </w:r>
          </w:p>
          <w:p w:rsidR="003B3601" w:rsidRPr="00BF6AD0" w:rsidRDefault="003B3601" w:rsidP="00036674">
            <w:pPr>
              <w:spacing w:line="360" w:lineRule="auto"/>
              <w:ind w:left="127" w:right="159" w:firstLine="412"/>
              <w:jc w:val="both"/>
              <w:rPr>
                <w:rFonts w:ascii="GHEA Grapalat" w:hAnsi="GHEA Grapalat"/>
                <w:color w:val="000000"/>
                <w:lang w:val="hy-AM" w:eastAsia="hy-AM"/>
              </w:rPr>
            </w:pPr>
            <w:bookmarkStart w:id="0" w:name="_GoBack"/>
            <w:bookmarkEnd w:id="0"/>
          </w:p>
        </w:tc>
        <w:tc>
          <w:tcPr>
            <w:tcW w:w="6223" w:type="dxa"/>
            <w:gridSpan w:val="2"/>
            <w:shd w:val="clear" w:color="auto" w:fill="FFFFFF"/>
            <w:hideMark/>
          </w:tcPr>
          <w:p w:rsidR="007733EF" w:rsidRPr="00F147F4" w:rsidRDefault="007733EF" w:rsidP="007733EF">
            <w:pPr>
              <w:spacing w:line="360" w:lineRule="auto"/>
              <w:jc w:val="center"/>
              <w:rPr>
                <w:rFonts w:ascii="GHEA Grapalat" w:hAnsi="GHEA Grapalat"/>
                <w:color w:val="000000" w:themeColor="text1"/>
                <w:lang w:val="hy-AM"/>
              </w:rPr>
            </w:pPr>
            <w:r w:rsidRPr="00F147F4">
              <w:rPr>
                <w:rFonts w:ascii="GHEA Grapalat" w:hAnsi="GHEA Grapalat"/>
                <w:color w:val="000000" w:themeColor="text1"/>
                <w:lang w:val="hy-AM"/>
              </w:rPr>
              <w:t xml:space="preserve"> Ընդունվել է</w:t>
            </w:r>
            <w:r>
              <w:rPr>
                <w:rFonts w:ascii="GHEA Grapalat" w:hAnsi="GHEA Grapalat"/>
                <w:color w:val="000000" w:themeColor="text1"/>
                <w:lang w:val="hy-AM"/>
              </w:rPr>
              <w:t xml:space="preserve"> ի գիտություն</w:t>
            </w:r>
            <w:r w:rsidRPr="00F147F4">
              <w:rPr>
                <w:rFonts w:ascii="GHEA Grapalat" w:hAnsi="GHEA Grapalat"/>
                <w:color w:val="000000" w:themeColor="text1"/>
                <w:lang w:val="hy-AM"/>
              </w:rPr>
              <w:t>:</w:t>
            </w:r>
          </w:p>
          <w:p w:rsidR="003B3601" w:rsidRDefault="003B3601" w:rsidP="00036674">
            <w:pPr>
              <w:spacing w:line="360" w:lineRule="auto"/>
              <w:ind w:right="145" w:firstLine="104"/>
              <w:jc w:val="both"/>
              <w:rPr>
                <w:rFonts w:ascii="GHEA Grapalat" w:hAnsi="GHEA Grapalat"/>
                <w:color w:val="000000" w:themeColor="text1"/>
                <w:lang w:val="hy-AM"/>
              </w:rPr>
            </w:pPr>
          </w:p>
          <w:p w:rsidR="003B3601" w:rsidRDefault="003B3601" w:rsidP="00036674">
            <w:pPr>
              <w:spacing w:line="360" w:lineRule="auto"/>
              <w:ind w:right="145" w:firstLine="104"/>
              <w:jc w:val="both"/>
              <w:rPr>
                <w:rFonts w:ascii="GHEA Grapalat" w:hAnsi="GHEA Grapalat"/>
                <w:color w:val="000000" w:themeColor="text1"/>
                <w:lang w:val="hy-AM"/>
              </w:rPr>
            </w:pPr>
          </w:p>
          <w:p w:rsidR="003B3601" w:rsidRDefault="003B3601" w:rsidP="00036674">
            <w:pPr>
              <w:spacing w:line="360" w:lineRule="auto"/>
              <w:ind w:firstLine="104"/>
              <w:jc w:val="both"/>
              <w:rPr>
                <w:rFonts w:ascii="GHEA Grapalat" w:hAnsi="GHEA Grapalat"/>
                <w:color w:val="000000" w:themeColor="text1"/>
                <w:lang w:val="hy-AM"/>
              </w:rPr>
            </w:pPr>
          </w:p>
          <w:p w:rsidR="003B3601" w:rsidRPr="00BF6AD0" w:rsidRDefault="003B3601" w:rsidP="00036674">
            <w:pPr>
              <w:spacing w:line="360" w:lineRule="auto"/>
              <w:ind w:firstLine="104"/>
              <w:jc w:val="both"/>
              <w:rPr>
                <w:rFonts w:ascii="GHEA Grapalat" w:hAnsi="GHEA Grapalat"/>
                <w:color w:val="000000"/>
                <w:lang w:val="hy-AM" w:eastAsia="hy-AM"/>
              </w:rPr>
            </w:pPr>
          </w:p>
        </w:tc>
      </w:tr>
      <w:tr w:rsidR="003B3601" w:rsidRPr="00314CDC" w:rsidTr="00036674">
        <w:trPr>
          <w:trHeight w:val="413"/>
          <w:tblCellSpacing w:w="0" w:type="dxa"/>
          <w:jc w:val="center"/>
        </w:trPr>
        <w:tc>
          <w:tcPr>
            <w:tcW w:w="11788" w:type="dxa"/>
            <w:gridSpan w:val="2"/>
            <w:vMerge w:val="restart"/>
            <w:shd w:val="clear" w:color="auto" w:fill="D0D0D0"/>
            <w:hideMark/>
          </w:tcPr>
          <w:p w:rsidR="003B3601" w:rsidRPr="00314CDC" w:rsidRDefault="003B3601" w:rsidP="00036674">
            <w:pPr>
              <w:spacing w:line="360" w:lineRule="auto"/>
              <w:jc w:val="center"/>
              <w:rPr>
                <w:rFonts w:ascii="GHEA Grapalat" w:hAnsi="GHEA Grapalat" w:cs="Sylfaen"/>
                <w:bCs/>
                <w:lang w:val="hy-AM"/>
              </w:rPr>
            </w:pPr>
            <w:r w:rsidRPr="00314CDC">
              <w:rPr>
                <w:rFonts w:ascii="GHEA Grapalat" w:hAnsi="GHEA Grapalat" w:cs="Sylfaen"/>
                <w:bCs/>
                <w:lang w:val="hy-AM"/>
              </w:rPr>
              <w:t>1</w:t>
            </w:r>
            <w:r>
              <w:rPr>
                <w:rFonts w:ascii="GHEA Grapalat" w:hAnsi="GHEA Grapalat" w:cs="Sylfaen"/>
                <w:bCs/>
                <w:lang w:val="hy-AM"/>
              </w:rPr>
              <w:t>0</w:t>
            </w:r>
            <w:r w:rsidRPr="00314CDC">
              <w:rPr>
                <w:rFonts w:ascii="GHEA Grapalat" w:hAnsi="GHEA Grapalat" w:cs="Sylfaen"/>
                <w:bCs/>
                <w:lang w:val="hy-AM"/>
              </w:rPr>
              <w:t xml:space="preserve">. </w:t>
            </w:r>
            <w:r>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sidRPr="008C722C">
              <w:rPr>
                <w:rFonts w:ascii="GHEA Grapalat" w:hAnsi="GHEA Grapalat" w:cs="Sylfaen"/>
                <w:bCs/>
                <w:lang w:val="hy-AM"/>
              </w:rPr>
              <w:t>ֆինանսների նախարարություն</w:t>
            </w:r>
          </w:p>
        </w:tc>
        <w:tc>
          <w:tcPr>
            <w:tcW w:w="2396" w:type="dxa"/>
            <w:shd w:val="clear" w:color="auto" w:fill="D0D0D0"/>
            <w:hideMark/>
          </w:tcPr>
          <w:p w:rsidR="003B3601" w:rsidRPr="00314CDC" w:rsidRDefault="00BF6BA9" w:rsidP="00036674">
            <w:pPr>
              <w:spacing w:line="360" w:lineRule="auto"/>
              <w:jc w:val="center"/>
              <w:rPr>
                <w:rFonts w:ascii="GHEA Grapalat" w:hAnsi="GHEA Grapalat" w:cs="Sylfaen"/>
                <w:bCs/>
                <w:lang w:val="hy-AM"/>
              </w:rPr>
            </w:pPr>
            <w:r>
              <w:rPr>
                <w:rFonts w:ascii="GHEA Grapalat" w:hAnsi="GHEA Grapalat" w:cs="Sylfaen"/>
                <w:bCs/>
                <w:lang w:val="hy-AM"/>
              </w:rPr>
              <w:t>03.07.2024</w:t>
            </w:r>
            <w:r w:rsidR="003B3601" w:rsidRPr="00314CDC">
              <w:rPr>
                <w:rFonts w:ascii="GHEA Grapalat" w:hAnsi="GHEA Grapalat" w:cs="Sylfaen"/>
                <w:bCs/>
                <w:lang w:val="hy-AM"/>
              </w:rPr>
              <w:t>թ.</w:t>
            </w:r>
          </w:p>
        </w:tc>
      </w:tr>
      <w:tr w:rsidR="003B3601" w:rsidRPr="009845CF" w:rsidTr="00036674">
        <w:trPr>
          <w:trHeight w:val="395"/>
          <w:tblCellSpacing w:w="0" w:type="dxa"/>
          <w:jc w:val="center"/>
        </w:trPr>
        <w:tc>
          <w:tcPr>
            <w:tcW w:w="11788" w:type="dxa"/>
            <w:gridSpan w:val="2"/>
            <w:vMerge/>
            <w:shd w:val="clear" w:color="auto" w:fill="FFFFFF"/>
            <w:vAlign w:val="center"/>
            <w:hideMark/>
          </w:tcPr>
          <w:p w:rsidR="003B3601" w:rsidRPr="00314CDC" w:rsidRDefault="003B3601" w:rsidP="00036674">
            <w:pPr>
              <w:spacing w:line="360" w:lineRule="auto"/>
              <w:jc w:val="center"/>
              <w:rPr>
                <w:rFonts w:ascii="GHEA Grapalat" w:hAnsi="GHEA Grapalat" w:cs="Sylfaen"/>
                <w:bCs/>
                <w:lang w:val="hy-AM"/>
              </w:rPr>
            </w:pPr>
          </w:p>
        </w:tc>
        <w:tc>
          <w:tcPr>
            <w:tcW w:w="2396" w:type="dxa"/>
            <w:shd w:val="clear" w:color="auto" w:fill="D0D0D0"/>
            <w:hideMark/>
          </w:tcPr>
          <w:p w:rsidR="003B3601" w:rsidRPr="009845CF" w:rsidRDefault="00BF6BA9" w:rsidP="00036674">
            <w:pPr>
              <w:spacing w:line="360" w:lineRule="auto"/>
              <w:jc w:val="center"/>
              <w:rPr>
                <w:rFonts w:ascii="GHEA Grapalat" w:hAnsi="GHEA Grapalat" w:cs="Sylfaen"/>
                <w:bCs/>
                <w:lang w:val="hy-AM"/>
              </w:rPr>
            </w:pPr>
            <w:r w:rsidRPr="00BF6BA9">
              <w:rPr>
                <w:rFonts w:ascii="GHEA Grapalat" w:hAnsi="GHEA Grapalat" w:cs="Sylfaen"/>
                <w:bCs/>
                <w:lang w:val="hy-AM"/>
              </w:rPr>
              <w:t>01/2-1/11283-2024</w:t>
            </w:r>
          </w:p>
        </w:tc>
      </w:tr>
      <w:tr w:rsidR="003B3601" w:rsidRPr="00585AC8" w:rsidTr="00783F06">
        <w:trPr>
          <w:trHeight w:val="395"/>
          <w:tblCellSpacing w:w="0" w:type="dxa"/>
          <w:jc w:val="center"/>
        </w:trPr>
        <w:tc>
          <w:tcPr>
            <w:tcW w:w="7961" w:type="dxa"/>
            <w:shd w:val="clear" w:color="auto" w:fill="FFFFFF"/>
            <w:hideMark/>
          </w:tcPr>
          <w:p w:rsidR="00B06DAC" w:rsidRPr="00B06DAC" w:rsidRDefault="00B06DAC" w:rsidP="00B06DAC">
            <w:pPr>
              <w:spacing w:line="360" w:lineRule="auto"/>
              <w:ind w:left="127" w:right="175" w:firstLine="412"/>
              <w:jc w:val="both"/>
              <w:rPr>
                <w:rFonts w:ascii="GHEA Grapalat" w:hAnsi="GHEA Grapalat"/>
                <w:color w:val="000000"/>
                <w:lang w:val="hy-AM" w:eastAsia="hy-AM"/>
              </w:rPr>
            </w:pPr>
            <w:r w:rsidRPr="00B06DAC">
              <w:rPr>
                <w:rFonts w:ascii="GHEA Grapalat" w:hAnsi="GHEA Grapalat"/>
                <w:color w:val="000000"/>
                <w:lang w:val="hy-AM" w:eastAsia="hy-AM"/>
              </w:rPr>
              <w:t>Նախագծով նախատեսվում է սահմանել լիազորված տնտեսական օպերատորների (այսուհետ՝ ԼՏՕ) ռեեստրից իրավաբանական անձին հանելու կամ չընդգրկելու (1-ին Հավելված) և ԼՏՕ-ի ռեեստրում ընդգրկված իրավաբանա</w:t>
            </w:r>
            <w:r>
              <w:rPr>
                <w:rFonts w:ascii="GHEA Grapalat" w:hAnsi="GHEA Grapalat"/>
                <w:color w:val="000000"/>
                <w:lang w:val="hy-AM" w:eastAsia="hy-AM"/>
              </w:rPr>
              <w:t>կան անձի վկայականի գործողությունը կասեց</w:t>
            </w:r>
            <w:r w:rsidRPr="00B06DAC">
              <w:rPr>
                <w:rFonts w:ascii="GHEA Grapalat" w:hAnsi="GHEA Grapalat"/>
                <w:color w:val="000000"/>
                <w:lang w:val="hy-AM" w:eastAsia="hy-AM"/>
              </w:rPr>
              <w:t>նելու (2-րդ հավելված) համար հիմք հանդիսացող իրավախախտումների ցանկը։</w:t>
            </w:r>
          </w:p>
          <w:p w:rsidR="00B06DAC" w:rsidRPr="00B06DAC" w:rsidRDefault="00B06DAC" w:rsidP="00B06DAC">
            <w:pPr>
              <w:spacing w:line="360" w:lineRule="auto"/>
              <w:ind w:left="127" w:right="175" w:firstLine="412"/>
              <w:jc w:val="both"/>
              <w:rPr>
                <w:rFonts w:ascii="GHEA Grapalat" w:hAnsi="GHEA Grapalat"/>
                <w:color w:val="000000"/>
                <w:lang w:val="hy-AM" w:eastAsia="hy-AM"/>
              </w:rPr>
            </w:pPr>
            <w:r w:rsidRPr="00B06DAC">
              <w:rPr>
                <w:rFonts w:ascii="GHEA Grapalat" w:hAnsi="GHEA Grapalat"/>
                <w:color w:val="000000"/>
                <w:lang w:val="hy-AM" w:eastAsia="hy-AM"/>
              </w:rPr>
              <w:lastRenderedPageBreak/>
              <w:t xml:space="preserve">Միաժամանակ, Նախագծի 2-րդ կետով սահմանվում է, որ իրավաբանական անձը հանվում է ԼՏՕ-ի ռեեստրից </w:t>
            </w:r>
            <w:r w:rsidR="00BF6BA9">
              <w:rPr>
                <w:rFonts w:ascii="GHEA Grapalat" w:hAnsi="GHEA Grapalat"/>
                <w:color w:val="000000"/>
                <w:lang w:val="hy-AM" w:eastAsia="hy-AM"/>
              </w:rPr>
              <w:t>կամ իրավաբանական անձը չի ընդգրկ</w:t>
            </w:r>
            <w:r w:rsidRPr="00B06DAC">
              <w:rPr>
                <w:rFonts w:ascii="GHEA Grapalat" w:hAnsi="GHEA Grapalat"/>
                <w:color w:val="000000"/>
                <w:lang w:val="hy-AM" w:eastAsia="hy-AM"/>
              </w:rPr>
              <w:t>վում ԼՏՕ-ի ռեեստրում կամ ԼՏՕ-ի ռեեստրում ընդգրկված իրավաբանական անձի վկայականի գործողությունը կասեցվում է, եթե Նախագծով հաստատվող 1-ին հավելվածի 1-ին կետի 1-ին ենթակետով և 2-րդ հավելվածի 1-ին և 2-րդ կետերով և 2-րդ կետի 1-ի</w:t>
            </w:r>
            <w:r>
              <w:rPr>
                <w:rFonts w:ascii="GHEA Grapalat" w:hAnsi="GHEA Grapalat"/>
                <w:color w:val="000000"/>
                <w:lang w:val="hy-AM" w:eastAsia="hy-AM"/>
              </w:rPr>
              <w:t>ն ենթակետով սահմանված իրավա-խախտում</w:t>
            </w:r>
            <w:r w:rsidRPr="00B06DAC">
              <w:rPr>
                <w:rFonts w:ascii="GHEA Grapalat" w:hAnsi="GHEA Grapalat"/>
                <w:color w:val="000000"/>
                <w:lang w:val="hy-AM" w:eastAsia="hy-AM"/>
              </w:rPr>
              <w:t>ների արդյունքում հաշվարկված կամ լրացո</w:t>
            </w:r>
            <w:r>
              <w:rPr>
                <w:rFonts w:ascii="GHEA Grapalat" w:hAnsi="GHEA Grapalat"/>
                <w:color w:val="000000"/>
                <w:lang w:val="hy-AM" w:eastAsia="hy-AM"/>
              </w:rPr>
              <w:t>ւցիչ առաջադրված պարտավորությունների հանրագումարը գերազանցում է իրա</w:t>
            </w:r>
            <w:r w:rsidRPr="00B06DAC">
              <w:rPr>
                <w:rFonts w:ascii="GHEA Grapalat" w:hAnsi="GHEA Grapalat"/>
                <w:color w:val="000000"/>
                <w:lang w:val="hy-AM" w:eastAsia="hy-AM"/>
              </w:rPr>
              <w:t>վաբանակա</w:t>
            </w:r>
            <w:r>
              <w:rPr>
                <w:rFonts w:ascii="GHEA Grapalat" w:hAnsi="GHEA Grapalat"/>
                <w:color w:val="000000"/>
                <w:lang w:val="hy-AM" w:eastAsia="hy-AM"/>
              </w:rPr>
              <w:t>ն անձի կողմից ներկայացված հարկա</w:t>
            </w:r>
            <w:r w:rsidRPr="00B06DAC">
              <w:rPr>
                <w:rFonts w:ascii="GHEA Grapalat" w:hAnsi="GHEA Grapalat"/>
                <w:color w:val="000000"/>
                <w:lang w:val="hy-AM" w:eastAsia="hy-AM"/>
              </w:rPr>
              <w:t>յին հաշվարկներում արտացոլված՝ ԱԱՀ-ով հարկման բազայի 0,8 տոկոսային շեմը։</w:t>
            </w:r>
          </w:p>
          <w:p w:rsidR="00B06DAC" w:rsidRPr="00B06DAC" w:rsidRDefault="00B06DAC" w:rsidP="00B06DAC">
            <w:pPr>
              <w:spacing w:line="360" w:lineRule="auto"/>
              <w:ind w:left="127" w:right="175" w:firstLine="412"/>
              <w:jc w:val="both"/>
              <w:rPr>
                <w:rFonts w:ascii="GHEA Grapalat" w:hAnsi="GHEA Grapalat"/>
                <w:color w:val="000000"/>
                <w:lang w:val="hy-AM" w:eastAsia="hy-AM"/>
              </w:rPr>
            </w:pPr>
            <w:r w:rsidRPr="00B06DAC">
              <w:rPr>
                <w:rFonts w:ascii="GHEA Grapalat" w:hAnsi="GHEA Grapalat"/>
                <w:color w:val="000000"/>
                <w:lang w:val="hy-AM" w:eastAsia="hy-AM"/>
              </w:rPr>
              <w:t>Այս կապակցությամբ, հայտնում ենք, որ Նախագծի հավելվածներով սահմանված են մի շարք իրավախախտումներ, որոնց կատարված լինելը</w:t>
            </w:r>
            <w:r w:rsidR="00D2642E">
              <w:rPr>
                <w:rFonts w:ascii="GHEA Grapalat" w:hAnsi="GHEA Grapalat"/>
                <w:color w:val="000000"/>
                <w:lang w:val="hy-AM" w:eastAsia="hy-AM"/>
              </w:rPr>
              <w:t xml:space="preserve"> համարվում է ԼՏՕ-ի ռեեստրից իրավաբա</w:t>
            </w:r>
            <w:r w:rsidRPr="00B06DAC">
              <w:rPr>
                <w:rFonts w:ascii="GHEA Grapalat" w:hAnsi="GHEA Grapalat"/>
                <w:color w:val="000000"/>
                <w:lang w:val="hy-AM" w:eastAsia="hy-AM"/>
              </w:rPr>
              <w:t>նական անձին հանելու կամ չընդգրկելու կա</w:t>
            </w:r>
            <w:r w:rsidR="00D2642E">
              <w:rPr>
                <w:rFonts w:ascii="GHEA Grapalat" w:hAnsi="GHEA Grapalat"/>
                <w:color w:val="000000"/>
                <w:lang w:val="hy-AM" w:eastAsia="hy-AM"/>
              </w:rPr>
              <w:t>մ ԼՏՕ-ի ռեեստրում ընդգրկված իրավաբանա</w:t>
            </w:r>
            <w:r w:rsidRPr="00B06DAC">
              <w:rPr>
                <w:rFonts w:ascii="GHEA Grapalat" w:hAnsi="GHEA Grapalat"/>
                <w:color w:val="000000"/>
                <w:lang w:val="hy-AM" w:eastAsia="hy-AM"/>
              </w:rPr>
              <w:t xml:space="preserve">կան անձի վկայականի գործողությունը կասեցնելու հիմք, սակայն Նախագծի երկրորդ կետով, միաժամանակ, հղում է կատարվում Նախագծի հավելվածներով սահմանված միայն մի քանի հիմքերի, և նշվում է, որ այդ հիմքերի դեպքում է, որ ԼՏՕ-ները հանվում են ռեեստրից կամ չեն </w:t>
            </w:r>
            <w:r w:rsidRPr="00B06DAC">
              <w:rPr>
                <w:rFonts w:ascii="GHEA Grapalat" w:hAnsi="GHEA Grapalat"/>
                <w:color w:val="000000"/>
                <w:lang w:val="hy-AM" w:eastAsia="hy-AM"/>
              </w:rPr>
              <w:lastRenderedPageBreak/>
              <w:t>ընդգրկվում ռեեստրում կամ կասեցվում է նրանց վկայականի գործողությունը։</w:t>
            </w:r>
          </w:p>
          <w:p w:rsidR="00B06DAC" w:rsidRPr="00B06DAC" w:rsidRDefault="00B06DAC" w:rsidP="00B06DAC">
            <w:pPr>
              <w:spacing w:line="360" w:lineRule="auto"/>
              <w:ind w:left="127" w:right="175" w:firstLine="412"/>
              <w:jc w:val="both"/>
              <w:rPr>
                <w:rFonts w:ascii="GHEA Grapalat" w:hAnsi="GHEA Grapalat"/>
                <w:color w:val="000000"/>
                <w:lang w:val="hy-AM" w:eastAsia="hy-AM"/>
              </w:rPr>
            </w:pPr>
            <w:r w:rsidRPr="00B06DAC">
              <w:rPr>
                <w:rFonts w:ascii="GHEA Grapalat" w:hAnsi="GHEA Grapalat"/>
                <w:color w:val="000000"/>
                <w:lang w:val="hy-AM" w:eastAsia="hy-AM"/>
              </w:rPr>
              <w:t>Հաշվի առնելով վերոգրյալը՝ հայտնում ենք, որ Նախագծում առկա են հակասություններ, քանի որ պարզ չէ, թե Նախագծի հավելվածներում ներառված, սակայն Նախագծի 2-րդ կետում չնշված մյուս իրավախախտումների դեպքում ինչ գործողություններ են կատարվելու (ռեեստրից հանելու, չընդգրկելու կամ վկայականի գործողությունը կասեցնելու առումով)։</w:t>
            </w:r>
          </w:p>
          <w:p w:rsidR="00B06DAC" w:rsidRPr="00B06DAC" w:rsidRDefault="00B06DAC" w:rsidP="00B06DAC">
            <w:pPr>
              <w:spacing w:line="360" w:lineRule="auto"/>
              <w:ind w:left="127" w:right="175" w:firstLine="412"/>
              <w:jc w:val="both"/>
              <w:rPr>
                <w:rFonts w:ascii="GHEA Grapalat" w:hAnsi="GHEA Grapalat"/>
                <w:color w:val="000000"/>
                <w:lang w:val="hy-AM" w:eastAsia="hy-AM"/>
              </w:rPr>
            </w:pPr>
            <w:r w:rsidRPr="00B06DAC">
              <w:rPr>
                <w:rFonts w:ascii="GHEA Grapalat" w:hAnsi="GHEA Grapalat"/>
                <w:color w:val="000000"/>
                <w:lang w:val="hy-AM" w:eastAsia="hy-AM"/>
              </w:rPr>
              <w:t>Բացի այդ, Հավելվածի 1-ին կետի 1-ին ենթակետի 2</w:t>
            </w:r>
            <w:r w:rsidR="00D2642E">
              <w:rPr>
                <w:rFonts w:ascii="GHEA Grapalat" w:hAnsi="GHEA Grapalat"/>
                <w:color w:val="000000"/>
                <w:lang w:val="hy-AM" w:eastAsia="hy-AM"/>
              </w:rPr>
              <w:t>-րդ պարբերությամբ հղում է կատար</w:t>
            </w:r>
            <w:r w:rsidRPr="00B06DAC">
              <w:rPr>
                <w:rFonts w:ascii="GHEA Grapalat" w:hAnsi="GHEA Grapalat"/>
                <w:color w:val="000000"/>
                <w:lang w:val="hy-AM" w:eastAsia="hy-AM"/>
              </w:rPr>
              <w:t xml:space="preserve">վում ԵԱՏՄ մաքսային օրենսգրքի (այսուհետ՝ Օրենսգիրք) 435-րդ հոդվածի 5-րդ կետին այն դեպքում, երբ այդ </w:t>
            </w:r>
            <w:r w:rsidR="00D2642E">
              <w:rPr>
                <w:rFonts w:ascii="GHEA Grapalat" w:hAnsi="GHEA Grapalat"/>
                <w:color w:val="000000"/>
                <w:lang w:val="hy-AM" w:eastAsia="hy-AM"/>
              </w:rPr>
              <w:t>հավելվածով սահմանվում է այն իրավա</w:t>
            </w:r>
            <w:r w:rsidRPr="00B06DAC">
              <w:rPr>
                <w:rFonts w:ascii="GHEA Grapalat" w:hAnsi="GHEA Grapalat"/>
                <w:color w:val="000000"/>
                <w:lang w:val="hy-AM" w:eastAsia="hy-AM"/>
              </w:rPr>
              <w:t>խախտումների ցանկը, որոնց դեպքում իրավաբանական անձը պետք է հանվի ԼՏՕ-ի ռեեստրից կամ չընդգրկվի այդ ռեեստրում, իսկ Օրենսգրքի 435-րդ հոդվածի 5-րդ կետը վեր</w:t>
            </w:r>
            <w:r w:rsidR="00D2642E">
              <w:rPr>
                <w:rFonts w:ascii="GHEA Grapalat" w:hAnsi="GHEA Grapalat"/>
                <w:color w:val="000000"/>
                <w:lang w:val="hy-AM" w:eastAsia="hy-AM"/>
              </w:rPr>
              <w:t>աբերում է ԼՏՕ-ի վկայականի կասեց</w:t>
            </w:r>
            <w:r w:rsidRPr="00B06DAC">
              <w:rPr>
                <w:rFonts w:ascii="GHEA Grapalat" w:hAnsi="GHEA Grapalat"/>
                <w:color w:val="000000"/>
                <w:lang w:val="hy-AM" w:eastAsia="hy-AM"/>
              </w:rPr>
              <w:t>մանը։</w:t>
            </w:r>
          </w:p>
          <w:p w:rsidR="003B3601" w:rsidRPr="00733D99" w:rsidRDefault="00B06DAC" w:rsidP="00B06DAC">
            <w:pPr>
              <w:spacing w:line="360" w:lineRule="auto"/>
              <w:ind w:left="127" w:right="175" w:firstLine="412"/>
              <w:jc w:val="both"/>
              <w:rPr>
                <w:rFonts w:ascii="GHEA Grapalat" w:hAnsi="GHEA Grapalat"/>
                <w:color w:val="000000"/>
                <w:lang w:val="hy-AM" w:eastAsia="hy-AM"/>
              </w:rPr>
            </w:pPr>
            <w:r w:rsidRPr="00B06DAC">
              <w:rPr>
                <w:rFonts w:ascii="GHEA Grapalat" w:hAnsi="GHEA Grapalat"/>
                <w:color w:val="000000"/>
                <w:lang w:val="hy-AM" w:eastAsia="hy-AM"/>
              </w:rPr>
              <w:t>Հաշվի առնելով ամբողջ վերոգրյալը՝ գտնում ենք, որ Նախագծում անհրաժեշտ է կատարել համապատասխան փոփոխություններ։</w:t>
            </w:r>
          </w:p>
        </w:tc>
        <w:tc>
          <w:tcPr>
            <w:tcW w:w="6223" w:type="dxa"/>
            <w:gridSpan w:val="2"/>
            <w:shd w:val="clear" w:color="auto" w:fill="FFFFFF"/>
          </w:tcPr>
          <w:p w:rsidR="00783F06" w:rsidRDefault="00783F06" w:rsidP="00783F06">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 xml:space="preserve">Չի ընդունվել։ Նախագծի 2-րդ կետով նախատեսվում է սահմանել </w:t>
            </w:r>
            <w:r w:rsidRPr="00783F06">
              <w:rPr>
                <w:rFonts w:ascii="GHEA Grapalat" w:hAnsi="GHEA Grapalat"/>
                <w:color w:val="000000"/>
                <w:lang w:val="hy-AM" w:eastAsia="hy-AM"/>
              </w:rPr>
              <w:t xml:space="preserve">, </w:t>
            </w:r>
            <w:r w:rsidR="0011092C" w:rsidRPr="0011092C">
              <w:rPr>
                <w:rFonts w:ascii="GHEA Grapalat" w:hAnsi="GHEA Grapalat"/>
                <w:color w:val="000000"/>
                <w:lang w:val="hy-AM" w:eastAsia="hy-AM"/>
              </w:rPr>
              <w:t xml:space="preserve">իրավաբանական անձի՝ լիազորված տնտեսական օպերատորների ռեեստրից հանելու կամ իրավաբանական անձի՝ լիազորված տնտեսական օպերատորների ռեեստրում չընդգրկելու կամ լիազորված տնտեսական օպերատորների ռեեստրում ընդգրկված իրավաբանական անձի </w:t>
            </w:r>
            <w:r w:rsidR="0011092C" w:rsidRPr="0011092C">
              <w:rPr>
                <w:rFonts w:ascii="GHEA Grapalat" w:hAnsi="GHEA Grapalat"/>
                <w:color w:val="000000"/>
                <w:lang w:val="hy-AM" w:eastAsia="hy-AM"/>
              </w:rPr>
              <w:lastRenderedPageBreak/>
              <w:t>վկայ</w:t>
            </w:r>
            <w:r w:rsidR="0011092C">
              <w:rPr>
                <w:rFonts w:ascii="GHEA Grapalat" w:hAnsi="GHEA Grapalat"/>
                <w:color w:val="000000"/>
                <w:lang w:val="hy-AM" w:eastAsia="hy-AM"/>
              </w:rPr>
              <w:t xml:space="preserve">ականի գործողությունը կասեցնելու </w:t>
            </w:r>
            <w:r w:rsidRPr="00783F06">
              <w:rPr>
                <w:rFonts w:ascii="GHEA Grapalat" w:hAnsi="GHEA Grapalat"/>
                <w:color w:val="000000"/>
                <w:lang w:val="hy-AM" w:eastAsia="hy-AM"/>
              </w:rPr>
              <w:t>համար</w:t>
            </w:r>
            <w:r>
              <w:rPr>
                <w:rFonts w:ascii="GHEA Grapalat" w:hAnsi="GHEA Grapalat"/>
                <w:color w:val="000000"/>
                <w:lang w:val="hy-AM" w:eastAsia="hy-AM"/>
              </w:rPr>
              <w:t xml:space="preserve"> </w:t>
            </w:r>
            <w:r w:rsidRPr="007F382C">
              <w:rPr>
                <w:rFonts w:ascii="GHEA Grapalat" w:hAnsi="GHEA Grapalat"/>
                <w:color w:val="000000"/>
                <w:lang w:val="hy-AM" w:eastAsia="hy-AM"/>
              </w:rPr>
              <w:t>հարկային հաշվարկներում արտացոլված ավելացված արժեքի հարկով հարկման բազայի</w:t>
            </w:r>
            <w:r>
              <w:rPr>
                <w:rFonts w:ascii="GHEA Grapalat" w:hAnsi="GHEA Grapalat"/>
                <w:color w:val="000000"/>
                <w:lang w:val="hy-AM" w:eastAsia="hy-AM"/>
              </w:rPr>
              <w:t xml:space="preserve"> </w:t>
            </w:r>
            <w:r w:rsidR="0011092C">
              <w:rPr>
                <w:rFonts w:ascii="GHEA Grapalat" w:hAnsi="GHEA Grapalat"/>
                <w:color w:val="000000"/>
                <w:lang w:val="hy-AM" w:eastAsia="hy-AM"/>
              </w:rPr>
              <w:t>0,8</w:t>
            </w:r>
            <w:r w:rsidRPr="00783F06">
              <w:rPr>
                <w:rFonts w:ascii="GHEA Grapalat" w:hAnsi="GHEA Grapalat"/>
                <w:color w:val="000000"/>
                <w:lang w:val="hy-AM" w:eastAsia="hy-AM"/>
              </w:rPr>
              <w:t>% շեմ</w:t>
            </w:r>
            <w:r>
              <w:rPr>
                <w:rFonts w:ascii="GHEA Grapalat" w:hAnsi="GHEA Grapalat"/>
                <w:color w:val="000000"/>
                <w:lang w:val="hy-AM" w:eastAsia="hy-AM"/>
              </w:rPr>
              <w:t xml:space="preserve">՝ Նախագծով հաստատվող 1-ին հավելվածի 1-ին կետի 1-ին ենթակետով, </w:t>
            </w:r>
            <w:r w:rsidRPr="00783F06">
              <w:rPr>
                <w:rFonts w:ascii="GHEA Grapalat" w:hAnsi="GHEA Grapalat"/>
                <w:color w:val="000000"/>
                <w:lang w:val="hy-AM" w:eastAsia="hy-AM"/>
              </w:rPr>
              <w:t>2-րդ հավելվածի 1-ին և 2-րդ կետերով և 3-րդ կետի 1-ին ենթակետով սահմանված</w:t>
            </w:r>
            <w:r>
              <w:rPr>
                <w:rFonts w:ascii="GHEA Grapalat" w:hAnsi="GHEA Grapalat"/>
                <w:color w:val="000000"/>
                <w:lang w:val="hy-AM" w:eastAsia="hy-AM"/>
              </w:rPr>
              <w:t xml:space="preserve"> իրավախախտումների համար, իսկ նախագծով սահմանվող</w:t>
            </w:r>
            <w:r w:rsidR="0011092C">
              <w:rPr>
                <w:rFonts w:ascii="GHEA Grapalat" w:hAnsi="GHEA Grapalat"/>
                <w:color w:val="000000"/>
                <w:lang w:val="hy-AM" w:eastAsia="hy-AM"/>
              </w:rPr>
              <w:t xml:space="preserve"> և նախագծի 2-րդ կետում չնշված</w:t>
            </w:r>
            <w:r>
              <w:rPr>
                <w:rFonts w:ascii="GHEA Grapalat" w:hAnsi="GHEA Grapalat"/>
                <w:color w:val="000000"/>
                <w:lang w:val="hy-AM" w:eastAsia="hy-AM"/>
              </w:rPr>
              <w:t xml:space="preserve"> մյուս իրավախախտումների մասով </w:t>
            </w:r>
            <w:r w:rsidR="0011092C">
              <w:rPr>
                <w:rFonts w:ascii="GHEA Grapalat" w:hAnsi="GHEA Grapalat"/>
                <w:color w:val="000000"/>
                <w:lang w:val="hy-AM" w:eastAsia="hy-AM"/>
              </w:rPr>
              <w:t>այդպիսի շեմ չի նախատեսվում սահմանել։</w:t>
            </w:r>
          </w:p>
          <w:p w:rsidR="0011092C" w:rsidRPr="004523A8" w:rsidRDefault="0011092C" w:rsidP="00783F06">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Միաժամանակ</w:t>
            </w:r>
            <w:r w:rsidR="003C4579">
              <w:rPr>
                <w:rFonts w:ascii="GHEA Grapalat" w:hAnsi="GHEA Grapalat"/>
                <w:color w:val="000000"/>
                <w:lang w:val="hy-AM" w:eastAsia="hy-AM"/>
              </w:rPr>
              <w:t xml:space="preserve"> հայտնում ենք</w:t>
            </w:r>
            <w:r>
              <w:rPr>
                <w:rFonts w:ascii="GHEA Grapalat" w:hAnsi="GHEA Grapalat"/>
                <w:color w:val="000000"/>
                <w:lang w:val="hy-AM" w:eastAsia="hy-AM"/>
              </w:rPr>
              <w:t>,</w:t>
            </w:r>
            <w:r w:rsidR="003C4579">
              <w:rPr>
                <w:rFonts w:ascii="GHEA Grapalat" w:hAnsi="GHEA Grapalat"/>
                <w:color w:val="000000"/>
                <w:lang w:val="hy-AM" w:eastAsia="hy-AM"/>
              </w:rPr>
              <w:t xml:space="preserve"> որ Եվրասիական տնտեսական միության մաքսային օրենսգրքի 435-րդ հոդվածի 5-րդ կետի համաձայն՝</w:t>
            </w:r>
            <w:r>
              <w:rPr>
                <w:rFonts w:ascii="GHEA Grapalat" w:hAnsi="GHEA Grapalat"/>
                <w:color w:val="000000"/>
                <w:lang w:val="hy-AM" w:eastAsia="hy-AM"/>
              </w:rPr>
              <w:t xml:space="preserve"> </w:t>
            </w:r>
            <w:r w:rsidR="003C4579">
              <w:rPr>
                <w:rFonts w:ascii="GHEA Grapalat" w:hAnsi="GHEA Grapalat"/>
                <w:color w:val="000000"/>
                <w:lang w:val="hy-AM" w:eastAsia="hy-AM"/>
              </w:rPr>
              <w:t>ն</w:t>
            </w:r>
            <w:r w:rsidR="003C4579" w:rsidRPr="003C4579">
              <w:rPr>
                <w:rFonts w:ascii="GHEA Grapalat" w:hAnsi="GHEA Grapalat"/>
                <w:color w:val="000000"/>
                <w:lang w:val="hy-AM" w:eastAsia="hy-AM"/>
              </w:rPr>
              <w:t xml:space="preserve">ույն հոդվածի 1-ին կետի 3-10-րդ ենթակետերով նախատեսված հիմքերով վկայականի գործողությունը կասեցնելու դեպքում լիազորված տնտեսական օպերատորը, վկայականի գործողության կասեցման մասին ծանուցումն ստանալու օրվանից 120 օրացուցային օրվա ընթացքում, պարտավոր է հավաստիացնել մաքսային մարմնին այն պատճառների վերացման մասին, որոնց հետ կապված կասեցվել էր վկայականի </w:t>
            </w:r>
            <w:r w:rsidR="003C4579" w:rsidRPr="003C4579">
              <w:rPr>
                <w:rFonts w:ascii="GHEA Grapalat" w:hAnsi="GHEA Grapalat"/>
                <w:color w:val="000000"/>
                <w:lang w:val="hy-AM" w:eastAsia="hy-AM"/>
              </w:rPr>
              <w:lastRenderedPageBreak/>
              <w:t>գործողությունը</w:t>
            </w:r>
            <w:r w:rsidR="003C4579">
              <w:rPr>
                <w:rFonts w:ascii="GHEA Grapalat" w:hAnsi="GHEA Grapalat"/>
                <w:color w:val="000000"/>
                <w:lang w:val="hy-AM" w:eastAsia="hy-AM"/>
              </w:rPr>
              <w:t xml:space="preserve">, իսկ նախագծով հաստատվող 1-ին հավելվածի 1-ին կետի 1-ին ենթակետով նախատեսվում է սահմանել, որ եթե </w:t>
            </w:r>
            <w:r w:rsidR="007A7871">
              <w:rPr>
                <w:rFonts w:ascii="GHEA Grapalat" w:hAnsi="GHEA Grapalat"/>
                <w:color w:val="000000"/>
                <w:lang w:val="hy-AM" w:eastAsia="hy-AM"/>
              </w:rPr>
              <w:t>«</w:t>
            </w:r>
            <w:r w:rsidR="003C4579">
              <w:rPr>
                <w:rFonts w:ascii="GHEA Grapalat" w:hAnsi="GHEA Grapalat"/>
                <w:color w:val="000000"/>
                <w:lang w:val="hy-AM" w:eastAsia="hy-AM"/>
              </w:rPr>
              <w:t>Մաքսային կարգավորման մասին</w:t>
            </w:r>
            <w:r w:rsidR="007A7871">
              <w:rPr>
                <w:rFonts w:ascii="GHEA Grapalat" w:hAnsi="GHEA Grapalat"/>
                <w:color w:val="000000"/>
                <w:lang w:val="hy-AM" w:eastAsia="hy-AM"/>
              </w:rPr>
              <w:t>»</w:t>
            </w:r>
            <w:r w:rsidR="003C4579">
              <w:rPr>
                <w:rFonts w:ascii="GHEA Grapalat" w:hAnsi="GHEA Grapalat"/>
                <w:color w:val="000000"/>
                <w:lang w:val="hy-AM" w:eastAsia="hy-AM"/>
              </w:rPr>
              <w:t xml:space="preserve"> օրենքի 302-րդ հոդվածով սահմանված իրավախախտման պատճառները Եվրասիական տնտեսական միության մաքսային օրենսգրքի 435-րդ հոդվածի 5-րդ կետով սահմանված ժամկետում չեն վերացվել, ապա դա հիմք է հանդիսանում </w:t>
            </w:r>
            <w:r w:rsidR="003C4579" w:rsidRPr="003C4579">
              <w:rPr>
                <w:rFonts w:ascii="GHEA Grapalat" w:eastAsia="Calibri" w:hAnsi="GHEA Grapalat"/>
                <w:bCs/>
                <w:color w:val="000000"/>
                <w:lang w:val="hy-AM" w:eastAsia="hy-AM"/>
              </w:rPr>
              <w:t>լիազորված տնտեսական օպերատորների ռեեստրից իրավաբանական անձին հանելու կամ լիազորված տնտեսական օպերատորների ռեեստրում իրավաբանական անձին չընդգրկելու համար</w:t>
            </w:r>
            <w:r w:rsidR="003C4579" w:rsidRPr="003C4579">
              <w:rPr>
                <w:rFonts w:ascii="GHEA Grapalat" w:hAnsi="GHEA Grapalat"/>
                <w:color w:val="000000"/>
                <w:lang w:val="hy-AM" w:eastAsia="hy-AM"/>
              </w:rPr>
              <w:t>:</w:t>
            </w:r>
          </w:p>
        </w:tc>
      </w:tr>
    </w:tbl>
    <w:p w:rsidR="00BB4ADB" w:rsidRPr="00AF1CF9" w:rsidRDefault="00BB4ADB" w:rsidP="00760B07">
      <w:pPr>
        <w:rPr>
          <w:rFonts w:ascii="GHEA Grapalat" w:hAnsi="GHEA Grapalat"/>
          <w:lang w:val="hy-AM"/>
        </w:rPr>
      </w:pPr>
    </w:p>
    <w:sectPr w:rsidR="00BB4ADB" w:rsidRPr="00AF1CF9" w:rsidSect="00BB4ADB">
      <w:pgSz w:w="15840" w:h="12240" w:orient="landscape"/>
      <w:pgMar w:top="851" w:right="1134"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0AE232A5"/>
    <w:multiLevelType w:val="hybridMultilevel"/>
    <w:tmpl w:val="6FFA5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4"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3"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15:restartNumberingAfterBreak="0">
    <w:nsid w:val="7E1007DC"/>
    <w:multiLevelType w:val="hybridMultilevel"/>
    <w:tmpl w:val="23EA2690"/>
    <w:lvl w:ilvl="0" w:tplc="47866500">
      <w:start w:val="1"/>
      <w:numFmt w:val="decimal"/>
      <w:lvlText w:val="%1."/>
      <w:lvlJc w:val="left"/>
      <w:pPr>
        <w:ind w:left="485" w:hanging="360"/>
      </w:pPr>
      <w:rPr>
        <w:rFonts w:hint="default"/>
      </w:rPr>
    </w:lvl>
    <w:lvl w:ilvl="1" w:tplc="04090019" w:tentative="1">
      <w:start w:val="1"/>
      <w:numFmt w:val="lowerLetter"/>
      <w:lvlText w:val="%2."/>
      <w:lvlJc w:val="left"/>
      <w:pPr>
        <w:ind w:left="1205" w:hanging="360"/>
      </w:pPr>
    </w:lvl>
    <w:lvl w:ilvl="2" w:tplc="0409001B" w:tentative="1">
      <w:start w:val="1"/>
      <w:numFmt w:val="lowerRoman"/>
      <w:lvlText w:val="%3."/>
      <w:lvlJc w:val="right"/>
      <w:pPr>
        <w:ind w:left="1925" w:hanging="180"/>
      </w:pPr>
    </w:lvl>
    <w:lvl w:ilvl="3" w:tplc="0409000F" w:tentative="1">
      <w:start w:val="1"/>
      <w:numFmt w:val="decimal"/>
      <w:lvlText w:val="%4."/>
      <w:lvlJc w:val="left"/>
      <w:pPr>
        <w:ind w:left="2645" w:hanging="360"/>
      </w:pPr>
    </w:lvl>
    <w:lvl w:ilvl="4" w:tplc="04090019" w:tentative="1">
      <w:start w:val="1"/>
      <w:numFmt w:val="lowerLetter"/>
      <w:lvlText w:val="%5."/>
      <w:lvlJc w:val="left"/>
      <w:pPr>
        <w:ind w:left="3365" w:hanging="360"/>
      </w:pPr>
    </w:lvl>
    <w:lvl w:ilvl="5" w:tplc="0409001B" w:tentative="1">
      <w:start w:val="1"/>
      <w:numFmt w:val="lowerRoman"/>
      <w:lvlText w:val="%6."/>
      <w:lvlJc w:val="right"/>
      <w:pPr>
        <w:ind w:left="4085" w:hanging="180"/>
      </w:pPr>
    </w:lvl>
    <w:lvl w:ilvl="6" w:tplc="0409000F" w:tentative="1">
      <w:start w:val="1"/>
      <w:numFmt w:val="decimal"/>
      <w:lvlText w:val="%7."/>
      <w:lvlJc w:val="left"/>
      <w:pPr>
        <w:ind w:left="4805" w:hanging="360"/>
      </w:pPr>
    </w:lvl>
    <w:lvl w:ilvl="7" w:tplc="04090019" w:tentative="1">
      <w:start w:val="1"/>
      <w:numFmt w:val="lowerLetter"/>
      <w:lvlText w:val="%8."/>
      <w:lvlJc w:val="left"/>
      <w:pPr>
        <w:ind w:left="5525" w:hanging="360"/>
      </w:pPr>
    </w:lvl>
    <w:lvl w:ilvl="8" w:tplc="0409001B" w:tentative="1">
      <w:start w:val="1"/>
      <w:numFmt w:val="lowerRoman"/>
      <w:lvlText w:val="%9."/>
      <w:lvlJc w:val="right"/>
      <w:pPr>
        <w:ind w:left="6245" w:hanging="180"/>
      </w:pPr>
    </w:lvl>
  </w:abstractNum>
  <w:num w:numId="1">
    <w:abstractNumId w:val="11"/>
  </w:num>
  <w:num w:numId="2">
    <w:abstractNumId w:val="9"/>
  </w:num>
  <w:num w:numId="3">
    <w:abstractNumId w:val="12"/>
  </w:num>
  <w:num w:numId="4">
    <w:abstractNumId w:val="7"/>
  </w:num>
  <w:num w:numId="5">
    <w:abstractNumId w:val="13"/>
  </w:num>
  <w:num w:numId="6">
    <w:abstractNumId w:val="6"/>
  </w:num>
  <w:num w:numId="7">
    <w:abstractNumId w:val="4"/>
  </w:num>
  <w:num w:numId="8">
    <w:abstractNumId w:val="10"/>
  </w:num>
  <w:num w:numId="9">
    <w:abstractNumId w:val="1"/>
  </w:num>
  <w:num w:numId="10">
    <w:abstractNumId w:val="8"/>
  </w:num>
  <w:num w:numId="11">
    <w:abstractNumId w:val="5"/>
  </w:num>
  <w:num w:numId="12">
    <w:abstractNumId w:val="3"/>
  </w:num>
  <w:num w:numId="13">
    <w:abstractNumId w:val="0"/>
  </w:num>
  <w:num w:numId="14">
    <w:abstractNumId w:val="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200AD"/>
    <w:rsid w:val="00044B5B"/>
    <w:rsid w:val="000A0CCB"/>
    <w:rsid w:val="000B7B68"/>
    <w:rsid w:val="000D4B46"/>
    <w:rsid w:val="000E0DAD"/>
    <w:rsid w:val="00101A36"/>
    <w:rsid w:val="00105BBD"/>
    <w:rsid w:val="0011092C"/>
    <w:rsid w:val="00115450"/>
    <w:rsid w:val="0012313E"/>
    <w:rsid w:val="00146451"/>
    <w:rsid w:val="001524A4"/>
    <w:rsid w:val="00152DAE"/>
    <w:rsid w:val="001A7B98"/>
    <w:rsid w:val="001B5B31"/>
    <w:rsid w:val="001B7892"/>
    <w:rsid w:val="001C65A5"/>
    <w:rsid w:val="001F1C49"/>
    <w:rsid w:val="0021233D"/>
    <w:rsid w:val="00226B6B"/>
    <w:rsid w:val="00234EDC"/>
    <w:rsid w:val="00272861"/>
    <w:rsid w:val="00296AA7"/>
    <w:rsid w:val="002A554E"/>
    <w:rsid w:val="002C0C47"/>
    <w:rsid w:val="002E35F0"/>
    <w:rsid w:val="00311C25"/>
    <w:rsid w:val="00313E2B"/>
    <w:rsid w:val="00314CDC"/>
    <w:rsid w:val="00330E5F"/>
    <w:rsid w:val="00333325"/>
    <w:rsid w:val="00335CDE"/>
    <w:rsid w:val="00345B6F"/>
    <w:rsid w:val="003513F4"/>
    <w:rsid w:val="00352AD6"/>
    <w:rsid w:val="0036790B"/>
    <w:rsid w:val="003B08B1"/>
    <w:rsid w:val="003B3601"/>
    <w:rsid w:val="003C4579"/>
    <w:rsid w:val="003C76F2"/>
    <w:rsid w:val="004258C9"/>
    <w:rsid w:val="00431BC7"/>
    <w:rsid w:val="0044071C"/>
    <w:rsid w:val="0045210B"/>
    <w:rsid w:val="004523A8"/>
    <w:rsid w:val="00453192"/>
    <w:rsid w:val="004538E8"/>
    <w:rsid w:val="00461DA8"/>
    <w:rsid w:val="004825F6"/>
    <w:rsid w:val="004A0488"/>
    <w:rsid w:val="004A4C45"/>
    <w:rsid w:val="004D6A1F"/>
    <w:rsid w:val="0050383B"/>
    <w:rsid w:val="00525F10"/>
    <w:rsid w:val="005276AA"/>
    <w:rsid w:val="00551091"/>
    <w:rsid w:val="0056421B"/>
    <w:rsid w:val="00565379"/>
    <w:rsid w:val="00580B51"/>
    <w:rsid w:val="00585AC8"/>
    <w:rsid w:val="00587C49"/>
    <w:rsid w:val="0059254C"/>
    <w:rsid w:val="005D2F37"/>
    <w:rsid w:val="005D6F1A"/>
    <w:rsid w:val="005E720F"/>
    <w:rsid w:val="006061FC"/>
    <w:rsid w:val="006149F8"/>
    <w:rsid w:val="00623F0A"/>
    <w:rsid w:val="00625120"/>
    <w:rsid w:val="00631A17"/>
    <w:rsid w:val="006359C3"/>
    <w:rsid w:val="006401F8"/>
    <w:rsid w:val="006618B0"/>
    <w:rsid w:val="00673A22"/>
    <w:rsid w:val="006758AA"/>
    <w:rsid w:val="00695191"/>
    <w:rsid w:val="006D5CFF"/>
    <w:rsid w:val="00710EA1"/>
    <w:rsid w:val="00716610"/>
    <w:rsid w:val="007334A9"/>
    <w:rsid w:val="00733D99"/>
    <w:rsid w:val="00754666"/>
    <w:rsid w:val="00760B07"/>
    <w:rsid w:val="007619E4"/>
    <w:rsid w:val="007733EF"/>
    <w:rsid w:val="00782781"/>
    <w:rsid w:val="00783F06"/>
    <w:rsid w:val="007A7871"/>
    <w:rsid w:val="007D09DF"/>
    <w:rsid w:val="007E231D"/>
    <w:rsid w:val="007F382C"/>
    <w:rsid w:val="0082551F"/>
    <w:rsid w:val="00841922"/>
    <w:rsid w:val="00843E20"/>
    <w:rsid w:val="00846045"/>
    <w:rsid w:val="00850362"/>
    <w:rsid w:val="00857220"/>
    <w:rsid w:val="00861637"/>
    <w:rsid w:val="008931DC"/>
    <w:rsid w:val="0089669C"/>
    <w:rsid w:val="008A2510"/>
    <w:rsid w:val="008B7FBC"/>
    <w:rsid w:val="008C722C"/>
    <w:rsid w:val="008C7C84"/>
    <w:rsid w:val="008D27D7"/>
    <w:rsid w:val="008E2194"/>
    <w:rsid w:val="008F0C02"/>
    <w:rsid w:val="00916C54"/>
    <w:rsid w:val="009371EA"/>
    <w:rsid w:val="00942F67"/>
    <w:rsid w:val="0095151D"/>
    <w:rsid w:val="009712BD"/>
    <w:rsid w:val="009845CF"/>
    <w:rsid w:val="00986CBE"/>
    <w:rsid w:val="0099283D"/>
    <w:rsid w:val="009C4C80"/>
    <w:rsid w:val="009D685B"/>
    <w:rsid w:val="009E3813"/>
    <w:rsid w:val="009F7F51"/>
    <w:rsid w:val="00A00386"/>
    <w:rsid w:val="00A00B42"/>
    <w:rsid w:val="00A06961"/>
    <w:rsid w:val="00A255BA"/>
    <w:rsid w:val="00A26F9F"/>
    <w:rsid w:val="00A27CED"/>
    <w:rsid w:val="00A27D68"/>
    <w:rsid w:val="00A33CD1"/>
    <w:rsid w:val="00A3416E"/>
    <w:rsid w:val="00A526D7"/>
    <w:rsid w:val="00A818B3"/>
    <w:rsid w:val="00A9116A"/>
    <w:rsid w:val="00A9344C"/>
    <w:rsid w:val="00AA41E9"/>
    <w:rsid w:val="00AB0F1E"/>
    <w:rsid w:val="00AB29C1"/>
    <w:rsid w:val="00AE5C6D"/>
    <w:rsid w:val="00AF1CF9"/>
    <w:rsid w:val="00AF4A1A"/>
    <w:rsid w:val="00AF5ECD"/>
    <w:rsid w:val="00B06DAC"/>
    <w:rsid w:val="00B20482"/>
    <w:rsid w:val="00B33EE4"/>
    <w:rsid w:val="00B376AA"/>
    <w:rsid w:val="00B57349"/>
    <w:rsid w:val="00B63B57"/>
    <w:rsid w:val="00BB1718"/>
    <w:rsid w:val="00BB4ADB"/>
    <w:rsid w:val="00BB517D"/>
    <w:rsid w:val="00BC5442"/>
    <w:rsid w:val="00BD6BFA"/>
    <w:rsid w:val="00BE2DE6"/>
    <w:rsid w:val="00BF6AD0"/>
    <w:rsid w:val="00BF6BA9"/>
    <w:rsid w:val="00C066EB"/>
    <w:rsid w:val="00C14AA0"/>
    <w:rsid w:val="00C160D6"/>
    <w:rsid w:val="00C17270"/>
    <w:rsid w:val="00C2020D"/>
    <w:rsid w:val="00C212E2"/>
    <w:rsid w:val="00C2149B"/>
    <w:rsid w:val="00C36721"/>
    <w:rsid w:val="00C5398E"/>
    <w:rsid w:val="00C56CD6"/>
    <w:rsid w:val="00C95992"/>
    <w:rsid w:val="00CB6F11"/>
    <w:rsid w:val="00CC4922"/>
    <w:rsid w:val="00CD6FE0"/>
    <w:rsid w:val="00CD7EB6"/>
    <w:rsid w:val="00CE129D"/>
    <w:rsid w:val="00CE5EC5"/>
    <w:rsid w:val="00CE6882"/>
    <w:rsid w:val="00CF0EE0"/>
    <w:rsid w:val="00CF277E"/>
    <w:rsid w:val="00D22924"/>
    <w:rsid w:val="00D2642E"/>
    <w:rsid w:val="00D31629"/>
    <w:rsid w:val="00D31BCF"/>
    <w:rsid w:val="00D3694D"/>
    <w:rsid w:val="00D40108"/>
    <w:rsid w:val="00D61C84"/>
    <w:rsid w:val="00D72CF5"/>
    <w:rsid w:val="00D84B77"/>
    <w:rsid w:val="00DB3E60"/>
    <w:rsid w:val="00DC3D97"/>
    <w:rsid w:val="00DE29BA"/>
    <w:rsid w:val="00E10148"/>
    <w:rsid w:val="00E13891"/>
    <w:rsid w:val="00E14B39"/>
    <w:rsid w:val="00E82F3A"/>
    <w:rsid w:val="00E92261"/>
    <w:rsid w:val="00EA1619"/>
    <w:rsid w:val="00EB4234"/>
    <w:rsid w:val="00EE316C"/>
    <w:rsid w:val="00F061E7"/>
    <w:rsid w:val="00F0716B"/>
    <w:rsid w:val="00F41A0E"/>
    <w:rsid w:val="00F44728"/>
    <w:rsid w:val="00F6621F"/>
    <w:rsid w:val="00F7464E"/>
    <w:rsid w:val="00F81827"/>
    <w:rsid w:val="00F874D6"/>
    <w:rsid w:val="00F92483"/>
    <w:rsid w:val="00F93E17"/>
    <w:rsid w:val="00F95B8E"/>
    <w:rsid w:val="00FA3EF7"/>
    <w:rsid w:val="00FA7D21"/>
    <w:rsid w:val="00FE12C0"/>
    <w:rsid w:val="00FF5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0C0A0"/>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360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F88EB-9892-4871-A7F6-C3561FA12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249</TotalTime>
  <Pages>1</Pages>
  <Words>1239</Words>
  <Characters>7066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Tigran Palyan</cp:lastModifiedBy>
  <cp:revision>69</cp:revision>
  <cp:lastPrinted>2022-08-11T12:10:00Z</cp:lastPrinted>
  <dcterms:created xsi:type="dcterms:W3CDTF">2021-09-14T12:11:00Z</dcterms:created>
  <dcterms:modified xsi:type="dcterms:W3CDTF">2024-07-12T06:27:00Z</dcterms:modified>
</cp:coreProperties>
</file>