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EF718C" w:rsidRPr="005C290F" w:rsidRDefault="00D260BD" w:rsidP="00A2640F">
      <w:pPr>
        <w:pStyle w:val="Standard"/>
        <w:spacing w:line="360" w:lineRule="auto"/>
        <w:ind w:left="144" w:right="144"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A2640F">
        <w:rPr>
          <w:rFonts w:ascii="GHEA Grapalat" w:eastAsia="GHEA Grapalat" w:hAnsi="GHEA Grapalat" w:cs="GHEA Grapalat"/>
          <w:b/>
          <w:sz w:val="24"/>
        </w:rPr>
        <w:t>ԱՆՇԱՐԺ</w:t>
      </w:r>
      <w:r w:rsidR="00A2640F" w:rsidRPr="007071CA">
        <w:rPr>
          <w:rFonts w:ascii="GHEA Grapalat" w:eastAsia="GHEA Grapalat" w:hAnsi="GHEA Grapalat" w:cs="GHEA Grapalat"/>
          <w:b/>
          <w:sz w:val="24"/>
          <w:lang w:val="pt-BR"/>
        </w:rPr>
        <w:t xml:space="preserve"> </w:t>
      </w:r>
      <w:r w:rsidR="00A2640F">
        <w:rPr>
          <w:rFonts w:ascii="GHEA Grapalat" w:eastAsia="GHEA Grapalat" w:hAnsi="GHEA Grapalat" w:cs="GHEA Grapalat"/>
          <w:b/>
          <w:sz w:val="24"/>
          <w:lang w:val="pt-BR"/>
        </w:rPr>
        <w:t>ԳՈՒՅՔ</w:t>
      </w:r>
      <w:r w:rsidR="00A2640F" w:rsidRPr="00A35184">
        <w:rPr>
          <w:rFonts w:ascii="GHEA Grapalat" w:eastAsia="GHEA Grapalat" w:hAnsi="GHEA Grapalat" w:cs="GHEA Grapalat"/>
          <w:b/>
          <w:sz w:val="24"/>
          <w:lang w:val="pt-BR"/>
        </w:rPr>
        <w:t xml:space="preserve"> </w:t>
      </w:r>
      <w:r w:rsidR="00A2640F">
        <w:rPr>
          <w:rFonts w:ascii="GHEA Grapalat" w:eastAsia="GHEA Grapalat" w:hAnsi="GHEA Grapalat" w:cs="GHEA Grapalat"/>
          <w:b/>
          <w:sz w:val="24"/>
          <w:lang w:val="pt-BR"/>
        </w:rPr>
        <w:t>ՀԵՏ ՎԵՐՑՆԵԼՈՒ</w:t>
      </w:r>
      <w:r w:rsidR="00A2640F" w:rsidRPr="00F30C35">
        <w:rPr>
          <w:rFonts w:ascii="GHEA Grapalat" w:eastAsia="GHEA Grapalat" w:hAnsi="GHEA Grapalat" w:cs="GHEA Grapalat"/>
          <w:b/>
          <w:color w:val="auto"/>
          <w:sz w:val="24"/>
          <w:lang w:val="pt-BR"/>
        </w:rPr>
        <w:t xml:space="preserve"> </w:t>
      </w:r>
      <w:r w:rsidR="00A2640F">
        <w:rPr>
          <w:rFonts w:ascii="GHEA Grapalat" w:eastAsia="GHEA Grapalat" w:hAnsi="GHEA Grapalat" w:cs="GHEA Grapalat"/>
          <w:b/>
          <w:sz w:val="24"/>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A2640F" w:rsidP="00A16A7C">
            <w:pPr>
              <w:spacing w:line="360" w:lineRule="auto"/>
              <w:rPr>
                <w:rFonts w:ascii="GHEA Grapalat" w:hAnsi="GHEA Grapalat"/>
                <w:sz w:val="24"/>
                <w:szCs w:val="24"/>
                <w:lang w:val="hy-AM"/>
              </w:rPr>
            </w:pPr>
            <w:r>
              <w:rPr>
                <w:rFonts w:ascii="GHEA Grapalat" w:hAnsi="GHEA Grapalat"/>
                <w:sz w:val="24"/>
                <w:szCs w:val="24"/>
                <w:lang w:val="en-US"/>
              </w:rPr>
              <w:t>13</w:t>
            </w:r>
            <w:r w:rsidR="00025BD9">
              <w:rPr>
                <w:rFonts w:ascii="GHEA Grapalat" w:hAnsi="GHEA Grapalat"/>
                <w:sz w:val="24"/>
                <w:szCs w:val="24"/>
                <w:lang w:val="hy-AM"/>
              </w:rPr>
              <w:t>.</w:t>
            </w:r>
            <w:r w:rsidR="005C6FBF">
              <w:rPr>
                <w:rFonts w:ascii="GHEA Grapalat" w:hAnsi="GHEA Grapalat"/>
                <w:sz w:val="24"/>
                <w:szCs w:val="24"/>
                <w:lang w:val="en-US"/>
              </w:rPr>
              <w:t>0</w:t>
            </w:r>
            <w:r>
              <w:rPr>
                <w:rFonts w:ascii="GHEA Grapalat" w:hAnsi="GHEA Grapalat"/>
                <w:sz w:val="24"/>
                <w:szCs w:val="24"/>
                <w:lang w:val="en-US"/>
              </w:rPr>
              <w:t>6</w:t>
            </w:r>
            <w:r w:rsidR="00612B60" w:rsidRPr="00E07A5B">
              <w:rPr>
                <w:rFonts w:ascii="GHEA Grapalat" w:hAnsi="GHEA Grapalat"/>
                <w:sz w:val="24"/>
                <w:szCs w:val="24"/>
                <w:lang w:val="hy-AM"/>
              </w:rPr>
              <w:t>.202</w:t>
            </w:r>
            <w:r w:rsidR="005C6FBF">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715C05">
            <w:pPr>
              <w:spacing w:line="360" w:lineRule="auto"/>
              <w:rPr>
                <w:rFonts w:ascii="GHEA Grapalat" w:hAnsi="GHEA Grapalat"/>
                <w:sz w:val="24"/>
                <w:szCs w:val="24"/>
                <w:lang w:val="hy-AM"/>
              </w:rPr>
            </w:pPr>
            <w:r w:rsidRPr="00A2640F">
              <w:rPr>
                <w:rFonts w:ascii="GHEA Grapalat" w:hAnsi="GHEA Grapalat"/>
                <w:sz w:val="24"/>
                <w:szCs w:val="24"/>
                <w:lang w:val="en-US"/>
              </w:rPr>
              <w:t xml:space="preserve">N </w:t>
            </w:r>
            <w:r w:rsidR="00A2640F" w:rsidRPr="00A2640F">
              <w:rPr>
                <w:rFonts w:ascii="GHEA Grapalat" w:hAnsi="GHEA Grapalat"/>
                <w:sz w:val="24"/>
                <w:szCs w:val="24"/>
                <w:lang w:val="en-US"/>
              </w:rPr>
              <w:t>01/8-2/12243-2024</w:t>
            </w:r>
          </w:p>
        </w:tc>
      </w:tr>
      <w:tr w:rsidR="00A67D50" w:rsidRPr="00A2640F" w:rsidTr="00A2640F">
        <w:trPr>
          <w:trHeight w:val="1781"/>
        </w:trPr>
        <w:tc>
          <w:tcPr>
            <w:tcW w:w="6480" w:type="dxa"/>
            <w:tcBorders>
              <w:top w:val="single" w:sz="4" w:space="0" w:color="000000" w:themeColor="text1"/>
            </w:tcBorders>
            <w:shd w:val="clear" w:color="auto" w:fill="FFFFFF" w:themeFill="background1"/>
          </w:tcPr>
          <w:p w:rsidR="00A2640F" w:rsidRDefault="00A2640F" w:rsidP="00A2640F">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Ուսումնասիրելով Ձեր 24.05.2024թ. № ԳՍ//16593-2024 գրությամբ ներկայացված «Անշարժ գույք հետ վերցնելու մասին» ՀՀ կառավարության որոշման նախագիծը, հայտնում ենք հետևյալը.</w:t>
            </w:r>
          </w:p>
          <w:p w:rsidR="00A2640F" w:rsidRDefault="00A2640F" w:rsidP="00A2640F">
            <w:pPr>
              <w:spacing w:line="360" w:lineRule="auto"/>
              <w:ind w:firstLine="567"/>
              <w:jc w:val="both"/>
              <w:rPr>
                <w:rFonts w:ascii="GHEA Grapalat" w:hAnsi="GHEA Grapalat"/>
                <w:sz w:val="24"/>
                <w:szCs w:val="24"/>
                <w:shd w:val="clear" w:color="auto" w:fill="FFFFFF"/>
                <w:lang w:val="hy-AM"/>
              </w:rPr>
            </w:pPr>
            <w:r>
              <w:rPr>
                <w:rFonts w:ascii="GHEA Grapalat" w:hAnsi="GHEA Grapalat" w:cs="Sylfaen"/>
                <w:sz w:val="24"/>
                <w:szCs w:val="24"/>
                <w:lang w:val="hy-AM"/>
              </w:rPr>
              <w:t xml:space="preserve">Նախագծով առաջարկվում է </w:t>
            </w:r>
            <w:r>
              <w:rPr>
                <w:rFonts w:ascii="GHEA Grapalat" w:hAnsi="GHEA Grapalat"/>
                <w:sz w:val="24"/>
                <w:szCs w:val="24"/>
                <w:shd w:val="clear" w:color="auto" w:fill="FFFFFF"/>
                <w:lang w:val="pt-BR"/>
              </w:rPr>
              <w:t>քաղաք Երևան, Ավան Հ. Աճառյան փողոց 1-ին փակուղի 40 հասցեում գտնվող անշարժ գույքից առանձնացված և որպես առանձին գույքային միավոր գրանցված քաղաք Երևան, Ավան Հ. Աճառյան փողոց 1-ին փակուղի 17/1 շինություն հասցեում գտնվող 1,756.99 քառ. մետր մակերեսով դպրոցի շենքը, 13.8 քառ. մետր (34.5 խ.մ.) մակերեսով պարիսպը և դրանց զբաղեցրած, օգտագործման ու սպասարկման համար անհրաժեշտ 0.32005 հա հողամասը</w:t>
            </w:r>
            <w:r>
              <w:rPr>
                <w:rFonts w:ascii="GHEA Grapalat" w:hAnsi="GHEA Grapalat"/>
                <w:sz w:val="24"/>
                <w:szCs w:val="24"/>
                <w:shd w:val="clear" w:color="auto" w:fill="FFFFFF"/>
                <w:lang w:val="hy-AM"/>
              </w:rPr>
              <w:t xml:space="preserve"> հետ վերցնել </w:t>
            </w:r>
            <w:r>
              <w:rPr>
                <w:rFonts w:ascii="GHEA Grapalat" w:hAnsi="GHEA Grapalat" w:cs="Sylfaen"/>
                <w:sz w:val="24"/>
                <w:szCs w:val="24"/>
                <w:lang w:val="pt-BR"/>
              </w:rPr>
              <w:t xml:space="preserve">ՀՀ կրթության, գիտության, մշակույթի և սպորտի նախարարության ենթակայության </w:t>
            </w:r>
            <w:r>
              <w:rPr>
                <w:rFonts w:ascii="GHEA Grapalat" w:hAnsi="GHEA Grapalat" w:cs="Arial"/>
                <w:bCs/>
                <w:kern w:val="32"/>
                <w:sz w:val="24"/>
                <w:szCs w:val="24"/>
                <w:lang w:val="hy-AM"/>
              </w:rPr>
              <w:t>«Երևանի</w:t>
            </w:r>
            <w:r>
              <w:rPr>
                <w:rFonts w:ascii="GHEA Grapalat" w:hAnsi="GHEA Grapalat" w:cs="Arial"/>
                <w:bCs/>
                <w:kern w:val="32"/>
                <w:sz w:val="24"/>
                <w:szCs w:val="24"/>
                <w:lang w:val="pt-BR"/>
              </w:rPr>
              <w:t xml:space="preserve"> N2 տարածքային մանկավարժահոգեբանական աջակցության կենտրոն</w:t>
            </w:r>
            <w:r>
              <w:rPr>
                <w:rFonts w:ascii="GHEA Grapalat" w:hAnsi="GHEA Grapalat" w:cs="Arial"/>
                <w:bCs/>
                <w:kern w:val="32"/>
                <w:sz w:val="24"/>
                <w:szCs w:val="24"/>
                <w:lang w:val="hy-AM"/>
              </w:rPr>
              <w:t xml:space="preserve">» ՊՈԱԿ-ից՝ վերջինիս կողմից </w:t>
            </w:r>
            <w:r>
              <w:rPr>
                <w:rFonts w:ascii="GHEA Grapalat" w:hAnsi="GHEA Grapalat"/>
                <w:sz w:val="24"/>
                <w:szCs w:val="24"/>
                <w:shd w:val="clear" w:color="auto" w:fill="FFFFFF"/>
                <w:lang w:val="pt-BR"/>
              </w:rPr>
              <w:t xml:space="preserve">տարածքների </w:t>
            </w:r>
            <w:r>
              <w:rPr>
                <w:rFonts w:ascii="GHEA Grapalat" w:hAnsi="GHEA Grapalat"/>
                <w:sz w:val="24"/>
                <w:szCs w:val="24"/>
                <w:shd w:val="clear" w:color="auto" w:fill="FFFFFF"/>
                <w:lang w:val="hy-AM"/>
              </w:rPr>
              <w:t xml:space="preserve">ոչ </w:t>
            </w:r>
            <w:r>
              <w:rPr>
                <w:rFonts w:ascii="GHEA Grapalat" w:hAnsi="GHEA Grapalat"/>
                <w:sz w:val="24"/>
                <w:szCs w:val="24"/>
                <w:shd w:val="clear" w:color="auto" w:fill="FFFFFF"/>
                <w:lang w:val="pt-BR"/>
              </w:rPr>
              <w:t xml:space="preserve">լիարժեք </w:t>
            </w:r>
            <w:r>
              <w:rPr>
                <w:rFonts w:ascii="GHEA Grapalat" w:hAnsi="GHEA Grapalat"/>
                <w:sz w:val="24"/>
                <w:szCs w:val="24"/>
                <w:shd w:val="clear" w:color="auto" w:fill="FFFFFF"/>
                <w:lang w:val="hy-AM"/>
              </w:rPr>
              <w:t>օգտագործման պատճառով:</w:t>
            </w:r>
          </w:p>
          <w:p w:rsidR="00A2640F" w:rsidRDefault="00A2640F" w:rsidP="00A2640F">
            <w:pPr>
              <w:spacing w:line="360" w:lineRule="auto"/>
              <w:ind w:firstLine="567"/>
              <w:jc w:val="both"/>
              <w:rPr>
                <w:rFonts w:ascii="GHEA Grapalat" w:hAnsi="GHEA Grapalat"/>
                <w:sz w:val="24"/>
                <w:szCs w:val="24"/>
                <w:lang w:val="hy-AM"/>
              </w:rPr>
            </w:pPr>
            <w:r>
              <w:rPr>
                <w:rFonts w:ascii="GHEA Grapalat" w:hAnsi="GHEA Grapalat"/>
                <w:sz w:val="24"/>
                <w:szCs w:val="24"/>
                <w:shd w:val="clear" w:color="auto" w:fill="FFFFFF"/>
                <w:lang w:val="hy-AM"/>
              </w:rPr>
              <w:t>Այս կապակցությամ</w:t>
            </w:r>
            <w:r w:rsidRPr="00A2640F">
              <w:rPr>
                <w:rFonts w:ascii="GHEA Grapalat" w:hAnsi="GHEA Grapalat"/>
                <w:sz w:val="24"/>
                <w:szCs w:val="24"/>
                <w:shd w:val="clear" w:color="auto" w:fill="FFFFFF"/>
                <w:lang w:val="hy-AM"/>
              </w:rPr>
              <w:t>բ</w:t>
            </w:r>
            <w:r>
              <w:rPr>
                <w:rFonts w:ascii="GHEA Grapalat" w:hAnsi="GHEA Grapalat"/>
                <w:sz w:val="24"/>
                <w:szCs w:val="24"/>
                <w:shd w:val="clear" w:color="auto" w:fill="FFFFFF"/>
                <w:lang w:val="hy-AM"/>
              </w:rPr>
              <w:t xml:space="preserve"> հայտնում ենք</w:t>
            </w:r>
            <w:r>
              <w:rPr>
                <w:rFonts w:ascii="GHEA Grapalat" w:hAnsi="GHEA Grapalat"/>
                <w:sz w:val="24"/>
                <w:szCs w:val="24"/>
                <w:lang w:val="hy-AM"/>
              </w:rPr>
              <w:t xml:space="preserve">, որ  սկզբունքային առարկություններ չունենք, եթե Նախագծով նախատեսվող գործընթացի արդյունքում չի խաթարվի </w:t>
            </w:r>
            <w:r>
              <w:rPr>
                <w:rFonts w:ascii="GHEA Grapalat" w:hAnsi="GHEA Grapalat" w:cs="Arial"/>
                <w:bCs/>
                <w:kern w:val="32"/>
                <w:sz w:val="24"/>
                <w:szCs w:val="24"/>
                <w:lang w:val="hy-AM"/>
              </w:rPr>
              <w:t>«Երևանի</w:t>
            </w:r>
            <w:r>
              <w:rPr>
                <w:rFonts w:ascii="GHEA Grapalat" w:hAnsi="GHEA Grapalat" w:cs="Arial"/>
                <w:bCs/>
                <w:kern w:val="32"/>
                <w:sz w:val="24"/>
                <w:szCs w:val="24"/>
                <w:lang w:val="pt-BR"/>
              </w:rPr>
              <w:t xml:space="preserve"> N 2 տարածքային մանկավարժահոգեբանական աջակցության կենտրոն</w:t>
            </w:r>
            <w:r>
              <w:rPr>
                <w:rFonts w:ascii="GHEA Grapalat" w:hAnsi="GHEA Grapalat" w:cs="Arial"/>
                <w:bCs/>
                <w:kern w:val="32"/>
                <w:sz w:val="24"/>
                <w:szCs w:val="24"/>
                <w:lang w:val="hy-AM"/>
              </w:rPr>
              <w:t>» ՊՈԱԿ-ի բնականոն գործունեությունը</w:t>
            </w:r>
            <w:r>
              <w:rPr>
                <w:rFonts w:ascii="GHEA Grapalat" w:hAnsi="GHEA Grapalat"/>
                <w:color w:val="000000"/>
                <w:sz w:val="24"/>
                <w:szCs w:val="24"/>
                <w:lang w:val="hy-AM"/>
              </w:rPr>
              <w:t>:</w:t>
            </w:r>
          </w:p>
          <w:p w:rsidR="00EF718C" w:rsidRPr="00E07A5B" w:rsidRDefault="00A2640F" w:rsidP="00A2640F">
            <w:pPr>
              <w:spacing w:line="360" w:lineRule="auto"/>
              <w:ind w:firstLine="576"/>
              <w:jc w:val="both"/>
              <w:rPr>
                <w:rFonts w:ascii="GHEA Grapalat" w:hAnsi="GHEA Grapalat"/>
                <w:color w:val="FF0000"/>
                <w:sz w:val="24"/>
                <w:szCs w:val="24"/>
                <w:shd w:val="clear" w:color="auto" w:fill="FFFFFF"/>
                <w:lang w:val="hy-AM"/>
              </w:rPr>
            </w:pPr>
            <w:r>
              <w:rPr>
                <w:rFonts w:ascii="GHEA Grapalat" w:hAnsi="GHEA Grapalat"/>
                <w:sz w:val="24"/>
                <w:szCs w:val="24"/>
                <w:lang w:val="hy-AM"/>
              </w:rPr>
              <w:lastRenderedPageBreak/>
              <w:t>Միաժամանակ, հստակեցման կարիք ունեն պետությանը հանձնվող գույքի հետագա օգտագործման նպատակները։</w:t>
            </w:r>
          </w:p>
        </w:tc>
        <w:tc>
          <w:tcPr>
            <w:tcW w:w="3794" w:type="dxa"/>
            <w:tcBorders>
              <w:top w:val="single" w:sz="4" w:space="0" w:color="000000" w:themeColor="text1"/>
            </w:tcBorders>
            <w:shd w:val="clear" w:color="auto" w:fill="FFFFFF" w:themeFill="background1"/>
          </w:tcPr>
          <w:p w:rsidR="00312528" w:rsidRPr="00A2640F" w:rsidRDefault="009964B0" w:rsidP="00312528">
            <w:pPr>
              <w:spacing w:line="360" w:lineRule="auto"/>
              <w:ind w:firstLine="391"/>
              <w:jc w:val="both"/>
              <w:rPr>
                <w:rFonts w:ascii="GHEA Grapalat" w:hAnsi="GHEA Grapalat"/>
                <w:sz w:val="24"/>
                <w:szCs w:val="24"/>
                <w:lang w:val="hy-AM"/>
              </w:rPr>
            </w:pPr>
            <w:r w:rsidRPr="00E07A5B">
              <w:rPr>
                <w:rFonts w:ascii="GHEA Grapalat" w:hAnsi="GHEA Grapalat"/>
                <w:sz w:val="24"/>
                <w:szCs w:val="24"/>
                <w:lang w:val="hy-AM"/>
              </w:rPr>
              <w:lastRenderedPageBreak/>
              <w:t>Ընդունվել է ի գիտություն</w:t>
            </w:r>
            <w:r w:rsidR="00064F5C" w:rsidRPr="00E07A5B">
              <w:rPr>
                <w:rFonts w:ascii="GHEA Grapalat" w:hAnsi="GHEA Grapalat"/>
                <w:sz w:val="24"/>
                <w:szCs w:val="24"/>
                <w:lang w:val="hy-AM"/>
              </w:rPr>
              <w:t xml:space="preserve">։ </w:t>
            </w:r>
            <w:r w:rsidR="00A2640F" w:rsidRPr="00A2640F">
              <w:rPr>
                <w:rFonts w:ascii="GHEA Grapalat" w:hAnsi="GHEA Grapalat"/>
                <w:sz w:val="24"/>
                <w:szCs w:val="24"/>
                <w:lang w:val="hy-AM"/>
              </w:rPr>
              <w:t xml:space="preserve">Միաժամանակ տեղեկացնում ենք, որ հետ վերցվող անշարժ գույքը նախատեսվում է օգտագործել պետության կարիքների համար: </w:t>
            </w:r>
          </w:p>
          <w:p w:rsidR="00EF718C" w:rsidRPr="00B627F5" w:rsidRDefault="00B627F5" w:rsidP="00C87483">
            <w:pPr>
              <w:spacing w:line="360" w:lineRule="auto"/>
              <w:ind w:firstLine="391"/>
              <w:jc w:val="both"/>
              <w:rPr>
                <w:rFonts w:ascii="GHEA Grapalat" w:hAnsi="GHEA Grapalat"/>
                <w:color w:val="FF0000"/>
                <w:sz w:val="24"/>
                <w:szCs w:val="24"/>
                <w:lang w:val="hy-AM"/>
              </w:rPr>
            </w:pPr>
            <w:r w:rsidRPr="00B627F5">
              <w:rPr>
                <w:rFonts w:ascii="GHEA Grapalat" w:hAnsi="GHEA Grapalat"/>
                <w:sz w:val="24"/>
                <w:szCs w:val="24"/>
                <w:lang w:val="hy-AM"/>
              </w:rPr>
              <w:t xml:space="preserve">   </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083D8F" w:rsidRDefault="00812EE4" w:rsidP="00046AE1">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t xml:space="preserve">2. </w:t>
            </w:r>
            <w:r w:rsidR="004C492F" w:rsidRPr="00A95004">
              <w:rPr>
                <w:rFonts w:ascii="GHEA Grapalat" w:hAnsi="GHEA Grapalat" w:cs="Sylfaen"/>
                <w:sz w:val="24"/>
                <w:szCs w:val="24"/>
                <w:lang w:val="hy-AM"/>
              </w:rPr>
              <w:t xml:space="preserve">ՀՀ </w:t>
            </w:r>
            <w:r w:rsidR="00046AE1" w:rsidRPr="00083D8F">
              <w:rPr>
                <w:rFonts w:ascii="GHEA Grapalat" w:hAnsi="GHEA Grapalat" w:cs="Sylfaen"/>
                <w:sz w:val="24"/>
                <w:szCs w:val="24"/>
                <w:lang w:val="hy-AM"/>
              </w:rPr>
              <w:t>կրթության, գիտության, մշակույթի և սպորտի</w:t>
            </w:r>
            <w:r w:rsidR="00EB57DA" w:rsidRPr="00083D8F">
              <w:rPr>
                <w:rFonts w:ascii="GHEA Grapalat" w:hAnsi="GHEA Grapalat" w:cs="Sylfaen"/>
                <w:sz w:val="24"/>
                <w:szCs w:val="24"/>
                <w:lang w:val="hy-AM"/>
              </w:rPr>
              <w:t xml:space="preserve"> </w:t>
            </w:r>
            <w:r w:rsidR="006B505F" w:rsidRPr="006B505F">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EB57DA" w:rsidRDefault="006B505F" w:rsidP="00A16A7C">
            <w:pPr>
              <w:spacing w:line="360" w:lineRule="auto"/>
              <w:rPr>
                <w:rFonts w:ascii="GHEA Grapalat" w:hAnsi="GHEA Grapalat"/>
                <w:sz w:val="24"/>
                <w:szCs w:val="24"/>
                <w:lang w:val="en-US"/>
              </w:rPr>
            </w:pPr>
            <w:r>
              <w:rPr>
                <w:rFonts w:ascii="GHEA Grapalat" w:hAnsi="GHEA Grapalat"/>
                <w:sz w:val="24"/>
                <w:szCs w:val="24"/>
                <w:lang w:val="en-US"/>
              </w:rPr>
              <w:t>0</w:t>
            </w:r>
            <w:r w:rsidR="00083D8F">
              <w:rPr>
                <w:rFonts w:ascii="GHEA Grapalat" w:hAnsi="GHEA Grapalat"/>
                <w:sz w:val="24"/>
                <w:szCs w:val="24"/>
                <w:lang w:val="en-US"/>
              </w:rPr>
              <w:t>3</w:t>
            </w:r>
            <w:r w:rsidR="003A5616" w:rsidRPr="00EB57DA">
              <w:rPr>
                <w:rFonts w:ascii="GHEA Grapalat" w:hAnsi="GHEA Grapalat"/>
                <w:sz w:val="24"/>
                <w:szCs w:val="24"/>
                <w:lang w:val="en-US"/>
              </w:rPr>
              <w:t>.</w:t>
            </w:r>
            <w:r>
              <w:rPr>
                <w:rFonts w:ascii="GHEA Grapalat" w:hAnsi="GHEA Grapalat"/>
                <w:sz w:val="24"/>
                <w:szCs w:val="24"/>
                <w:lang w:val="en-US"/>
              </w:rPr>
              <w:t>0</w:t>
            </w:r>
            <w:r w:rsidR="00083D8F">
              <w:rPr>
                <w:rFonts w:ascii="GHEA Grapalat" w:hAnsi="GHEA Grapalat"/>
                <w:sz w:val="24"/>
                <w:szCs w:val="24"/>
                <w:lang w:val="en-US"/>
              </w:rPr>
              <w:t>6</w:t>
            </w:r>
            <w:r w:rsidR="003A5616" w:rsidRPr="00EB57DA">
              <w:rPr>
                <w:rFonts w:ascii="GHEA Grapalat" w:hAnsi="GHEA Grapalat"/>
                <w:sz w:val="24"/>
                <w:szCs w:val="24"/>
                <w:lang w:val="en-US"/>
              </w:rPr>
              <w:t>.</w:t>
            </w:r>
            <w:r w:rsidR="00EC5172" w:rsidRPr="00EB57DA">
              <w:rPr>
                <w:rFonts w:ascii="GHEA Grapalat" w:hAnsi="GHEA Grapalat"/>
                <w:sz w:val="24"/>
                <w:szCs w:val="24"/>
                <w:lang w:val="en-US"/>
              </w:rPr>
              <w:t>202</w:t>
            </w:r>
            <w:r>
              <w:rPr>
                <w:rFonts w:ascii="GHEA Grapalat" w:hAnsi="GHEA Grapalat"/>
                <w:sz w:val="24"/>
                <w:szCs w:val="24"/>
                <w:lang w:val="en-US"/>
              </w:rPr>
              <w:t>4</w:t>
            </w:r>
            <w:r w:rsidR="004C492F" w:rsidRPr="00EB57DA">
              <w:rPr>
                <w:rFonts w:ascii="GHEA Grapalat" w:hAnsi="GHEA Grapalat"/>
                <w:sz w:val="24"/>
                <w:szCs w:val="24"/>
                <w:lang w:val="en-US"/>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EB57DA" w:rsidRDefault="004C492F" w:rsidP="0002430F">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083D8F" w:rsidRPr="00083D8F">
              <w:rPr>
                <w:rFonts w:ascii="GHEA Grapalat" w:hAnsi="GHEA Grapalat"/>
                <w:sz w:val="24"/>
                <w:szCs w:val="24"/>
                <w:lang w:val="en-US"/>
              </w:rPr>
              <w:t>01/20.1/16779-2024</w:t>
            </w:r>
          </w:p>
        </w:tc>
      </w:tr>
      <w:tr w:rsidR="00A67D50" w:rsidRPr="000A3DC7" w:rsidTr="00FC2693">
        <w:tblPrEx>
          <w:shd w:val="clear" w:color="auto" w:fill="auto"/>
        </w:tblPrEx>
        <w:trPr>
          <w:trHeight w:val="764"/>
        </w:trPr>
        <w:tc>
          <w:tcPr>
            <w:tcW w:w="6480" w:type="dxa"/>
            <w:shd w:val="clear" w:color="auto" w:fill="auto"/>
          </w:tcPr>
          <w:p w:rsidR="00083D8F" w:rsidRDefault="00EB57DA" w:rsidP="00083D8F">
            <w:pPr>
              <w:tabs>
                <w:tab w:val="left" w:pos="709"/>
              </w:tabs>
              <w:spacing w:line="360" w:lineRule="auto"/>
              <w:ind w:firstLine="567"/>
              <w:jc w:val="both"/>
              <w:rPr>
                <w:rFonts w:ascii="GHEA Grapalat" w:hAnsi="GHEA Grapalat"/>
                <w:sz w:val="24"/>
                <w:szCs w:val="24"/>
                <w:lang w:val="hy-AM"/>
              </w:rPr>
            </w:pPr>
            <w:r>
              <w:rPr>
                <w:rFonts w:ascii="GHEA Grapalat" w:hAnsi="GHEA Grapalat" w:cs="Sylfaen"/>
                <w:bCs/>
                <w:iCs/>
                <w:sz w:val="24"/>
                <w:szCs w:val="24"/>
                <w:lang w:val="hy-AM"/>
              </w:rPr>
              <w:t xml:space="preserve"> </w:t>
            </w:r>
            <w:r w:rsidR="00083D8F">
              <w:rPr>
                <w:rFonts w:ascii="GHEA Grapalat" w:hAnsi="GHEA Grapalat"/>
                <w:sz w:val="24"/>
                <w:szCs w:val="24"/>
                <w:lang w:val="hy-AM"/>
              </w:rPr>
              <w:t>ՀՀ կրթության, գիտության, մշակույթի և սպորտի նախարարությունը «</w:t>
            </w:r>
            <w:r w:rsidR="00083D8F">
              <w:rPr>
                <w:rFonts w:ascii="GHEA Grapalat" w:hAnsi="GHEA Grapalat" w:cs="Sylfaen"/>
                <w:sz w:val="24"/>
                <w:szCs w:val="24"/>
                <w:lang w:val="hy-AM"/>
              </w:rPr>
              <w:t xml:space="preserve">Անշարժ գույք հետ վերցնելու </w:t>
            </w:r>
            <w:r w:rsidR="00083D8F">
              <w:rPr>
                <w:rFonts w:ascii="GHEA Grapalat" w:hAnsi="GHEA Grapalat"/>
                <w:sz w:val="24"/>
                <w:szCs w:val="24"/>
                <w:lang w:val="hy-AM"/>
              </w:rPr>
              <w:t>մասին» Հայաստանի Հանրապետության կառավարության որոշման նախագծի (այսուհետ՝ նախագիծ) վերաբերյալ սկզբունքային առարկություններ չունի, սակայն առաջարկում է նախագծում լրացնել նոր 3-րդ կետ հետևյալ բովանդակությամբ՝</w:t>
            </w:r>
          </w:p>
          <w:p w:rsidR="00083D8F" w:rsidRDefault="00083D8F" w:rsidP="00083D8F">
            <w:pPr>
              <w:tabs>
                <w:tab w:val="left" w:pos="709"/>
              </w:tabs>
              <w:spacing w:line="360" w:lineRule="auto"/>
              <w:ind w:firstLine="567"/>
              <w:jc w:val="both"/>
              <w:rPr>
                <w:rFonts w:ascii="GHEA Grapalat" w:hAnsi="GHEA Grapalat"/>
                <w:sz w:val="24"/>
                <w:szCs w:val="24"/>
                <w:lang w:val="hy-AM"/>
              </w:rPr>
            </w:pPr>
            <w:r>
              <w:rPr>
                <w:rFonts w:ascii="GHEA Grapalat" w:hAnsi="GHEA Grapalat"/>
                <w:sz w:val="24"/>
                <w:szCs w:val="24"/>
                <w:lang w:val="hy-AM"/>
              </w:rPr>
              <w:t>3. Կոմիտեի նախագահին և Հայաստանի Հանրապետության կրթության, գիտության, մշակույթի և սպորտի նախարարին՝ սու</w:t>
            </w:r>
            <w:r w:rsidR="00F269EF" w:rsidRPr="00F269EF">
              <w:rPr>
                <w:rFonts w:ascii="GHEA Grapalat" w:hAnsi="GHEA Grapalat"/>
                <w:sz w:val="24"/>
                <w:szCs w:val="24"/>
                <w:lang w:val="hy-AM"/>
              </w:rPr>
              <w:t>յ</w:t>
            </w:r>
            <w:r>
              <w:rPr>
                <w:rFonts w:ascii="GHEA Grapalat" w:hAnsi="GHEA Grapalat"/>
                <w:sz w:val="24"/>
                <w:szCs w:val="24"/>
                <w:lang w:val="hy-AM"/>
              </w:rPr>
              <w:t xml:space="preserve">ն որոշումն ուժի մեջ մտնելուց հետո մեկամսյա ժամկետում ներկայացնել առաջարկություն Հայաստանի Հանրապետության </w:t>
            </w:r>
            <w:r>
              <w:rPr>
                <w:rFonts w:ascii="GHEA Grapalat" w:hAnsi="GHEA Grapalat" w:cs="Arial"/>
                <w:bCs/>
                <w:kern w:val="32"/>
                <w:sz w:val="24"/>
                <w:szCs w:val="24"/>
                <w:lang w:val="hy-AM"/>
              </w:rPr>
              <w:t>«</w:t>
            </w:r>
            <w:r>
              <w:rPr>
                <w:rFonts w:ascii="GHEA Grapalat" w:hAnsi="GHEA Grapalat"/>
                <w:sz w:val="24"/>
                <w:szCs w:val="24"/>
                <w:lang w:val="hy-AM"/>
              </w:rPr>
              <w:t xml:space="preserve">Երևանի N 2 տարածքային մանկավարժահոգեբանական աջակցության կենտրոն» պետական ոչ առևտրային  կազմակերպությանն ամրացված՝ </w:t>
            </w:r>
            <w:r>
              <w:rPr>
                <w:rFonts w:ascii="GHEA Grapalat" w:hAnsi="GHEA Grapalat"/>
                <w:sz w:val="24"/>
                <w:szCs w:val="24"/>
                <w:shd w:val="clear" w:color="auto" w:fill="FFFFFF"/>
                <w:lang w:val="pt-BR"/>
              </w:rPr>
              <w:t>քաղաք Երևան, Ավան Հ. Աճառյան փողոց 1-ին փակուղի 40 հասցեում գտնվող անշարժ գույքից առանձնացված և որպես առանձին գույքային միավոր գրանցված քաղաք Երևան, Ավան Հ. Աճառյան փողոց 1-ին փակուղի 17/1 շին</w:t>
            </w:r>
            <w:bookmarkStart w:id="0" w:name="_GoBack"/>
            <w:bookmarkEnd w:id="0"/>
            <w:r>
              <w:rPr>
                <w:rFonts w:ascii="GHEA Grapalat" w:hAnsi="GHEA Grapalat"/>
                <w:sz w:val="24"/>
                <w:szCs w:val="24"/>
                <w:shd w:val="clear" w:color="auto" w:fill="FFFFFF"/>
                <w:lang w:val="pt-BR"/>
              </w:rPr>
              <w:t>ություն հասցեում գտնվող</w:t>
            </w:r>
            <w:r>
              <w:rPr>
                <w:rFonts w:ascii="GHEA Grapalat" w:hAnsi="GHEA Grapalat"/>
                <w:sz w:val="24"/>
                <w:szCs w:val="24"/>
                <w:shd w:val="clear" w:color="auto" w:fill="FFFFFF"/>
                <w:lang w:val="hy-AM"/>
              </w:rPr>
              <w:t xml:space="preserve"> գույքի հետագա օգտագործման վերաբերյալ:</w:t>
            </w:r>
          </w:p>
          <w:p w:rsidR="004C492F" w:rsidRPr="00A95004" w:rsidRDefault="004C492F" w:rsidP="00083D8F">
            <w:pPr>
              <w:spacing w:line="360" w:lineRule="auto"/>
              <w:ind w:left="162"/>
              <w:jc w:val="both"/>
              <w:rPr>
                <w:rFonts w:ascii="GHEA Grapalat" w:hAnsi="GHEA Grapalat"/>
                <w:sz w:val="24"/>
                <w:szCs w:val="24"/>
                <w:lang w:val="hy-AM"/>
              </w:rPr>
            </w:pPr>
          </w:p>
        </w:tc>
        <w:tc>
          <w:tcPr>
            <w:tcW w:w="3794" w:type="dxa"/>
            <w:shd w:val="clear" w:color="auto" w:fill="auto"/>
          </w:tcPr>
          <w:p w:rsidR="00FC65EE" w:rsidRPr="0099211A" w:rsidRDefault="00FC65EE" w:rsidP="00FC65EE">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4C492F" w:rsidRPr="006B505F" w:rsidRDefault="004C492F" w:rsidP="000C38C0">
            <w:pPr>
              <w:spacing w:line="360" w:lineRule="auto"/>
              <w:ind w:firstLine="391"/>
              <w:jc w:val="both"/>
              <w:rPr>
                <w:rFonts w:ascii="GHEA Grapalat" w:hAnsi="GHEA Grapalat"/>
                <w:sz w:val="24"/>
                <w:szCs w:val="24"/>
                <w:lang w:val="pt-BR"/>
              </w:rPr>
            </w:pP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812EE4" w:rsidP="00A16A7C">
            <w:pPr>
              <w:spacing w:line="360" w:lineRule="auto"/>
              <w:ind w:left="708"/>
              <w:jc w:val="center"/>
              <w:rPr>
                <w:rFonts w:ascii="GHEA Grapalat" w:hAnsi="GHEA Grapalat"/>
                <w:color w:val="C00000"/>
                <w:sz w:val="24"/>
                <w:szCs w:val="24"/>
                <w:lang w:val="hy-AM"/>
              </w:rPr>
            </w:pPr>
            <w:r w:rsidRPr="00D614B3">
              <w:rPr>
                <w:rFonts w:ascii="GHEA Grapalat" w:hAnsi="GHEA Grapalat" w:cs="Sylfaen"/>
                <w:sz w:val="24"/>
                <w:szCs w:val="24"/>
                <w:lang w:val="hy-AM"/>
              </w:rPr>
              <w:t>3</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43A52"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F269EF">
              <w:rPr>
                <w:rFonts w:ascii="GHEA Grapalat" w:hAnsi="GHEA Grapalat"/>
                <w:sz w:val="24"/>
                <w:szCs w:val="24"/>
                <w:lang w:val="en-US"/>
              </w:rPr>
              <w:t>4</w:t>
            </w:r>
            <w:r w:rsidR="00D260BD">
              <w:rPr>
                <w:rFonts w:ascii="GHEA Grapalat" w:hAnsi="GHEA Grapalat"/>
                <w:sz w:val="24"/>
                <w:szCs w:val="24"/>
                <w:lang w:val="hy-AM"/>
              </w:rPr>
              <w:t>.</w:t>
            </w:r>
            <w:r>
              <w:rPr>
                <w:rFonts w:ascii="GHEA Grapalat" w:hAnsi="GHEA Grapalat"/>
                <w:sz w:val="24"/>
                <w:szCs w:val="24"/>
                <w:lang w:val="en-US"/>
              </w:rPr>
              <w:t>0</w:t>
            </w:r>
            <w:r w:rsidR="00F269EF">
              <w:rPr>
                <w:rFonts w:ascii="GHEA Grapalat" w:hAnsi="GHEA Grapalat"/>
                <w:sz w:val="24"/>
                <w:szCs w:val="24"/>
                <w:lang w:val="en-US"/>
              </w:rPr>
              <w:t>5</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E07A5B" w:rsidRDefault="002551AF" w:rsidP="00A769DC">
            <w:pPr>
              <w:spacing w:line="360" w:lineRule="auto"/>
              <w:rPr>
                <w:rFonts w:ascii="GHEA Grapalat" w:hAnsi="GHEA Grapalat"/>
                <w:sz w:val="24"/>
                <w:szCs w:val="24"/>
                <w:lang w:val="af-ZA"/>
              </w:rPr>
            </w:pPr>
            <w:r w:rsidRPr="00EB57DA">
              <w:rPr>
                <w:rFonts w:ascii="GHEA Grapalat" w:hAnsi="GHEA Grapalat"/>
                <w:sz w:val="24"/>
                <w:szCs w:val="24"/>
                <w:lang w:val="en-US"/>
              </w:rPr>
              <w:t xml:space="preserve">N </w:t>
            </w:r>
            <w:r w:rsidR="00F269EF" w:rsidRPr="00F269EF">
              <w:rPr>
                <w:rFonts w:ascii="GHEA Grapalat" w:hAnsi="GHEA Grapalat"/>
                <w:sz w:val="24"/>
                <w:szCs w:val="24"/>
                <w:lang w:val="en-US"/>
              </w:rPr>
              <w:t>ՍԹ/8831-2024</w:t>
            </w:r>
          </w:p>
        </w:tc>
      </w:tr>
      <w:tr w:rsidR="00A67D50" w:rsidRPr="00A2640F" w:rsidTr="00FC2693">
        <w:tblPrEx>
          <w:shd w:val="clear" w:color="auto" w:fill="auto"/>
        </w:tblPrEx>
        <w:trPr>
          <w:trHeight w:val="92"/>
        </w:trPr>
        <w:tc>
          <w:tcPr>
            <w:tcW w:w="6480" w:type="dxa"/>
            <w:shd w:val="clear" w:color="auto" w:fill="FFFFFF" w:themeFill="background1"/>
          </w:tcPr>
          <w:p w:rsidR="00F269EF" w:rsidRPr="00F269EF" w:rsidRDefault="00F269EF" w:rsidP="00F269EF">
            <w:pPr>
              <w:pStyle w:val="ae"/>
              <w:spacing w:line="276" w:lineRule="auto"/>
              <w:jc w:val="both"/>
              <w:rPr>
                <w:rFonts w:ascii="GHEA Grapalat" w:hAnsi="GHEA Grapalat" w:cs="Arial"/>
                <w:sz w:val="24"/>
                <w:szCs w:val="24"/>
                <w:lang w:val="hy-AM"/>
              </w:rPr>
            </w:pPr>
            <w:r w:rsidRPr="00F269EF">
              <w:rPr>
                <w:rFonts w:ascii="GHEA Grapalat" w:hAnsi="GHEA Grapalat" w:cs="Arial Armenian"/>
                <w:sz w:val="24"/>
                <w:szCs w:val="24"/>
                <w:lang w:val="hy-AM"/>
              </w:rPr>
              <w:lastRenderedPageBreak/>
              <w:t xml:space="preserve">   </w:t>
            </w:r>
            <w:r w:rsidRPr="00F269EF">
              <w:rPr>
                <w:rFonts w:ascii="GHEA Grapalat" w:hAnsi="GHEA Grapalat"/>
                <w:sz w:val="24"/>
                <w:szCs w:val="24"/>
                <w:lang w:val="hy-AM"/>
              </w:rPr>
              <w:t xml:space="preserve">Ի պատասխան Ձեր՝ </w:t>
            </w:r>
            <w:r w:rsidRPr="00F269EF">
              <w:rPr>
                <w:rFonts w:ascii="GHEA Grapalat" w:hAnsi="GHEA Grapalat" w:cs="Arial"/>
                <w:sz w:val="24"/>
                <w:szCs w:val="24"/>
                <w:lang w:val="hy-AM"/>
              </w:rPr>
              <w:t xml:space="preserve">2024 թվականի մայիսի 24-ի N ԳՍ//16593-2024 </w:t>
            </w:r>
            <w:r w:rsidRPr="00F269EF">
              <w:rPr>
                <w:rFonts w:ascii="GHEA Grapalat" w:hAnsi="GHEA Grapalat"/>
                <w:sz w:val="24"/>
                <w:szCs w:val="24"/>
                <w:lang w:val="hy-AM"/>
              </w:rPr>
              <w:t xml:space="preserve">գրության՝ հայտնում ենք, որ </w:t>
            </w:r>
            <w:r w:rsidRPr="00F269EF">
              <w:rPr>
                <w:rFonts w:ascii="GHEA Grapalat" w:hAnsi="GHEA Grapalat" w:cs="Arial"/>
                <w:sz w:val="24"/>
                <w:szCs w:val="24"/>
                <w:lang w:val="hy-AM"/>
              </w:rPr>
              <w:t>«Անշարժ գույք հետ վերցնելու մասին» ՀՀ</w:t>
            </w:r>
            <w:r w:rsidRPr="00F269EF">
              <w:rPr>
                <w:rFonts w:ascii="GHEA Grapalat" w:hAnsi="GHEA Grapalat"/>
                <w:sz w:val="24"/>
                <w:szCs w:val="24"/>
                <w:lang w:val="hy-AM"/>
              </w:rPr>
              <w:t xml:space="preserve"> </w:t>
            </w:r>
            <w:r w:rsidRPr="00F269EF">
              <w:rPr>
                <w:rFonts w:ascii="GHEA Grapalat" w:hAnsi="GHEA Grapalat" w:cs="Arial"/>
                <w:sz w:val="24"/>
                <w:szCs w:val="24"/>
                <w:lang w:val="hy-AM"/>
              </w:rPr>
              <w:t>կառավարության</w:t>
            </w:r>
            <w:r w:rsidRPr="00F269EF">
              <w:rPr>
                <w:rFonts w:ascii="GHEA Grapalat" w:hAnsi="GHEA Grapalat"/>
                <w:sz w:val="24"/>
                <w:szCs w:val="24"/>
                <w:lang w:val="hy-AM"/>
              </w:rPr>
              <w:t xml:space="preserve"> </w:t>
            </w:r>
            <w:r w:rsidRPr="00F269EF">
              <w:rPr>
                <w:rFonts w:ascii="GHEA Grapalat" w:hAnsi="GHEA Grapalat" w:cs="Arial"/>
                <w:sz w:val="24"/>
                <w:szCs w:val="24"/>
                <w:lang w:val="hy-AM"/>
              </w:rPr>
              <w:t>որոշման</w:t>
            </w:r>
            <w:r w:rsidRPr="00F269EF">
              <w:rPr>
                <w:rFonts w:ascii="GHEA Grapalat" w:hAnsi="GHEA Grapalat"/>
                <w:sz w:val="24"/>
                <w:szCs w:val="24"/>
                <w:lang w:val="hy-AM"/>
              </w:rPr>
              <w:t xml:space="preserve"> </w:t>
            </w:r>
            <w:r w:rsidRPr="00F269EF">
              <w:rPr>
                <w:rFonts w:ascii="GHEA Grapalat" w:hAnsi="GHEA Grapalat" w:cs="Arial"/>
                <w:sz w:val="24"/>
                <w:szCs w:val="24"/>
                <w:lang w:val="hy-AM"/>
              </w:rPr>
              <w:t>նախագծի վերաբերյալ առաջարկություններ չունենք:</w:t>
            </w:r>
          </w:p>
          <w:p w:rsidR="00EF718C" w:rsidRPr="00EB57DA" w:rsidRDefault="00EF718C" w:rsidP="009228CE">
            <w:pPr>
              <w:shd w:val="clear" w:color="auto" w:fill="FFFFFF"/>
              <w:spacing w:line="360"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rsidR="00F269EF" w:rsidRPr="0099211A" w:rsidRDefault="00F269EF" w:rsidP="00F269EF">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EF718C" w:rsidRPr="0099211A" w:rsidRDefault="00EF718C" w:rsidP="00741559">
            <w:pPr>
              <w:spacing w:line="360" w:lineRule="auto"/>
              <w:ind w:firstLine="301"/>
              <w:rPr>
                <w:rFonts w:ascii="GHEA Grapalat" w:hAnsi="GHEA Grapalat"/>
                <w:sz w:val="24"/>
                <w:szCs w:val="24"/>
                <w:lang w:val="hy-AM"/>
              </w:rPr>
            </w:pP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7384" w:rsidRDefault="00447384">
      <w:r>
        <w:separator/>
      </w:r>
    </w:p>
  </w:endnote>
  <w:endnote w:type="continuationSeparator" w:id="0">
    <w:p w:rsidR="00447384" w:rsidRDefault="0044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7384" w:rsidRDefault="00447384">
      <w:r>
        <w:separator/>
      </w:r>
    </w:p>
  </w:footnote>
  <w:footnote w:type="continuationSeparator" w:id="0">
    <w:p w:rsidR="00447384" w:rsidRDefault="00447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46AE1"/>
    <w:rsid w:val="00064066"/>
    <w:rsid w:val="00064F5C"/>
    <w:rsid w:val="00067DC4"/>
    <w:rsid w:val="00074B24"/>
    <w:rsid w:val="00076B03"/>
    <w:rsid w:val="00082EC8"/>
    <w:rsid w:val="00083D8F"/>
    <w:rsid w:val="000916D1"/>
    <w:rsid w:val="000A1338"/>
    <w:rsid w:val="000A3DC7"/>
    <w:rsid w:val="000A4377"/>
    <w:rsid w:val="000B1021"/>
    <w:rsid w:val="000B12E5"/>
    <w:rsid w:val="000B4D65"/>
    <w:rsid w:val="000B535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53FDF"/>
    <w:rsid w:val="0018048B"/>
    <w:rsid w:val="0018453A"/>
    <w:rsid w:val="00195AC6"/>
    <w:rsid w:val="001A2FD2"/>
    <w:rsid w:val="001A4341"/>
    <w:rsid w:val="001B0D8D"/>
    <w:rsid w:val="001B4701"/>
    <w:rsid w:val="001B6180"/>
    <w:rsid w:val="001B6DD3"/>
    <w:rsid w:val="001C3D9C"/>
    <w:rsid w:val="001D17CD"/>
    <w:rsid w:val="001E2617"/>
    <w:rsid w:val="001F3C88"/>
    <w:rsid w:val="001F6786"/>
    <w:rsid w:val="00217620"/>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7341E"/>
    <w:rsid w:val="003A3A16"/>
    <w:rsid w:val="003A5616"/>
    <w:rsid w:val="003B347D"/>
    <w:rsid w:val="003B59F3"/>
    <w:rsid w:val="003B5AC4"/>
    <w:rsid w:val="003D148E"/>
    <w:rsid w:val="003D1C9F"/>
    <w:rsid w:val="003D207A"/>
    <w:rsid w:val="003D4717"/>
    <w:rsid w:val="003D6640"/>
    <w:rsid w:val="003F047F"/>
    <w:rsid w:val="003F072C"/>
    <w:rsid w:val="003F4216"/>
    <w:rsid w:val="003F7DD7"/>
    <w:rsid w:val="00416242"/>
    <w:rsid w:val="00416EBF"/>
    <w:rsid w:val="00446158"/>
    <w:rsid w:val="00447384"/>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B3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6D97"/>
    <w:rsid w:val="009A7CCF"/>
    <w:rsid w:val="009C4D40"/>
    <w:rsid w:val="009E6E55"/>
    <w:rsid w:val="009E72A5"/>
    <w:rsid w:val="009F6A96"/>
    <w:rsid w:val="00A05BEB"/>
    <w:rsid w:val="00A07100"/>
    <w:rsid w:val="00A16A7C"/>
    <w:rsid w:val="00A22D10"/>
    <w:rsid w:val="00A2640F"/>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66E1"/>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77434"/>
    <w:rsid w:val="00B82EB4"/>
    <w:rsid w:val="00B95F56"/>
    <w:rsid w:val="00BB0E6B"/>
    <w:rsid w:val="00BC267F"/>
    <w:rsid w:val="00BC4D7B"/>
    <w:rsid w:val="00BC54F7"/>
    <w:rsid w:val="00BC5C9C"/>
    <w:rsid w:val="00BD67D2"/>
    <w:rsid w:val="00BF28F0"/>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969D6"/>
    <w:rsid w:val="00CA6269"/>
    <w:rsid w:val="00CB126A"/>
    <w:rsid w:val="00CB5F30"/>
    <w:rsid w:val="00CC0074"/>
    <w:rsid w:val="00CC4FAA"/>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0B1E"/>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003D"/>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269EF"/>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5141"/>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34AB"/>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paragraph" w:styleId="ae">
    <w:name w:val="Plain Text"/>
    <w:basedOn w:val="a"/>
    <w:link w:val="af"/>
    <w:uiPriority w:val="99"/>
    <w:semiHidden/>
    <w:unhideWhenUsed/>
    <w:rsid w:val="00F269EF"/>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F269E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639522">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067335618">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81326406">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565798118">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59643054">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3</Pages>
  <Words>405</Words>
  <Characters>2312</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https://mul2-spm.gov.am/tasks/420839/oneclick/ampopatert.docx?token=e3a53c2d5bfaf23bffd1a459597ba2b3</cp:keywords>
  <dc:description/>
  <cp:lastModifiedBy>Anna Vardazaryan</cp:lastModifiedBy>
  <cp:revision>128</cp:revision>
  <cp:lastPrinted>2022-09-16T08:38:00Z</cp:lastPrinted>
  <dcterms:created xsi:type="dcterms:W3CDTF">2023-11-01T12:40:00Z</dcterms:created>
  <dcterms:modified xsi:type="dcterms:W3CDTF">2024-07-04T11:28:00Z</dcterms:modified>
</cp:coreProperties>
</file>