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301CF" w14:textId="77777777" w:rsidR="00FF7430" w:rsidRPr="0088533D" w:rsidRDefault="00FF7430" w:rsidP="009B7770">
      <w:pPr>
        <w:pStyle w:val="NoSpacing"/>
        <w:spacing w:line="276" w:lineRule="auto"/>
        <w:ind w:left="-567" w:right="306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«____» ______________ 20</w:t>
      </w:r>
      <w:r w:rsidR="00547C05"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</w:t>
      </w:r>
      <w:r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  թ.</w:t>
      </w:r>
    </w:p>
    <w:p w14:paraId="64994CAC" w14:textId="77777777" w:rsidR="00FF7430" w:rsidRPr="0088533D" w:rsidRDefault="00FF7430" w:rsidP="009B7770">
      <w:pPr>
        <w:pStyle w:val="NoSpacing"/>
        <w:spacing w:before="120" w:line="276" w:lineRule="auto"/>
        <w:ind w:left="-567" w:right="306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No  ______________________</w:t>
      </w:r>
    </w:p>
    <w:p w14:paraId="681F40AB" w14:textId="77777777" w:rsidR="00197B36" w:rsidRPr="0088533D" w:rsidRDefault="00197B36" w:rsidP="009B7770">
      <w:pPr>
        <w:pStyle w:val="NoSpacing"/>
        <w:spacing w:before="120" w:line="276" w:lineRule="auto"/>
        <w:ind w:left="-567" w:right="306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</w:p>
    <w:p w14:paraId="7281241C" w14:textId="77777777" w:rsidR="00A66C88" w:rsidRPr="000B4F3D" w:rsidRDefault="00A66C88" w:rsidP="009B7770">
      <w:pPr>
        <w:spacing w:line="360" w:lineRule="auto"/>
        <w:ind w:right="306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ՀԻՄՆԱՎՈՐՈՒՄ</w:t>
      </w:r>
    </w:p>
    <w:p w14:paraId="156BE846" w14:textId="13C0AD77" w:rsidR="00A66C88" w:rsidRDefault="006B034B" w:rsidP="009B7770">
      <w:pPr>
        <w:pStyle w:val="20"/>
        <w:shd w:val="clear" w:color="auto" w:fill="auto"/>
        <w:tabs>
          <w:tab w:val="left" w:pos="993"/>
        </w:tabs>
        <w:spacing w:before="0" w:after="0" w:line="360" w:lineRule="auto"/>
        <w:ind w:right="306" w:firstLine="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6B034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 w:eastAsia="ru-RU"/>
        </w:rPr>
        <w:t>«Եվրասիական տնտեսական միության և դրա անդամ պետությունների՝ մի կողմից, և Վիետնամի Սոցիալիստական Հանրապետության՝ մյուս կողմից, միջև ծագման հավաստագրման և վավերացման էլեկտրոնային համակարգի շրջանակներում տեղեկությունների էլեկտրոնային փոխանակման մասին» արձանագր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ության ստորագրման</w:t>
      </w:r>
    </w:p>
    <w:p w14:paraId="42D341D5" w14:textId="77777777" w:rsidR="009B7770" w:rsidRPr="009845B2" w:rsidRDefault="009B7770" w:rsidP="009B7770">
      <w:pPr>
        <w:pStyle w:val="20"/>
        <w:shd w:val="clear" w:color="auto" w:fill="auto"/>
        <w:tabs>
          <w:tab w:val="left" w:pos="993"/>
        </w:tabs>
        <w:spacing w:before="0" w:after="0" w:line="360" w:lineRule="auto"/>
        <w:ind w:right="306" w:firstLine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C4D0D58" w14:textId="794867F5" w:rsidR="00EE4951" w:rsidRPr="00392A37" w:rsidRDefault="00221650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2A37">
        <w:rPr>
          <w:rFonts w:ascii="GHEA Grapalat" w:hAnsi="GHEA Grapalat" w:cs="Arial"/>
          <w:sz w:val="24"/>
          <w:szCs w:val="24"/>
          <w:lang w:val="hy-AM" w:eastAsia="ru-RU"/>
        </w:rPr>
        <w:t>Եվրասիական</w:t>
      </w:r>
      <w:r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 w:eastAsia="ru-RU"/>
        </w:rPr>
        <w:t>տնտեսական</w:t>
      </w:r>
      <w:r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 w:eastAsia="ru-RU"/>
        </w:rPr>
        <w:t>միության</w:t>
      </w:r>
      <w:r w:rsidRPr="00392A37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Pr="00392A37">
        <w:rPr>
          <w:rFonts w:ascii="GHEA Grapalat" w:hAnsi="GHEA Grapalat" w:cs="Arial"/>
          <w:sz w:val="24"/>
          <w:szCs w:val="24"/>
          <w:lang w:val="hy-AM" w:eastAsia="ru-RU"/>
        </w:rPr>
        <w:t>այսուհետ՝</w:t>
      </w:r>
      <w:r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 w:eastAsia="ru-RU"/>
        </w:rPr>
        <w:t>ԵԱՏՄ</w:t>
      </w:r>
      <w:r w:rsidRPr="00392A37">
        <w:rPr>
          <w:rFonts w:ascii="GHEA Grapalat" w:hAnsi="GHEA Grapalat"/>
          <w:sz w:val="24"/>
          <w:szCs w:val="24"/>
          <w:lang w:val="hy-AM" w:eastAsia="ru-RU"/>
        </w:rPr>
        <w:t>)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անդամ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պետությունների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կառավարությունները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Վիետնամի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Սոցիալիստական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Հանրապետության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կառավարությունը</w:t>
      </w:r>
      <w:r w:rsidR="00676993" w:rsidRPr="00392A37">
        <w:rPr>
          <w:rFonts w:ascii="GHEA Grapalat" w:hAnsi="GHEA Grapalat"/>
          <w:sz w:val="24"/>
          <w:szCs w:val="24"/>
          <w:lang w:val="hy-AM" w:eastAsia="ru-RU"/>
        </w:rPr>
        <w:t>,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ղեկավարվելով</w:t>
      </w:r>
      <w:r w:rsidR="00123CC9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>«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Եվրասիական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տնտեսական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միության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անդամ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պետությունների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Վիետնամի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Սոցիալիստական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Հանրապետության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կենտրոնական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մաքսային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մարմինների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միջև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«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Եվրասիական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տնտեսական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միության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դրա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անդամ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պետությունների՝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մի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կողմից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Վիետնամի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Սոցիալիստական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Հանրապետության՝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մյուս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կողմից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միջև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ազատ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առևտրի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մասին</w:t>
      </w:r>
      <w:r w:rsidR="00A66C88" w:rsidRPr="00392A37">
        <w:rPr>
          <w:rFonts w:ascii="GHEA Grapalat" w:hAnsi="GHEA Grapalat"/>
          <w:sz w:val="24"/>
          <w:szCs w:val="24"/>
          <w:lang w:val="hy-AM" w:eastAsia="ru-RU"/>
        </w:rPr>
        <w:t xml:space="preserve">» 2015 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թվակ</w:t>
      </w:r>
      <w:r w:rsidR="009845B2" w:rsidRPr="00392A37">
        <w:rPr>
          <w:rFonts w:ascii="GHEA Grapalat" w:hAnsi="GHEA Grapalat" w:cs="Arial"/>
          <w:sz w:val="24"/>
          <w:szCs w:val="24"/>
          <w:lang w:val="hy-AM" w:eastAsia="ru-RU"/>
        </w:rPr>
        <w:t>անի</w:t>
      </w:r>
      <w:r w:rsidR="009845B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9845B2" w:rsidRPr="00392A37">
        <w:rPr>
          <w:rFonts w:ascii="GHEA Grapalat" w:hAnsi="GHEA Grapalat" w:cs="Arial"/>
          <w:sz w:val="24"/>
          <w:szCs w:val="24"/>
          <w:lang w:val="hy-AM" w:eastAsia="ru-RU"/>
        </w:rPr>
        <w:t>մայիսի</w:t>
      </w:r>
      <w:r w:rsidR="009845B2" w:rsidRPr="00392A37">
        <w:rPr>
          <w:rFonts w:ascii="GHEA Grapalat" w:hAnsi="GHEA Grapalat"/>
          <w:sz w:val="24"/>
          <w:szCs w:val="24"/>
          <w:lang w:val="hy-AM" w:eastAsia="ru-RU"/>
        </w:rPr>
        <w:t xml:space="preserve"> 29-</w:t>
      </w:r>
      <w:r w:rsidR="009845B2" w:rsidRPr="00392A37">
        <w:rPr>
          <w:rFonts w:ascii="GHEA Grapalat" w:hAnsi="GHEA Grapalat" w:cs="Arial"/>
          <w:sz w:val="24"/>
          <w:szCs w:val="24"/>
          <w:lang w:val="hy-AM" w:eastAsia="ru-RU"/>
        </w:rPr>
        <w:t>ի</w:t>
      </w:r>
      <w:r w:rsidR="009845B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9845B2" w:rsidRPr="00392A37">
        <w:rPr>
          <w:rFonts w:ascii="GHEA Grapalat" w:hAnsi="GHEA Grapalat" w:cs="Arial"/>
          <w:sz w:val="24"/>
          <w:szCs w:val="24"/>
          <w:lang w:val="hy-AM" w:eastAsia="ru-RU"/>
        </w:rPr>
        <w:t>համաձայնագրի</w:t>
      </w:r>
      <w:r w:rsidR="009B7770" w:rsidRPr="00392A37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="009B7770" w:rsidRPr="00392A37">
        <w:rPr>
          <w:rFonts w:ascii="GHEA Grapalat" w:hAnsi="GHEA Grapalat" w:cs="Arial"/>
          <w:sz w:val="24"/>
          <w:szCs w:val="24"/>
          <w:lang w:val="hy-AM" w:eastAsia="ru-RU"/>
        </w:rPr>
        <w:t>այսուհետ՝</w:t>
      </w:r>
      <w:r w:rsidR="009B7770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9B7770" w:rsidRPr="00392A37">
        <w:rPr>
          <w:rFonts w:ascii="GHEA Grapalat" w:hAnsi="GHEA Grapalat" w:cs="Arial"/>
          <w:sz w:val="24"/>
          <w:szCs w:val="24"/>
          <w:lang w:val="hy-AM" w:eastAsia="ru-RU"/>
        </w:rPr>
        <w:t>Համաձայնագիր</w:t>
      </w:r>
      <w:r w:rsidR="009B7770" w:rsidRPr="00392A37">
        <w:rPr>
          <w:rFonts w:ascii="GHEA Grapalat" w:hAnsi="GHEA Grapalat"/>
          <w:sz w:val="24"/>
          <w:szCs w:val="24"/>
          <w:lang w:val="hy-AM" w:eastAsia="ru-RU"/>
        </w:rPr>
        <w:t>)</w:t>
      </w:r>
      <w:r w:rsidR="009845B2" w:rsidRPr="00392A37">
        <w:rPr>
          <w:rFonts w:ascii="GHEA Grapalat" w:hAnsi="GHEA Grapalat"/>
          <w:sz w:val="24"/>
          <w:szCs w:val="24"/>
          <w:lang w:val="hy-AM" w:eastAsia="ru-RU"/>
        </w:rPr>
        <w:t xml:space="preserve"> 4.29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հոդվածով</w:t>
      </w:r>
      <w:r w:rsidR="00123CC9" w:rsidRPr="00392A37">
        <w:rPr>
          <w:rFonts w:ascii="GHEA Grapalat" w:hAnsi="GHEA Grapalat" w:cs="Arial"/>
          <w:sz w:val="24"/>
          <w:szCs w:val="24"/>
          <w:lang w:val="hy-AM" w:eastAsia="ru-RU"/>
        </w:rPr>
        <w:t>՝</w:t>
      </w:r>
      <w:r w:rsidR="00123CC9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համաձայնություն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են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ձեռք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բերել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 w:eastAsia="ru-RU"/>
        </w:rPr>
        <w:t>կնքել</w:t>
      </w:r>
      <w:r w:rsidR="008F3482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9845B2" w:rsidRPr="00392A37">
        <w:rPr>
          <w:rFonts w:ascii="GHEA Grapalat" w:hAnsi="GHEA Grapalat" w:cs="Arial"/>
          <w:sz w:val="24"/>
          <w:szCs w:val="24"/>
          <w:lang w:val="hy-AM"/>
        </w:rPr>
        <w:t>ապրանքների</w:t>
      </w:r>
      <w:r w:rsidR="009845B2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ծագման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հավաստագրման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և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վավերացման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էլեկտրոնային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համակարգի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շրջանակներում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տեղեկությունների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էլեկտրոնային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փոխանակման</w:t>
      </w:r>
      <w:r w:rsidR="006B034B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B034B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մասին</w:t>
      </w:r>
      <w:r w:rsidR="005E43B8" w:rsidRPr="00392A37">
        <w:rPr>
          <w:rFonts w:ascii="GHEA Grapalat" w:hAnsi="GHEA Grapalat"/>
          <w:sz w:val="24"/>
          <w:szCs w:val="24"/>
          <w:lang w:val="hy-AM" w:eastAsia="ru-RU"/>
        </w:rPr>
        <w:t xml:space="preserve">» </w:t>
      </w:r>
      <w:r w:rsidR="005E43B8" w:rsidRPr="00392A37">
        <w:rPr>
          <w:rFonts w:ascii="GHEA Grapalat" w:hAnsi="GHEA Grapalat" w:cs="Arial"/>
          <w:sz w:val="24"/>
          <w:szCs w:val="24"/>
          <w:lang w:val="hy-AM" w:eastAsia="ru-RU"/>
        </w:rPr>
        <w:t>արձանագրությու</w:t>
      </w:r>
      <w:r w:rsidR="00A66C88" w:rsidRPr="00392A37">
        <w:rPr>
          <w:rFonts w:ascii="GHEA Grapalat" w:hAnsi="GHEA Grapalat" w:cs="Arial"/>
          <w:sz w:val="24"/>
          <w:szCs w:val="24"/>
          <w:lang w:val="hy-AM" w:eastAsia="ru-RU"/>
        </w:rPr>
        <w:t>ն</w:t>
      </w:r>
      <w:r w:rsidR="005E43B8" w:rsidRPr="00392A37">
        <w:rPr>
          <w:rFonts w:ascii="GHEA Grapalat" w:hAnsi="GHEA Grapalat" w:cs="Arial"/>
          <w:sz w:val="24"/>
          <w:szCs w:val="24"/>
          <w:lang w:val="hy-AM" w:eastAsia="ru-RU"/>
        </w:rPr>
        <w:t>ը</w:t>
      </w:r>
      <w:r w:rsidR="009B7770" w:rsidRPr="00392A37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="009B7770" w:rsidRPr="00392A37">
        <w:rPr>
          <w:rFonts w:ascii="GHEA Grapalat" w:hAnsi="GHEA Grapalat" w:cs="Arial"/>
          <w:sz w:val="24"/>
          <w:szCs w:val="24"/>
          <w:lang w:val="hy-AM" w:eastAsia="ru-RU"/>
        </w:rPr>
        <w:t>այսուհետ՝</w:t>
      </w:r>
      <w:r w:rsidR="009B7770" w:rsidRPr="00392A3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9B7770" w:rsidRPr="00392A37">
        <w:rPr>
          <w:rFonts w:ascii="GHEA Grapalat" w:hAnsi="GHEA Grapalat" w:cs="Arial"/>
          <w:sz w:val="24"/>
          <w:szCs w:val="24"/>
          <w:lang w:val="hy-AM" w:eastAsia="ru-RU"/>
        </w:rPr>
        <w:t>Արձանագրություն</w:t>
      </w:r>
      <w:r w:rsidR="009B7770" w:rsidRPr="00392A37">
        <w:rPr>
          <w:rFonts w:ascii="GHEA Grapalat" w:hAnsi="GHEA Grapalat"/>
          <w:sz w:val="24"/>
          <w:szCs w:val="24"/>
          <w:lang w:val="hy-AM" w:eastAsia="ru-RU"/>
        </w:rPr>
        <w:t>)</w:t>
      </w:r>
      <w:r w:rsidR="002B7DF6" w:rsidRPr="00392A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2B7DF6" w:rsidRPr="00392A37">
        <w:rPr>
          <w:rFonts w:ascii="GHEA Grapalat" w:hAnsi="GHEA Grapalat" w:cs="Arial"/>
          <w:sz w:val="24"/>
          <w:szCs w:val="24"/>
          <w:lang w:val="hy-AM"/>
        </w:rPr>
        <w:t>որը</w:t>
      </w:r>
      <w:r w:rsidR="00A66C88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/>
        </w:rPr>
        <w:t>նախատեսում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է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/>
        </w:rPr>
        <w:t>ԵԱՏՄ</w:t>
      </w:r>
      <w:r w:rsidR="00A66C88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66C88" w:rsidRPr="00392A37">
        <w:rPr>
          <w:rFonts w:ascii="GHEA Grapalat" w:hAnsi="GHEA Grapalat" w:cs="Arial"/>
          <w:sz w:val="24"/>
          <w:szCs w:val="24"/>
          <w:lang w:val="hy-AM"/>
        </w:rPr>
        <w:t>անդամ</w:t>
      </w:r>
      <w:r w:rsidR="008F3029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029" w:rsidRPr="00392A37">
        <w:rPr>
          <w:rFonts w:ascii="GHEA Grapalat" w:hAnsi="GHEA Grapalat" w:cs="Arial"/>
          <w:sz w:val="24"/>
          <w:szCs w:val="24"/>
          <w:lang w:val="hy-AM"/>
        </w:rPr>
        <w:t>պետությունների</w:t>
      </w:r>
      <w:r w:rsidR="005E43B8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3B8" w:rsidRPr="00392A37">
        <w:rPr>
          <w:rFonts w:ascii="GHEA Grapalat" w:hAnsi="GHEA Grapalat" w:cs="Arial"/>
          <w:sz w:val="24"/>
          <w:szCs w:val="24"/>
          <w:lang w:val="hy-AM"/>
        </w:rPr>
        <w:t>և</w:t>
      </w:r>
      <w:r w:rsidR="005E43B8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3B8" w:rsidRPr="00392A37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="005E43B8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029" w:rsidRPr="00392A37">
        <w:rPr>
          <w:rFonts w:ascii="GHEA Grapalat" w:hAnsi="GHEA Grapalat" w:cs="Arial"/>
          <w:sz w:val="24"/>
          <w:szCs w:val="24"/>
          <w:lang w:val="hy-AM"/>
        </w:rPr>
        <w:t>լիազոր</w:t>
      </w:r>
      <w:r w:rsidR="008F3029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029" w:rsidRPr="00392A37">
        <w:rPr>
          <w:rFonts w:ascii="GHEA Grapalat" w:hAnsi="GHEA Grapalat" w:cs="Arial"/>
          <w:sz w:val="24"/>
          <w:szCs w:val="24"/>
          <w:lang w:val="hy-AM"/>
        </w:rPr>
        <w:t>մարմինների</w:t>
      </w:r>
      <w:r w:rsidR="008F3029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3B8" w:rsidRPr="00392A37">
        <w:rPr>
          <w:rFonts w:ascii="GHEA Grapalat" w:hAnsi="GHEA Grapalat" w:cs="Arial"/>
          <w:sz w:val="24"/>
          <w:szCs w:val="24"/>
          <w:lang w:val="hy-AM"/>
        </w:rPr>
        <w:t>միջև</w:t>
      </w:r>
      <w:r w:rsidR="005E43B8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ապրանքների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ծագման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770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հավաստագրման</w:t>
      </w:r>
      <w:r w:rsidR="009B7770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9B7770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և</w:t>
      </w:r>
      <w:r w:rsidR="009B7770" w:rsidRPr="00392A37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9B7770" w:rsidRPr="00392A37">
        <w:rPr>
          <w:rFonts w:ascii="GHEA Grapalat" w:hAnsi="GHEA Grapalat" w:cs="Arial"/>
          <w:bCs/>
          <w:sz w:val="24"/>
          <w:szCs w:val="24"/>
          <w:lang w:val="hy-AM" w:eastAsia="ru-RU"/>
        </w:rPr>
        <w:t>վավերացման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էլեկտրոնային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տեղեկատվության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կանոնավոր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կերպով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փոխանակում</w:t>
      </w:r>
      <w:r w:rsidR="00A66C88" w:rsidRPr="00392A37">
        <w:rPr>
          <w:rFonts w:ascii="GHEA Grapalat" w:hAnsi="GHEA Grapalat"/>
          <w:sz w:val="24"/>
          <w:szCs w:val="24"/>
          <w:lang w:val="hy-AM"/>
        </w:rPr>
        <w:t>:</w:t>
      </w:r>
    </w:p>
    <w:p w14:paraId="218FFF0E" w14:textId="21AEA036" w:rsidR="00EE4951" w:rsidRPr="00392A37" w:rsidRDefault="005E43B8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2A37">
        <w:rPr>
          <w:rFonts w:ascii="GHEA Grapalat" w:hAnsi="GHEA Grapalat" w:cs="Arial"/>
          <w:sz w:val="24"/>
          <w:szCs w:val="24"/>
          <w:lang w:val="hy-AM"/>
        </w:rPr>
        <w:t>Հ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ամաձայնագրի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4.29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հոդվածի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դրույթներին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ծագման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770" w:rsidRPr="00392A37">
        <w:rPr>
          <w:rFonts w:ascii="GHEA Grapalat" w:hAnsi="GHEA Grapalat" w:cs="Arial"/>
          <w:sz w:val="24"/>
          <w:szCs w:val="24"/>
          <w:lang w:val="hy-AM"/>
        </w:rPr>
        <w:t>հավաստագրման</w:t>
      </w:r>
      <w:r w:rsidR="009B7770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770" w:rsidRPr="00392A37">
        <w:rPr>
          <w:rFonts w:ascii="GHEA Grapalat" w:hAnsi="GHEA Grapalat" w:cs="Arial"/>
          <w:sz w:val="24"/>
          <w:szCs w:val="24"/>
          <w:lang w:val="hy-AM"/>
        </w:rPr>
        <w:t>և</w:t>
      </w:r>
      <w:r w:rsidR="009B7770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770" w:rsidRPr="00392A37">
        <w:rPr>
          <w:rFonts w:ascii="GHEA Grapalat" w:hAnsi="GHEA Grapalat" w:cs="Arial"/>
          <w:sz w:val="24"/>
          <w:szCs w:val="24"/>
          <w:lang w:val="hy-AM"/>
        </w:rPr>
        <w:t>վավերացման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էլեկտրոնային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համակարգը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պետք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է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ներդրվի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ոչ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ուշ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lastRenderedPageBreak/>
        <w:t>քան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Համաձայնագրի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ուժի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մեջ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մտնելու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պահից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երկու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տարվա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392A37">
        <w:rPr>
          <w:rFonts w:ascii="GHEA Grapalat" w:hAnsi="GHEA Grapalat" w:cs="Arial"/>
          <w:sz w:val="24"/>
          <w:szCs w:val="24"/>
          <w:lang w:val="hy-AM"/>
        </w:rPr>
        <w:t>Ծագման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770" w:rsidRPr="00392A37">
        <w:rPr>
          <w:rFonts w:ascii="GHEA Grapalat" w:hAnsi="GHEA Grapalat" w:cs="Arial"/>
          <w:sz w:val="24"/>
          <w:szCs w:val="24"/>
          <w:lang w:val="hy-AM"/>
        </w:rPr>
        <w:t>հավաստագրման</w:t>
      </w:r>
      <w:r w:rsidR="009B7770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770" w:rsidRPr="00392A37">
        <w:rPr>
          <w:rFonts w:ascii="GHEA Grapalat" w:hAnsi="GHEA Grapalat" w:cs="Arial"/>
          <w:sz w:val="24"/>
          <w:szCs w:val="24"/>
          <w:lang w:val="hy-AM"/>
        </w:rPr>
        <w:t>և</w:t>
      </w:r>
      <w:r w:rsidR="009B7770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770" w:rsidRPr="00392A37">
        <w:rPr>
          <w:rFonts w:ascii="GHEA Grapalat" w:hAnsi="GHEA Grapalat" w:cs="Arial"/>
          <w:sz w:val="24"/>
          <w:szCs w:val="24"/>
          <w:lang w:val="hy-AM"/>
        </w:rPr>
        <w:t>վավերացման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էլեկտրոնային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համակարգ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նպատակն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է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ստ</w:t>
      </w:r>
      <w:r w:rsidRPr="00392A37">
        <w:rPr>
          <w:rFonts w:ascii="GHEA Grapalat" w:hAnsi="GHEA Grapalat" w:cs="Arial"/>
          <w:sz w:val="24"/>
          <w:szCs w:val="24"/>
          <w:lang w:val="hy-AM"/>
        </w:rPr>
        <w:t>եղծել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տվյալների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բազա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որը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պարունակում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է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լիազորված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մարմինների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կողմից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տրված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ապրանքի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ծագման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24AB4" w:rsidRPr="00392A37">
        <w:rPr>
          <w:rFonts w:ascii="GHEA Grapalat" w:hAnsi="GHEA Grapalat" w:cs="Arial"/>
          <w:sz w:val="24"/>
          <w:szCs w:val="24"/>
          <w:lang w:val="hy-AM"/>
        </w:rPr>
        <w:t>հավաստագրերի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տեղեկությո</w:t>
      </w:r>
      <w:r w:rsidRPr="00392A37">
        <w:rPr>
          <w:rFonts w:ascii="GHEA Grapalat" w:hAnsi="GHEA Grapalat" w:cs="Arial"/>
          <w:sz w:val="24"/>
          <w:szCs w:val="24"/>
          <w:lang w:val="hy-AM"/>
        </w:rPr>
        <w:t>ւններ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92A37">
        <w:rPr>
          <w:rFonts w:ascii="GHEA Grapalat" w:hAnsi="GHEA Grapalat" w:cs="Arial"/>
          <w:sz w:val="24"/>
          <w:szCs w:val="24"/>
          <w:lang w:val="hy-AM"/>
        </w:rPr>
        <w:t>որոնք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հասանելի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են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մյուս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կ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ողմի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մարմիններին</w:t>
      </w:r>
      <w:r w:rsidRPr="00392A37">
        <w:rPr>
          <w:rFonts w:ascii="GHEA Grapalat" w:hAnsi="GHEA Grapalat" w:cs="Arial"/>
          <w:sz w:val="24"/>
          <w:szCs w:val="24"/>
          <w:lang w:val="hy-AM"/>
        </w:rPr>
        <w:t>՝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ապրանքի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ծագման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ցանկացած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24AB4" w:rsidRPr="00392A37">
        <w:rPr>
          <w:rFonts w:ascii="GHEA Grapalat" w:hAnsi="GHEA Grapalat" w:cs="Arial"/>
          <w:sz w:val="24"/>
          <w:szCs w:val="24"/>
          <w:lang w:val="hy-AM"/>
        </w:rPr>
        <w:t>հավաստագրի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վավերականությունն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ու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բովանդակությունը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ստուգելու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951" w:rsidRPr="00392A37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="00EE4951" w:rsidRPr="00392A37">
        <w:rPr>
          <w:rFonts w:ascii="GHEA Grapalat" w:hAnsi="GHEA Grapalat"/>
          <w:sz w:val="24"/>
          <w:szCs w:val="24"/>
          <w:lang w:val="hy-AM"/>
        </w:rPr>
        <w:t>:</w:t>
      </w:r>
    </w:p>
    <w:p w14:paraId="47576721" w14:textId="7CB2D55F" w:rsidR="005E43B8" w:rsidRPr="00392A37" w:rsidRDefault="005E43B8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2A37">
        <w:rPr>
          <w:rFonts w:ascii="GHEA Grapalat" w:hAnsi="GHEA Grapalat" w:cs="Arial"/>
          <w:sz w:val="24"/>
          <w:szCs w:val="24"/>
          <w:lang w:val="hy-AM"/>
        </w:rPr>
        <w:t>Տ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եղեկատ</w:t>
      </w:r>
      <w:r w:rsidRPr="00392A37">
        <w:rPr>
          <w:rFonts w:ascii="GHEA Grapalat" w:hAnsi="GHEA Grapalat" w:cs="Arial"/>
          <w:sz w:val="24"/>
          <w:szCs w:val="24"/>
          <w:lang w:val="hy-AM"/>
        </w:rPr>
        <w:t>վության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փոխանակումն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իրականացվելու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է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ԵԱՏՄ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ին</w:t>
      </w:r>
      <w:r w:rsidR="008F3482" w:rsidRPr="00392A37">
        <w:rPr>
          <w:rFonts w:ascii="GHEA Grapalat" w:hAnsi="GHEA Grapalat" w:cs="Arial"/>
          <w:sz w:val="24"/>
          <w:szCs w:val="24"/>
          <w:lang w:val="hy-AM"/>
        </w:rPr>
        <w:t>տեգրված</w:t>
      </w:r>
      <w:r w:rsidR="008F3482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/>
        </w:rPr>
        <w:t>տեղեկատվական</w:t>
      </w:r>
      <w:r w:rsidR="008F3482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="008F3482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482" w:rsidRPr="00392A37">
        <w:rPr>
          <w:rFonts w:ascii="GHEA Grapalat" w:hAnsi="GHEA Grapalat" w:cs="Arial"/>
          <w:sz w:val="24"/>
          <w:szCs w:val="24"/>
          <w:lang w:val="hy-AM"/>
        </w:rPr>
        <w:t>և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ազգային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մեկ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պատուհանի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միջոցով՝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676993" w:rsidRPr="00392A37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="00676993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676993" w:rsidRPr="00392A37">
        <w:rPr>
          <w:rFonts w:ascii="GHEA Grapalat" w:hAnsi="GHEA Grapalat" w:cs="Arial"/>
          <w:sz w:val="24"/>
          <w:szCs w:val="24"/>
          <w:lang w:val="hy-AM"/>
        </w:rPr>
        <w:t>նախագծին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կից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հաստատվող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Տեխնիկական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պայմանների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պահանջներին</w:t>
      </w:r>
      <w:r w:rsidR="0031602C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02C" w:rsidRPr="00392A37">
        <w:rPr>
          <w:rFonts w:ascii="GHEA Grapalat" w:hAnsi="GHEA Grapalat" w:cs="Arial"/>
          <w:sz w:val="24"/>
          <w:szCs w:val="24"/>
          <w:lang w:val="hy-AM"/>
        </w:rPr>
        <w:t>համապատասխան։</w:t>
      </w:r>
      <w:r w:rsidR="008F3482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B2C6E65" w14:textId="4BC89D9E" w:rsidR="00EE4951" w:rsidRPr="00AB62E1" w:rsidRDefault="008F3482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62E1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լիազորված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մարմինը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ԵԱՏՄ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անդամ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կենտրոնական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մարմին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է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փոխանցում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տարածքից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ԵԱՏՄ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այդ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անդամ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տարածք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արտահանվող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ապրանքների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առնչությամբ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տրամադրվող՝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ապրանքի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ծագման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216925" w:rsidRPr="00AB62E1">
        <w:rPr>
          <w:rFonts w:ascii="GHEA Grapalat" w:hAnsi="GHEA Grapalat" w:cs="Arial"/>
          <w:sz w:val="24"/>
          <w:szCs w:val="24"/>
          <w:lang w:val="hy-AM"/>
        </w:rPr>
        <w:t>հավաստագրեր</w:t>
      </w:r>
      <w:r w:rsidRPr="00AB62E1">
        <w:rPr>
          <w:rFonts w:ascii="GHEA Grapalat" w:hAnsi="GHEA Grapalat" w:cs="Arial"/>
          <w:sz w:val="24"/>
          <w:szCs w:val="24"/>
          <w:lang w:val="hy-AM"/>
        </w:rPr>
        <w:t>ում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պարունակվող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տեղեկատվությունը։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730ADF1" w14:textId="0EEEDA61" w:rsidR="0031602C" w:rsidRPr="00AB62E1" w:rsidRDefault="008F3482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62E1">
        <w:rPr>
          <w:rFonts w:ascii="GHEA Grapalat" w:hAnsi="GHEA Grapalat" w:cs="Arial"/>
          <w:sz w:val="24"/>
          <w:szCs w:val="24"/>
          <w:lang w:val="hy-AM"/>
        </w:rPr>
        <w:t>ԵԱՏՄ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անդամ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լիազորված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մարմինը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կենտրոնական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մարմին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է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փոխանցում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ԵԱՏՄ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այդ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անդամ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տարածքից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տարածք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արտահանվող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ապրանքների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առնչությամբ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տրամադրվող՝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ապրանքի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ծագման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216925" w:rsidRPr="00AB62E1">
        <w:rPr>
          <w:rFonts w:ascii="GHEA Grapalat" w:hAnsi="GHEA Grapalat" w:cs="Arial"/>
          <w:sz w:val="24"/>
          <w:szCs w:val="24"/>
          <w:lang w:val="hy-AM"/>
        </w:rPr>
        <w:t>հավաստագրեր</w:t>
      </w:r>
      <w:r w:rsidRPr="00AB62E1">
        <w:rPr>
          <w:rFonts w:ascii="GHEA Grapalat" w:hAnsi="GHEA Grapalat" w:cs="Arial"/>
          <w:sz w:val="24"/>
          <w:szCs w:val="24"/>
          <w:lang w:val="hy-AM"/>
        </w:rPr>
        <w:t>ում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պարունակվող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տեղեկությունները։</w:t>
      </w:r>
      <w:r w:rsidR="000B718B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0D5FEE" w14:textId="6E04EBA8" w:rsidR="004D4ABC" w:rsidRPr="00AB62E1" w:rsidRDefault="00785371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62E1">
        <w:rPr>
          <w:rFonts w:ascii="GHEA Grapalat" w:hAnsi="GHEA Grapalat" w:cs="Arial"/>
          <w:sz w:val="24"/>
          <w:szCs w:val="24"/>
          <w:lang w:val="hy-AM"/>
        </w:rPr>
        <w:t>Տ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րված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ծագման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հավաստագրերի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վավերացման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համար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դրանց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="004D4ABC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D4ABC" w:rsidRPr="00AB62E1">
        <w:rPr>
          <w:rFonts w:ascii="GHEA Grapalat" w:hAnsi="GHEA Grapalat" w:cs="Arial"/>
          <w:sz w:val="24"/>
          <w:szCs w:val="24"/>
          <w:lang w:val="hy-AM"/>
        </w:rPr>
        <w:t>տեղեկություններ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ստացող՝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անդամ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պետությունների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և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կենտրոնական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մարմիններն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են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կոմիտե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Բելառուսի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մաքսա</w:t>
      </w:r>
      <w:r w:rsidR="001E53F6" w:rsidRPr="00AB62E1">
        <w:rPr>
          <w:rFonts w:ascii="GHEA Grapalat" w:hAnsi="GHEA Grapalat" w:cs="Arial"/>
          <w:sz w:val="24"/>
          <w:szCs w:val="24"/>
          <w:lang w:val="hy-AM"/>
        </w:rPr>
        <w:t>յ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ին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կոմիտե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Ղազախստանի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ֆինանսների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կոմիտե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Ղրղզստանի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ֆինանսների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նախարարությանն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առընթեր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ծառայություն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ը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4ABC" w:rsidRPr="00AB62E1">
        <w:rPr>
          <w:rFonts w:ascii="GHEA Grapalat" w:hAnsi="GHEA Grapalat" w:cs="Arial"/>
          <w:sz w:val="24"/>
          <w:szCs w:val="24"/>
          <w:lang w:val="hy-AM"/>
        </w:rPr>
        <w:t>Ռուսաստանի</w:t>
      </w:r>
      <w:r w:rsidR="004D4ABC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Դաշնային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ծառայություն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ը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Սոցիալիստական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ֆինանսների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ը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(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գլխավոր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վարչություն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>)</w:t>
      </w:r>
      <w:r w:rsidR="004D4ABC" w:rsidRPr="00AB62E1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9AFDBBF" w14:textId="0E2CFB3C" w:rsidR="004968F3" w:rsidRPr="00AB62E1" w:rsidRDefault="004D4ABC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62E1">
        <w:rPr>
          <w:rFonts w:ascii="GHEA Grapalat" w:hAnsi="GHEA Grapalat" w:cs="Arial"/>
          <w:sz w:val="24"/>
          <w:szCs w:val="24"/>
          <w:lang w:val="hy-AM"/>
        </w:rPr>
        <w:t>Ծ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ագման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հավաստագրերի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տեղեկություններ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տրամադրող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մարմիններն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են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անդամ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պետությունների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և</w:t>
      </w:r>
      <w:r w:rsidR="006B5494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="006B5494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լիազորված</w:t>
      </w:r>
      <w:r w:rsidR="006B5494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մարմինները՝</w:t>
      </w:r>
      <w:r w:rsidR="006B5494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առևտրաարդյունաբերական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պալատ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ը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Բելառուսի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lastRenderedPageBreak/>
        <w:t>առևտրաարդյունաբերական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պալատ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ը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Ղազախստանի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ձեռնարկատերերի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ազգային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պալատ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ը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Ղրղզստանի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առևտրաարդյունաբերական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պալատ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ը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B919CB" w:rsidRPr="00AB62E1">
        <w:rPr>
          <w:rFonts w:ascii="GHEA Grapalat" w:hAnsi="GHEA Grapalat" w:cs="Arial"/>
          <w:sz w:val="24"/>
          <w:szCs w:val="24"/>
          <w:lang w:val="hy-AM"/>
        </w:rPr>
        <w:t>Ռուսաստանի</w:t>
      </w:r>
      <w:r w:rsidR="00B919CB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B919CB" w:rsidRPr="00AB62E1">
        <w:rPr>
          <w:rFonts w:ascii="GHEA Grapalat" w:hAnsi="GHEA Grapalat" w:cs="Arial"/>
          <w:sz w:val="24"/>
          <w:szCs w:val="24"/>
          <w:lang w:val="hy-AM"/>
        </w:rPr>
        <w:t>Դաշնությա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առևտրաարդյունաբերական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պալատ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ը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Վիետնամի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Սոցիալիստական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B919CB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արդյունաբերության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և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առևտրի</w:t>
      </w:r>
      <w:r w:rsidR="004968F3"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="006B5494" w:rsidRPr="00AB62E1">
        <w:rPr>
          <w:rFonts w:ascii="GHEA Grapalat" w:hAnsi="GHEA Grapalat" w:cs="Arial"/>
          <w:sz w:val="24"/>
          <w:szCs w:val="24"/>
          <w:lang w:val="hy-AM"/>
        </w:rPr>
        <w:t>ը</w:t>
      </w:r>
      <w:r w:rsidR="004968F3" w:rsidRPr="00AB62E1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75DC098" w14:textId="307E8F61" w:rsidR="002947D9" w:rsidRPr="00AB62E1" w:rsidRDefault="002947D9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62E1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հաստատումը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պայմանավորված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է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Եվրասիական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տնտեսական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միության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շրջանակներում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համագործակցությամբ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B62E1">
        <w:rPr>
          <w:rFonts w:ascii="GHEA Grapalat" w:hAnsi="GHEA Grapalat" w:cs="Arial"/>
          <w:sz w:val="24"/>
          <w:szCs w:val="24"/>
          <w:lang w:val="hy-AM"/>
        </w:rPr>
        <w:t>որը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բխում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է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ՀՀ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AB62E1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օգոստոսի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18-</w:t>
      </w:r>
      <w:r w:rsidRPr="00AB62E1">
        <w:rPr>
          <w:rFonts w:ascii="GHEA Grapalat" w:hAnsi="GHEA Grapalat" w:cs="Arial"/>
          <w:sz w:val="24"/>
          <w:szCs w:val="24"/>
          <w:lang w:val="hy-AM"/>
        </w:rPr>
        <w:t>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№1363-</w:t>
      </w:r>
      <w:r w:rsidRPr="00AB62E1">
        <w:rPr>
          <w:rFonts w:ascii="GHEA Grapalat" w:hAnsi="GHEA Grapalat" w:cs="Arial"/>
          <w:sz w:val="24"/>
          <w:szCs w:val="24"/>
          <w:lang w:val="hy-AM"/>
        </w:rPr>
        <w:t>Ա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հավանության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արժանացած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2021-2026</w:t>
      </w:r>
      <w:r w:rsidRPr="00AB62E1">
        <w:rPr>
          <w:rFonts w:ascii="GHEA Grapalat" w:hAnsi="GHEA Grapalat" w:cs="Arial"/>
          <w:sz w:val="24"/>
          <w:szCs w:val="24"/>
          <w:lang w:val="hy-AM"/>
        </w:rPr>
        <w:t>թթ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B62E1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AB62E1">
        <w:rPr>
          <w:rFonts w:ascii="Cambria Math" w:hAnsi="Cambria Math" w:cs="Cambria Math"/>
          <w:sz w:val="24"/>
          <w:szCs w:val="24"/>
          <w:lang w:val="hy-AM"/>
        </w:rPr>
        <w:t>․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1 </w:t>
      </w:r>
      <w:r w:rsidRPr="00AB62E1">
        <w:rPr>
          <w:rFonts w:ascii="GHEA Grapalat" w:hAnsi="GHEA Grapalat" w:cs="Arial"/>
          <w:sz w:val="24"/>
          <w:szCs w:val="24"/>
          <w:lang w:val="hy-AM"/>
        </w:rPr>
        <w:t>կետի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դրույթներից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մասնավորապես՝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ԵԱՏՄ</w:t>
      </w:r>
      <w:r w:rsidRPr="00AB62E1">
        <w:rPr>
          <w:rFonts w:ascii="GHEA Grapalat" w:hAnsi="GHEA Grapalat"/>
          <w:sz w:val="24"/>
          <w:szCs w:val="24"/>
          <w:lang w:val="hy-AM"/>
        </w:rPr>
        <w:t>-</w:t>
      </w:r>
      <w:r w:rsidRPr="00AB62E1">
        <w:rPr>
          <w:rFonts w:ascii="GHEA Grapalat" w:hAnsi="GHEA Grapalat" w:cs="Arial"/>
          <w:sz w:val="24"/>
          <w:szCs w:val="24"/>
          <w:lang w:val="hy-AM"/>
        </w:rPr>
        <w:t>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շրջանակներում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շարունակելու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է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նախաձեռնողական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և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փոխշահավետ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համագործակցության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տարբերակների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քննարկումները՝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միտված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կառույցի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ընձեռած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հնարավորությունների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առավելագույն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օգտագործմանը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B62E1">
        <w:rPr>
          <w:rFonts w:ascii="GHEA Grapalat" w:hAnsi="GHEA Grapalat" w:cs="Arial"/>
          <w:sz w:val="24"/>
          <w:szCs w:val="24"/>
          <w:lang w:val="hy-AM"/>
        </w:rPr>
        <w:t>գործընկեր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երկրների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միջև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առևտրաշրջանառության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ծավալների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աճին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և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կոոպերացիաների</w:t>
      </w:r>
      <w:r w:rsidRPr="00AB62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62E1">
        <w:rPr>
          <w:rFonts w:ascii="GHEA Grapalat" w:hAnsi="GHEA Grapalat" w:cs="Arial"/>
          <w:sz w:val="24"/>
          <w:szCs w:val="24"/>
          <w:lang w:val="hy-AM"/>
        </w:rPr>
        <w:t>զարգացմանը։</w:t>
      </w:r>
    </w:p>
    <w:p w14:paraId="724D6291" w14:textId="1D5FC2F2" w:rsidR="00AA4053" w:rsidRPr="00392A37" w:rsidRDefault="00EC100D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2A37">
        <w:rPr>
          <w:rFonts w:ascii="GHEA Grapalat" w:hAnsi="GHEA Grapalat" w:cs="Arial"/>
          <w:sz w:val="24"/>
          <w:szCs w:val="24"/>
          <w:lang w:val="hy-AM"/>
        </w:rPr>
        <w:t>Ըստ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Ֆինանսների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="00F35D6D" w:rsidRPr="00392A37">
        <w:rPr>
          <w:rFonts w:ascii="GHEA Grapalat" w:hAnsi="GHEA Grapalat" w:cs="Arial"/>
          <w:sz w:val="24"/>
          <w:szCs w:val="24"/>
          <w:lang w:val="hy-AM"/>
        </w:rPr>
        <w:t>՝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DC31D6" w:rsidRPr="00392A37">
        <w:rPr>
          <w:rFonts w:ascii="GHEA Grapalat" w:hAnsi="GHEA Grapalat" w:cs="Arial"/>
          <w:sz w:val="24"/>
          <w:szCs w:val="24"/>
          <w:lang w:val="hy-AM"/>
        </w:rPr>
        <w:t>Արձանագրությունում</w:t>
      </w:r>
      <w:r w:rsidR="00DC31D6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առկա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են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դրույթներ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92A37">
        <w:rPr>
          <w:rFonts w:ascii="GHEA Grapalat" w:hAnsi="GHEA Grapalat" w:cs="Arial"/>
          <w:sz w:val="24"/>
          <w:szCs w:val="24"/>
          <w:lang w:val="hy-AM"/>
        </w:rPr>
        <w:t>որոնք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կարող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են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առաջացնել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92A37">
        <w:rPr>
          <w:rFonts w:ascii="GHEA Grapalat" w:hAnsi="GHEA Grapalat" w:cs="Arial"/>
          <w:sz w:val="24"/>
          <w:szCs w:val="24"/>
          <w:lang w:val="hy-AM"/>
        </w:rPr>
        <w:t>որոնց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չափը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հնարավոր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է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գնահատել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միայն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տվյալների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առկայության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պարագայում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392A37">
        <w:rPr>
          <w:rFonts w:ascii="GHEA Grapalat" w:hAnsi="GHEA Grapalat" w:cs="Arial"/>
          <w:sz w:val="24"/>
          <w:szCs w:val="24"/>
          <w:lang w:val="hy-AM"/>
        </w:rPr>
        <w:t>Միաժամանակ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ն</w:t>
      </w:r>
      <w:r w:rsidRPr="00392A37">
        <w:rPr>
          <w:rFonts w:ascii="GHEA Grapalat" w:hAnsi="GHEA Grapalat" w:cs="Arial"/>
          <w:sz w:val="24"/>
          <w:szCs w:val="24"/>
          <w:lang w:val="hy-AM"/>
        </w:rPr>
        <w:t>ախագծում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նախատեսող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դրույթներ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առկա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չեն</w:t>
      </w:r>
      <w:r w:rsidRPr="00392A37">
        <w:rPr>
          <w:rFonts w:ascii="GHEA Grapalat" w:hAnsi="GHEA Grapalat"/>
          <w:sz w:val="24"/>
          <w:szCs w:val="24"/>
          <w:lang w:val="hy-AM"/>
        </w:rPr>
        <w:t>:</w:t>
      </w:r>
    </w:p>
    <w:p w14:paraId="60CDBCED" w14:textId="22E97CBF" w:rsidR="00F35D6D" w:rsidRPr="00392A37" w:rsidRDefault="00F35D6D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2A37">
        <w:rPr>
          <w:rFonts w:ascii="GHEA Grapalat" w:hAnsi="GHEA Grapalat" w:cs="Arial"/>
          <w:sz w:val="24"/>
          <w:szCs w:val="24"/>
          <w:lang w:val="hy-AM"/>
        </w:rPr>
        <w:t>Ըստ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Արտաքին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գործերի</w:t>
      </w:r>
      <w:r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37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bookmarkStart w:id="0" w:name="_GoBack"/>
      <w:bookmarkEnd w:id="0"/>
      <w:r w:rsidRPr="00392A37">
        <w:rPr>
          <w:rFonts w:ascii="GHEA Grapalat" w:hAnsi="GHEA Grapalat" w:cs="Arial"/>
          <w:sz w:val="24"/>
          <w:szCs w:val="24"/>
          <w:lang w:val="hy-AM"/>
        </w:rPr>
        <w:t>՝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DC31D6" w:rsidRPr="00392A37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="00DC31D6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DC31D6" w:rsidRPr="00392A37">
        <w:rPr>
          <w:rFonts w:ascii="GHEA Grapalat" w:hAnsi="GHEA Grapalat" w:cs="Arial"/>
          <w:sz w:val="24"/>
          <w:szCs w:val="24"/>
          <w:lang w:val="hy-AM"/>
        </w:rPr>
        <w:t>ստորագրումը</w:t>
      </w:r>
      <w:r w:rsidR="00DC31D6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համապատասխանում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է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վարած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արտաքին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քաղաքականությանը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և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ստանձնած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78F" w:rsidRPr="00392A37">
        <w:rPr>
          <w:rFonts w:ascii="GHEA Grapalat" w:hAnsi="GHEA Grapalat" w:cs="Arial"/>
          <w:sz w:val="24"/>
          <w:szCs w:val="24"/>
          <w:lang w:val="hy-AM"/>
        </w:rPr>
        <w:t>պարտավորություններին</w:t>
      </w:r>
      <w:r w:rsidR="00B3378F" w:rsidRPr="00392A37">
        <w:rPr>
          <w:rFonts w:ascii="GHEA Grapalat" w:hAnsi="GHEA Grapalat"/>
          <w:sz w:val="24"/>
          <w:szCs w:val="24"/>
          <w:lang w:val="hy-AM"/>
        </w:rPr>
        <w:t>:</w:t>
      </w:r>
    </w:p>
    <w:p w14:paraId="37EBFFC6" w14:textId="6CD296E6" w:rsidR="00B3378F" w:rsidRPr="00AB62E1" w:rsidRDefault="00B3378F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sz w:val="24"/>
          <w:szCs w:val="24"/>
        </w:rPr>
      </w:pPr>
      <w:r w:rsidRPr="00AB62E1">
        <w:rPr>
          <w:rFonts w:ascii="GHEA Grapalat" w:hAnsi="GHEA Grapalat" w:cs="Arial"/>
          <w:sz w:val="24"/>
          <w:szCs w:val="24"/>
        </w:rPr>
        <w:t>Ըստ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Պետական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գույքի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կառավարման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կոմիտեի՝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="00D94CDF" w:rsidRPr="00AB62E1">
        <w:rPr>
          <w:rFonts w:ascii="GHEA Grapalat" w:hAnsi="GHEA Grapalat" w:cs="Arial"/>
          <w:sz w:val="24"/>
          <w:szCs w:val="24"/>
        </w:rPr>
        <w:t>Արձանագրությամբ</w:t>
      </w:r>
      <w:r w:rsidR="00D94CDF"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/>
          <w:sz w:val="24"/>
          <w:szCs w:val="24"/>
        </w:rPr>
        <w:t>«</w:t>
      </w:r>
      <w:r w:rsidRPr="00AB62E1">
        <w:rPr>
          <w:rFonts w:ascii="GHEA Grapalat" w:hAnsi="GHEA Grapalat" w:cs="Arial"/>
          <w:sz w:val="24"/>
          <w:szCs w:val="24"/>
        </w:rPr>
        <w:t>Պետական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գույքի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կառավարման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մասին</w:t>
      </w:r>
      <w:r w:rsidRPr="00AB62E1">
        <w:rPr>
          <w:rFonts w:ascii="GHEA Grapalat" w:hAnsi="GHEA Grapalat"/>
          <w:sz w:val="24"/>
          <w:szCs w:val="24"/>
        </w:rPr>
        <w:t xml:space="preserve">» </w:t>
      </w:r>
      <w:r w:rsidRPr="00AB62E1">
        <w:rPr>
          <w:rFonts w:ascii="GHEA Grapalat" w:hAnsi="GHEA Grapalat" w:cs="Arial"/>
          <w:sz w:val="24"/>
          <w:szCs w:val="24"/>
        </w:rPr>
        <w:t>օրենքի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կարգավորման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շրջանակում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Հայաստանի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Հանրապետության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համար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գույքային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պարտավորություններ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նախատեսող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դրույթներ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առկա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չեն։</w:t>
      </w:r>
    </w:p>
    <w:p w14:paraId="069E9791" w14:textId="55DEFFCA" w:rsidR="00323D1C" w:rsidRPr="00AB62E1" w:rsidRDefault="00323D1C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/>
          <w:noProof/>
          <w:sz w:val="24"/>
          <w:szCs w:val="24"/>
        </w:rPr>
      </w:pPr>
      <w:r w:rsidRPr="00AB62E1">
        <w:rPr>
          <w:rFonts w:ascii="GHEA Grapalat" w:hAnsi="GHEA Grapalat" w:cs="Arial"/>
          <w:sz w:val="24"/>
          <w:szCs w:val="24"/>
        </w:rPr>
        <w:t>Ըստ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Արդարադատության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նախ</w:t>
      </w:r>
      <w:r w:rsidR="009E7AC3" w:rsidRPr="00AB62E1">
        <w:rPr>
          <w:rFonts w:ascii="GHEA Grapalat" w:hAnsi="GHEA Grapalat" w:cs="Arial"/>
          <w:sz w:val="24"/>
          <w:szCs w:val="24"/>
        </w:rPr>
        <w:t>ա</w:t>
      </w:r>
      <w:r w:rsidRPr="00AB62E1">
        <w:rPr>
          <w:rFonts w:ascii="GHEA Grapalat" w:hAnsi="GHEA Grapalat" w:cs="Arial"/>
          <w:sz w:val="24"/>
          <w:szCs w:val="24"/>
        </w:rPr>
        <w:t>րարության՝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="00D94CDF" w:rsidRPr="00AB62E1">
        <w:rPr>
          <w:rFonts w:ascii="GHEA Grapalat" w:hAnsi="GHEA Grapalat" w:cs="Arial"/>
          <w:sz w:val="24"/>
          <w:szCs w:val="24"/>
        </w:rPr>
        <w:t>Արձանագրությու</w:t>
      </w:r>
      <w:r w:rsidR="005B5B30" w:rsidRPr="00AB62E1">
        <w:rPr>
          <w:rFonts w:ascii="GHEA Grapalat" w:hAnsi="GHEA Grapalat" w:cs="Arial"/>
          <w:sz w:val="24"/>
          <w:szCs w:val="24"/>
        </w:rPr>
        <w:t>ն</w:t>
      </w:r>
      <w:r w:rsidR="00D94CDF" w:rsidRPr="00AB62E1">
        <w:rPr>
          <w:rFonts w:ascii="GHEA Grapalat" w:hAnsi="GHEA Grapalat" w:cs="Arial"/>
          <w:sz w:val="24"/>
          <w:szCs w:val="24"/>
        </w:rPr>
        <w:t>ը</w:t>
      </w:r>
      <w:r w:rsidR="005B5B30"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չի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պարունակում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Հայաստանի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Հանրապետության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օրենքին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հակասող</w:t>
      </w:r>
      <w:r w:rsidRPr="00AB62E1">
        <w:rPr>
          <w:rFonts w:ascii="GHEA Grapalat" w:hAnsi="GHEA Grapalat"/>
          <w:sz w:val="24"/>
          <w:szCs w:val="24"/>
        </w:rPr>
        <w:t xml:space="preserve">, </w:t>
      </w:r>
      <w:r w:rsidRPr="00AB62E1">
        <w:rPr>
          <w:rFonts w:ascii="GHEA Grapalat" w:hAnsi="GHEA Grapalat" w:cs="Arial"/>
          <w:sz w:val="24"/>
          <w:szCs w:val="24"/>
        </w:rPr>
        <w:t>օրենքի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փոփոխություն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կամ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նոր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օրենքի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ընդունում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նախատեսող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նորմեր</w:t>
      </w:r>
      <w:r w:rsidRPr="00AB62E1">
        <w:rPr>
          <w:rFonts w:ascii="GHEA Grapalat" w:hAnsi="GHEA Grapalat"/>
          <w:sz w:val="24"/>
          <w:szCs w:val="24"/>
        </w:rPr>
        <w:t xml:space="preserve">: </w:t>
      </w:r>
      <w:r w:rsidRPr="00AB62E1">
        <w:rPr>
          <w:rFonts w:ascii="GHEA Grapalat" w:hAnsi="GHEA Grapalat" w:cs="Arial"/>
          <w:sz w:val="24"/>
          <w:szCs w:val="24"/>
        </w:rPr>
        <w:t>Միաժամանակ</w:t>
      </w:r>
      <w:r w:rsidRPr="00AB62E1">
        <w:rPr>
          <w:rFonts w:ascii="GHEA Grapalat" w:hAnsi="GHEA Grapalat"/>
          <w:sz w:val="24"/>
          <w:szCs w:val="24"/>
        </w:rPr>
        <w:t xml:space="preserve">, </w:t>
      </w:r>
      <w:r w:rsidR="005B5B30" w:rsidRPr="00AB62E1">
        <w:rPr>
          <w:rFonts w:ascii="GHEA Grapalat" w:hAnsi="GHEA Grapalat" w:cs="Arial"/>
          <w:sz w:val="24"/>
          <w:szCs w:val="24"/>
        </w:rPr>
        <w:t>արձանագրության</w:t>
      </w:r>
      <w:r w:rsidR="005B5B30" w:rsidRPr="00AB62E1">
        <w:rPr>
          <w:rFonts w:ascii="GHEA Grapalat" w:hAnsi="GHEA Grapalat"/>
          <w:sz w:val="24"/>
          <w:szCs w:val="24"/>
        </w:rPr>
        <w:t xml:space="preserve"> </w:t>
      </w:r>
      <w:r w:rsidR="005B5B30" w:rsidRPr="00AB62E1">
        <w:rPr>
          <w:rFonts w:ascii="GHEA Grapalat" w:hAnsi="GHEA Grapalat" w:cs="Arial"/>
          <w:sz w:val="24"/>
          <w:szCs w:val="24"/>
        </w:rPr>
        <w:t>ն</w:t>
      </w:r>
      <w:r w:rsidRPr="00AB62E1">
        <w:rPr>
          <w:rFonts w:ascii="GHEA Grapalat" w:hAnsi="GHEA Grapalat" w:cs="Arial"/>
          <w:sz w:val="24"/>
          <w:szCs w:val="24"/>
        </w:rPr>
        <w:t>ախագիծը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ենթակա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է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վավերացման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ՀՀ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Սահմանադրության</w:t>
      </w:r>
      <w:r w:rsidRPr="00AB62E1">
        <w:rPr>
          <w:rFonts w:ascii="GHEA Grapalat" w:hAnsi="GHEA Grapalat"/>
          <w:sz w:val="24"/>
          <w:szCs w:val="24"/>
        </w:rPr>
        <w:t xml:space="preserve"> 116-</w:t>
      </w:r>
      <w:r w:rsidRPr="00AB62E1">
        <w:rPr>
          <w:rFonts w:ascii="GHEA Grapalat" w:hAnsi="GHEA Grapalat" w:cs="Arial"/>
          <w:sz w:val="24"/>
          <w:szCs w:val="24"/>
        </w:rPr>
        <w:t>րդ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հոդվածի</w:t>
      </w:r>
      <w:r w:rsidRPr="00AB62E1">
        <w:rPr>
          <w:rFonts w:ascii="GHEA Grapalat" w:hAnsi="GHEA Grapalat"/>
          <w:sz w:val="24"/>
          <w:szCs w:val="24"/>
        </w:rPr>
        <w:t xml:space="preserve"> 1-</w:t>
      </w:r>
      <w:r w:rsidRPr="00AB62E1">
        <w:rPr>
          <w:rFonts w:ascii="GHEA Grapalat" w:hAnsi="GHEA Grapalat" w:cs="Arial"/>
          <w:sz w:val="24"/>
          <w:szCs w:val="24"/>
        </w:rPr>
        <w:t>ին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մասի</w:t>
      </w:r>
      <w:r w:rsidRPr="00AB62E1">
        <w:rPr>
          <w:rFonts w:ascii="GHEA Grapalat" w:hAnsi="GHEA Grapalat"/>
          <w:sz w:val="24"/>
          <w:szCs w:val="24"/>
        </w:rPr>
        <w:t xml:space="preserve"> 1-</w:t>
      </w:r>
      <w:r w:rsidRPr="00AB62E1">
        <w:rPr>
          <w:rFonts w:ascii="GHEA Grapalat" w:hAnsi="GHEA Grapalat" w:cs="Arial"/>
          <w:sz w:val="24"/>
          <w:szCs w:val="24"/>
        </w:rPr>
        <w:t>ին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և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/>
          <w:sz w:val="24"/>
          <w:szCs w:val="24"/>
        </w:rPr>
        <w:lastRenderedPageBreak/>
        <w:t>«</w:t>
      </w:r>
      <w:r w:rsidRPr="00AB62E1">
        <w:rPr>
          <w:rFonts w:ascii="GHEA Grapalat" w:hAnsi="GHEA Grapalat" w:cs="Arial"/>
          <w:sz w:val="24"/>
          <w:szCs w:val="24"/>
        </w:rPr>
        <w:t>Միջազգային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պայմանագրերի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մասին</w:t>
      </w:r>
      <w:r w:rsidRPr="00AB62E1">
        <w:rPr>
          <w:rFonts w:ascii="GHEA Grapalat" w:hAnsi="GHEA Grapalat"/>
          <w:sz w:val="24"/>
          <w:szCs w:val="24"/>
        </w:rPr>
        <w:t xml:space="preserve">» </w:t>
      </w:r>
      <w:r w:rsidRPr="00AB62E1">
        <w:rPr>
          <w:rFonts w:ascii="GHEA Grapalat" w:hAnsi="GHEA Grapalat" w:cs="Arial"/>
          <w:sz w:val="24"/>
          <w:szCs w:val="24"/>
        </w:rPr>
        <w:t>օրենքի</w:t>
      </w:r>
      <w:r w:rsidRPr="00AB62E1">
        <w:rPr>
          <w:rFonts w:ascii="GHEA Grapalat" w:hAnsi="GHEA Grapalat"/>
          <w:sz w:val="24"/>
          <w:szCs w:val="24"/>
        </w:rPr>
        <w:t xml:space="preserve"> 10-</w:t>
      </w:r>
      <w:r w:rsidRPr="00AB62E1">
        <w:rPr>
          <w:rFonts w:ascii="GHEA Grapalat" w:hAnsi="GHEA Grapalat" w:cs="Arial"/>
          <w:sz w:val="24"/>
          <w:szCs w:val="24"/>
        </w:rPr>
        <w:t>րդ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հոդվածի</w:t>
      </w:r>
      <w:r w:rsidRPr="00AB62E1">
        <w:rPr>
          <w:rFonts w:ascii="GHEA Grapalat" w:hAnsi="GHEA Grapalat"/>
          <w:sz w:val="24"/>
          <w:szCs w:val="24"/>
        </w:rPr>
        <w:t xml:space="preserve"> 2-</w:t>
      </w:r>
      <w:r w:rsidRPr="00AB62E1">
        <w:rPr>
          <w:rFonts w:ascii="GHEA Grapalat" w:hAnsi="GHEA Grapalat" w:cs="Arial"/>
          <w:sz w:val="24"/>
          <w:szCs w:val="24"/>
        </w:rPr>
        <w:t>րդ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մասի</w:t>
      </w:r>
      <w:r w:rsidRPr="00AB62E1">
        <w:rPr>
          <w:rFonts w:ascii="GHEA Grapalat" w:hAnsi="GHEA Grapalat"/>
          <w:sz w:val="24"/>
          <w:szCs w:val="24"/>
        </w:rPr>
        <w:t xml:space="preserve"> 1-</w:t>
      </w:r>
      <w:r w:rsidRPr="00AB62E1">
        <w:rPr>
          <w:rFonts w:ascii="GHEA Grapalat" w:hAnsi="GHEA Grapalat" w:cs="Arial"/>
          <w:sz w:val="24"/>
          <w:szCs w:val="24"/>
        </w:rPr>
        <w:t>ին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կետերով</w:t>
      </w:r>
      <w:r w:rsidRPr="00AB62E1">
        <w:rPr>
          <w:rFonts w:ascii="GHEA Grapalat" w:hAnsi="GHEA Grapalat"/>
          <w:sz w:val="24"/>
          <w:szCs w:val="24"/>
        </w:rPr>
        <w:t xml:space="preserve">, </w:t>
      </w:r>
      <w:r w:rsidRPr="00AB62E1">
        <w:rPr>
          <w:rFonts w:ascii="GHEA Grapalat" w:hAnsi="GHEA Grapalat" w:cs="Arial"/>
          <w:noProof/>
          <w:sz w:val="24"/>
          <w:szCs w:val="24"/>
        </w:rPr>
        <w:t>իսկ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Հայաստանի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Հանրապետության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համար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ֆինանսական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կամ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գույքային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պարտավորություններ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նախատեսելու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դեպքում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="005B5B30" w:rsidRPr="00AB62E1">
        <w:rPr>
          <w:rFonts w:ascii="GHEA Grapalat" w:hAnsi="GHEA Grapalat" w:cs="Arial"/>
          <w:sz w:val="24"/>
          <w:szCs w:val="24"/>
        </w:rPr>
        <w:t>արձանագրության</w:t>
      </w:r>
      <w:r w:rsidR="005B5B30" w:rsidRPr="00AB62E1">
        <w:rPr>
          <w:rFonts w:ascii="GHEA Grapalat" w:hAnsi="GHEA Grapalat"/>
          <w:sz w:val="24"/>
          <w:szCs w:val="24"/>
        </w:rPr>
        <w:t xml:space="preserve"> </w:t>
      </w:r>
      <w:r w:rsidR="005B5B30" w:rsidRPr="00AB62E1">
        <w:rPr>
          <w:rFonts w:ascii="GHEA Grapalat" w:hAnsi="GHEA Grapalat" w:cs="Arial"/>
          <w:sz w:val="24"/>
          <w:szCs w:val="24"/>
        </w:rPr>
        <w:t>ն</w:t>
      </w:r>
      <w:r w:rsidRPr="00AB62E1">
        <w:rPr>
          <w:rFonts w:ascii="GHEA Grapalat" w:hAnsi="GHEA Grapalat" w:cs="Arial"/>
          <w:sz w:val="24"/>
          <w:szCs w:val="24"/>
        </w:rPr>
        <w:t>ախագիծը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ենթակա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կլինի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վավերացման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sz w:val="24"/>
          <w:szCs w:val="24"/>
        </w:rPr>
        <w:t>նաև</w:t>
      </w:r>
      <w:r w:rsidRPr="00AB62E1">
        <w:rPr>
          <w:rFonts w:ascii="GHEA Grapalat" w:hAnsi="GHEA Grapalat"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ՀՀ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Սահմանադրության</w:t>
      </w:r>
      <w:r w:rsidRPr="00AB62E1">
        <w:rPr>
          <w:rFonts w:ascii="GHEA Grapalat" w:hAnsi="GHEA Grapalat"/>
          <w:noProof/>
          <w:sz w:val="24"/>
          <w:szCs w:val="24"/>
        </w:rPr>
        <w:t xml:space="preserve"> 116-</w:t>
      </w:r>
      <w:r w:rsidRPr="00AB62E1">
        <w:rPr>
          <w:rFonts w:ascii="GHEA Grapalat" w:hAnsi="GHEA Grapalat" w:cs="Arial"/>
          <w:noProof/>
          <w:sz w:val="24"/>
          <w:szCs w:val="24"/>
        </w:rPr>
        <w:t>րդ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հոդվածի</w:t>
      </w:r>
      <w:r w:rsidRPr="00AB62E1">
        <w:rPr>
          <w:rFonts w:ascii="GHEA Grapalat" w:hAnsi="GHEA Grapalat"/>
          <w:noProof/>
          <w:sz w:val="24"/>
          <w:szCs w:val="24"/>
        </w:rPr>
        <w:t xml:space="preserve"> 1-</w:t>
      </w:r>
      <w:r w:rsidRPr="00AB62E1">
        <w:rPr>
          <w:rFonts w:ascii="GHEA Grapalat" w:hAnsi="GHEA Grapalat" w:cs="Arial"/>
          <w:noProof/>
          <w:sz w:val="24"/>
          <w:szCs w:val="24"/>
        </w:rPr>
        <w:t>ին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մասի</w:t>
      </w:r>
      <w:r w:rsidRPr="00AB62E1">
        <w:rPr>
          <w:rFonts w:ascii="GHEA Grapalat" w:hAnsi="GHEA Grapalat"/>
          <w:noProof/>
          <w:sz w:val="24"/>
          <w:szCs w:val="24"/>
        </w:rPr>
        <w:t xml:space="preserve"> 4-</w:t>
      </w:r>
      <w:r w:rsidRPr="00AB62E1">
        <w:rPr>
          <w:rFonts w:ascii="GHEA Grapalat" w:hAnsi="GHEA Grapalat" w:cs="Arial"/>
          <w:noProof/>
          <w:sz w:val="24"/>
          <w:szCs w:val="24"/>
        </w:rPr>
        <w:t>րդ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և</w:t>
      </w:r>
      <w:r w:rsidRPr="00AB62E1">
        <w:rPr>
          <w:rFonts w:ascii="GHEA Grapalat" w:hAnsi="GHEA Grapalat"/>
          <w:noProof/>
          <w:sz w:val="24"/>
          <w:szCs w:val="24"/>
        </w:rPr>
        <w:t xml:space="preserve"> «</w:t>
      </w:r>
      <w:r w:rsidRPr="00AB62E1">
        <w:rPr>
          <w:rFonts w:ascii="GHEA Grapalat" w:hAnsi="GHEA Grapalat" w:cs="Arial"/>
          <w:noProof/>
          <w:sz w:val="24"/>
          <w:szCs w:val="24"/>
        </w:rPr>
        <w:t>Միջազգային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պայմանագրերի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մասին</w:t>
      </w:r>
      <w:r w:rsidRPr="00AB62E1">
        <w:rPr>
          <w:rFonts w:ascii="GHEA Grapalat" w:hAnsi="GHEA Grapalat"/>
          <w:noProof/>
          <w:sz w:val="24"/>
          <w:szCs w:val="24"/>
        </w:rPr>
        <w:t xml:space="preserve">» </w:t>
      </w:r>
      <w:r w:rsidRPr="00AB62E1">
        <w:rPr>
          <w:rFonts w:ascii="GHEA Grapalat" w:hAnsi="GHEA Grapalat" w:cs="Arial"/>
          <w:noProof/>
          <w:sz w:val="24"/>
          <w:szCs w:val="24"/>
        </w:rPr>
        <w:t>օրենքի</w:t>
      </w:r>
      <w:r w:rsidRPr="00AB62E1">
        <w:rPr>
          <w:rFonts w:ascii="GHEA Grapalat" w:hAnsi="GHEA Grapalat"/>
          <w:noProof/>
          <w:sz w:val="24"/>
          <w:szCs w:val="24"/>
        </w:rPr>
        <w:t xml:space="preserve"> 10-</w:t>
      </w:r>
      <w:r w:rsidRPr="00AB62E1">
        <w:rPr>
          <w:rFonts w:ascii="GHEA Grapalat" w:hAnsi="GHEA Grapalat" w:cs="Arial"/>
          <w:noProof/>
          <w:sz w:val="24"/>
          <w:szCs w:val="24"/>
        </w:rPr>
        <w:t>րդ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հոդվածի</w:t>
      </w:r>
      <w:r w:rsidRPr="00AB62E1">
        <w:rPr>
          <w:rFonts w:ascii="GHEA Grapalat" w:hAnsi="GHEA Grapalat"/>
          <w:noProof/>
          <w:sz w:val="24"/>
          <w:szCs w:val="24"/>
        </w:rPr>
        <w:t xml:space="preserve"> 2-</w:t>
      </w:r>
      <w:r w:rsidRPr="00AB62E1">
        <w:rPr>
          <w:rFonts w:ascii="GHEA Grapalat" w:hAnsi="GHEA Grapalat" w:cs="Arial"/>
          <w:noProof/>
          <w:sz w:val="24"/>
          <w:szCs w:val="24"/>
        </w:rPr>
        <w:t>րդ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մասի</w:t>
      </w:r>
      <w:r w:rsidRPr="00AB62E1">
        <w:rPr>
          <w:rFonts w:ascii="GHEA Grapalat" w:hAnsi="GHEA Grapalat"/>
          <w:noProof/>
          <w:sz w:val="24"/>
          <w:szCs w:val="24"/>
        </w:rPr>
        <w:t xml:space="preserve"> 4-</w:t>
      </w:r>
      <w:r w:rsidRPr="00AB62E1">
        <w:rPr>
          <w:rFonts w:ascii="GHEA Grapalat" w:hAnsi="GHEA Grapalat" w:cs="Arial"/>
          <w:noProof/>
          <w:sz w:val="24"/>
          <w:szCs w:val="24"/>
        </w:rPr>
        <w:t>րդ</w:t>
      </w:r>
      <w:r w:rsidRPr="00AB62E1">
        <w:rPr>
          <w:rFonts w:ascii="GHEA Grapalat" w:hAnsi="GHEA Grapalat"/>
          <w:noProof/>
          <w:sz w:val="24"/>
          <w:szCs w:val="24"/>
        </w:rPr>
        <w:t xml:space="preserve"> </w:t>
      </w:r>
      <w:r w:rsidRPr="00AB62E1">
        <w:rPr>
          <w:rFonts w:ascii="GHEA Grapalat" w:hAnsi="GHEA Grapalat" w:cs="Arial"/>
          <w:noProof/>
          <w:sz w:val="24"/>
          <w:szCs w:val="24"/>
        </w:rPr>
        <w:t>կետերով</w:t>
      </w:r>
      <w:r w:rsidRPr="00AB62E1">
        <w:rPr>
          <w:rFonts w:ascii="GHEA Grapalat" w:hAnsi="GHEA Grapalat"/>
          <w:noProof/>
          <w:sz w:val="24"/>
          <w:szCs w:val="24"/>
        </w:rPr>
        <w:t>:</w:t>
      </w:r>
    </w:p>
    <w:p w14:paraId="18F7AF89" w14:textId="77777777" w:rsidR="002947D9" w:rsidRPr="00AB62E1" w:rsidRDefault="002947D9" w:rsidP="00AB62E1">
      <w:pPr>
        <w:pStyle w:val="NoSpacing"/>
        <w:spacing w:line="360" w:lineRule="auto"/>
        <w:ind w:left="0" w:right="306" w:firstLine="720"/>
        <w:jc w:val="both"/>
        <w:rPr>
          <w:rFonts w:ascii="GHEA Grapalat" w:hAnsi="GHEA Grapalat" w:cs="Arial"/>
          <w:sz w:val="24"/>
          <w:szCs w:val="24"/>
        </w:rPr>
      </w:pPr>
      <w:r w:rsidRPr="00AB62E1">
        <w:rPr>
          <w:rFonts w:ascii="GHEA Grapalat" w:hAnsi="GHEA Grapalat" w:cs="Arial"/>
          <w:sz w:val="24"/>
          <w:szCs w:val="24"/>
        </w:rPr>
        <w:t>Ելնելով վերոգրյալից՝ ՀՀ պետական եկամուտների կոմիտեն նպատակահարմար է գտնում Արձանագրության ստորագրումը:</w:t>
      </w:r>
    </w:p>
    <w:p w14:paraId="21632E39" w14:textId="43AAFBF7" w:rsidR="00323D1C" w:rsidRPr="00EC100D" w:rsidRDefault="00323D1C" w:rsidP="00EC100D">
      <w:pPr>
        <w:tabs>
          <w:tab w:val="left" w:pos="6945"/>
        </w:tabs>
        <w:spacing w:line="360" w:lineRule="auto"/>
        <w:ind w:right="306" w:firstLine="720"/>
        <w:jc w:val="both"/>
        <w:rPr>
          <w:rFonts w:ascii="GHEA Grapalat" w:hAnsi="GHEA Grapalat"/>
        </w:rPr>
      </w:pPr>
    </w:p>
    <w:sectPr w:rsidR="00323D1C" w:rsidRPr="00EC100D" w:rsidSect="0047497C">
      <w:footerReference w:type="default" r:id="rId7"/>
      <w:headerReference w:type="first" r:id="rId8"/>
      <w:footerReference w:type="first" r:id="rId9"/>
      <w:pgSz w:w="11906" w:h="16838" w:code="9"/>
      <w:pgMar w:top="850" w:right="562" w:bottom="562" w:left="1138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82577" w14:textId="77777777" w:rsidR="00227E53" w:rsidRDefault="00227E53" w:rsidP="008125CF">
      <w:r>
        <w:separator/>
      </w:r>
    </w:p>
  </w:endnote>
  <w:endnote w:type="continuationSeparator" w:id="0">
    <w:p w14:paraId="1DB3BFA1" w14:textId="77777777" w:rsidR="00227E53" w:rsidRDefault="00227E53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A6FF8" w14:textId="77777777" w:rsidR="00197B36" w:rsidRDefault="00AA4053" w:rsidP="00197B36">
    <w:pPr>
      <w:pStyle w:val="Footer"/>
      <w:ind w:hanging="709"/>
    </w:pPr>
    <w:r>
      <w:rPr>
        <w:noProof/>
        <w:lang w:val="en-GB" w:eastAsia="en-GB"/>
      </w:rPr>
      <w:drawing>
        <wp:inline distT="0" distB="0" distL="0" distR="0" wp14:anchorId="47B1FDD4" wp14:editId="1263987E">
          <wp:extent cx="6119495" cy="411480"/>
          <wp:effectExtent l="0" t="0" r="0" b="762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E9B09" w14:textId="342AEA9B" w:rsidR="00D66A48" w:rsidRDefault="00D214FA" w:rsidP="00197B36">
    <w:pPr>
      <w:pStyle w:val="Footer"/>
      <w:ind w:hanging="709"/>
    </w:pPr>
    <w:r>
      <w:rPr>
        <w:noProof/>
        <w:lang w:val="en-GB" w:eastAsia="en-GB"/>
      </w:rPr>
      <w:drawing>
        <wp:inline distT="0" distB="0" distL="0" distR="0" wp14:anchorId="6D770343" wp14:editId="4D0726FC">
          <wp:extent cx="6118167" cy="411480"/>
          <wp:effectExtent l="0" t="0" r="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167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CE72BD" w14:textId="77777777" w:rsidR="00227E53" w:rsidRDefault="00227E53" w:rsidP="008125CF">
      <w:r>
        <w:separator/>
      </w:r>
    </w:p>
  </w:footnote>
  <w:footnote w:type="continuationSeparator" w:id="0">
    <w:p w14:paraId="2669D40C" w14:textId="77777777" w:rsidR="00227E53" w:rsidRDefault="00227E53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2316"/>
      <w:gridCol w:w="8316"/>
    </w:tblGrid>
    <w:tr w:rsidR="00D66A48" w:rsidRPr="009E6DB3" w14:paraId="258DDB13" w14:textId="77777777" w:rsidTr="004D4948">
      <w:trPr>
        <w:trHeight w:val="977"/>
      </w:trPr>
      <w:tc>
        <w:tcPr>
          <w:tcW w:w="1970" w:type="dxa"/>
          <w:shd w:val="clear" w:color="auto" w:fill="auto"/>
        </w:tcPr>
        <w:p w14:paraId="10B35162" w14:textId="665D349A" w:rsidR="00D66A48" w:rsidRPr="009E6DB3" w:rsidRDefault="00D214FA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rFonts w:ascii="GHEA Grapalat" w:hAnsi="GHEA Grapalat" w:cs="Sylfaen"/>
              <w:b/>
              <w:noProof/>
              <w:lang w:val="en-GB" w:eastAsia="en-GB"/>
            </w:rPr>
            <w:drawing>
              <wp:inline distT="0" distB="0" distL="0" distR="0" wp14:anchorId="20B7DB27" wp14:editId="7AC8A841">
                <wp:extent cx="1324160" cy="1267002"/>
                <wp:effectExtent l="0" t="0" r="9525" b="9525"/>
                <wp:docPr id="1" name="Picture 1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4160" cy="12670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14:paraId="4A45E6DB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14:paraId="76B6399F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ԿՈՄԻՏԵ</w:t>
          </w:r>
        </w:p>
        <w:p w14:paraId="47CD6F57" w14:textId="77777777"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14:paraId="2F3529B5" w14:textId="77777777" w:rsidR="00D66A48" w:rsidRPr="00D66A48" w:rsidRDefault="00D66A48" w:rsidP="00D66A48"/>
      </w:tc>
    </w:tr>
  </w:tbl>
  <w:p w14:paraId="4E1A24F8" w14:textId="77777777"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58E3"/>
    <w:rsid w:val="00054C17"/>
    <w:rsid w:val="00063084"/>
    <w:rsid w:val="000859B1"/>
    <w:rsid w:val="00085B64"/>
    <w:rsid w:val="000B718B"/>
    <w:rsid w:val="000D5A85"/>
    <w:rsid w:val="000E674C"/>
    <w:rsid w:val="00100C74"/>
    <w:rsid w:val="00115291"/>
    <w:rsid w:val="00121CF7"/>
    <w:rsid w:val="00123CC9"/>
    <w:rsid w:val="001470C3"/>
    <w:rsid w:val="001501EB"/>
    <w:rsid w:val="00181463"/>
    <w:rsid w:val="001822C9"/>
    <w:rsid w:val="00197B36"/>
    <w:rsid w:val="001A4516"/>
    <w:rsid w:val="001B41BF"/>
    <w:rsid w:val="001B72C6"/>
    <w:rsid w:val="001D3C0C"/>
    <w:rsid w:val="001E02E5"/>
    <w:rsid w:val="001E342A"/>
    <w:rsid w:val="001E34B2"/>
    <w:rsid w:val="001E53F6"/>
    <w:rsid w:val="001F70A4"/>
    <w:rsid w:val="00206E54"/>
    <w:rsid w:val="00216925"/>
    <w:rsid w:val="00221650"/>
    <w:rsid w:val="00227E53"/>
    <w:rsid w:val="00232F9E"/>
    <w:rsid w:val="002340DF"/>
    <w:rsid w:val="002417D9"/>
    <w:rsid w:val="00260132"/>
    <w:rsid w:val="00285BC6"/>
    <w:rsid w:val="002947D9"/>
    <w:rsid w:val="00294E5D"/>
    <w:rsid w:val="002B7DF6"/>
    <w:rsid w:val="002D0F7E"/>
    <w:rsid w:val="002D21FF"/>
    <w:rsid w:val="00305C51"/>
    <w:rsid w:val="003104EB"/>
    <w:rsid w:val="00314575"/>
    <w:rsid w:val="0031602C"/>
    <w:rsid w:val="00323D1C"/>
    <w:rsid w:val="00324C24"/>
    <w:rsid w:val="003345D3"/>
    <w:rsid w:val="00337C91"/>
    <w:rsid w:val="003433D9"/>
    <w:rsid w:val="003605B2"/>
    <w:rsid w:val="00360DD4"/>
    <w:rsid w:val="003775BE"/>
    <w:rsid w:val="00392456"/>
    <w:rsid w:val="00392A37"/>
    <w:rsid w:val="003C4907"/>
    <w:rsid w:val="003E2F18"/>
    <w:rsid w:val="003F31A9"/>
    <w:rsid w:val="00422E53"/>
    <w:rsid w:val="00433F98"/>
    <w:rsid w:val="00443F07"/>
    <w:rsid w:val="004645DB"/>
    <w:rsid w:val="00470986"/>
    <w:rsid w:val="0047497C"/>
    <w:rsid w:val="00491528"/>
    <w:rsid w:val="004968F3"/>
    <w:rsid w:val="004B6D2D"/>
    <w:rsid w:val="004C46BA"/>
    <w:rsid w:val="004D4948"/>
    <w:rsid w:val="004D4ABC"/>
    <w:rsid w:val="004D5B30"/>
    <w:rsid w:val="005166B2"/>
    <w:rsid w:val="00523D45"/>
    <w:rsid w:val="00541689"/>
    <w:rsid w:val="00547C05"/>
    <w:rsid w:val="00591B46"/>
    <w:rsid w:val="00593111"/>
    <w:rsid w:val="005A471B"/>
    <w:rsid w:val="005B0F2B"/>
    <w:rsid w:val="005B3792"/>
    <w:rsid w:val="005B4907"/>
    <w:rsid w:val="005B5B30"/>
    <w:rsid w:val="005E173B"/>
    <w:rsid w:val="005E43B8"/>
    <w:rsid w:val="006014C5"/>
    <w:rsid w:val="00660BE5"/>
    <w:rsid w:val="00674A27"/>
    <w:rsid w:val="00676993"/>
    <w:rsid w:val="00677819"/>
    <w:rsid w:val="006B034B"/>
    <w:rsid w:val="006B5494"/>
    <w:rsid w:val="006D0914"/>
    <w:rsid w:val="00704445"/>
    <w:rsid w:val="00723D53"/>
    <w:rsid w:val="00731607"/>
    <w:rsid w:val="00785371"/>
    <w:rsid w:val="008125CF"/>
    <w:rsid w:val="00834F37"/>
    <w:rsid w:val="008648B7"/>
    <w:rsid w:val="0088150C"/>
    <w:rsid w:val="0088533D"/>
    <w:rsid w:val="008911CA"/>
    <w:rsid w:val="008B189E"/>
    <w:rsid w:val="008C2FC2"/>
    <w:rsid w:val="008D0C04"/>
    <w:rsid w:val="008E3F0F"/>
    <w:rsid w:val="008F0571"/>
    <w:rsid w:val="008F3029"/>
    <w:rsid w:val="008F3482"/>
    <w:rsid w:val="00901494"/>
    <w:rsid w:val="009051CA"/>
    <w:rsid w:val="00924AB4"/>
    <w:rsid w:val="0093381D"/>
    <w:rsid w:val="00942453"/>
    <w:rsid w:val="00946BFE"/>
    <w:rsid w:val="00947B02"/>
    <w:rsid w:val="009720AD"/>
    <w:rsid w:val="009845B2"/>
    <w:rsid w:val="00991251"/>
    <w:rsid w:val="00996975"/>
    <w:rsid w:val="009B253A"/>
    <w:rsid w:val="009B2A02"/>
    <w:rsid w:val="009B7770"/>
    <w:rsid w:val="009C3171"/>
    <w:rsid w:val="009D5F86"/>
    <w:rsid w:val="009D742E"/>
    <w:rsid w:val="009E6DB3"/>
    <w:rsid w:val="009E7543"/>
    <w:rsid w:val="009E7AC3"/>
    <w:rsid w:val="00A2597A"/>
    <w:rsid w:val="00A27877"/>
    <w:rsid w:val="00A36899"/>
    <w:rsid w:val="00A4180D"/>
    <w:rsid w:val="00A66C88"/>
    <w:rsid w:val="00A93804"/>
    <w:rsid w:val="00AA29C0"/>
    <w:rsid w:val="00AA3F93"/>
    <w:rsid w:val="00AA4053"/>
    <w:rsid w:val="00AB5DDE"/>
    <w:rsid w:val="00AB62E1"/>
    <w:rsid w:val="00AC198E"/>
    <w:rsid w:val="00AD1628"/>
    <w:rsid w:val="00B02BC6"/>
    <w:rsid w:val="00B03450"/>
    <w:rsid w:val="00B05788"/>
    <w:rsid w:val="00B07A21"/>
    <w:rsid w:val="00B2745A"/>
    <w:rsid w:val="00B3378F"/>
    <w:rsid w:val="00B402B6"/>
    <w:rsid w:val="00B46201"/>
    <w:rsid w:val="00B503C8"/>
    <w:rsid w:val="00B50EB2"/>
    <w:rsid w:val="00B55815"/>
    <w:rsid w:val="00B649B8"/>
    <w:rsid w:val="00B678A2"/>
    <w:rsid w:val="00B74B41"/>
    <w:rsid w:val="00B82346"/>
    <w:rsid w:val="00B919CB"/>
    <w:rsid w:val="00B975C8"/>
    <w:rsid w:val="00BB7F86"/>
    <w:rsid w:val="00C13241"/>
    <w:rsid w:val="00C3000E"/>
    <w:rsid w:val="00C325AE"/>
    <w:rsid w:val="00C336A4"/>
    <w:rsid w:val="00C36597"/>
    <w:rsid w:val="00C45388"/>
    <w:rsid w:val="00C55EBA"/>
    <w:rsid w:val="00C56753"/>
    <w:rsid w:val="00C75607"/>
    <w:rsid w:val="00C759F7"/>
    <w:rsid w:val="00C849D3"/>
    <w:rsid w:val="00C85F65"/>
    <w:rsid w:val="00CA105A"/>
    <w:rsid w:val="00D10F0F"/>
    <w:rsid w:val="00D214FA"/>
    <w:rsid w:val="00D31E43"/>
    <w:rsid w:val="00D407E8"/>
    <w:rsid w:val="00D40DE7"/>
    <w:rsid w:val="00D66A48"/>
    <w:rsid w:val="00D677AF"/>
    <w:rsid w:val="00D7296F"/>
    <w:rsid w:val="00D81F89"/>
    <w:rsid w:val="00D83AD4"/>
    <w:rsid w:val="00D94CDF"/>
    <w:rsid w:val="00DC0C2B"/>
    <w:rsid w:val="00DC31D6"/>
    <w:rsid w:val="00DF2FAA"/>
    <w:rsid w:val="00DF7E0E"/>
    <w:rsid w:val="00E00694"/>
    <w:rsid w:val="00E0776C"/>
    <w:rsid w:val="00E10286"/>
    <w:rsid w:val="00E25A57"/>
    <w:rsid w:val="00E3473D"/>
    <w:rsid w:val="00E4743C"/>
    <w:rsid w:val="00E47B89"/>
    <w:rsid w:val="00E6631B"/>
    <w:rsid w:val="00E6696A"/>
    <w:rsid w:val="00EC0C74"/>
    <w:rsid w:val="00EC100D"/>
    <w:rsid w:val="00EC7D23"/>
    <w:rsid w:val="00EE4951"/>
    <w:rsid w:val="00F35D6D"/>
    <w:rsid w:val="00F634C2"/>
    <w:rsid w:val="00FA1C52"/>
    <w:rsid w:val="00FD0D60"/>
    <w:rsid w:val="00FD5EAC"/>
    <w:rsid w:val="00FF031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2">
    <w:name w:val="Основной текст (2)_"/>
    <w:link w:val="20"/>
    <w:locked/>
    <w:rsid w:val="00A66C88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66C88"/>
    <w:pPr>
      <w:widowControl w:val="0"/>
      <w:shd w:val="clear" w:color="auto" w:fill="FFFFFF"/>
      <w:spacing w:before="360" w:after="360" w:line="0" w:lineRule="atLeast"/>
      <w:ind w:hanging="360"/>
      <w:jc w:val="both"/>
    </w:pPr>
    <w:rPr>
      <w:sz w:val="30"/>
      <w:szCs w:val="30"/>
      <w:lang w:val="en-US"/>
    </w:rPr>
  </w:style>
  <w:style w:type="character" w:customStyle="1" w:styleId="Bodytext3">
    <w:name w:val="Body text (3)_"/>
    <w:basedOn w:val="DefaultParagraphFont"/>
    <w:link w:val="Bodytext30"/>
    <w:rsid w:val="009845B2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9845B2"/>
    <w:pPr>
      <w:widowControl w:val="0"/>
      <w:shd w:val="clear" w:color="auto" w:fill="FFFFFF"/>
      <w:spacing w:line="317" w:lineRule="exact"/>
      <w:ind w:hanging="100"/>
      <w:jc w:val="both"/>
    </w:pPr>
    <w:rPr>
      <w:b/>
      <w:bCs/>
      <w:sz w:val="28"/>
      <w:szCs w:val="28"/>
      <w:lang w:val="en-US"/>
    </w:rPr>
  </w:style>
  <w:style w:type="character" w:customStyle="1" w:styleId="Bodytext2">
    <w:name w:val="Body text (2)_"/>
    <w:basedOn w:val="DefaultParagraphFont"/>
    <w:link w:val="Bodytext20"/>
    <w:rsid w:val="0031602C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1602C"/>
    <w:pPr>
      <w:widowControl w:val="0"/>
      <w:shd w:val="clear" w:color="auto" w:fill="FFFFFF"/>
      <w:spacing w:after="480" w:line="0" w:lineRule="atLeast"/>
      <w:ind w:hanging="2000"/>
      <w:jc w:val="right"/>
    </w:pPr>
    <w:rPr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323D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15D74-AFE0-4F79-989A-506A24094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5572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lastModifiedBy>Anahit Tovmasyan</cp:lastModifiedBy>
  <cp:revision>130</cp:revision>
  <cp:lastPrinted>2024-07-02T12:27:00Z</cp:lastPrinted>
  <dcterms:created xsi:type="dcterms:W3CDTF">2022-01-26T08:47:00Z</dcterms:created>
  <dcterms:modified xsi:type="dcterms:W3CDTF">2024-07-02T13:34:00Z</dcterms:modified>
</cp:coreProperties>
</file>