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34B1C" w14:textId="18769D08" w:rsidR="001F40D6" w:rsidRPr="00797FCA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797FCA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743F0218" w14:textId="61C037F0" w:rsidR="00724362" w:rsidRPr="00797FCA" w:rsidRDefault="00724362" w:rsidP="00797FCA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024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ՎԵՐԱԲԱՇԽՈՒՄ, 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28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</w:t>
      </w:r>
      <w:r w:rsidR="00B97206"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ՓՈՓՈԽՈՒԹՅՈՒՆՆԵՐ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ԿԱ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ԵՎ ՀՀ ԲԱՐՁՐ ՏԵԽՆՈԼՈԳԻԱԿԱՆ ԱՐԴՅՈՒՆԱԲԵՐՈՒԹՅԱՆ ՆԱԽԱՐԱՐՈՒԹՅԱՆԸ ԳՈՒՄԱՐ ՀԱՏԿԱՑՆԵԼՈՒ </w:t>
      </w:r>
      <w:r w:rsidRPr="00797FC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</w:p>
    <w:p w14:paraId="6FA306FB" w14:textId="77777777" w:rsidR="00724362" w:rsidRPr="00797FCA" w:rsidRDefault="00724362" w:rsidP="00724362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0BB0644C" w14:textId="0D5B9191" w:rsidR="00A07EEC" w:rsidRPr="00797FCA" w:rsidRDefault="00A07EEC" w:rsidP="00696ACD">
      <w:pPr>
        <w:pStyle w:val="ListParagraph"/>
        <w:numPr>
          <w:ilvl w:val="0"/>
          <w:numId w:val="13"/>
        </w:numPr>
        <w:tabs>
          <w:tab w:val="left" w:pos="8820"/>
        </w:tabs>
        <w:rPr>
          <w:rFonts w:ascii="GHEA Grapalat" w:hAnsi="GHEA Grapalat"/>
          <w:b/>
          <w:sz w:val="24"/>
          <w:szCs w:val="24"/>
          <w:lang w:val="hy-AM"/>
        </w:rPr>
      </w:pPr>
      <w:r w:rsidRPr="00797FCA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</w:t>
      </w:r>
    </w:p>
    <w:p w14:paraId="06B4558C" w14:textId="77777777" w:rsidR="00926722" w:rsidRDefault="00C5461A" w:rsidP="007B4FC1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97FCA">
        <w:rPr>
          <w:rFonts w:ascii="GHEA Grapalat" w:hAnsi="GHEA Grapalat"/>
          <w:bCs/>
          <w:sz w:val="24"/>
          <w:szCs w:val="24"/>
          <w:lang w:val="hy-AM"/>
        </w:rPr>
        <w:t xml:space="preserve">Սույն իրավական ակտի ընդունման անհրաժեշտությունը պայմանավորված է </w:t>
      </w:r>
      <w:r w:rsidR="007B4FC1" w:rsidRPr="00797FCA">
        <w:rPr>
          <w:rFonts w:ascii="GHEA Grapalat" w:hAnsi="GHEA Grapalat"/>
          <w:bCs/>
          <w:sz w:val="24"/>
          <w:szCs w:val="24"/>
          <w:lang w:val="hy-AM"/>
        </w:rPr>
        <w:t>ՀՀ կառավարության 2023 թվականի դեկտեմբերի 28-ի «Տեղեկատվական տեխնոլոգիաների ոլորտի առևտրային կազմակերպություններին և անհատ ձեռնարկատերերին պետական աջակցության տրամադրման կարգը հաստատելու մասին» թիվ 2328-Լ որոշ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>մամբ նախատեսվող պետական աջակցության ֆինանսավորման ապահովմա</w:t>
      </w:r>
      <w:r w:rsidR="005344C4" w:rsidRPr="00797FCA">
        <w:rPr>
          <w:rFonts w:ascii="GHEA Grapalat" w:hAnsi="GHEA Grapalat"/>
          <w:bCs/>
          <w:sz w:val="24"/>
          <w:szCs w:val="24"/>
          <w:lang w:val="hy-AM"/>
        </w:rPr>
        <w:t>մբ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>:</w:t>
      </w:r>
      <w:r w:rsidR="00696ACD" w:rsidRPr="00797FC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bookmarkStart w:id="0" w:name="_Hlk161157762"/>
      <w:r w:rsidRPr="00797FCA">
        <w:rPr>
          <w:rFonts w:ascii="GHEA Grapalat" w:hAnsi="GHEA Grapalat"/>
          <w:bCs/>
          <w:sz w:val="24"/>
          <w:szCs w:val="24"/>
          <w:lang w:val="hy-AM"/>
        </w:rPr>
        <w:t>2024 թվականին ըստ նախնական հաշվարկների</w:t>
      </w:r>
      <w:r w:rsidR="005344C4" w:rsidRPr="00797FCA">
        <w:rPr>
          <w:rFonts w:ascii="GHEA Grapalat" w:hAnsi="GHEA Grapalat"/>
          <w:bCs/>
          <w:sz w:val="24"/>
          <w:szCs w:val="24"/>
          <w:lang w:val="hy-AM"/>
        </w:rPr>
        <w:t>՝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 xml:space="preserve"> նախատեսվում է տրամադրել պետական աջակցություն թվով 55 </w:t>
      </w:r>
      <w:r w:rsidR="000A08CD" w:rsidRPr="00797FCA">
        <w:rPr>
          <w:rFonts w:ascii="GHEA Grapalat" w:hAnsi="GHEA Grapalat"/>
          <w:bCs/>
          <w:sz w:val="24"/>
          <w:szCs w:val="24"/>
          <w:lang w:val="hy-AM"/>
        </w:rPr>
        <w:t>կազմակերպությունների 5,000,000.0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9679D" w:rsidRPr="00797FCA">
        <w:rPr>
          <w:rFonts w:ascii="GHEA Grapalat" w:hAnsi="GHEA Grapalat"/>
          <w:bCs/>
          <w:sz w:val="24"/>
          <w:szCs w:val="24"/>
          <w:lang w:val="hy-AM"/>
        </w:rPr>
        <w:t xml:space="preserve">հազար 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>ՀՀ դրամի չափով</w:t>
      </w:r>
      <w:r w:rsidR="000A08CD" w:rsidRPr="00797FCA">
        <w:rPr>
          <w:rFonts w:ascii="GHEA Grapalat" w:hAnsi="GHEA Grapalat"/>
          <w:bCs/>
          <w:sz w:val="24"/>
          <w:szCs w:val="24"/>
          <w:lang w:val="hy-AM"/>
        </w:rPr>
        <w:t>, իսկ 2025 թվականին՝  2,000,000.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>0</w:t>
      </w:r>
      <w:r w:rsidR="000A08CD" w:rsidRPr="00797FCA">
        <w:rPr>
          <w:rFonts w:ascii="GHEA Grapalat" w:hAnsi="GHEA Grapalat"/>
          <w:bCs/>
          <w:sz w:val="24"/>
          <w:szCs w:val="24"/>
          <w:lang w:val="hy-AM"/>
        </w:rPr>
        <w:t xml:space="preserve"> հազար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 xml:space="preserve"> ՀՀ դրամի չափով</w:t>
      </w:r>
      <w:r w:rsidR="00926722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79BE0C2A" w14:textId="0BF30FDD" w:rsidR="007B4FC1" w:rsidRPr="00797FCA" w:rsidRDefault="005344C4" w:rsidP="007B4FC1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97FCA">
        <w:rPr>
          <w:rFonts w:ascii="GHEA Grapalat" w:hAnsi="GHEA Grapalat"/>
          <w:bCs/>
          <w:sz w:val="24"/>
          <w:szCs w:val="24"/>
          <w:lang w:val="hy-AM"/>
        </w:rPr>
        <w:t>Հարկ է նշել, որ 28.12.2023թ. 2328-Լ որոշման ընդունումը պայմանավորված է եղել</w:t>
      </w:r>
      <w:r w:rsidR="00C5461A" w:rsidRPr="00797FCA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696ACD" w:rsidRPr="00797FCA">
        <w:rPr>
          <w:rFonts w:ascii="GHEA Grapalat" w:hAnsi="GHEA Grapalat"/>
          <w:bCs/>
          <w:sz w:val="24"/>
          <w:szCs w:val="24"/>
          <w:lang w:val="hy-AM"/>
        </w:rPr>
        <w:t>ՀՀ կառավարության 2022 թվականի մարտի 24-ի «Տեղեկատվական տեխնոլոգիաների ոլորտի առևտրային կազմակերպություններին և անհատ ձեռնարկատերերին պետական աջակցության տրամադրման կարգը հաստատելու մասին» թիվ 399-Լ որոշ</w:t>
      </w:r>
      <w:bookmarkEnd w:id="0"/>
      <w:r w:rsidR="00696ACD" w:rsidRPr="00797FCA">
        <w:rPr>
          <w:rFonts w:ascii="GHEA Grapalat" w:hAnsi="GHEA Grapalat"/>
          <w:bCs/>
          <w:sz w:val="24"/>
          <w:szCs w:val="24"/>
          <w:lang w:val="hy-AM"/>
        </w:rPr>
        <w:t xml:space="preserve">ման դրական 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 xml:space="preserve">ազդեցությամբ և </w:t>
      </w:r>
      <w:r w:rsidR="00696ACD" w:rsidRPr="00797FCA">
        <w:rPr>
          <w:rFonts w:ascii="GHEA Grapalat" w:hAnsi="GHEA Grapalat"/>
          <w:bCs/>
          <w:sz w:val="24"/>
          <w:szCs w:val="24"/>
          <w:lang w:val="hy-AM"/>
        </w:rPr>
        <w:t>տեղեկատվական տեխնոլոգիաների ոլորտում գործու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>նեո</w:t>
      </w:r>
      <w:r w:rsidR="00696ACD" w:rsidRPr="00797FCA">
        <w:rPr>
          <w:rFonts w:ascii="GHEA Grapalat" w:hAnsi="GHEA Grapalat"/>
          <w:bCs/>
          <w:sz w:val="24"/>
          <w:szCs w:val="24"/>
          <w:lang w:val="hy-AM"/>
        </w:rPr>
        <w:t>ւթյուն իրականացնող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 xml:space="preserve"> տնտես</w:t>
      </w:r>
      <w:r w:rsidR="00570B0A" w:rsidRPr="00797FCA">
        <w:rPr>
          <w:rFonts w:ascii="GHEA Grapalat" w:hAnsi="GHEA Grapalat"/>
          <w:bCs/>
          <w:sz w:val="24"/>
          <w:szCs w:val="24"/>
          <w:lang w:val="hy-AM"/>
        </w:rPr>
        <w:t>ա</w:t>
      </w:r>
      <w:r w:rsidRPr="00797FCA">
        <w:rPr>
          <w:rFonts w:ascii="GHEA Grapalat" w:hAnsi="GHEA Grapalat"/>
          <w:bCs/>
          <w:sz w:val="24"/>
          <w:szCs w:val="24"/>
          <w:lang w:val="hy-AM"/>
        </w:rPr>
        <w:t>վարող սուբյեկտներին տրամադրված զգալի աջակցությամբ:</w:t>
      </w:r>
      <w:r w:rsidR="00696ACD" w:rsidRPr="00797FCA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1CDF0DF2" w14:textId="29E798FE" w:rsidR="00696ACD" w:rsidRPr="00797FCA" w:rsidRDefault="005344C4" w:rsidP="00E34CE5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1" w:name="_Hlk161157503"/>
      <w:r w:rsidRPr="00797FCA">
        <w:rPr>
          <w:rFonts w:ascii="GHEA Grapalat" w:hAnsi="GHEA Grapalat"/>
          <w:bCs/>
          <w:sz w:val="24"/>
          <w:szCs w:val="24"/>
          <w:lang w:val="hy-AM"/>
        </w:rPr>
        <w:t xml:space="preserve">Կատարվող վերաբաշխման արդյունքում տրամադրվող ֆինանսական աջակցությունը զգալի կօժանդակի </w:t>
      </w:r>
      <w:r w:rsidR="00696ACD" w:rsidRPr="00797FCA">
        <w:rPr>
          <w:rFonts w:ascii="GHEA Grapalat" w:hAnsi="GHEA Grapalat"/>
          <w:bCs/>
          <w:sz w:val="24"/>
          <w:szCs w:val="24"/>
          <w:lang w:val="hy-AM"/>
        </w:rPr>
        <w:t>Հայաստանի Հանրապետությունում տեղեկատվական տեխնոլոգիաների ոլորտի զարգացմանը, ինչպես նաև տարածաշրջանի երկրների համեմատ նշյալ ոլորտում գործունեության խթանների առումով տնտեսավարող սուբյեկտների գործունեության իրականացման համար համապատասխան մրցունակ միջավայր</w:t>
      </w:r>
      <w:r w:rsidR="00570B0A" w:rsidRPr="00797FCA">
        <w:rPr>
          <w:rFonts w:ascii="GHEA Grapalat" w:hAnsi="GHEA Grapalat"/>
          <w:bCs/>
          <w:sz w:val="24"/>
          <w:szCs w:val="24"/>
          <w:lang w:val="hy-AM"/>
        </w:rPr>
        <w:t>ի</w:t>
      </w:r>
      <w:r w:rsidR="00696ACD" w:rsidRPr="00797FCA">
        <w:rPr>
          <w:rFonts w:ascii="GHEA Grapalat" w:hAnsi="GHEA Grapalat"/>
          <w:bCs/>
          <w:sz w:val="24"/>
          <w:szCs w:val="24"/>
          <w:lang w:val="hy-AM"/>
        </w:rPr>
        <w:t xml:space="preserve"> ստեղծ</w:t>
      </w:r>
      <w:bookmarkEnd w:id="1"/>
      <w:r w:rsidRPr="00797FCA">
        <w:rPr>
          <w:rFonts w:ascii="GHEA Grapalat" w:hAnsi="GHEA Grapalat"/>
          <w:bCs/>
          <w:sz w:val="24"/>
          <w:szCs w:val="24"/>
          <w:lang w:val="hy-AM"/>
        </w:rPr>
        <w:t xml:space="preserve">մանը և </w:t>
      </w:r>
      <w:r w:rsidR="00696ACD" w:rsidRPr="00797FCA">
        <w:rPr>
          <w:rFonts w:ascii="GHEA Grapalat" w:hAnsi="GHEA Grapalat"/>
          <w:bCs/>
          <w:sz w:val="24"/>
          <w:szCs w:val="24"/>
          <w:lang w:val="hy-AM"/>
        </w:rPr>
        <w:t>բարձր մասնագիտական որակավորում ունեցող աշխատուժի ներգրավմանը։</w:t>
      </w:r>
    </w:p>
    <w:p w14:paraId="1D1EDC33" w14:textId="63547FE7" w:rsidR="001F378F" w:rsidRPr="00797FCA" w:rsidRDefault="000A08CD" w:rsidP="00696ACD">
      <w:pPr>
        <w:pStyle w:val="mechtex"/>
        <w:spacing w:line="360" w:lineRule="auto"/>
        <w:ind w:right="-180"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797FCA">
        <w:rPr>
          <w:rFonts w:ascii="GHEA Grapalat" w:hAnsi="GHEA Grapalat"/>
          <w:bCs/>
          <w:sz w:val="24"/>
          <w:szCs w:val="24"/>
          <w:lang w:val="hy-AM"/>
        </w:rPr>
        <w:t>Առաջին փուլով</w:t>
      </w:r>
      <w:r w:rsidR="006E0779">
        <w:rPr>
          <w:rFonts w:ascii="GHEA Grapalat" w:hAnsi="GHEA Grapalat"/>
          <w:bCs/>
          <w:sz w:val="24"/>
          <w:szCs w:val="24"/>
          <w:lang w:val="hy-AM"/>
        </w:rPr>
        <w:t>,</w:t>
      </w:r>
      <w:r w:rsidR="001F378F" w:rsidRPr="00797FC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D0E08" w:rsidRPr="00797FCA">
        <w:rPr>
          <w:rFonts w:ascii="GHEA Grapalat" w:hAnsi="GHEA Grapalat"/>
          <w:bCs/>
          <w:sz w:val="24"/>
          <w:szCs w:val="24"/>
          <w:lang w:val="hy-AM"/>
        </w:rPr>
        <w:t>ՀՀ կառավարության 2024 թվականի մայիսի 8-ի թիվ 670-Ն որոշմամբ հատկացվել է</w:t>
      </w:r>
      <w:r w:rsidR="001F378F" w:rsidRPr="00797FC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D0E08" w:rsidRPr="00797FCA">
        <w:rPr>
          <w:rFonts w:ascii="GHEA Grapalat" w:hAnsi="GHEA Grapalat"/>
          <w:bCs/>
          <w:sz w:val="24"/>
          <w:szCs w:val="24"/>
          <w:lang w:val="hy-AM"/>
        </w:rPr>
        <w:t>1</w:t>
      </w:r>
      <w:r w:rsidR="00F7505C" w:rsidRPr="00797FCA">
        <w:rPr>
          <w:rFonts w:ascii="GHEA Grapalat" w:hAnsi="GHEA Grapalat"/>
          <w:bCs/>
          <w:sz w:val="24"/>
          <w:szCs w:val="24"/>
          <w:lang w:val="hy-AM"/>
        </w:rPr>
        <w:t>,</w:t>
      </w:r>
      <w:r w:rsidR="00FD0E08" w:rsidRPr="00797FCA">
        <w:rPr>
          <w:rFonts w:ascii="GHEA Grapalat" w:hAnsi="GHEA Grapalat"/>
          <w:bCs/>
          <w:sz w:val="24"/>
          <w:szCs w:val="24"/>
          <w:lang w:val="hy-AM"/>
        </w:rPr>
        <w:t>5</w:t>
      </w:r>
      <w:r w:rsidR="001F378F" w:rsidRPr="00797FCA">
        <w:rPr>
          <w:rFonts w:ascii="GHEA Grapalat" w:hAnsi="GHEA Grapalat"/>
          <w:bCs/>
          <w:sz w:val="24"/>
          <w:szCs w:val="24"/>
          <w:lang w:val="hy-AM"/>
        </w:rPr>
        <w:t>00,000</w:t>
      </w:r>
      <w:r w:rsidR="001F378F" w:rsidRPr="00797FC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1F378F" w:rsidRPr="00797FCA">
        <w:rPr>
          <w:rFonts w:ascii="GHEA Grapalat" w:hAnsi="GHEA Grapalat"/>
          <w:bCs/>
          <w:sz w:val="24"/>
          <w:szCs w:val="24"/>
          <w:lang w:val="hy-AM"/>
        </w:rPr>
        <w:t>0 հազ</w:t>
      </w:r>
      <w:r w:rsidR="001F378F" w:rsidRPr="00797FC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1F378F" w:rsidRPr="00797FCA">
        <w:rPr>
          <w:rFonts w:ascii="GHEA Grapalat" w:hAnsi="GHEA Grapalat" w:cs="GHEA Grapalat"/>
          <w:bCs/>
          <w:sz w:val="24"/>
          <w:szCs w:val="24"/>
          <w:lang w:val="hy-AM"/>
        </w:rPr>
        <w:t>դրամ</w:t>
      </w:r>
      <w:r w:rsidR="003637C6" w:rsidRPr="00797FCA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="00EC43D4" w:rsidRPr="00797FCA">
        <w:rPr>
          <w:rFonts w:ascii="GHEA Grapalat" w:hAnsi="GHEA Grapalat" w:cs="GHEA Grapalat"/>
          <w:bCs/>
          <w:sz w:val="24"/>
          <w:szCs w:val="24"/>
          <w:lang w:val="hy-AM"/>
        </w:rPr>
        <w:t>ինչը բաշխվել է շահառու կազմակերպություններին սահմանված չափորոշիչների համաձայն։</w:t>
      </w:r>
      <w:r w:rsidR="003637C6" w:rsidRPr="00797FCA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797FCA">
        <w:rPr>
          <w:rFonts w:ascii="GHEA Grapalat" w:hAnsi="GHEA Grapalat" w:cs="GHEA Grapalat"/>
          <w:bCs/>
          <w:sz w:val="24"/>
          <w:szCs w:val="24"/>
          <w:lang w:val="hy-AM"/>
        </w:rPr>
        <w:t xml:space="preserve"> Հաջորդ փուլի համար պահանջը </w:t>
      </w:r>
      <w:r w:rsidR="00FD0E08" w:rsidRPr="00797FCA">
        <w:rPr>
          <w:rFonts w:ascii="GHEA Grapalat" w:hAnsi="GHEA Grapalat" w:cs="GHEA Grapalat"/>
          <w:bCs/>
          <w:sz w:val="24"/>
          <w:szCs w:val="24"/>
          <w:lang w:val="hy-AM"/>
        </w:rPr>
        <w:t xml:space="preserve">կազմում է </w:t>
      </w:r>
      <w:r w:rsidR="00F17260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2</w:t>
      </w:r>
      <w:r w:rsidR="00FD0E08" w:rsidRPr="00797FCA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="00F17260">
        <w:rPr>
          <w:rFonts w:ascii="GHEA Grapalat" w:hAnsi="GHEA Grapalat" w:cs="GHEA Grapalat"/>
          <w:bCs/>
          <w:sz w:val="24"/>
          <w:szCs w:val="24"/>
          <w:lang w:val="hy-AM"/>
        </w:rPr>
        <w:t>0</w:t>
      </w:r>
      <w:r w:rsidR="00FD0E08" w:rsidRPr="00797FCA">
        <w:rPr>
          <w:rFonts w:ascii="GHEA Grapalat" w:hAnsi="GHEA Grapalat" w:cs="GHEA Grapalat"/>
          <w:bCs/>
          <w:sz w:val="24"/>
          <w:szCs w:val="24"/>
          <w:lang w:val="hy-AM"/>
        </w:rPr>
        <w:t>00,000</w:t>
      </w:r>
      <w:r w:rsidR="00262DFD" w:rsidRPr="00262DFD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262DFD" w:rsidRPr="00262DFD">
        <w:rPr>
          <w:rFonts w:ascii="GHEA Grapalat" w:hAnsi="GHEA Grapalat" w:cs="GHEA Grapalat"/>
          <w:bCs/>
          <w:sz w:val="24"/>
          <w:szCs w:val="24"/>
          <w:lang w:val="hy-AM"/>
        </w:rPr>
        <w:t>0</w:t>
      </w:r>
      <w:r w:rsidR="00FD0E08" w:rsidRPr="00797FCA">
        <w:rPr>
          <w:rFonts w:ascii="GHEA Grapalat" w:hAnsi="GHEA Grapalat" w:cs="GHEA Grapalat"/>
          <w:bCs/>
          <w:sz w:val="24"/>
          <w:szCs w:val="24"/>
          <w:lang w:val="hy-AM"/>
        </w:rPr>
        <w:t xml:space="preserve"> հազ</w:t>
      </w:r>
      <w:r w:rsidR="00FD0E08" w:rsidRPr="00797FC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FD0E08" w:rsidRPr="00797FCA">
        <w:rPr>
          <w:rFonts w:ascii="GHEA Grapalat" w:hAnsi="GHEA Grapalat" w:cs="GHEA Grapalat"/>
          <w:bCs/>
          <w:sz w:val="24"/>
          <w:szCs w:val="24"/>
          <w:lang w:val="hy-AM"/>
        </w:rPr>
        <w:t xml:space="preserve"> դրամ</w:t>
      </w:r>
      <w:r w:rsidR="00EC43D4" w:rsidRPr="00797FCA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="006E0779">
        <w:rPr>
          <w:rFonts w:ascii="GHEA Grapalat" w:hAnsi="GHEA Grapalat" w:cs="GHEA Grapalat"/>
          <w:bCs/>
          <w:sz w:val="24"/>
          <w:szCs w:val="24"/>
          <w:lang w:val="hy-AM"/>
        </w:rPr>
        <w:t>ո</w:t>
      </w:r>
      <w:r w:rsidR="00797FCA" w:rsidRPr="00797FCA">
        <w:rPr>
          <w:rFonts w:ascii="GHEA Grapalat" w:hAnsi="GHEA Grapalat" w:cs="GHEA Grapalat"/>
          <w:bCs/>
          <w:sz w:val="24"/>
          <w:szCs w:val="24"/>
          <w:lang w:val="hy-AM"/>
        </w:rPr>
        <w:t>րից 400,000</w:t>
      </w:r>
      <w:r w:rsidR="00797FCA" w:rsidRPr="00797FC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797FCA" w:rsidRPr="00797FCA">
        <w:rPr>
          <w:rFonts w:ascii="GHEA Grapalat" w:hAnsi="GHEA Grapalat" w:cs="GHEA Grapalat"/>
          <w:bCs/>
          <w:sz w:val="24"/>
          <w:szCs w:val="24"/>
          <w:lang w:val="hy-AM"/>
        </w:rPr>
        <w:t>0 հազ</w:t>
      </w:r>
      <w:r w:rsidR="00797FCA" w:rsidRPr="00797FC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6E0779">
        <w:rPr>
          <w:rFonts w:ascii="GHEA Grapalat" w:hAnsi="GHEA Grapalat" w:cs="GHEA Grapalat"/>
          <w:bCs/>
          <w:sz w:val="24"/>
          <w:szCs w:val="24"/>
          <w:lang w:val="hy-AM"/>
        </w:rPr>
        <w:t xml:space="preserve"> դրամ վճարվելու է «ԷՊԱՄ Ս</w:t>
      </w:r>
      <w:r w:rsidR="00797FCA" w:rsidRPr="00797FCA">
        <w:rPr>
          <w:rFonts w:ascii="GHEA Grapalat" w:hAnsi="GHEA Grapalat" w:cs="GHEA Grapalat"/>
          <w:bCs/>
          <w:sz w:val="24"/>
          <w:szCs w:val="24"/>
          <w:lang w:val="hy-AM"/>
        </w:rPr>
        <w:t xml:space="preserve">իսթեմզ» ՍՊ ընկերությանը, որպես </w:t>
      </w:r>
      <w:r w:rsidR="006E0779">
        <w:rPr>
          <w:rFonts w:ascii="GHEA Grapalat" w:hAnsi="GHEA Grapalat" w:cs="GHEA Grapalat"/>
          <w:bCs/>
          <w:sz w:val="24"/>
          <w:szCs w:val="24"/>
          <w:lang w:val="hy-AM"/>
        </w:rPr>
        <w:t>նախորդ</w:t>
      </w:r>
      <w:r w:rsidR="00797FCA" w:rsidRPr="00797FCA">
        <w:rPr>
          <w:rFonts w:ascii="GHEA Grapalat" w:hAnsi="GHEA Grapalat" w:cs="GHEA Grapalat"/>
          <w:bCs/>
          <w:sz w:val="24"/>
          <w:szCs w:val="24"/>
          <w:lang w:val="hy-AM"/>
        </w:rPr>
        <w:t xml:space="preserve"> տարվա չվճարված պարտավորություն։</w:t>
      </w:r>
      <w:r w:rsidR="006E0779">
        <w:rPr>
          <w:rFonts w:ascii="GHEA Grapalat" w:hAnsi="GHEA Grapalat" w:cs="GHEA Grapalat"/>
          <w:bCs/>
          <w:sz w:val="24"/>
          <w:szCs w:val="24"/>
          <w:lang w:val="hy-AM"/>
        </w:rPr>
        <w:t xml:space="preserve"> Վերջինիս վերաբերյալ առկա է դատարանի որոշում և ենթակա է պարտադիր վճարման:  </w:t>
      </w:r>
    </w:p>
    <w:p w14:paraId="7BBC1AB5" w14:textId="3D95E228" w:rsidR="005344C4" w:rsidRPr="00797FCA" w:rsidRDefault="005344C4" w:rsidP="00696ACD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97FCA">
        <w:rPr>
          <w:rFonts w:ascii="GHEA Grapalat" w:hAnsi="GHEA Grapalat"/>
          <w:bCs/>
          <w:sz w:val="24"/>
          <w:szCs w:val="24"/>
          <w:lang w:val="hy-AM"/>
        </w:rPr>
        <w:t>Նշված վերաբաշխումն առաջարկվում է իրականացնել ՀՀ կառավարության պահուստային ֆոնդի հաշվին:</w:t>
      </w:r>
    </w:p>
    <w:p w14:paraId="29C30793" w14:textId="77777777" w:rsidR="00A07EEC" w:rsidRPr="00797FCA" w:rsidRDefault="00A07EEC" w:rsidP="00A07EEC">
      <w:pPr>
        <w:spacing w:line="360" w:lineRule="auto"/>
        <w:ind w:firstLine="45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797FCA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797FCA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797FCA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797F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797F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797F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797F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97F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797FC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14:paraId="3A066619" w14:textId="01FCE282" w:rsidR="00A07EEC" w:rsidRPr="00797FCA" w:rsidRDefault="00A07EEC" w:rsidP="00A07EEC">
      <w:pPr>
        <w:spacing w:line="360" w:lineRule="auto"/>
        <w:ind w:firstLine="45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97FCA">
        <w:rPr>
          <w:rFonts w:ascii="GHEA Grapalat" w:hAnsi="GHEA Grapalat" w:cs="Sylfaen"/>
          <w:bCs/>
          <w:sz w:val="24"/>
          <w:szCs w:val="24"/>
        </w:rPr>
        <w:t>Որոշման</w:t>
      </w:r>
      <w:r w:rsidRPr="00797FC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Cs/>
          <w:sz w:val="24"/>
          <w:szCs w:val="24"/>
        </w:rPr>
        <w:t>նախագծի</w:t>
      </w:r>
      <w:r w:rsidRPr="00797FC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Cs/>
          <w:sz w:val="24"/>
          <w:szCs w:val="24"/>
        </w:rPr>
        <w:t>ընդունումը</w:t>
      </w:r>
      <w:r w:rsidRPr="00797FCA">
        <w:rPr>
          <w:rFonts w:ascii="GHEA Grapalat" w:hAnsi="GHEA Grapalat" w:cs="Sylfaen"/>
          <w:bCs/>
          <w:sz w:val="24"/>
          <w:szCs w:val="24"/>
          <w:lang w:val="af-ZA"/>
        </w:rPr>
        <w:t xml:space="preserve"> 202</w:t>
      </w:r>
      <w:r w:rsidR="00297DDC" w:rsidRPr="00797FCA">
        <w:rPr>
          <w:rFonts w:ascii="GHEA Grapalat" w:hAnsi="GHEA Grapalat" w:cs="Sylfaen"/>
          <w:bCs/>
          <w:sz w:val="24"/>
          <w:szCs w:val="24"/>
          <w:lang w:val="af-ZA"/>
        </w:rPr>
        <w:t>4</w:t>
      </w:r>
      <w:r w:rsidRPr="00797FC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Cs/>
          <w:sz w:val="24"/>
          <w:szCs w:val="24"/>
        </w:rPr>
        <w:t>թվականի</w:t>
      </w:r>
      <w:r w:rsidRPr="00797FC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Cs/>
          <w:sz w:val="24"/>
          <w:szCs w:val="24"/>
        </w:rPr>
        <w:t>պետական</w:t>
      </w:r>
      <w:r w:rsidRPr="00797FCA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97FCA">
        <w:rPr>
          <w:rFonts w:ascii="GHEA Grapalat" w:hAnsi="GHEA Grapalat" w:cs="Sylfaen"/>
          <w:bCs/>
          <w:sz w:val="24"/>
          <w:szCs w:val="24"/>
          <w:lang w:val="hy-AM"/>
        </w:rPr>
        <w:t xml:space="preserve">բյուջեում կհանգեցնի </w:t>
      </w:r>
      <w:r w:rsidR="00F17260">
        <w:rPr>
          <w:rFonts w:ascii="GHEA Grapalat" w:hAnsi="GHEA Grapalat" w:cs="Sylfaen"/>
          <w:bCs/>
          <w:sz w:val="24"/>
          <w:szCs w:val="24"/>
          <w:lang w:val="hy-AM"/>
        </w:rPr>
        <w:t>2</w:t>
      </w:r>
      <w:r w:rsidR="00F7505C" w:rsidRPr="00797FCA">
        <w:rPr>
          <w:rFonts w:ascii="GHEA Grapalat" w:hAnsi="GHEA Grapalat" w:cs="Sylfaen"/>
          <w:bCs/>
          <w:sz w:val="24"/>
          <w:szCs w:val="24"/>
          <w:lang w:val="hy-AM"/>
        </w:rPr>
        <w:t>,</w:t>
      </w:r>
      <w:r w:rsidR="00F17260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="000A08CD" w:rsidRPr="00797FCA">
        <w:rPr>
          <w:rFonts w:ascii="GHEA Grapalat" w:hAnsi="GHEA Grapalat" w:cs="Sylfaen"/>
          <w:bCs/>
          <w:sz w:val="24"/>
          <w:szCs w:val="24"/>
          <w:lang w:val="hy-AM"/>
        </w:rPr>
        <w:t>00,000.0</w:t>
      </w:r>
      <w:r w:rsidRPr="00797F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7FCA">
        <w:rPr>
          <w:rFonts w:ascii="GHEA Grapalat" w:hAnsi="GHEA Grapalat" w:cs="Sylfaen"/>
          <w:bCs/>
          <w:sz w:val="24"/>
          <w:szCs w:val="24"/>
          <w:lang w:val="hy-AM"/>
        </w:rPr>
        <w:t xml:space="preserve">հազար </w:t>
      </w:r>
      <w:r w:rsidR="00570B0A" w:rsidRPr="00797FCA">
        <w:rPr>
          <w:rFonts w:ascii="GHEA Grapalat" w:hAnsi="GHEA Grapalat" w:cs="Sylfaen"/>
          <w:bCs/>
          <w:sz w:val="24"/>
          <w:szCs w:val="24"/>
          <w:lang w:val="hy-AM"/>
        </w:rPr>
        <w:t>դրամ</w:t>
      </w:r>
      <w:r w:rsidR="00570B0A" w:rsidRPr="00797FC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ծախսերի</w:t>
      </w:r>
      <w:r w:rsidRPr="00797FC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ավելացման:</w:t>
      </w:r>
      <w:r w:rsidRPr="00797FC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2287A2CD" w14:textId="77777777" w:rsidR="00A07EEC" w:rsidRPr="00797FCA" w:rsidRDefault="00A07EEC" w:rsidP="00A07EEC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97FCA">
        <w:rPr>
          <w:rFonts w:ascii="GHEA Grapalat" w:hAnsi="GHEA Grapalat"/>
          <w:b/>
          <w:sz w:val="24"/>
          <w:szCs w:val="24"/>
          <w:lang w:val="af-ZA"/>
        </w:rPr>
        <w:t xml:space="preserve">       3. </w:t>
      </w:r>
      <w:r w:rsidRPr="00797FCA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 </w:t>
      </w:r>
    </w:p>
    <w:p w14:paraId="487D6485" w14:textId="3D217998" w:rsidR="00A07EEC" w:rsidRPr="00797FCA" w:rsidRDefault="00A07EEC" w:rsidP="00A07EEC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797FCA">
        <w:rPr>
          <w:rFonts w:ascii="GHEA Grapalat" w:hAnsi="GHEA Grapalat"/>
          <w:bCs/>
          <w:sz w:val="24"/>
          <w:szCs w:val="24"/>
          <w:lang w:val="hy-AM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 դրույթներից</w:t>
      </w:r>
      <w:r w:rsidRPr="00797FCA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58D2B668" w14:textId="77777777" w:rsidR="00C14E56" w:rsidRPr="00797FCA" w:rsidRDefault="00C14E56" w:rsidP="00C14E56">
      <w:pPr>
        <w:pStyle w:val="mechtex"/>
        <w:spacing w:line="360" w:lineRule="auto"/>
        <w:ind w:right="-18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sectPr w:rsidR="00C14E56" w:rsidRPr="00797FCA" w:rsidSect="00797FCA">
      <w:pgSz w:w="12240" w:h="15840"/>
      <w:pgMar w:top="540" w:right="90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B56DF"/>
    <w:multiLevelType w:val="hybridMultilevel"/>
    <w:tmpl w:val="ABE4D75C"/>
    <w:lvl w:ilvl="0" w:tplc="7B9C9A2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11CC7009"/>
    <w:multiLevelType w:val="hybridMultilevel"/>
    <w:tmpl w:val="ECBC7022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C210F"/>
    <w:multiLevelType w:val="hybridMultilevel"/>
    <w:tmpl w:val="D9DC557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73B57"/>
    <w:multiLevelType w:val="hybridMultilevel"/>
    <w:tmpl w:val="6748AEEA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40FD6EAB"/>
    <w:multiLevelType w:val="hybridMultilevel"/>
    <w:tmpl w:val="C5A015B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66972"/>
    <w:multiLevelType w:val="hybridMultilevel"/>
    <w:tmpl w:val="98AC81C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306E07"/>
    <w:multiLevelType w:val="hybridMultilevel"/>
    <w:tmpl w:val="974CE554"/>
    <w:lvl w:ilvl="0" w:tplc="0466164A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392" w:hanging="360"/>
      </w:pPr>
    </w:lvl>
    <w:lvl w:ilvl="2" w:tplc="042B001B" w:tentative="1">
      <w:start w:val="1"/>
      <w:numFmt w:val="lowerRoman"/>
      <w:lvlText w:val="%3."/>
      <w:lvlJc w:val="right"/>
      <w:pPr>
        <w:ind w:left="2112" w:hanging="180"/>
      </w:pPr>
    </w:lvl>
    <w:lvl w:ilvl="3" w:tplc="042B000F" w:tentative="1">
      <w:start w:val="1"/>
      <w:numFmt w:val="decimal"/>
      <w:lvlText w:val="%4."/>
      <w:lvlJc w:val="left"/>
      <w:pPr>
        <w:ind w:left="2832" w:hanging="360"/>
      </w:pPr>
    </w:lvl>
    <w:lvl w:ilvl="4" w:tplc="042B0019" w:tentative="1">
      <w:start w:val="1"/>
      <w:numFmt w:val="lowerLetter"/>
      <w:lvlText w:val="%5."/>
      <w:lvlJc w:val="left"/>
      <w:pPr>
        <w:ind w:left="3552" w:hanging="360"/>
      </w:pPr>
    </w:lvl>
    <w:lvl w:ilvl="5" w:tplc="042B001B" w:tentative="1">
      <w:start w:val="1"/>
      <w:numFmt w:val="lowerRoman"/>
      <w:lvlText w:val="%6."/>
      <w:lvlJc w:val="right"/>
      <w:pPr>
        <w:ind w:left="4272" w:hanging="180"/>
      </w:pPr>
    </w:lvl>
    <w:lvl w:ilvl="6" w:tplc="042B000F" w:tentative="1">
      <w:start w:val="1"/>
      <w:numFmt w:val="decimal"/>
      <w:lvlText w:val="%7."/>
      <w:lvlJc w:val="left"/>
      <w:pPr>
        <w:ind w:left="4992" w:hanging="360"/>
      </w:pPr>
    </w:lvl>
    <w:lvl w:ilvl="7" w:tplc="042B0019" w:tentative="1">
      <w:start w:val="1"/>
      <w:numFmt w:val="lowerLetter"/>
      <w:lvlText w:val="%8."/>
      <w:lvlJc w:val="left"/>
      <w:pPr>
        <w:ind w:left="5712" w:hanging="360"/>
      </w:pPr>
    </w:lvl>
    <w:lvl w:ilvl="8" w:tplc="042B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7" w15:restartNumberingAfterBreak="0">
    <w:nsid w:val="59793D84"/>
    <w:multiLevelType w:val="hybridMultilevel"/>
    <w:tmpl w:val="8564B4A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637AC6"/>
    <w:multiLevelType w:val="hybridMultilevel"/>
    <w:tmpl w:val="05F837AE"/>
    <w:lvl w:ilvl="0" w:tplc="3DDEF39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63C84271"/>
    <w:multiLevelType w:val="hybridMultilevel"/>
    <w:tmpl w:val="73D41D7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7DAD377F"/>
    <w:multiLevelType w:val="multilevel"/>
    <w:tmpl w:val="A2C873DA"/>
    <w:lvl w:ilvl="0">
      <w:start w:val="1"/>
      <w:numFmt w:val="decimal"/>
      <w:lvlText w:val="%1."/>
      <w:lvlJc w:val="left"/>
      <w:pPr>
        <w:tabs>
          <w:tab w:val="num" w:pos="0"/>
        </w:tabs>
        <w:ind w:left="63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3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5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7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9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1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3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5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75" w:hanging="180"/>
      </w:p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5"/>
  </w:num>
  <w:num w:numId="7">
    <w:abstractNumId w:val="1"/>
  </w:num>
  <w:num w:numId="8">
    <w:abstractNumId w:val="6"/>
  </w:num>
  <w:num w:numId="9">
    <w:abstractNumId w:val="2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0CC"/>
    <w:rsid w:val="00057A77"/>
    <w:rsid w:val="00062B35"/>
    <w:rsid w:val="000746D5"/>
    <w:rsid w:val="00075D4F"/>
    <w:rsid w:val="000825A6"/>
    <w:rsid w:val="000A08CD"/>
    <w:rsid w:val="000A2A7B"/>
    <w:rsid w:val="000F6B6C"/>
    <w:rsid w:val="000F76CF"/>
    <w:rsid w:val="00107298"/>
    <w:rsid w:val="00111568"/>
    <w:rsid w:val="00123204"/>
    <w:rsid w:val="00181753"/>
    <w:rsid w:val="001877DD"/>
    <w:rsid w:val="001F0D70"/>
    <w:rsid w:val="001F378F"/>
    <w:rsid w:val="001F40D6"/>
    <w:rsid w:val="001F6786"/>
    <w:rsid w:val="002014CF"/>
    <w:rsid w:val="00224C2B"/>
    <w:rsid w:val="0023102D"/>
    <w:rsid w:val="00233DC4"/>
    <w:rsid w:val="002357CF"/>
    <w:rsid w:val="0024017C"/>
    <w:rsid w:val="002405EB"/>
    <w:rsid w:val="00246610"/>
    <w:rsid w:val="00251FC8"/>
    <w:rsid w:val="00252BDC"/>
    <w:rsid w:val="00262DFD"/>
    <w:rsid w:val="002635A1"/>
    <w:rsid w:val="00297DDC"/>
    <w:rsid w:val="002B15E2"/>
    <w:rsid w:val="003136A2"/>
    <w:rsid w:val="0032340D"/>
    <w:rsid w:val="00334809"/>
    <w:rsid w:val="00350448"/>
    <w:rsid w:val="003637C6"/>
    <w:rsid w:val="00390F9B"/>
    <w:rsid w:val="003A644A"/>
    <w:rsid w:val="00405720"/>
    <w:rsid w:val="00421F6B"/>
    <w:rsid w:val="00436998"/>
    <w:rsid w:val="004E5977"/>
    <w:rsid w:val="005035A8"/>
    <w:rsid w:val="005051B3"/>
    <w:rsid w:val="00527E4A"/>
    <w:rsid w:val="005344C4"/>
    <w:rsid w:val="00543341"/>
    <w:rsid w:val="0054446A"/>
    <w:rsid w:val="005520CC"/>
    <w:rsid w:val="00570B0A"/>
    <w:rsid w:val="00571CAB"/>
    <w:rsid w:val="00580265"/>
    <w:rsid w:val="005F4B75"/>
    <w:rsid w:val="00632035"/>
    <w:rsid w:val="00657312"/>
    <w:rsid w:val="006663F3"/>
    <w:rsid w:val="00677D88"/>
    <w:rsid w:val="00694D91"/>
    <w:rsid w:val="00696ACD"/>
    <w:rsid w:val="006D5251"/>
    <w:rsid w:val="006E0779"/>
    <w:rsid w:val="006E1109"/>
    <w:rsid w:val="00704A71"/>
    <w:rsid w:val="00710813"/>
    <w:rsid w:val="00724362"/>
    <w:rsid w:val="007423C3"/>
    <w:rsid w:val="007506C6"/>
    <w:rsid w:val="007542FC"/>
    <w:rsid w:val="007865FD"/>
    <w:rsid w:val="00796CE1"/>
    <w:rsid w:val="00797FCA"/>
    <w:rsid w:val="007A5F4A"/>
    <w:rsid w:val="007B4FC1"/>
    <w:rsid w:val="007B63AD"/>
    <w:rsid w:val="007C55FF"/>
    <w:rsid w:val="007C7F24"/>
    <w:rsid w:val="0080788E"/>
    <w:rsid w:val="00834D0C"/>
    <w:rsid w:val="0086042B"/>
    <w:rsid w:val="00863AAA"/>
    <w:rsid w:val="00864AE1"/>
    <w:rsid w:val="00864CAF"/>
    <w:rsid w:val="00865691"/>
    <w:rsid w:val="00885E54"/>
    <w:rsid w:val="00894E06"/>
    <w:rsid w:val="008D0A9A"/>
    <w:rsid w:val="00926722"/>
    <w:rsid w:val="0095025D"/>
    <w:rsid w:val="00960F4C"/>
    <w:rsid w:val="009710A3"/>
    <w:rsid w:val="00983D71"/>
    <w:rsid w:val="0098673D"/>
    <w:rsid w:val="00996427"/>
    <w:rsid w:val="009A1BEA"/>
    <w:rsid w:val="009A7B44"/>
    <w:rsid w:val="00A03FD5"/>
    <w:rsid w:val="00A07EEC"/>
    <w:rsid w:val="00A11B82"/>
    <w:rsid w:val="00A12DA9"/>
    <w:rsid w:val="00A20716"/>
    <w:rsid w:val="00A343F0"/>
    <w:rsid w:val="00A44CBF"/>
    <w:rsid w:val="00A44D79"/>
    <w:rsid w:val="00A570A8"/>
    <w:rsid w:val="00A77A96"/>
    <w:rsid w:val="00A859C7"/>
    <w:rsid w:val="00A91F12"/>
    <w:rsid w:val="00AD1D8D"/>
    <w:rsid w:val="00AF7A1D"/>
    <w:rsid w:val="00B302ED"/>
    <w:rsid w:val="00B4470E"/>
    <w:rsid w:val="00B52F6A"/>
    <w:rsid w:val="00B97206"/>
    <w:rsid w:val="00BA1A25"/>
    <w:rsid w:val="00BC0FC7"/>
    <w:rsid w:val="00BD2781"/>
    <w:rsid w:val="00C026C5"/>
    <w:rsid w:val="00C14E56"/>
    <w:rsid w:val="00C30950"/>
    <w:rsid w:val="00C5461A"/>
    <w:rsid w:val="00C60DD4"/>
    <w:rsid w:val="00C75B08"/>
    <w:rsid w:val="00C8457C"/>
    <w:rsid w:val="00C84DDA"/>
    <w:rsid w:val="00C9679D"/>
    <w:rsid w:val="00C96AAE"/>
    <w:rsid w:val="00C9736B"/>
    <w:rsid w:val="00CD4C0F"/>
    <w:rsid w:val="00CE4254"/>
    <w:rsid w:val="00CF4E69"/>
    <w:rsid w:val="00D16312"/>
    <w:rsid w:val="00D40360"/>
    <w:rsid w:val="00D4495C"/>
    <w:rsid w:val="00D467FC"/>
    <w:rsid w:val="00D543F3"/>
    <w:rsid w:val="00D70F09"/>
    <w:rsid w:val="00D772E3"/>
    <w:rsid w:val="00D86195"/>
    <w:rsid w:val="00D8784E"/>
    <w:rsid w:val="00DA3640"/>
    <w:rsid w:val="00DA7A14"/>
    <w:rsid w:val="00E23E9D"/>
    <w:rsid w:val="00E34A94"/>
    <w:rsid w:val="00E34CE5"/>
    <w:rsid w:val="00E5035A"/>
    <w:rsid w:val="00E51ECC"/>
    <w:rsid w:val="00E65CC1"/>
    <w:rsid w:val="00E76CCB"/>
    <w:rsid w:val="00E86FC7"/>
    <w:rsid w:val="00EC17EF"/>
    <w:rsid w:val="00EC43D4"/>
    <w:rsid w:val="00ED58C2"/>
    <w:rsid w:val="00EF1D12"/>
    <w:rsid w:val="00EF4EEA"/>
    <w:rsid w:val="00EF56F1"/>
    <w:rsid w:val="00EF6A6C"/>
    <w:rsid w:val="00F03887"/>
    <w:rsid w:val="00F114B4"/>
    <w:rsid w:val="00F17260"/>
    <w:rsid w:val="00F30525"/>
    <w:rsid w:val="00F31DB7"/>
    <w:rsid w:val="00F32564"/>
    <w:rsid w:val="00F7505C"/>
    <w:rsid w:val="00F8401B"/>
    <w:rsid w:val="00F84E48"/>
    <w:rsid w:val="00F94294"/>
    <w:rsid w:val="00F97175"/>
    <w:rsid w:val="00FA4E0A"/>
    <w:rsid w:val="00FA6F5B"/>
    <w:rsid w:val="00FC4DC5"/>
    <w:rsid w:val="00FC7DCD"/>
    <w:rsid w:val="00FD0E08"/>
    <w:rsid w:val="00FD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C84DDA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link w:val="NormalWebChar"/>
    <w:uiPriority w:val="99"/>
    <w:qFormat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link w:val="NormalWeb"/>
    <w:uiPriority w:val="99"/>
    <w:locked/>
    <w:rsid w:val="00D861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AD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7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>https:/mul2-mtc.gov.am/tasks/1098191/oneclick/b18d89c0e2006b07611ba006769fde0250a1cd4c0ad3b73704ed593e17c9c0e0.docx?token=326db28c97ff9d437411f323cd92ac54</cp:keywords>
  <dc:description/>
  <cp:lastModifiedBy>Hayk Hovsepyan</cp:lastModifiedBy>
  <cp:revision>16</cp:revision>
  <cp:lastPrinted>2024-02-28T11:10:00Z</cp:lastPrinted>
  <dcterms:created xsi:type="dcterms:W3CDTF">2024-05-31T06:32:00Z</dcterms:created>
  <dcterms:modified xsi:type="dcterms:W3CDTF">2024-07-10T06:35:00Z</dcterms:modified>
</cp:coreProperties>
</file>