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20B" w:rsidRDefault="007D420B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20B" w:rsidRDefault="007D420B" w:rsidP="00206B53">
      <w:pPr>
        <w:jc w:val="center"/>
      </w:pPr>
    </w:p>
    <w:p w:rsidR="007D420B" w:rsidRDefault="007D420B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D420B" w:rsidRDefault="007D420B" w:rsidP="00206B53">
      <w:pPr>
        <w:pStyle w:val="mechtex"/>
        <w:rPr>
          <w:rFonts w:ascii="GHEA Mariam" w:hAnsi="GHEA Mariam"/>
          <w:b/>
        </w:rPr>
      </w:pPr>
    </w:p>
    <w:p w:rsidR="007D420B" w:rsidRDefault="007D420B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420B" w:rsidRPr="008E1B5A" w:rsidRDefault="007D420B" w:rsidP="00206B53">
      <w:pPr>
        <w:jc w:val="center"/>
        <w:rPr>
          <w:rFonts w:ascii="GHEA Mariam" w:hAnsi="GHEA Mariam"/>
          <w:sz w:val="24"/>
          <w:szCs w:val="24"/>
        </w:rPr>
      </w:pPr>
    </w:p>
    <w:p w:rsidR="007D420B" w:rsidRPr="007D420B" w:rsidRDefault="007D420B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D420B" w:rsidRPr="00000A81" w:rsidRDefault="007D420B" w:rsidP="00206B53">
      <w:pPr>
        <w:jc w:val="center"/>
        <w:rPr>
          <w:rFonts w:ascii="GHEA Mariam" w:hAnsi="GHEA Mariam"/>
          <w:sz w:val="24"/>
          <w:szCs w:val="24"/>
        </w:rPr>
      </w:pPr>
    </w:p>
    <w:p w:rsidR="007D420B" w:rsidRPr="008E1B5A" w:rsidRDefault="007D420B" w:rsidP="00206B53">
      <w:pPr>
        <w:jc w:val="center"/>
        <w:rPr>
          <w:rFonts w:ascii="GHEA Mariam" w:hAnsi="GHEA Mariam"/>
          <w:sz w:val="24"/>
          <w:szCs w:val="24"/>
        </w:rPr>
      </w:pPr>
    </w:p>
    <w:p w:rsidR="007D420B" w:rsidRDefault="007D420B" w:rsidP="007D420B">
      <w:pPr>
        <w:pStyle w:val="mechtex"/>
        <w:jc w:val="both"/>
        <w:rPr>
          <w:rFonts w:ascii="GHEA Mariam" w:hAnsi="GHEA Mariam" w:cs="Arial"/>
          <w:bCs/>
          <w:sz w:val="24"/>
          <w:szCs w:val="24"/>
        </w:rPr>
      </w:pPr>
      <w:r w:rsidRPr="007D420B">
        <w:rPr>
          <w:rFonts w:ascii="GHEA Mariam" w:eastAsia="GHEA Grapalat" w:hAnsi="GHEA Mariam"/>
          <w:spacing w:val="-4"/>
          <w:sz w:val="24"/>
          <w:szCs w:val="24"/>
        </w:rPr>
        <w:t>«</w:t>
      </w:r>
      <w:r w:rsidRPr="007D420B">
        <w:rPr>
          <w:rFonts w:ascii="GHEA Mariam" w:eastAsia="GHEA Grapalat" w:hAnsi="GHEA Mariam" w:cs="Arial"/>
          <w:spacing w:val="-4"/>
          <w:sz w:val="24"/>
          <w:szCs w:val="24"/>
        </w:rPr>
        <w:t>ՍՈՑԻԱԼԱԿԱՆ</w:t>
      </w:r>
      <w:r w:rsidRPr="007D420B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</w:rPr>
        <w:t>ԱՋԱԿՑՈՒԹՅԱՆ</w:t>
      </w:r>
      <w:r w:rsidRPr="007D420B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</w:rPr>
        <w:t>ՄԱՍԻՆ</w:t>
      </w:r>
      <w:r w:rsidR="00E10350">
        <w:rPr>
          <w:rFonts w:ascii="GHEA Mariam" w:eastAsia="GHEA Grapalat" w:hAnsi="GHEA Mariam"/>
          <w:spacing w:val="-4"/>
          <w:sz w:val="24"/>
          <w:szCs w:val="24"/>
        </w:rPr>
        <w:t xml:space="preserve">», </w:t>
      </w:r>
      <w:r w:rsidRPr="007D420B">
        <w:rPr>
          <w:rFonts w:ascii="GHEA Mariam" w:eastAsia="GHEA Grapalat" w:hAnsi="GHEA Mariam"/>
          <w:spacing w:val="-4"/>
          <w:sz w:val="24"/>
          <w:szCs w:val="24"/>
        </w:rPr>
        <w:t>«</w:t>
      </w:r>
      <w:r w:rsidRPr="007D420B">
        <w:rPr>
          <w:rFonts w:ascii="GHEA Mariam" w:eastAsia="GHEA Grapalat" w:hAnsi="GHEA Mariam" w:cs="Arial"/>
          <w:spacing w:val="-4"/>
          <w:sz w:val="24"/>
          <w:szCs w:val="24"/>
        </w:rPr>
        <w:t>ԱՌԱՆՑ</w:t>
      </w:r>
      <w:r w:rsidRPr="007D420B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</w:rPr>
        <w:t>ԾՆՈՂԱԿԱՆ</w:t>
      </w:r>
      <w:r w:rsidRPr="007D420B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</w:rPr>
        <w:t>ԽՆԱՄՔ</w:t>
      </w:r>
      <w:r w:rsidRPr="007D420B">
        <w:rPr>
          <w:rFonts w:ascii="GHEA Mariam" w:eastAsia="GHEA Grapalat" w:hAnsi="GHEA Mariam" w:cs="Arial"/>
          <w:sz w:val="24"/>
          <w:szCs w:val="24"/>
        </w:rPr>
        <w:t>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ՄՆԱՑԱԾ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ԵՐԵԽԱՆԵՐԻ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ՍՈՑԻԱԼԱԿԱՆ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ՊԱՇՏՊԱՆՈՒԹՅԱՆ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ԴԱՏԱԿԱՆ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ԱԿՏԵՐԻ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ՀԱՐԿԱԴԻՐ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ԿԱՏԱՐՄԱՆ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="00E10350">
        <w:rPr>
          <w:rFonts w:ascii="GHEA Mariam" w:eastAsia="GHEA Grapalat" w:hAnsi="GHEA Mariam"/>
          <w:sz w:val="24"/>
          <w:szCs w:val="24"/>
        </w:rPr>
        <w:t xml:space="preserve">», </w:t>
      </w:r>
      <w:r w:rsidRPr="007D420B">
        <w:rPr>
          <w:rFonts w:ascii="GHEA Mariam" w:eastAsia="GHEA Grapalat" w:hAnsi="GHEA Mariam"/>
          <w:sz w:val="24"/>
          <w:szCs w:val="24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ԶԲԱՂՎԱԾՈՒԹՅԱՆ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ՊԵՏԱԿԱՆ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ԿԵՆՍԱԹՈՇԱԿՆԵՐԻ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ՀԱՄԱՅՆՔԱՅԻՆ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ԾԱՌԱՅՈՒԹՅԱՆ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ՀԱՅԱՍՏԱՆԻ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ՀԱՐԿԱՅԻՆ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ՕՐԵՆՍԳՐՔՈՒՄ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>
        <w:rPr>
          <w:rFonts w:ascii="GHEA Mariam" w:eastAsia="GHEA Grapalat" w:hAnsi="GHEA Mariam"/>
          <w:sz w:val="24"/>
          <w:szCs w:val="24"/>
        </w:rPr>
        <w:t xml:space="preserve">», </w:t>
      </w:r>
      <w:r w:rsidRPr="007D420B">
        <w:rPr>
          <w:rFonts w:ascii="GHEA Mariam" w:eastAsia="GHEA Grapalat" w:hAnsi="GHEA Mariam"/>
          <w:sz w:val="24"/>
          <w:szCs w:val="24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ՀԱ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ՅԱՍՏԱՆԻ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ՀԱՆՐԱՊԵՏՈՒԹՅՈՒՆՈՒՄ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ՍՏՈՒԳՈՒՄՆԵՐԻ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ԿԱԶՄԱԿԵՐՊՄԱՆ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ԱՆՑԿԱՑՄԱՆ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</w:t>
      </w:r>
      <w:r w:rsidR="00E10350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/>
          <w:sz w:val="24"/>
          <w:szCs w:val="24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ՏԱՐԱԾՔԱՅԻՆ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ԿԱՌԱՎԱՐՄԱՆ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ՏԵՂԱԿԱՆ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ԻՆՔՆԱԿԱՌԱՎԱՐՄԱՆ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ԱՆՁԻ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ՖՈՒՆԿՑԻՈՆԱԼՈՒԹՅԱՆ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ԳՆԱՀԱՏՄԱՆ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ԲԱՐԵԳՈՐԾՈՒԹՅԱՆ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>
        <w:rPr>
          <w:rFonts w:ascii="GHEA Mariam" w:eastAsia="GHEA Grapalat" w:hAnsi="GHEA Mariam"/>
          <w:sz w:val="24"/>
          <w:szCs w:val="24"/>
        </w:rPr>
        <w:t xml:space="preserve">», </w:t>
      </w:r>
      <w:r w:rsidRPr="007D420B">
        <w:rPr>
          <w:rFonts w:ascii="GHEA Mariam" w:eastAsia="GHEA Grapalat" w:hAnsi="GHEA Mariam"/>
          <w:sz w:val="24"/>
          <w:szCs w:val="24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ՊԵ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ՏԱ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ԿԱՆ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ՆՊԱՍՏՆԵՐԻ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</w:t>
      </w:r>
      <w:r w:rsidRPr="007D420B">
        <w:rPr>
          <w:rFonts w:ascii="GHEA Mariam" w:eastAsia="GHEA Grapalat" w:hAnsi="GHEA Mariam"/>
          <w:sz w:val="24"/>
          <w:szCs w:val="24"/>
        </w:rPr>
        <w:t>U</w:t>
      </w:r>
      <w:r w:rsidRPr="007D420B">
        <w:rPr>
          <w:rFonts w:ascii="GHEA Mariam" w:eastAsia="GHEA Grapalat" w:hAnsi="GHEA Mariam" w:cs="Arial"/>
          <w:sz w:val="24"/>
          <w:szCs w:val="24"/>
        </w:rPr>
        <w:t>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ՎԱՐՉԱԿԱՆ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ԻՐԱՎԱԽԱԽՏՈՒՄՆԵՐԻ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ՎԵՐԱ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ԲԵՐՅԱԼ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ՀԱՅԱՍՏԱՆԻ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ՕՐԵՆՍԳՐՔՈՒՄ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ՈՍՏԻԿԱՆՈՒԹՅԱՆ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ՕՐԵՆՔՈՒՄ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ՓՈՓՈ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ԽՈՒ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ԹՅՈՒՆ</w:t>
      </w:r>
      <w:r w:rsidRPr="007D420B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7D420B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«</w:t>
      </w:r>
      <w:r w:rsidRPr="007D420B">
        <w:rPr>
          <w:rFonts w:ascii="GHEA Mariam" w:eastAsia="GHEA Grapalat" w:hAnsi="GHEA Mariam" w:cs="Arial"/>
          <w:sz w:val="24"/>
          <w:szCs w:val="24"/>
        </w:rPr>
        <w:t>ՀԱՅԱՍՏԱՆԻ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ՀԱՆՐԱ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ՊԵՏՈՒԹՅԱՆ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ԱՇԽԱՏԱՆՔԱՅԻՆ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ՕՐԵՆՍԳՐՔՈՒՄ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ՆԵՐ</w:t>
      </w:r>
      <w:r w:rsidRPr="007D420B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ԵՎ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ԼՐԱՑՈՒՄՆԵՐ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/>
          <w:sz w:val="24"/>
          <w:szCs w:val="24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eastAsia="GHEA Grapalat" w:hAnsi="GHEA Mariam"/>
          <w:sz w:val="24"/>
          <w:szCs w:val="24"/>
        </w:rPr>
        <w:t>»</w:t>
      </w:r>
      <w:r w:rsidRPr="007D42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7D42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7D42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  <w:lang w:val="hy-AM"/>
        </w:rPr>
        <w:t>ՕՐԵՆՔՆԵՐԻ</w:t>
      </w:r>
      <w:r w:rsidRPr="007D420B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  <w:lang w:val="hy-AM"/>
        </w:rPr>
        <w:t>ՆԱԽԱԳԾ</w:t>
      </w:r>
      <w:r w:rsidRPr="007D420B">
        <w:rPr>
          <w:rFonts w:ascii="GHEA Mariam" w:hAnsi="GHEA Mariam" w:cs="Arial"/>
          <w:bCs/>
          <w:sz w:val="24"/>
          <w:szCs w:val="24"/>
        </w:rPr>
        <w:t>ԵՐԻ</w:t>
      </w:r>
      <w:r w:rsidRPr="007D420B">
        <w:rPr>
          <w:rFonts w:ascii="GHEA Mariam" w:hAnsi="GHEA Mariam"/>
          <w:bCs/>
          <w:sz w:val="24"/>
          <w:szCs w:val="24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</w:rPr>
        <w:t>ՓԱԹԵԹԻՆ</w:t>
      </w:r>
      <w:r w:rsidRPr="007D420B">
        <w:rPr>
          <w:rFonts w:ascii="GHEA Mariam" w:hAnsi="GHEA Mariam"/>
          <w:bCs/>
          <w:sz w:val="24"/>
          <w:szCs w:val="24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</w:rPr>
        <w:t>ՀԱՎԱՆՈՒԹՅՈՒՆ</w:t>
      </w:r>
      <w:r w:rsidRPr="007D420B">
        <w:rPr>
          <w:rFonts w:ascii="GHEA Mariam" w:hAnsi="GHEA Mariam"/>
          <w:bCs/>
          <w:sz w:val="24"/>
          <w:szCs w:val="24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</w:rPr>
        <w:t>ՏԱԼՈՒ</w:t>
      </w:r>
      <w:r w:rsidRPr="007D420B">
        <w:rPr>
          <w:rFonts w:ascii="GHEA Mariam" w:hAnsi="GHEA Mariam"/>
          <w:bCs/>
          <w:sz w:val="24"/>
          <w:szCs w:val="24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</w:rPr>
        <w:t>ՄԱՍԻՆ</w:t>
      </w:r>
    </w:p>
    <w:p w:rsidR="007D420B" w:rsidRDefault="007D420B" w:rsidP="007D420B">
      <w:pPr>
        <w:pStyle w:val="mechtex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D420B" w:rsidRDefault="007D420B" w:rsidP="007D420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:rsidR="007D420B" w:rsidRPr="007D420B" w:rsidRDefault="007D420B" w:rsidP="00AA622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7D420B">
        <w:rPr>
          <w:rFonts w:ascii="GHEA Mariam" w:hAnsi="GHEA Mariam" w:cs="Arial"/>
          <w:sz w:val="24"/>
          <w:szCs w:val="24"/>
        </w:rPr>
        <w:lastRenderedPageBreak/>
        <w:t>Հիմք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ընդունելով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 Armenian"/>
          <w:sz w:val="24"/>
          <w:szCs w:val="24"/>
        </w:rPr>
        <w:t>«</w:t>
      </w:r>
      <w:r w:rsidRPr="007D420B">
        <w:rPr>
          <w:rFonts w:ascii="GHEA Mariam" w:hAnsi="GHEA Mariam" w:cs="Arial"/>
          <w:sz w:val="24"/>
          <w:szCs w:val="24"/>
        </w:rPr>
        <w:t>Ազգային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ժողովի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կանոնակարգ</w:t>
      </w:r>
      <w:r w:rsidRPr="007D420B">
        <w:rPr>
          <w:rFonts w:ascii="GHEA Mariam" w:hAnsi="GHEA Mariam" w:cs="Arial Armenian"/>
          <w:sz w:val="24"/>
          <w:szCs w:val="24"/>
        </w:rPr>
        <w:t>»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սահմանադրական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օրենքի</w:t>
      </w:r>
      <w:r w:rsidRPr="007D420B">
        <w:rPr>
          <w:rFonts w:ascii="GHEA Mariam" w:hAnsi="GHEA Mariam"/>
          <w:sz w:val="24"/>
          <w:szCs w:val="24"/>
        </w:rPr>
        <w:t xml:space="preserve"> 65-</w:t>
      </w:r>
      <w:r w:rsidRPr="007D420B">
        <w:rPr>
          <w:rFonts w:ascii="GHEA Mariam" w:hAnsi="GHEA Mariam" w:cs="Arial"/>
          <w:sz w:val="24"/>
          <w:szCs w:val="24"/>
        </w:rPr>
        <w:t>րդ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հոդվածի</w:t>
      </w:r>
      <w:r w:rsidRPr="007D420B">
        <w:rPr>
          <w:rFonts w:ascii="GHEA Mariam" w:hAnsi="GHEA Mariam"/>
          <w:sz w:val="24"/>
          <w:szCs w:val="24"/>
        </w:rPr>
        <w:t xml:space="preserve"> 3-</w:t>
      </w:r>
      <w:r w:rsidRPr="007D420B">
        <w:rPr>
          <w:rFonts w:ascii="GHEA Mariam" w:hAnsi="GHEA Mariam" w:cs="Arial"/>
          <w:sz w:val="24"/>
          <w:szCs w:val="24"/>
        </w:rPr>
        <w:t>րդ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մասը՝</w:t>
      </w:r>
      <w:r w:rsidRPr="007D420B">
        <w:rPr>
          <w:rFonts w:ascii="GHEA Mariam" w:hAnsi="GHEA Mariam"/>
          <w:sz w:val="24"/>
          <w:szCs w:val="24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D420B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D420B">
        <w:rPr>
          <w:rFonts w:ascii="GHEA Mariam" w:hAnsi="GHEA Mariam" w:cs="Sylfaen"/>
          <w:sz w:val="24"/>
          <w:szCs w:val="24"/>
          <w:lang w:val="de-DE"/>
        </w:rPr>
        <w:t>ո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ր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ո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շ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ու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Sylfaen"/>
          <w:sz w:val="24"/>
          <w:szCs w:val="24"/>
          <w:lang w:val="de-DE"/>
        </w:rPr>
        <w:t>մ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D420B">
        <w:rPr>
          <w:rFonts w:ascii="GHEA Mariam" w:hAnsi="GHEA Mariam" w:cs="Sylfaen"/>
          <w:sz w:val="24"/>
          <w:szCs w:val="24"/>
          <w:lang w:val="de-DE"/>
        </w:rPr>
        <w:t>է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D420B" w:rsidRPr="007D420B" w:rsidRDefault="007D420B" w:rsidP="00AA6223">
      <w:pPr>
        <w:pStyle w:val="norm"/>
        <w:spacing w:line="312" w:lineRule="auto"/>
        <w:ind w:firstLine="706"/>
        <w:rPr>
          <w:rFonts w:ascii="GHEA Mariam" w:eastAsia="GHEA Grapalat" w:hAnsi="GHEA Mariam" w:cs="GHEA Grapalat"/>
          <w:sz w:val="24"/>
          <w:szCs w:val="24"/>
          <w:lang w:val="de-DE"/>
        </w:rPr>
      </w:pPr>
      <w:r w:rsidRPr="007D420B">
        <w:rPr>
          <w:rFonts w:ascii="GHEA Mariam" w:hAnsi="GHEA Mariam"/>
          <w:sz w:val="24"/>
          <w:szCs w:val="24"/>
          <w:lang w:val="de-DE"/>
        </w:rPr>
        <w:t xml:space="preserve">1. </w:t>
      </w:r>
      <w:r w:rsidRPr="007D420B">
        <w:rPr>
          <w:rFonts w:ascii="GHEA Mariam" w:hAnsi="GHEA Mariam" w:cs="Arial"/>
          <w:sz w:val="24"/>
          <w:szCs w:val="24"/>
        </w:rPr>
        <w:t>Հավանություն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տալ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7D420B">
        <w:rPr>
          <w:rFonts w:ascii="GHEA Mariam" w:hAnsi="GHEA Mariam" w:cs="Arial"/>
          <w:sz w:val="24"/>
          <w:szCs w:val="24"/>
          <w:shd w:val="clear" w:color="auto" w:fill="FFFFFF"/>
        </w:rPr>
        <w:t>Ս</w:t>
      </w:r>
      <w:r w:rsidRPr="007D42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ոցիալական</w:t>
      </w:r>
      <w:r w:rsidRPr="007D42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աջակցության</w:t>
      </w:r>
      <w:r w:rsidRPr="007D42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7D420B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7D420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Ա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ռանց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ծնողական</w:t>
      </w:r>
      <w:r w:rsidRPr="007D420B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խնամքի</w:t>
      </w:r>
      <w:r w:rsidRPr="007D420B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մնացած</w:t>
      </w:r>
      <w:r w:rsidRPr="007D420B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երեխաների</w:t>
      </w:r>
      <w:r w:rsidRPr="007D420B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սոցիալական</w:t>
      </w:r>
      <w:r w:rsidRPr="007D420B">
        <w:rPr>
          <w:rFonts w:ascii="GHEA Mariam" w:eastAsia="GHEA Grapalat" w:hAnsi="GHEA Mariam" w:cs="GHEA Grapalat"/>
          <w:spacing w:val="-4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պաշտպանության</w:t>
      </w:r>
      <w:r w:rsidRPr="007D420B">
        <w:rPr>
          <w:rFonts w:ascii="GHEA Mariam" w:eastAsia="Calibri" w:hAnsi="GHEA Mariam" w:cs="Courier New"/>
          <w:spacing w:val="-4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»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7D420B">
        <w:rPr>
          <w:rFonts w:ascii="GHEA Mariam" w:hAnsi="GHEA Mariam"/>
          <w:sz w:val="24"/>
          <w:szCs w:val="24"/>
          <w:shd w:val="clear" w:color="auto" w:fill="FFFFFF"/>
          <w:lang w:val="hy-AM"/>
        </w:rPr>
        <w:t>»,</w:t>
      </w:r>
      <w:r w:rsidRPr="007D420B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Դ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ատական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ակտերի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հար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կադիր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կատարման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»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և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լրացում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»,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Զ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բաղվածության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»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և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»,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Պ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ետական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կենսաթոշակների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լրացում</w:t>
      </w:r>
      <w:r w:rsidRPr="007D420B">
        <w:rPr>
          <w:rFonts w:ascii="GHEA Mariam" w:eastAsia="GHEA Grapalat" w:hAnsi="GHEA Mariam" w:cs="Arial"/>
          <w:sz w:val="24"/>
          <w:szCs w:val="24"/>
        </w:rPr>
        <w:t>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»,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Հ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ամայնքային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ծառայության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լրացում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Հայաստանի</w:t>
      </w:r>
      <w:r w:rsidRPr="007D420B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7D420B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հարկային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օրենսգրքում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փոփոխություն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», «</w:t>
      </w:r>
      <w:r w:rsidRPr="007D420B">
        <w:rPr>
          <w:rFonts w:ascii="GHEA Mariam" w:eastAsia="GHEA Grapalat" w:hAnsi="GHEA Mariam" w:cs="Arial"/>
          <w:sz w:val="24"/>
          <w:szCs w:val="24"/>
        </w:rPr>
        <w:t>Հ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այաստանի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անրապետությունում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ստու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գումների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կազմակերպման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և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անցկացման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լրացում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»,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Տ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արածքային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կառավարման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փոփոխություն</w:t>
      </w:r>
      <w:r w:rsidRPr="007D420B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և</w:t>
      </w:r>
      <w:r w:rsidRPr="007D420B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ցում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»,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Տ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եղական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ինքնակառավարման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և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լրացում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»,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7D420B">
        <w:rPr>
          <w:rFonts w:ascii="GHEA Mariam" w:hAnsi="GHEA Mariam" w:cs="Arial"/>
          <w:sz w:val="24"/>
          <w:szCs w:val="24"/>
        </w:rPr>
        <w:t>Ա</w:t>
      </w:r>
      <w:r w:rsidRPr="007D420B">
        <w:rPr>
          <w:rFonts w:ascii="GHEA Mariam" w:hAnsi="GHEA Mariam" w:cs="Arial"/>
          <w:sz w:val="24"/>
          <w:szCs w:val="24"/>
          <w:lang w:val="hy-AM"/>
        </w:rPr>
        <w:t>նձի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hAnsi="GHEA Mariam" w:cs="Arial Armenian"/>
          <w:sz w:val="24"/>
          <w:szCs w:val="24"/>
          <w:lang w:val="hy-AM"/>
        </w:rPr>
        <w:t>»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ourier New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hAnsi="GHEA Mariam"/>
          <w:sz w:val="24"/>
          <w:szCs w:val="24"/>
          <w:lang w:val="hy-AM"/>
        </w:rPr>
        <w:t>u</w:t>
      </w:r>
      <w:r w:rsidRPr="007D420B">
        <w:rPr>
          <w:rFonts w:ascii="GHEA Mariam" w:hAnsi="GHEA Mariam" w:cs="Arial"/>
          <w:sz w:val="24"/>
          <w:szCs w:val="24"/>
          <w:lang w:val="hy-AM"/>
        </w:rPr>
        <w:t>ին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», </w:t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«</w:t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</w:rPr>
        <w:t>Բ</w:t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արե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softHyphen/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գործության մասին» օրենքում փոփոխություններ կատարելու մասին»,</w:t>
      </w:r>
      <w:r>
        <w:rPr>
          <w:rStyle w:val="Strong"/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Պ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ետա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նպաստների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»</w:t>
      </w:r>
      <w:r w:rsidRPr="007D420B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 w:rsidRPr="007D420B">
        <w:rPr>
          <w:rFonts w:ascii="GHEA Mariam" w:eastAsia="Calibri" w:hAnsi="GHEA Mariam" w:cs="Arial"/>
          <w:sz w:val="24"/>
          <w:szCs w:val="24"/>
          <w:lang w:val="hy-AM"/>
        </w:rPr>
        <w:t>օրենքում</w:t>
      </w:r>
      <w:r w:rsidRPr="007D420B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7D420B">
        <w:rPr>
          <w:rFonts w:ascii="GHEA Mariam" w:eastAsia="Calibri" w:hAnsi="GHEA Mariam" w:cs="Arial"/>
          <w:sz w:val="24"/>
          <w:szCs w:val="24"/>
          <w:lang w:val="hy-AM"/>
        </w:rPr>
        <w:t>լրացում</w:t>
      </w:r>
      <w:r w:rsidRPr="007D420B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 w:rsidRPr="007D420B">
        <w:rPr>
          <w:rFonts w:ascii="GHEA Mariam" w:eastAsia="Calibri" w:hAnsi="GHEA Mariam" w:cs="Arial"/>
          <w:sz w:val="24"/>
          <w:szCs w:val="24"/>
        </w:rPr>
        <w:t>և</w:t>
      </w:r>
      <w:r w:rsidRPr="007D420B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 w:rsidRPr="007D420B">
        <w:rPr>
          <w:rFonts w:ascii="GHEA Mariam" w:eastAsia="Calibri" w:hAnsi="GHEA Mariam" w:cs="Arial"/>
          <w:sz w:val="24"/>
          <w:szCs w:val="24"/>
          <w:lang w:val="hy-AM"/>
        </w:rPr>
        <w:t>փոփոխություններ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eastAsia="Calibri" w:hAnsi="GHEA Mariam" w:cs="Calibri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u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E1035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»,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7D420B">
        <w:rPr>
          <w:rFonts w:ascii="GHEA Mariam" w:eastAsia="GHEA Grapalat" w:hAnsi="GHEA Mariam" w:cs="Arial"/>
          <w:sz w:val="24"/>
          <w:szCs w:val="24"/>
        </w:rPr>
        <w:t>Վ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արչական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իրավախախտումների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վերաբերյալ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այաստանի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անրա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պե</w:t>
      </w:r>
      <w:r>
        <w:rPr>
          <w:rFonts w:ascii="GHEA Mariam" w:eastAsia="GHEA Grapalat" w:hAnsi="GHEA Mariam" w:cs="Arial"/>
          <w:sz w:val="24"/>
          <w:szCs w:val="24"/>
          <w:lang w:val="hy-AM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տության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օրենսգրքում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», </w:t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«</w:t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</w:rPr>
        <w:t>Ո</w:t>
      </w:r>
      <w:r w:rsidRPr="007D420B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ստիկանության մասին» օրենքում փոփոխություն և լրացում կատարելու մասին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>»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</w:rPr>
        <w:t>և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«</w:t>
      </w:r>
      <w:r w:rsidRPr="007D420B">
        <w:rPr>
          <w:rFonts w:ascii="GHEA Mariam" w:eastAsia="GHEA Grapalat" w:hAnsi="GHEA Mariam" w:cs="Arial"/>
          <w:sz w:val="24"/>
          <w:szCs w:val="24"/>
        </w:rPr>
        <w:t>Հ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այաստանի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Հ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անրապետության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աշխատանքային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  <w:lang w:val="hy-AM"/>
        </w:rPr>
        <w:t>օրենսգրքում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փոփոխություն</w:t>
      </w:r>
      <w:r w:rsidRPr="007D420B">
        <w:rPr>
          <w:rFonts w:ascii="GHEA Mariam" w:hAnsi="GHEA Mariam" w:cs="Arial"/>
          <w:sz w:val="24"/>
          <w:szCs w:val="24"/>
          <w:lang w:val="hy-AM"/>
        </w:rPr>
        <w:t>ներ</w:t>
      </w:r>
      <w:r w:rsidRPr="007D420B">
        <w:rPr>
          <w:rFonts w:ascii="GHEA Mariam" w:hAnsi="GHEA Mariam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և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լրա</w:t>
      </w:r>
      <w:r w:rsidRPr="007D420B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7D420B">
        <w:rPr>
          <w:rFonts w:ascii="GHEA Mariam" w:eastAsia="GHEA Grapalat" w:hAnsi="GHEA Mariam" w:cs="Arial"/>
          <w:sz w:val="24"/>
          <w:szCs w:val="24"/>
        </w:rPr>
        <w:t>ցումներ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կատարելու</w:t>
      </w:r>
      <w:r w:rsidRPr="007D420B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7D420B">
        <w:rPr>
          <w:rFonts w:ascii="GHEA Mariam" w:eastAsia="GHEA Grapalat" w:hAnsi="GHEA Mariam" w:cs="Arial"/>
          <w:sz w:val="24"/>
          <w:szCs w:val="24"/>
        </w:rPr>
        <w:t>մասին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» </w:t>
      </w:r>
      <w:r w:rsidRPr="007D420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bCs/>
          <w:sz w:val="24"/>
          <w:szCs w:val="24"/>
          <w:lang w:val="hy-AM"/>
        </w:rPr>
        <w:t>օրենքների</w:t>
      </w:r>
      <w:r w:rsidRPr="007D420B">
        <w:rPr>
          <w:rFonts w:ascii="GHEA Mariam" w:hAnsi="GHEA Mariam" w:cs="GHEA Grapalat"/>
          <w:bCs/>
          <w:sz w:val="24"/>
          <w:szCs w:val="24"/>
          <w:lang w:val="hy-AM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նա</w:t>
      </w:r>
      <w:r w:rsidRPr="007D420B">
        <w:rPr>
          <w:rFonts w:ascii="GHEA Mariam" w:hAnsi="GHEA Mariam" w:cs="Arial"/>
          <w:sz w:val="24"/>
          <w:szCs w:val="24"/>
          <w:lang w:val="de-DE"/>
        </w:rPr>
        <w:softHyphen/>
      </w:r>
      <w:r w:rsidRPr="007D420B">
        <w:rPr>
          <w:rFonts w:ascii="GHEA Mariam" w:hAnsi="GHEA Mariam" w:cs="Arial"/>
          <w:sz w:val="24"/>
          <w:szCs w:val="24"/>
        </w:rPr>
        <w:t>խագծերի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փաթեթի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վերաբերյալ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Հայաստանի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Հանրապետության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կառավարու</w:t>
      </w:r>
      <w:r w:rsidRPr="007D420B">
        <w:rPr>
          <w:rFonts w:ascii="GHEA Mariam" w:hAnsi="GHEA Mariam" w:cs="Arial"/>
          <w:sz w:val="24"/>
          <w:szCs w:val="24"/>
          <w:lang w:val="de-DE"/>
        </w:rPr>
        <w:softHyphen/>
      </w:r>
      <w:r w:rsidRPr="007D420B">
        <w:rPr>
          <w:rFonts w:ascii="GHEA Mariam" w:hAnsi="GHEA Mariam" w:cs="Arial"/>
          <w:sz w:val="24"/>
          <w:szCs w:val="24"/>
        </w:rPr>
        <w:t>թյան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օրենսդրական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նախաձեռնությանը</w:t>
      </w:r>
      <w:r w:rsidRPr="007D420B">
        <w:rPr>
          <w:rFonts w:ascii="GHEA Mariam" w:hAnsi="GHEA Mariam"/>
          <w:sz w:val="24"/>
          <w:szCs w:val="24"/>
          <w:lang w:val="de-DE"/>
        </w:rPr>
        <w:t>:</w:t>
      </w:r>
    </w:p>
    <w:p w:rsidR="007D420B" w:rsidRPr="007D420B" w:rsidRDefault="007D420B" w:rsidP="00AA6223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7D420B">
        <w:rPr>
          <w:rFonts w:ascii="GHEA Mariam" w:hAnsi="GHEA Mariam"/>
          <w:sz w:val="24"/>
          <w:szCs w:val="24"/>
          <w:lang w:val="de-DE"/>
        </w:rPr>
        <w:t xml:space="preserve">2. </w:t>
      </w:r>
      <w:r w:rsidRPr="007D420B">
        <w:rPr>
          <w:rFonts w:ascii="GHEA Mariam" w:hAnsi="GHEA Mariam" w:cs="Arial"/>
          <w:sz w:val="24"/>
          <w:szCs w:val="24"/>
        </w:rPr>
        <w:t>Հայաստանի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Հանրապետության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կառավարության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օրենսդրական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նախա</w:t>
      </w:r>
      <w:r w:rsidRPr="007D420B">
        <w:rPr>
          <w:rFonts w:ascii="GHEA Mariam" w:hAnsi="GHEA Mariam" w:cs="Arial"/>
          <w:sz w:val="24"/>
          <w:szCs w:val="24"/>
          <w:lang w:val="de-DE"/>
        </w:rPr>
        <w:softHyphen/>
      </w:r>
      <w:r w:rsidRPr="007D420B">
        <w:rPr>
          <w:rFonts w:ascii="GHEA Mariam" w:hAnsi="GHEA Mariam" w:cs="Arial"/>
          <w:sz w:val="24"/>
          <w:szCs w:val="24"/>
        </w:rPr>
        <w:t>ձեռ</w:t>
      </w:r>
      <w:r w:rsidRPr="007D420B">
        <w:rPr>
          <w:rFonts w:ascii="GHEA Mariam" w:hAnsi="GHEA Mariam" w:cs="Arial"/>
          <w:sz w:val="24"/>
          <w:szCs w:val="24"/>
          <w:lang w:val="de-DE"/>
        </w:rPr>
        <w:softHyphen/>
      </w:r>
      <w:r w:rsidRPr="007D420B">
        <w:rPr>
          <w:rFonts w:ascii="GHEA Mariam" w:hAnsi="GHEA Mariam" w:cs="Arial"/>
          <w:sz w:val="24"/>
          <w:szCs w:val="24"/>
        </w:rPr>
        <w:t>նությունը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սահմանված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կարգով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ներկայացնել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Հայաստանի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Հանրապետության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Ազգային</w:t>
      </w:r>
      <w:r w:rsidRPr="007D420B">
        <w:rPr>
          <w:rFonts w:ascii="GHEA Mariam" w:hAnsi="GHEA Mariam"/>
          <w:sz w:val="24"/>
          <w:szCs w:val="24"/>
          <w:lang w:val="de-DE"/>
        </w:rPr>
        <w:t xml:space="preserve"> </w:t>
      </w:r>
      <w:r w:rsidRPr="007D420B">
        <w:rPr>
          <w:rFonts w:ascii="GHEA Mariam" w:hAnsi="GHEA Mariam" w:cs="Arial"/>
          <w:sz w:val="24"/>
          <w:szCs w:val="24"/>
        </w:rPr>
        <w:t>ժողով</w:t>
      </w:r>
      <w:r w:rsidRPr="007D420B">
        <w:rPr>
          <w:rFonts w:ascii="GHEA Mariam" w:hAnsi="GHEA Mariam"/>
          <w:sz w:val="24"/>
          <w:szCs w:val="24"/>
          <w:lang w:val="de-DE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de-DE"/>
        </w:rPr>
      </w:pPr>
    </w:p>
    <w:p w:rsidR="007D420B" w:rsidRDefault="007D420B">
      <w:pPr>
        <w:pStyle w:val="mechtex"/>
        <w:rPr>
          <w:rFonts w:asciiTheme="minorHAnsi" w:hAnsiTheme="minorHAnsi"/>
          <w:lang w:val="de-DE"/>
        </w:rPr>
      </w:pPr>
      <w:bookmarkStart w:id="0" w:name="_GoBack"/>
      <w:bookmarkEnd w:id="0"/>
    </w:p>
    <w:p w:rsidR="007D420B" w:rsidRPr="007D420B" w:rsidRDefault="007D420B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D420B" w:rsidRPr="007D420B" w:rsidRDefault="007D420B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7D420B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ab/>
      </w:r>
      <w:r w:rsidRPr="007D420B">
        <w:rPr>
          <w:rFonts w:ascii="GHEA Mariam" w:hAnsi="GHEA Mariam" w:cs="Arial Armenian"/>
          <w:sz w:val="24"/>
          <w:szCs w:val="24"/>
          <w:lang w:val="de-DE"/>
        </w:rPr>
        <w:tab/>
      </w:r>
      <w:r w:rsidRPr="007D420B">
        <w:rPr>
          <w:rFonts w:ascii="GHEA Mariam" w:hAnsi="GHEA Mariam" w:cs="Arial Armenian"/>
          <w:sz w:val="24"/>
          <w:szCs w:val="24"/>
          <w:lang w:val="de-DE"/>
        </w:rPr>
        <w:tab/>
      </w:r>
      <w:r w:rsidRPr="007D420B">
        <w:rPr>
          <w:rFonts w:ascii="GHEA Mariam" w:hAnsi="GHEA Mariam" w:cs="Arial Armenian"/>
          <w:sz w:val="24"/>
          <w:szCs w:val="24"/>
          <w:lang w:val="de-DE"/>
        </w:rPr>
        <w:tab/>
      </w:r>
      <w:r w:rsidRPr="007D420B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D420B">
        <w:rPr>
          <w:rFonts w:ascii="GHEA Mariam" w:hAnsi="GHEA Mariam" w:cs="Sylfaen"/>
          <w:sz w:val="24"/>
          <w:szCs w:val="24"/>
          <w:lang w:val="de-DE"/>
        </w:rPr>
        <w:t>.</w:t>
      </w:r>
      <w:r w:rsidRPr="007D420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D420B" w:rsidRPr="007D420B" w:rsidRDefault="007D420B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7D420B" w:rsidRPr="007D420B" w:rsidRDefault="007D420B" w:rsidP="007D420B">
      <w:pPr>
        <w:pStyle w:val="norm"/>
        <w:spacing w:line="240" w:lineRule="auto"/>
        <w:ind w:firstLine="0"/>
        <w:rPr>
          <w:rFonts w:asciiTheme="minorHAnsi" w:hAnsiTheme="minorHAnsi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7D420B" w:rsidRPr="007D420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931" w:rsidRDefault="00E44931">
      <w:r>
        <w:separator/>
      </w:r>
    </w:p>
  </w:endnote>
  <w:endnote w:type="continuationSeparator" w:id="0">
    <w:p w:rsidR="00E44931" w:rsidRDefault="00E4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63275" w:rsidRDefault="00E44931" w:rsidP="0086327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63275">
      <w:rPr>
        <w:noProof/>
      </w:rPr>
      <w:t>voroshumTK176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931" w:rsidRDefault="00E44931">
      <w:r>
        <w:separator/>
      </w:r>
    </w:p>
  </w:footnote>
  <w:footnote w:type="continuationSeparator" w:id="0">
    <w:p w:rsidR="00E44931" w:rsidRDefault="00E4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622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20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20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27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223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36F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350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931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7CE70"/>
  <w15:chartTrackingRefBased/>
  <w15:docId w15:val="{2D023EEF-07AC-4733-AABD-A87B3BF6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D420B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D420B"/>
    <w:rPr>
      <w:b/>
      <w:bCs/>
    </w:rPr>
  </w:style>
  <w:style w:type="paragraph" w:styleId="NormalWeb">
    <w:name w:val="Normal (Web)"/>
    <w:basedOn w:val="Normal"/>
    <w:uiPriority w:val="99"/>
    <w:unhideWhenUsed/>
    <w:rsid w:val="007D420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D420B"/>
    <w:rPr>
      <w:i/>
      <w:iCs/>
    </w:rPr>
  </w:style>
  <w:style w:type="character" w:customStyle="1" w:styleId="normChar">
    <w:name w:val="norm Char"/>
    <w:link w:val="norm"/>
    <w:rsid w:val="007D420B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D420B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D420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521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2024-07-10T05:18:00Z</dcterms:created>
  <dcterms:modified xsi:type="dcterms:W3CDTF">2024-07-10T06:38:00Z</dcterms:modified>
</cp:coreProperties>
</file>