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E20AF" w14:textId="77777777" w:rsidR="00723D2F" w:rsidRPr="00275D04" w:rsidRDefault="00723D2F" w:rsidP="00723D2F">
      <w:pPr>
        <w:spacing w:after="120"/>
        <w:jc w:val="center"/>
        <w:rPr>
          <w:rFonts w:ascii="GHEA Grapalat" w:hAnsi="GHEA Grapalat" w:cs="GHEA Mariam"/>
          <w:b/>
          <w:lang w:val="hy-AM"/>
        </w:rPr>
      </w:pPr>
      <w:r w:rsidRPr="00275D04">
        <w:rPr>
          <w:rFonts w:ascii="GHEA Grapalat" w:hAnsi="GHEA Grapalat" w:cs="GHEA Mariam"/>
          <w:b/>
          <w:lang w:val="hy-AM"/>
        </w:rPr>
        <w:t>Հիմնավորում</w:t>
      </w:r>
    </w:p>
    <w:p w14:paraId="5CD10A9B" w14:textId="77777777" w:rsidR="00723D2F" w:rsidRDefault="00723D2F" w:rsidP="00723D2F">
      <w:pPr>
        <w:spacing w:before="120" w:line="360" w:lineRule="auto"/>
        <w:jc w:val="center"/>
        <w:rPr>
          <w:rFonts w:ascii="GHEA Grapalat" w:hAnsi="GHEA Grapalat"/>
          <w:lang w:val="hy-AM"/>
        </w:rPr>
      </w:pPr>
      <w:r w:rsidRPr="00275D04">
        <w:rPr>
          <w:rFonts w:ascii="GHEA Grapalat" w:hAnsi="GHEA Grapalat"/>
          <w:lang w:val="hy-AM"/>
        </w:rPr>
        <w:t>«</w:t>
      </w:r>
      <w:r w:rsidRPr="00723D2F">
        <w:rPr>
          <w:rFonts w:ascii="GHEA Grapalat" w:hAnsi="GHEA Grapalat"/>
          <w:lang w:val="hy-AM"/>
        </w:rPr>
        <w:t>Հայաստանի Հանրապետության կառավա</w:t>
      </w:r>
      <w:r>
        <w:rPr>
          <w:rFonts w:ascii="GHEA Grapalat" w:hAnsi="GHEA Grapalat"/>
          <w:lang w:val="hy-AM"/>
        </w:rPr>
        <w:t xml:space="preserve">րության 2017 թվականի հոկտեմբերի </w:t>
      </w:r>
      <w:r w:rsidRPr="00723D2F">
        <w:rPr>
          <w:rFonts w:ascii="GHEA Grapalat" w:hAnsi="GHEA Grapalat"/>
          <w:lang w:val="hy-AM"/>
        </w:rPr>
        <w:t xml:space="preserve">5-ի թիվ </w:t>
      </w:r>
    </w:p>
    <w:p w14:paraId="5A98BDD4" w14:textId="2FCCBF3B" w:rsidR="00723D2F" w:rsidRPr="00723D2F" w:rsidRDefault="00723D2F" w:rsidP="00723D2F">
      <w:pPr>
        <w:spacing w:line="360" w:lineRule="auto"/>
        <w:jc w:val="center"/>
        <w:rPr>
          <w:rFonts w:ascii="GHEA Grapalat" w:hAnsi="GHEA Grapalat"/>
          <w:lang w:val="hy-AM"/>
        </w:rPr>
      </w:pPr>
      <w:r w:rsidRPr="00723D2F">
        <w:rPr>
          <w:rFonts w:ascii="GHEA Grapalat" w:hAnsi="GHEA Grapalat"/>
          <w:lang w:val="hy-AM"/>
        </w:rPr>
        <w:t>1235-Ն որոշումն ուժը կորցրած ճանաչելու մասին</w:t>
      </w:r>
      <w:r w:rsidRPr="00275D04">
        <w:rPr>
          <w:rFonts w:ascii="GHEA Grapalat" w:hAnsi="GHEA Grapalat"/>
          <w:lang w:val="hy-AM"/>
        </w:rPr>
        <w:t xml:space="preserve">» </w:t>
      </w:r>
      <w:r w:rsidRPr="00275D04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կառավարության որոշման</w:t>
      </w:r>
      <w:r w:rsidRPr="00275D04">
        <w:rPr>
          <w:rFonts w:ascii="GHEA Grapalat" w:hAnsi="GHEA Grapalat" w:cs="GHEA Mariam"/>
          <w:lang w:val="hy-AM"/>
        </w:rPr>
        <w:t xml:space="preserve"> նախագծի վերաբերյալ</w:t>
      </w:r>
    </w:p>
    <w:p w14:paraId="30B7495B" w14:textId="77777777" w:rsidR="00723D2F" w:rsidRPr="00275D04" w:rsidRDefault="00723D2F" w:rsidP="00723D2F">
      <w:pPr>
        <w:spacing w:before="120" w:line="360" w:lineRule="auto"/>
        <w:jc w:val="center"/>
        <w:rPr>
          <w:rFonts w:ascii="GHEA Grapalat" w:hAnsi="GHEA Grapalat"/>
          <w:lang w:val="hy-AM"/>
        </w:rPr>
      </w:pPr>
    </w:p>
    <w:p w14:paraId="0285EBA6" w14:textId="77777777" w:rsidR="00723D2F" w:rsidRPr="00275D04" w:rsidRDefault="00723D2F" w:rsidP="00723D2F">
      <w:pPr>
        <w:spacing w:line="360" w:lineRule="auto"/>
        <w:rPr>
          <w:rFonts w:ascii="GHEA Grapalat" w:hAnsi="GHEA Grapalat"/>
          <w:lang w:val="hy-AM"/>
        </w:rPr>
      </w:pPr>
    </w:p>
    <w:p w14:paraId="66ADECA2" w14:textId="71C1741C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t xml:space="preserve">Իրավական ակտի անհրաժեշտությունը (նպատակը). </w:t>
      </w:r>
      <w:proofErr w:type="spellStart"/>
      <w:r w:rsidRPr="00723D2F">
        <w:rPr>
          <w:rFonts w:ascii="GHEA Grapalat" w:hAnsi="GHEA Grapalat" w:cs="Sylfaen"/>
          <w:lang w:val="fr-FR"/>
        </w:rPr>
        <w:t>Նախա</w:t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  <w:t>գծի</w:t>
      </w:r>
      <w:proofErr w:type="spellEnd"/>
      <w:r w:rsidRPr="00723D2F">
        <w:rPr>
          <w:rFonts w:ascii="GHEA Grapalat" w:hAnsi="GHEA Grapalat" w:cs="Sylfaen"/>
          <w:lang w:val="fr-FR"/>
        </w:rPr>
        <w:t xml:space="preserve"> </w:t>
      </w:r>
      <w:proofErr w:type="spellStart"/>
      <w:r w:rsidRPr="00723D2F">
        <w:rPr>
          <w:rFonts w:ascii="GHEA Grapalat" w:hAnsi="GHEA Grapalat" w:cs="Sylfaen"/>
          <w:lang w:val="fr-FR"/>
        </w:rPr>
        <w:t>նպատակը</w:t>
      </w:r>
      <w:proofErr w:type="spellEnd"/>
      <w:r w:rsidRPr="00723D2F">
        <w:rPr>
          <w:rFonts w:ascii="GHEA Grapalat" w:hAnsi="GHEA Grapalat" w:cs="Sylfaen"/>
          <w:lang w:val="hy-AM"/>
        </w:rPr>
        <w:t xml:space="preserve"> ՀՀ</w:t>
      </w:r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Ազգա</w:t>
      </w:r>
      <w:r w:rsidRPr="00723D2F">
        <w:rPr>
          <w:rFonts w:ascii="GHEA Grapalat" w:hAnsi="GHEA Grapalat" w:cs="Sylfaen"/>
          <w:lang w:val="hy-AM"/>
        </w:rPr>
        <w:softHyphen/>
        <w:t>յին</w:t>
      </w:r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Ժողովի</w:t>
      </w:r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կողմից</w:t>
      </w:r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2024 թվականի ապրիլի 11</w:t>
      </w:r>
      <w:r w:rsidRPr="00723D2F">
        <w:rPr>
          <w:rFonts w:ascii="GHEA Grapalat" w:hAnsi="GHEA Grapalat" w:cs="Sylfaen"/>
          <w:lang w:val="fr-FR"/>
        </w:rPr>
        <w:t>-</w:t>
      </w:r>
      <w:proofErr w:type="spellStart"/>
      <w:r w:rsidRPr="00723D2F">
        <w:rPr>
          <w:rFonts w:ascii="GHEA Grapalat" w:hAnsi="GHEA Grapalat" w:cs="Sylfaen"/>
          <w:lang w:val="fr-FR"/>
        </w:rPr>
        <w:t>ին</w:t>
      </w:r>
      <w:proofErr w:type="spellEnd"/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ընդուն</w:t>
      </w:r>
      <w:r w:rsidRPr="00723D2F">
        <w:rPr>
          <w:rFonts w:ascii="GHEA Grapalat" w:hAnsi="GHEA Grapalat" w:cs="Sylfaen"/>
          <w:lang w:val="hy-AM"/>
        </w:rPr>
        <w:softHyphen/>
      </w:r>
      <w:r w:rsidRPr="00723D2F">
        <w:rPr>
          <w:rFonts w:ascii="GHEA Grapalat" w:hAnsi="GHEA Grapalat" w:cs="Sylfaen"/>
          <w:lang w:val="hy-AM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hy-AM"/>
        </w:rPr>
        <w:t>ված</w:t>
      </w:r>
      <w:r w:rsidRPr="00723D2F">
        <w:rPr>
          <w:rFonts w:ascii="GHEA Grapalat" w:hAnsi="GHEA Grapalat" w:cs="Sylfaen"/>
          <w:lang w:val="fr-FR"/>
        </w:rPr>
        <w:t>`</w:t>
      </w:r>
      <w:proofErr w:type="gramStart"/>
      <w:r w:rsidRPr="00723D2F">
        <w:rPr>
          <w:rFonts w:ascii="GHEA Grapalat" w:hAnsi="GHEA Grapalat" w:cs="Sylfaen"/>
          <w:lang w:val="hy-AM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>«Հայաս</w:t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  <w:t>տանի</w:t>
      </w:r>
      <w:proofErr w:type="gramEnd"/>
      <w:r w:rsidRPr="00723D2F">
        <w:rPr>
          <w:rFonts w:ascii="GHEA Grapalat" w:hAnsi="GHEA Grapalat" w:cs="Sylfaen"/>
          <w:bCs/>
          <w:iCs/>
          <w:lang w:val="hy-AM"/>
        </w:rPr>
        <w:t xml:space="preserve"> Հան</w:t>
      </w:r>
      <w:r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րա</w:t>
      </w:r>
      <w:r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պե</w:t>
      </w:r>
      <w:r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տու</w:t>
      </w:r>
      <w:r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թյան հար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կա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յին օրենս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գրքում փոփոխություններ կատա</w:t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  <w:t>րելու մասին ՀՀ ՀՕ-145-Ն օրենք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ի</w:t>
      </w:r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կիրար</w:t>
      </w:r>
      <w:r>
        <w:rPr>
          <w:rFonts w:ascii="GHEA Grapalat" w:hAnsi="GHEA Grapalat" w:cs="Sylfaen"/>
          <w:lang w:val="hy-AM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hy-AM"/>
        </w:rPr>
        <w:t>կումն</w:t>
      </w:r>
      <w:r w:rsidRPr="00723D2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bCs/>
          <w:iCs/>
          <w:lang w:val="hy-AM"/>
        </w:rPr>
        <w:t>ապահովելն է</w:t>
      </w:r>
      <w:r w:rsidRPr="00275D04">
        <w:rPr>
          <w:rFonts w:ascii="GHEA Grapalat" w:hAnsi="GHEA Grapalat" w:cs="Sylfaen"/>
          <w:lang w:val="hy-AM"/>
        </w:rPr>
        <w:t>:</w:t>
      </w:r>
    </w:p>
    <w:p w14:paraId="395BFEF0" w14:textId="5FB4EE6F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  <w:r w:rsidRPr="00275D04">
        <w:rPr>
          <w:rFonts w:ascii="GHEA Grapalat" w:hAnsi="GHEA Grapalat" w:cs="Sylfaen"/>
          <w:lang w:val="hy-AM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>ՀՀ Ազգային Ժողովի կողմից 2024 թվականի ապրիլի 11-ի</w:t>
      </w:r>
      <w:r w:rsidR="00CE51F3">
        <w:rPr>
          <w:rFonts w:ascii="GHEA Grapalat" w:hAnsi="GHEA Grapalat" w:cs="Sylfaen"/>
          <w:bCs/>
          <w:iCs/>
          <w:lang w:val="hy-AM"/>
        </w:rPr>
        <w:t>ն ընդունված՝ «Հայաստանի Հան</w:t>
      </w:r>
      <w:r w:rsidRPr="00723D2F">
        <w:rPr>
          <w:rFonts w:ascii="GHEA Grapalat" w:hAnsi="GHEA Grapalat" w:cs="Sylfaen"/>
          <w:bCs/>
          <w:iCs/>
          <w:lang w:val="hy-AM"/>
        </w:rPr>
        <w:t>րապետության հար</w:t>
      </w:r>
      <w:r w:rsidR="00901413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կային օրենսգրքում փոփո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խու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թյուններ կատարելու մասին» ՀՕ-145-Ն ՀՀ օրեն</w:t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  <w:t>քով (ուժի մեջ է մտել 2024 թվա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կանի մայիսի 4-ից) ուժը</w:t>
      </w:r>
      <w:r w:rsidRPr="00723D2F">
        <w:rPr>
          <w:rFonts w:ascii="GHEA Grapalat" w:hAnsi="GHEA Grapalat" w:cs="Sylfaen"/>
          <w:bCs/>
          <w:iCs/>
          <w:lang w:val="fr-FR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>կորցրած</w:t>
      </w:r>
      <w:r w:rsidRPr="00723D2F">
        <w:rPr>
          <w:rFonts w:ascii="GHEA Grapalat" w:hAnsi="GHEA Grapalat" w:cs="Sylfaen"/>
          <w:bCs/>
          <w:iCs/>
          <w:lang w:val="fr-FR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 xml:space="preserve">են ճանաչվել Հարկային օրենսգրքի </w:t>
      </w:r>
      <w:r w:rsidRPr="00723D2F">
        <w:rPr>
          <w:rFonts w:ascii="GHEA Grapalat" w:hAnsi="GHEA Grapalat" w:cs="Sylfaen"/>
          <w:bCs/>
          <w:iCs/>
          <w:lang w:val="fr-FR"/>
        </w:rPr>
        <w:t>127-</w:t>
      </w:r>
      <w:r w:rsidRPr="00723D2F">
        <w:rPr>
          <w:rFonts w:ascii="GHEA Grapalat" w:hAnsi="GHEA Grapalat" w:cs="Sylfaen"/>
          <w:bCs/>
          <w:iCs/>
          <w:lang w:val="hy-AM"/>
        </w:rPr>
        <w:t>րդ</w:t>
      </w:r>
      <w:r w:rsidRPr="00723D2F">
        <w:rPr>
          <w:rFonts w:ascii="GHEA Grapalat" w:hAnsi="GHEA Grapalat" w:cs="Sylfaen"/>
          <w:bCs/>
          <w:iCs/>
          <w:lang w:val="fr-FR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>հոդ</w:t>
      </w:r>
      <w:r w:rsidR="00901413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վածի</w:t>
      </w:r>
      <w:r w:rsidRPr="00723D2F">
        <w:rPr>
          <w:rFonts w:ascii="GHEA Grapalat" w:hAnsi="GHEA Grapalat" w:cs="Sylfaen"/>
          <w:bCs/>
          <w:iCs/>
          <w:lang w:val="fr-FR"/>
        </w:rPr>
        <w:t xml:space="preserve"> 1-</w:t>
      </w:r>
      <w:r w:rsidRPr="00723D2F">
        <w:rPr>
          <w:rFonts w:ascii="GHEA Grapalat" w:hAnsi="GHEA Grapalat" w:cs="Sylfaen"/>
          <w:bCs/>
          <w:iCs/>
          <w:lang w:val="hy-AM"/>
        </w:rPr>
        <w:t>ին</w:t>
      </w:r>
      <w:r w:rsidRPr="00723D2F">
        <w:rPr>
          <w:rFonts w:ascii="GHEA Grapalat" w:hAnsi="GHEA Grapalat" w:cs="Sylfaen"/>
          <w:bCs/>
          <w:iCs/>
          <w:lang w:val="fr-FR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>և</w:t>
      </w:r>
      <w:r w:rsidRPr="00723D2F">
        <w:rPr>
          <w:rFonts w:ascii="GHEA Grapalat" w:hAnsi="GHEA Grapalat" w:cs="Sylfaen"/>
          <w:bCs/>
          <w:iCs/>
          <w:lang w:val="fr-FR"/>
        </w:rPr>
        <w:t xml:space="preserve"> 2-</w:t>
      </w:r>
      <w:r w:rsidRPr="00723D2F">
        <w:rPr>
          <w:rFonts w:ascii="GHEA Grapalat" w:hAnsi="GHEA Grapalat" w:cs="Sylfaen"/>
          <w:bCs/>
          <w:iCs/>
          <w:lang w:val="hy-AM"/>
        </w:rPr>
        <w:t>րդ</w:t>
      </w:r>
      <w:r w:rsidRPr="00723D2F">
        <w:rPr>
          <w:rFonts w:ascii="GHEA Grapalat" w:hAnsi="GHEA Grapalat" w:cs="Sylfaen"/>
          <w:bCs/>
          <w:iCs/>
          <w:lang w:val="fr-FR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>մասերը</w:t>
      </w:r>
      <w:r w:rsidRPr="00171402">
        <w:rPr>
          <w:rFonts w:ascii="GHEA Grapalat" w:hAnsi="GHEA Grapalat" w:cs="Sylfaen"/>
          <w:bCs/>
          <w:iCs/>
          <w:lang w:val="hy-AM"/>
        </w:rPr>
        <w:t>:</w:t>
      </w:r>
    </w:p>
    <w:p w14:paraId="194FFFE0" w14:textId="7116B60B" w:rsidR="00723D2F" w:rsidRPr="00275D04" w:rsidRDefault="00723D2F" w:rsidP="00723D2F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Վերոգրյալով պայմանավորված՝ անհրաժեշտ է ուժը կորցրած ճանաչել նաև 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>Հարկային օրենս</w:t>
      </w:r>
      <w:r w:rsidR="00901413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 xml:space="preserve">գրքի 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fr-FR"/>
        </w:rPr>
        <w:t>127-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>րդ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>հոդվածի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1-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>ին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2-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>րդ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>մասերի կիրարկումն ապահովելու նպատակով ընդուն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fr-FR"/>
        </w:rPr>
        <w:softHyphen/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ված՝ 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>Հայաս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տանի Հանրապետության կառավարության 2017 թվականի հոկտեմբերի 5-ի թիվ 1235-Ն որո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softHyphen/>
        <w:t>շումը</w:t>
      </w:r>
      <w:r w:rsidRPr="00275D0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D18012E" w14:textId="154F46B1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t xml:space="preserve">Առկա խնդիրների առաջարկվող լուծումները. </w:t>
      </w:r>
      <w:r w:rsidRPr="00275D04">
        <w:rPr>
          <w:rFonts w:ascii="GHEA Grapalat" w:hAnsi="GHEA Grapalat" w:cs="Sylfaen"/>
          <w:lang w:val="hy-AM"/>
        </w:rPr>
        <w:t xml:space="preserve">Նախագծով առաջարկվում է </w:t>
      </w:r>
      <w:r w:rsidR="00901413" w:rsidRPr="00901413">
        <w:rPr>
          <w:rFonts w:ascii="GHEA Grapalat" w:hAnsi="GHEA Grapalat" w:cs="Sylfaen"/>
          <w:bCs/>
          <w:iCs/>
          <w:lang w:val="hy-AM"/>
        </w:rPr>
        <w:t>ուժը կորց</w:t>
      </w:r>
      <w:r w:rsidR="00901413">
        <w:rPr>
          <w:rFonts w:ascii="GHEA Grapalat" w:hAnsi="GHEA Grapalat" w:cs="Sylfaen"/>
          <w:bCs/>
          <w:iCs/>
          <w:lang w:val="hy-AM"/>
        </w:rPr>
        <w:softHyphen/>
      </w:r>
      <w:r w:rsidR="00901413" w:rsidRPr="00901413">
        <w:rPr>
          <w:rFonts w:ascii="GHEA Grapalat" w:hAnsi="GHEA Grapalat" w:cs="Sylfaen"/>
          <w:bCs/>
          <w:iCs/>
          <w:lang w:val="hy-AM"/>
        </w:rPr>
        <w:t xml:space="preserve">րած ճանաչել </w:t>
      </w:r>
      <w:r w:rsidR="00901413" w:rsidRPr="00901413">
        <w:rPr>
          <w:rFonts w:ascii="GHEA Grapalat" w:hAnsi="GHEA Grapalat" w:cs="Sylfaen"/>
          <w:lang w:val="hy-AM"/>
        </w:rPr>
        <w:t>Հայաս</w:t>
      </w:r>
      <w:r w:rsidR="00901413" w:rsidRPr="00901413">
        <w:rPr>
          <w:rFonts w:ascii="GHEA Grapalat" w:hAnsi="GHEA Grapalat" w:cs="Sylfaen"/>
          <w:lang w:val="hy-AM"/>
        </w:rPr>
        <w:softHyphen/>
      </w:r>
      <w:r w:rsidR="00901413" w:rsidRPr="00901413">
        <w:rPr>
          <w:rFonts w:ascii="GHEA Grapalat" w:hAnsi="GHEA Grapalat" w:cs="Sylfaen"/>
          <w:lang w:val="hy-AM"/>
        </w:rPr>
        <w:softHyphen/>
        <w:t>տանի Հանրապետության կառա</w:t>
      </w:r>
      <w:r w:rsidR="00901413" w:rsidRPr="00901413">
        <w:rPr>
          <w:rFonts w:ascii="GHEA Grapalat" w:hAnsi="GHEA Grapalat" w:cs="Sylfaen"/>
          <w:lang w:val="hy-AM"/>
        </w:rPr>
        <w:softHyphen/>
        <w:t>վա</w:t>
      </w:r>
      <w:r w:rsidR="00901413" w:rsidRPr="00901413">
        <w:rPr>
          <w:rFonts w:ascii="GHEA Grapalat" w:hAnsi="GHEA Grapalat" w:cs="Sylfaen"/>
          <w:lang w:val="hy-AM"/>
        </w:rPr>
        <w:softHyphen/>
        <w:t>րու</w:t>
      </w:r>
      <w:r w:rsidR="00901413" w:rsidRPr="00901413">
        <w:rPr>
          <w:rFonts w:ascii="GHEA Grapalat" w:hAnsi="GHEA Grapalat" w:cs="Sylfaen"/>
          <w:lang w:val="hy-AM"/>
        </w:rPr>
        <w:softHyphen/>
        <w:t>թյան 2017 թվականի հոկտեմբերի 5-ի թիվ 1235-Ն որո</w:t>
      </w:r>
      <w:r w:rsidR="00901413" w:rsidRPr="00901413">
        <w:rPr>
          <w:rFonts w:ascii="GHEA Grapalat" w:hAnsi="GHEA Grapalat" w:cs="Sylfaen"/>
          <w:lang w:val="hy-AM"/>
        </w:rPr>
        <w:softHyphen/>
        <w:t>շումը</w:t>
      </w:r>
      <w:r w:rsidR="00901413" w:rsidRPr="00901413">
        <w:rPr>
          <w:rFonts w:ascii="GHEA Grapalat" w:hAnsi="GHEA Grapalat" w:cs="Sylfaen"/>
          <w:bCs/>
          <w:iCs/>
          <w:lang w:val="hy-AM"/>
        </w:rPr>
        <w:t>:</w:t>
      </w:r>
    </w:p>
    <w:p w14:paraId="0CF1FC29" w14:textId="00CEBC6D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t xml:space="preserve">Կարգավորման առարկան. </w:t>
      </w:r>
      <w:r w:rsidRPr="00275D04">
        <w:rPr>
          <w:rFonts w:ascii="GHEA Grapalat" w:hAnsi="GHEA Grapalat" w:cs="Sylfaen"/>
          <w:bCs/>
          <w:iCs/>
          <w:lang w:val="hy-AM"/>
        </w:rPr>
        <w:t xml:space="preserve">Նախագծի կարգավորման առարկան </w:t>
      </w:r>
      <w:r w:rsidR="00901413">
        <w:rPr>
          <w:rFonts w:ascii="GHEA Grapalat" w:hAnsi="GHEA Grapalat" w:cs="Sylfaen"/>
          <w:bCs/>
          <w:iCs/>
          <w:lang w:val="hy-AM"/>
        </w:rPr>
        <w:t>շահութահարկի նվա</w:t>
      </w:r>
      <w:r w:rsidR="00901413">
        <w:rPr>
          <w:rFonts w:ascii="GHEA Grapalat" w:hAnsi="GHEA Grapalat" w:cs="Sylfaen"/>
          <w:bCs/>
          <w:iCs/>
          <w:lang w:val="hy-AM"/>
        </w:rPr>
        <w:softHyphen/>
        <w:t>զեց</w:t>
      </w:r>
      <w:r w:rsidR="00901413">
        <w:rPr>
          <w:rFonts w:ascii="GHEA Grapalat" w:hAnsi="GHEA Grapalat" w:cs="Sylfaen"/>
          <w:bCs/>
          <w:iCs/>
          <w:lang w:val="hy-AM"/>
        </w:rPr>
        <w:softHyphen/>
        <w:t>ման նպատակով</w:t>
      </w:r>
      <w:r w:rsidRPr="00275D04">
        <w:rPr>
          <w:rFonts w:ascii="GHEA Grapalat" w:hAnsi="GHEA Grapalat" w:cs="Sylfaen"/>
          <w:bCs/>
          <w:iCs/>
          <w:lang w:val="hy-AM"/>
        </w:rPr>
        <w:t xml:space="preserve"> </w:t>
      </w:r>
      <w:r w:rsidR="00901413">
        <w:rPr>
          <w:rFonts w:ascii="GHEA Grapalat" w:hAnsi="GHEA Grapalat" w:cs="Sylfaen"/>
          <w:bCs/>
          <w:iCs/>
          <w:lang w:val="hy-AM"/>
        </w:rPr>
        <w:t>ընդունված՝ գ</w:t>
      </w:r>
      <w:r w:rsidR="00901413" w:rsidRPr="00901413">
        <w:rPr>
          <w:rFonts w:ascii="GHEA Grapalat" w:hAnsi="GHEA Grapalat" w:cs="Sylfaen"/>
          <w:bCs/>
          <w:iCs/>
          <w:lang w:val="hy-AM"/>
        </w:rPr>
        <w:t>ործարար ծրագրերի հավանության արժանացման և լրա</w:t>
      </w:r>
      <w:r w:rsidR="00901413">
        <w:rPr>
          <w:rFonts w:ascii="GHEA Grapalat" w:hAnsi="GHEA Grapalat" w:cs="Sylfaen"/>
          <w:bCs/>
          <w:iCs/>
          <w:lang w:val="hy-AM"/>
        </w:rPr>
        <w:softHyphen/>
      </w:r>
      <w:r w:rsidR="00901413" w:rsidRPr="00901413">
        <w:rPr>
          <w:rFonts w:ascii="GHEA Grapalat" w:hAnsi="GHEA Grapalat" w:cs="Sylfaen"/>
          <w:bCs/>
          <w:iCs/>
          <w:lang w:val="hy-AM"/>
        </w:rPr>
        <w:t>ցու</w:t>
      </w:r>
      <w:r w:rsidR="00901413">
        <w:rPr>
          <w:rFonts w:ascii="GHEA Grapalat" w:hAnsi="GHEA Grapalat" w:cs="Sylfaen"/>
          <w:bCs/>
          <w:iCs/>
          <w:lang w:val="hy-AM"/>
        </w:rPr>
        <w:softHyphen/>
      </w:r>
      <w:r w:rsidR="00901413" w:rsidRPr="00901413">
        <w:rPr>
          <w:rFonts w:ascii="GHEA Grapalat" w:hAnsi="GHEA Grapalat" w:cs="Sylfaen"/>
          <w:bCs/>
          <w:iCs/>
          <w:lang w:val="hy-AM"/>
        </w:rPr>
        <w:t>ցիչ աշխա</w:t>
      </w:r>
      <w:r w:rsidR="00901413" w:rsidRPr="00901413">
        <w:rPr>
          <w:rFonts w:ascii="GHEA Grapalat" w:hAnsi="GHEA Grapalat" w:cs="Sylfaen"/>
          <w:bCs/>
          <w:iCs/>
          <w:lang w:val="hy-AM"/>
        </w:rPr>
        <w:softHyphen/>
        <w:t>տա</w:t>
      </w:r>
      <w:r w:rsidR="00901413" w:rsidRPr="00901413">
        <w:rPr>
          <w:rFonts w:ascii="GHEA Grapalat" w:hAnsi="GHEA Grapalat" w:cs="Sylfaen"/>
          <w:bCs/>
          <w:iCs/>
          <w:lang w:val="hy-AM"/>
        </w:rPr>
        <w:softHyphen/>
        <w:t>վարձի հաշվարկման կարգ</w:t>
      </w:r>
      <w:r w:rsidR="00901413">
        <w:rPr>
          <w:rFonts w:ascii="GHEA Grapalat" w:hAnsi="GHEA Grapalat" w:cs="Sylfaen"/>
          <w:bCs/>
          <w:iCs/>
          <w:lang w:val="hy-AM"/>
        </w:rPr>
        <w:t>ն է</w:t>
      </w:r>
      <w:r w:rsidRPr="00275D04">
        <w:rPr>
          <w:rFonts w:ascii="GHEA Grapalat" w:hAnsi="GHEA Grapalat" w:cs="Sylfaen"/>
          <w:bCs/>
          <w:iCs/>
          <w:lang w:val="hy-AM"/>
        </w:rPr>
        <w:t>:</w:t>
      </w:r>
    </w:p>
    <w:p w14:paraId="3A635815" w14:textId="6670A228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275D04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275D04">
        <w:rPr>
          <w:rFonts w:ascii="GHEA Grapalat" w:hAnsi="GHEA Grapalat"/>
          <w:lang w:val="hy-AM"/>
        </w:rPr>
        <w:t>Նախա</w:t>
      </w:r>
      <w:r w:rsidRPr="00275D04">
        <w:rPr>
          <w:rFonts w:ascii="GHEA Grapalat" w:hAnsi="GHEA Grapalat"/>
          <w:lang w:val="hy-AM"/>
        </w:rPr>
        <w:softHyphen/>
      </w:r>
      <w:r w:rsidRPr="00275D04">
        <w:rPr>
          <w:rFonts w:ascii="GHEA Grapalat" w:hAnsi="GHEA Grapalat"/>
          <w:lang w:val="hy-AM"/>
        </w:rPr>
        <w:softHyphen/>
        <w:t>գի</w:t>
      </w:r>
      <w:r w:rsidRPr="00275D04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275D04">
        <w:rPr>
          <w:rFonts w:ascii="GHEA Grapalat" w:hAnsi="GHEA Grapalat"/>
          <w:lang w:val="hy-AM"/>
        </w:rPr>
        <w:softHyphen/>
      </w:r>
      <w:r w:rsidRPr="00275D04">
        <w:rPr>
          <w:rFonts w:ascii="GHEA Grapalat" w:hAnsi="GHEA Grapalat"/>
          <w:lang w:val="hy-AM"/>
        </w:rPr>
        <w:softHyphen/>
        <w:t>մից:</w:t>
      </w:r>
    </w:p>
    <w:p w14:paraId="1036F765" w14:textId="2A7F3E23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lastRenderedPageBreak/>
        <w:t>Իրավական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ակտի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կիրառման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դեպքում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ակնկալվող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արդյունքը</w:t>
      </w:r>
      <w:r w:rsidRPr="00275D04">
        <w:rPr>
          <w:rFonts w:ascii="GHEA Grapalat" w:hAnsi="GHEA Grapalat" w:cs="Courier New"/>
          <w:b/>
          <w:lang w:val="hy-AM"/>
        </w:rPr>
        <w:t xml:space="preserve">. </w:t>
      </w:r>
      <w:r w:rsidRPr="00275D04">
        <w:rPr>
          <w:rFonts w:ascii="GHEA Grapalat" w:hAnsi="GHEA Grapalat" w:cs="Sylfaen"/>
          <w:bCs/>
          <w:iCs/>
          <w:lang w:val="hy-AM"/>
        </w:rPr>
        <w:t xml:space="preserve">Նախագծի ընդունման արդյունքում ակնկալվում է </w:t>
      </w:r>
      <w:r>
        <w:rPr>
          <w:rFonts w:ascii="GHEA Grapalat" w:hAnsi="GHEA Grapalat" w:cs="Sylfaen"/>
          <w:bCs/>
          <w:iCs/>
          <w:lang w:val="hy-AM"/>
        </w:rPr>
        <w:t xml:space="preserve">ուժը կորցրած ճանաչել 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>Հայաս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տանի Հանրապետության կառա</w:t>
      </w:r>
      <w:r w:rsidR="00901413" w:rsidRPr="0090141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>վա</w:t>
      </w:r>
      <w:r w:rsidR="0090141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>րու</w:t>
      </w:r>
      <w:r w:rsidR="0090141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>թյան 2017 թվականի հոկտեմբերի 5-ի թիվ 1235-Ն որո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softHyphen/>
        <w:t>շումը</w:t>
      </w:r>
      <w:r w:rsidRPr="00275D04">
        <w:rPr>
          <w:rFonts w:ascii="GHEA Grapalat" w:hAnsi="GHEA Grapalat" w:cs="Sylfaen"/>
          <w:bCs/>
          <w:iCs/>
          <w:lang w:val="hy-AM"/>
        </w:rPr>
        <w:t>:</w:t>
      </w:r>
    </w:p>
    <w:p w14:paraId="27BDA866" w14:textId="77777777" w:rsidR="00723D2F" w:rsidRPr="00275D04" w:rsidRDefault="00723D2F" w:rsidP="00723D2F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275D04">
        <w:rPr>
          <w:rFonts w:ascii="GHEA Grapalat" w:hAnsi="GHEA Grapalat" w:cs="GHEA Grapalat"/>
          <w:lang w:val="hy-AM"/>
        </w:rPr>
        <w:t>Նախագծի ընդունումը լրացուցիչ ֆինանսական միջոցների անհրա</w:t>
      </w:r>
      <w:r w:rsidRPr="00275D04">
        <w:rPr>
          <w:rFonts w:ascii="GHEA Grapalat" w:hAnsi="GHEA Grapalat" w:cs="GHEA Grapalat"/>
          <w:lang w:val="hy-AM"/>
        </w:rPr>
        <w:softHyphen/>
        <w:t>ժեշ</w:t>
      </w:r>
      <w:r w:rsidRPr="00275D04">
        <w:rPr>
          <w:rFonts w:ascii="GHEA Grapalat" w:hAnsi="GHEA Grapalat" w:cs="GHEA Grapalat"/>
          <w:lang w:val="hy-AM"/>
        </w:rPr>
        <w:softHyphen/>
        <w:t>տու</w:t>
      </w:r>
      <w:r w:rsidRPr="00275D04">
        <w:rPr>
          <w:rFonts w:ascii="GHEA Grapalat" w:hAnsi="GHEA Grapalat" w:cs="GHEA Grapalat"/>
          <w:lang w:val="hy-AM"/>
        </w:rPr>
        <w:softHyphen/>
        <w:t>թյուն չի պահան</w:t>
      </w:r>
      <w:r w:rsidRPr="00275D04">
        <w:rPr>
          <w:rFonts w:ascii="GHEA Grapalat" w:hAnsi="GHEA Grapalat" w:cs="GHEA Grapalat"/>
          <w:lang w:val="hy-AM"/>
        </w:rPr>
        <w:softHyphen/>
        <w:t>ջում, իսկ դրա ընդուն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մամբ պայմանավորված՝ պե</w:t>
      </w:r>
      <w:r w:rsidRPr="00275D04">
        <w:rPr>
          <w:rFonts w:ascii="GHEA Grapalat" w:hAnsi="GHEA Grapalat" w:cs="GHEA Grapalat"/>
          <w:lang w:val="hy-AM"/>
        </w:rPr>
        <w:softHyphen/>
        <w:t>տա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կան բյուջեի եկա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մուտ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ների էական նվա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զե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ցում կամ ծախ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սերի ավելա</w:t>
      </w:r>
      <w:r w:rsidRPr="00275D04">
        <w:rPr>
          <w:rFonts w:ascii="GHEA Grapalat" w:hAnsi="GHEA Grapalat" w:cs="GHEA Grapalat"/>
          <w:lang w:val="hy-AM"/>
        </w:rPr>
        <w:softHyphen/>
        <w:t>ցում տեղի չի ունենա:</w:t>
      </w:r>
    </w:p>
    <w:p w14:paraId="31F20834" w14:textId="77777777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275D04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մա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վա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մա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վա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275D04">
        <w:rPr>
          <w:rFonts w:ascii="Cambria Math" w:hAnsi="Cambria Math" w:cs="Cambria Math"/>
          <w:b/>
          <w:color w:val="000000"/>
          <w:lang w:val="hy-AM"/>
        </w:rPr>
        <w:t>․</w:t>
      </w:r>
    </w:p>
    <w:p w14:paraId="567EBBCC" w14:textId="0F2495B6" w:rsidR="00B301E5" w:rsidRPr="00CE51F3" w:rsidRDefault="00901413" w:rsidP="00CE51F3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EE65C7">
        <w:rPr>
          <w:rFonts w:ascii="GHEA Grapalat" w:hAnsi="GHEA Grapalat"/>
          <w:color w:val="000000"/>
          <w:lang w:val="hy-AM"/>
        </w:rPr>
        <w:t>Նախագիծը բխում է Կառավարության 2021-2026 թվականների ծրագրի 6.8-րդ «Հարկա</w:t>
      </w:r>
      <w:r w:rsidRPr="00EE65C7">
        <w:rPr>
          <w:rFonts w:ascii="GHEA Grapalat" w:hAnsi="GHEA Grapalat"/>
          <w:color w:val="000000"/>
          <w:lang w:val="hy-AM"/>
        </w:rPr>
        <w:softHyphen/>
        <w:t>բյու</w:t>
      </w:r>
      <w:r w:rsidRPr="00EE65C7">
        <w:rPr>
          <w:rFonts w:ascii="GHEA Grapalat" w:hAnsi="GHEA Grapalat"/>
          <w:color w:val="000000"/>
          <w:lang w:val="hy-AM"/>
        </w:rPr>
        <w:softHyphen/>
      </w:r>
      <w:r w:rsidRPr="00EE65C7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ուղղություններից, որոնց համաձայն՝ հանրային ռեսուրսների կառավարման արդյունավետությունն ու հասցեա</w:t>
      </w:r>
      <w:r w:rsidRPr="00EE65C7">
        <w:rPr>
          <w:rFonts w:ascii="GHEA Grapalat" w:hAnsi="GHEA Grapalat"/>
          <w:color w:val="000000"/>
          <w:lang w:val="hy-AM"/>
        </w:rPr>
        <w:softHyphen/>
        <w:t>կա</w:t>
      </w:r>
      <w:r w:rsidRPr="00EE65C7">
        <w:rPr>
          <w:rFonts w:ascii="GHEA Grapalat" w:hAnsi="GHEA Grapalat"/>
          <w:color w:val="000000"/>
          <w:lang w:val="hy-AM"/>
        </w:rPr>
        <w:softHyphen/>
        <w:t>նու</w:t>
      </w:r>
      <w:r w:rsidRPr="00EE65C7">
        <w:rPr>
          <w:rFonts w:ascii="GHEA Grapalat" w:hAnsi="GHEA Grapalat"/>
          <w:color w:val="000000"/>
          <w:lang w:val="hy-AM"/>
        </w:rPr>
        <w:softHyphen/>
        <w:t>թյունը բարձ</w:t>
      </w:r>
      <w:r w:rsidRPr="00EE65C7">
        <w:rPr>
          <w:rFonts w:ascii="GHEA Grapalat" w:hAnsi="GHEA Grapalat"/>
          <w:color w:val="000000"/>
          <w:lang w:val="hy-AM"/>
        </w:rPr>
        <w:softHyphen/>
      </w:r>
      <w:r w:rsidRPr="00EE65C7">
        <w:rPr>
          <w:rFonts w:ascii="GHEA Grapalat" w:hAnsi="GHEA Grapalat"/>
          <w:color w:val="000000"/>
          <w:lang w:val="hy-AM"/>
        </w:rPr>
        <w:softHyphen/>
        <w:t>րացնելու և այդ ռեսուրսները հանրօգուտ ու համապետական նշանակություն ունե</w:t>
      </w:r>
      <w:r w:rsidRPr="00EE65C7">
        <w:rPr>
          <w:rFonts w:ascii="GHEA Grapalat" w:hAnsi="GHEA Grapalat"/>
          <w:color w:val="000000"/>
          <w:lang w:val="hy-AM"/>
        </w:rPr>
        <w:softHyphen/>
        <w:t>ցող ծրագ</w:t>
      </w:r>
      <w:r w:rsidRPr="00EE65C7">
        <w:rPr>
          <w:rFonts w:ascii="GHEA Grapalat" w:hAnsi="GHEA Grapalat"/>
          <w:color w:val="000000"/>
          <w:lang w:val="hy-AM"/>
        </w:rPr>
        <w:softHyphen/>
        <w:t>րերի վրա ծախսելու, ինչպես նաև հարկաբյուջետային կայունությունն ապահովելու նպա</w:t>
      </w:r>
      <w:r w:rsidRPr="00EE65C7">
        <w:rPr>
          <w:rFonts w:ascii="GHEA Grapalat" w:hAnsi="GHEA Grapalat"/>
          <w:color w:val="000000"/>
          <w:lang w:val="hy-AM"/>
        </w:rPr>
        <w:softHyphen/>
      </w:r>
      <w:r>
        <w:rPr>
          <w:rFonts w:ascii="GHEA Grapalat" w:hAnsi="GHEA Grapalat"/>
          <w:color w:val="000000"/>
          <w:lang w:val="hy-AM"/>
        </w:rPr>
        <w:softHyphen/>
      </w:r>
      <w:r w:rsidRPr="00EE65C7">
        <w:rPr>
          <w:rFonts w:ascii="GHEA Grapalat" w:hAnsi="GHEA Grapalat"/>
          <w:color w:val="000000"/>
          <w:lang w:val="hy-AM"/>
        </w:rPr>
        <w:t>տա</w:t>
      </w:r>
      <w:r w:rsidRPr="00EE65C7">
        <w:rPr>
          <w:rFonts w:ascii="GHEA Grapalat" w:hAnsi="GHEA Grapalat"/>
          <w:color w:val="000000"/>
          <w:lang w:val="hy-AM"/>
        </w:rPr>
        <w:softHyphen/>
        <w:t>կով քայլեր են իրականացվելու հարկային եկամուտների ընդլայնման ուղղությամբ: Կրճատ</w:t>
      </w:r>
      <w:r>
        <w:rPr>
          <w:rFonts w:ascii="GHEA Grapalat" w:hAnsi="GHEA Grapalat"/>
          <w:color w:val="000000"/>
          <w:lang w:val="hy-AM"/>
        </w:rPr>
        <w:softHyphen/>
      </w:r>
      <w:r w:rsidRPr="00EE65C7">
        <w:rPr>
          <w:rFonts w:ascii="GHEA Grapalat" w:hAnsi="GHEA Grapalat"/>
          <w:color w:val="000000"/>
          <w:lang w:val="hy-AM"/>
        </w:rPr>
        <w:softHyphen/>
        <w:t>վելու են հասցեականություն չունեցող կամ ոչ արդյունավետ հարկային արտոնու</w:t>
      </w:r>
      <w:r w:rsidRPr="00EE65C7">
        <w:rPr>
          <w:rFonts w:ascii="GHEA Grapalat" w:hAnsi="GHEA Grapalat"/>
          <w:color w:val="000000"/>
          <w:lang w:val="hy-AM"/>
        </w:rPr>
        <w:softHyphen/>
        <w:t>թյուն</w:t>
      </w:r>
      <w:r w:rsidRPr="00EE65C7">
        <w:rPr>
          <w:rFonts w:ascii="GHEA Grapalat" w:hAnsi="GHEA Grapalat"/>
          <w:color w:val="000000"/>
          <w:lang w:val="hy-AM"/>
        </w:rPr>
        <w:softHyphen/>
        <w:t>ները, դրանց կիրառումն ու արդյունավետության գնահատումն իրականացվելու է համալիր խթան</w:t>
      </w:r>
      <w:r w:rsidRPr="007B063E">
        <w:rPr>
          <w:rFonts w:ascii="GHEA Grapalat" w:hAnsi="GHEA Grapalat"/>
          <w:color w:val="000000"/>
          <w:lang w:val="hy-AM"/>
        </w:rPr>
        <w:softHyphen/>
      </w:r>
      <w:r w:rsidRPr="00EE65C7">
        <w:rPr>
          <w:rFonts w:ascii="GHEA Grapalat" w:hAnsi="GHEA Grapalat"/>
          <w:color w:val="000000"/>
          <w:lang w:val="hy-AM"/>
        </w:rPr>
        <w:softHyphen/>
        <w:t>ների և միջոցառումների շրջանակներում:</w:t>
      </w:r>
      <w:bookmarkStart w:id="0" w:name="_GoBack"/>
      <w:bookmarkEnd w:id="0"/>
    </w:p>
    <w:sectPr w:rsidR="00B301E5" w:rsidRPr="00CE51F3" w:rsidSect="003F36DC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37B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3FF0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4DB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AA4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171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617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3F6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3B6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33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5AF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54D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56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2F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5D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6AB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6A8F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3EC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7A3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413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865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AF4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84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1F3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14D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BF4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82F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26D50D32-92BB-4650-9FF2-C8085A1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39A74-6A4D-452C-9B27-FB561DA52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314</Words>
  <Characters>2425</Characters>
  <Application>Microsoft Office Word</Application>
  <DocSecurity>0</DocSecurity>
  <Lines>45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https://mul2-minfin.gov.am/tasks/842691/oneclick/Himnavorum.docx?token=6ac674fabe8bca1f19e7f92f7b1cbd5a</cp:keywords>
  <cp:lastModifiedBy>Arman Poghosyan</cp:lastModifiedBy>
  <cp:revision>6</cp:revision>
  <cp:lastPrinted>2017-04-05T11:54:00Z</cp:lastPrinted>
  <dcterms:created xsi:type="dcterms:W3CDTF">2024-05-31T06:14:00Z</dcterms:created>
  <dcterms:modified xsi:type="dcterms:W3CDTF">2024-07-02T07:27:00Z</dcterms:modified>
</cp:coreProperties>
</file>