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AA8AC" w14:textId="77777777" w:rsidR="00D80D16" w:rsidRPr="00A02D84" w:rsidRDefault="00D80D16" w:rsidP="00461433">
      <w:pPr>
        <w:pStyle w:val="Heading1"/>
        <w:spacing w:line="276" w:lineRule="auto"/>
        <w:jc w:val="right"/>
        <w:rPr>
          <w:rFonts w:ascii="GHEA Grapalat" w:eastAsia="Times New Roman" w:hAnsi="GHEA Grapalat"/>
          <w:b/>
          <w:sz w:val="24"/>
          <w:szCs w:val="24"/>
          <w:lang w:val="en-US" w:eastAsia="en-GB"/>
        </w:rPr>
      </w:pPr>
    </w:p>
    <w:p w14:paraId="4019809D" w14:textId="5FC2E07B" w:rsidR="00747769" w:rsidRPr="0015730B" w:rsidRDefault="00747769" w:rsidP="00461433">
      <w:pPr>
        <w:pStyle w:val="Heading1"/>
        <w:spacing w:line="276" w:lineRule="auto"/>
        <w:jc w:val="right"/>
        <w:rPr>
          <w:rFonts w:ascii="GHEA Grapalat" w:eastAsia="Times New Roman" w:hAnsi="GHEA Grapalat"/>
          <w:b/>
          <w:sz w:val="24"/>
          <w:szCs w:val="24"/>
          <w:lang w:val="en-US" w:eastAsia="en-GB"/>
        </w:rPr>
      </w:pPr>
      <w:r w:rsidRPr="00CB7388">
        <w:rPr>
          <w:rFonts w:ascii="GHEA Grapalat" w:eastAsia="Times New Roman" w:hAnsi="GHEA Grapalat"/>
          <w:b/>
          <w:sz w:val="24"/>
          <w:szCs w:val="24"/>
          <w:lang w:eastAsia="en-GB"/>
        </w:rPr>
        <w:t>ՆԱԽԱԳԻԾ</w:t>
      </w:r>
    </w:p>
    <w:p w14:paraId="426A61F3" w14:textId="063C7B6D" w:rsidR="00050D78" w:rsidRPr="0015730B" w:rsidRDefault="00050D78" w:rsidP="00461433">
      <w:pPr>
        <w:spacing w:after="0" w:line="276" w:lineRule="auto"/>
        <w:ind w:right="90" w:firstLine="540"/>
        <w:jc w:val="center"/>
        <w:rPr>
          <w:rFonts w:ascii="GHEA Grapalat" w:hAnsi="GHEA Grapalat"/>
          <w:b/>
          <w:szCs w:val="24"/>
          <w:lang w:val="en-US"/>
        </w:rPr>
      </w:pPr>
    </w:p>
    <w:p w14:paraId="5957B766" w14:textId="77777777" w:rsidR="00050D78" w:rsidRPr="0015730B" w:rsidRDefault="00050D78" w:rsidP="00461433">
      <w:pPr>
        <w:spacing w:after="0" w:line="276" w:lineRule="auto"/>
        <w:ind w:right="90" w:firstLine="540"/>
        <w:jc w:val="center"/>
        <w:rPr>
          <w:rFonts w:ascii="GHEA Grapalat" w:hAnsi="GHEA Grapalat"/>
          <w:b/>
          <w:szCs w:val="24"/>
          <w:lang w:val="en-US"/>
        </w:rPr>
      </w:pPr>
    </w:p>
    <w:p w14:paraId="2D67DCFB" w14:textId="28077D9B" w:rsidR="00747769" w:rsidRPr="0015730B" w:rsidRDefault="00747769" w:rsidP="00461433">
      <w:pPr>
        <w:spacing w:after="0" w:line="276" w:lineRule="auto"/>
        <w:ind w:right="90" w:firstLine="540"/>
        <w:jc w:val="center"/>
        <w:rPr>
          <w:rFonts w:ascii="GHEA Grapalat" w:hAnsi="GHEA Grapalat"/>
          <w:b/>
          <w:szCs w:val="24"/>
          <w:lang w:val="en-US"/>
        </w:rPr>
      </w:pPr>
      <w:r w:rsidRPr="00D565D9">
        <w:rPr>
          <w:rFonts w:ascii="GHEA Grapalat" w:hAnsi="GHEA Grapalat"/>
          <w:b/>
          <w:szCs w:val="24"/>
        </w:rPr>
        <w:t>ՀԱՅԱՍՏԱՆԻ</w:t>
      </w:r>
      <w:r w:rsidRPr="0015730B">
        <w:rPr>
          <w:rFonts w:ascii="GHEA Grapalat" w:hAnsi="GHEA Grapalat"/>
          <w:b/>
          <w:szCs w:val="24"/>
          <w:lang w:val="en-US"/>
        </w:rPr>
        <w:t xml:space="preserve"> </w:t>
      </w:r>
      <w:r w:rsidRPr="00D565D9">
        <w:rPr>
          <w:rFonts w:ascii="GHEA Grapalat" w:hAnsi="GHEA Grapalat"/>
          <w:b/>
          <w:szCs w:val="24"/>
        </w:rPr>
        <w:t>ՀԱՆՐԱՊԵՏՈՒԹՅԱՆ</w:t>
      </w:r>
      <w:r w:rsidRPr="0015730B">
        <w:rPr>
          <w:rFonts w:ascii="GHEA Grapalat" w:hAnsi="GHEA Grapalat"/>
          <w:b/>
          <w:szCs w:val="24"/>
          <w:lang w:val="en-US"/>
        </w:rPr>
        <w:t xml:space="preserve"> </w:t>
      </w:r>
      <w:r w:rsidRPr="0015730B">
        <w:rPr>
          <w:rFonts w:ascii="GHEA Grapalat" w:hAnsi="GHEA Grapalat"/>
          <w:b/>
          <w:szCs w:val="24"/>
          <w:lang w:val="en-US"/>
        </w:rPr>
        <w:br/>
      </w:r>
      <w:r w:rsidRPr="00777A5E">
        <w:rPr>
          <w:rFonts w:ascii="GHEA Grapalat" w:hAnsi="GHEA Grapalat"/>
          <w:b/>
          <w:szCs w:val="24"/>
        </w:rPr>
        <w:t>ՕՐԵՆՔԸ</w:t>
      </w:r>
    </w:p>
    <w:p w14:paraId="049549C7" w14:textId="56C59FAD" w:rsidR="00747769" w:rsidRPr="0015730B" w:rsidRDefault="00747769" w:rsidP="00461433">
      <w:pPr>
        <w:spacing w:after="0" w:line="276" w:lineRule="auto"/>
        <w:ind w:right="90" w:firstLine="540"/>
        <w:jc w:val="center"/>
        <w:rPr>
          <w:rFonts w:ascii="GHEA Grapalat" w:hAnsi="GHEA Grapalat"/>
          <w:b/>
          <w:szCs w:val="24"/>
          <w:lang w:val="en-US"/>
        </w:rPr>
      </w:pPr>
      <w:r w:rsidRPr="0015730B">
        <w:rPr>
          <w:rFonts w:ascii="GHEA Grapalat" w:hAnsi="GHEA Grapalat"/>
          <w:b/>
          <w:szCs w:val="24"/>
          <w:lang w:val="en-US"/>
        </w:rPr>
        <w:t>«</w:t>
      </w:r>
      <w:r w:rsidRPr="00777A5E">
        <w:rPr>
          <w:rFonts w:ascii="GHEA Grapalat" w:hAnsi="GHEA Grapalat"/>
          <w:b/>
          <w:szCs w:val="24"/>
        </w:rPr>
        <w:t>ՀԱՐԿԱԴԻՐ</w:t>
      </w:r>
      <w:r w:rsidRPr="0015730B">
        <w:rPr>
          <w:rFonts w:ascii="GHEA Grapalat" w:hAnsi="GHEA Grapalat"/>
          <w:b/>
          <w:szCs w:val="24"/>
          <w:lang w:val="en-US"/>
        </w:rPr>
        <w:t xml:space="preserve"> </w:t>
      </w:r>
      <w:r w:rsidRPr="00777A5E">
        <w:rPr>
          <w:rFonts w:ascii="GHEA Grapalat" w:hAnsi="GHEA Grapalat"/>
          <w:b/>
          <w:szCs w:val="24"/>
        </w:rPr>
        <w:t>ԿԱՏԱՐՈՒՄՆ</w:t>
      </w:r>
      <w:r w:rsidRPr="0015730B">
        <w:rPr>
          <w:rFonts w:ascii="GHEA Grapalat" w:hAnsi="GHEA Grapalat"/>
          <w:b/>
          <w:szCs w:val="24"/>
          <w:lang w:val="en-US"/>
        </w:rPr>
        <w:t xml:space="preserve"> </w:t>
      </w:r>
      <w:r w:rsidRPr="00777A5E">
        <w:rPr>
          <w:rFonts w:ascii="GHEA Grapalat" w:hAnsi="GHEA Grapalat"/>
          <w:b/>
          <w:szCs w:val="24"/>
        </w:rPr>
        <w:t>ԱՊԱՀՈՎՈՂ</w:t>
      </w:r>
      <w:r w:rsidRPr="0015730B">
        <w:rPr>
          <w:rFonts w:ascii="GHEA Grapalat" w:hAnsi="GHEA Grapalat"/>
          <w:b/>
          <w:szCs w:val="24"/>
          <w:lang w:val="en-US"/>
        </w:rPr>
        <w:t xml:space="preserve"> </w:t>
      </w:r>
      <w:r w:rsidRPr="00777A5E">
        <w:rPr>
          <w:rFonts w:ascii="GHEA Grapalat" w:hAnsi="GHEA Grapalat"/>
          <w:b/>
          <w:szCs w:val="24"/>
        </w:rPr>
        <w:t>ԾԱՌԱՅՈՒԹՅԱՆ</w:t>
      </w:r>
      <w:r w:rsidRPr="0015730B">
        <w:rPr>
          <w:rFonts w:ascii="GHEA Grapalat" w:hAnsi="GHEA Grapalat"/>
          <w:b/>
          <w:szCs w:val="24"/>
          <w:lang w:val="en-US"/>
        </w:rPr>
        <w:t xml:space="preserve"> </w:t>
      </w:r>
      <w:r w:rsidRPr="00777A5E">
        <w:rPr>
          <w:rFonts w:ascii="GHEA Grapalat" w:hAnsi="GHEA Grapalat"/>
          <w:b/>
          <w:szCs w:val="24"/>
        </w:rPr>
        <w:t>ՄԱՍԻՆ</w:t>
      </w:r>
      <w:r w:rsidRPr="0015730B">
        <w:rPr>
          <w:rFonts w:ascii="GHEA Grapalat" w:hAnsi="GHEA Grapalat"/>
          <w:b/>
          <w:szCs w:val="24"/>
          <w:lang w:val="en-US"/>
        </w:rPr>
        <w:t xml:space="preserve">» </w:t>
      </w:r>
      <w:r w:rsidRPr="00777A5E">
        <w:rPr>
          <w:rFonts w:ascii="GHEA Grapalat" w:hAnsi="GHEA Grapalat"/>
          <w:b/>
          <w:szCs w:val="24"/>
        </w:rPr>
        <w:t>ՀԱՅԱՍՏԱՆԻ</w:t>
      </w:r>
      <w:r w:rsidRPr="0015730B">
        <w:rPr>
          <w:rFonts w:ascii="GHEA Grapalat" w:hAnsi="GHEA Grapalat"/>
          <w:b/>
          <w:szCs w:val="24"/>
          <w:lang w:val="en-US"/>
        </w:rPr>
        <w:t xml:space="preserve"> </w:t>
      </w:r>
      <w:r w:rsidRPr="00777A5E">
        <w:rPr>
          <w:rFonts w:ascii="GHEA Grapalat" w:hAnsi="GHEA Grapalat"/>
          <w:b/>
          <w:szCs w:val="24"/>
        </w:rPr>
        <w:t>ՀԱՆՐԱՊԵՏՈՒԹՅԱՆ</w:t>
      </w:r>
      <w:r w:rsidRPr="0015730B">
        <w:rPr>
          <w:rFonts w:ascii="GHEA Grapalat" w:hAnsi="GHEA Grapalat"/>
          <w:b/>
          <w:szCs w:val="24"/>
          <w:lang w:val="en-US"/>
        </w:rPr>
        <w:t xml:space="preserve"> </w:t>
      </w:r>
      <w:r w:rsidRPr="00777A5E">
        <w:rPr>
          <w:rFonts w:ascii="GHEA Grapalat" w:hAnsi="GHEA Grapalat"/>
          <w:b/>
          <w:szCs w:val="24"/>
        </w:rPr>
        <w:t>ՕՐԵՆՔՈՒՄ</w:t>
      </w:r>
      <w:r w:rsidRPr="0015730B">
        <w:rPr>
          <w:rFonts w:ascii="GHEA Grapalat" w:hAnsi="GHEA Grapalat"/>
          <w:b/>
          <w:szCs w:val="24"/>
          <w:lang w:val="en-US"/>
        </w:rPr>
        <w:t xml:space="preserve"> </w:t>
      </w:r>
      <w:r w:rsidR="009B3F28">
        <w:rPr>
          <w:rFonts w:ascii="GHEA Grapalat" w:hAnsi="GHEA Grapalat"/>
          <w:b/>
          <w:szCs w:val="24"/>
          <w:lang w:val="hy-AM"/>
        </w:rPr>
        <w:t>ԼՐԱՑՈՒՄ</w:t>
      </w:r>
      <w:r w:rsidRPr="0015730B">
        <w:rPr>
          <w:rFonts w:ascii="GHEA Grapalat" w:hAnsi="GHEA Grapalat"/>
          <w:b/>
          <w:szCs w:val="24"/>
          <w:lang w:val="en-US"/>
        </w:rPr>
        <w:t xml:space="preserve"> </w:t>
      </w:r>
      <w:r w:rsidRPr="00777A5E">
        <w:rPr>
          <w:rFonts w:ascii="GHEA Grapalat" w:hAnsi="GHEA Grapalat"/>
          <w:b/>
          <w:szCs w:val="24"/>
        </w:rPr>
        <w:t>ԿԱՏԱՐԵԼՈՒ</w:t>
      </w:r>
      <w:r w:rsidRPr="0015730B">
        <w:rPr>
          <w:rFonts w:ascii="GHEA Grapalat" w:hAnsi="GHEA Grapalat"/>
          <w:b/>
          <w:szCs w:val="24"/>
          <w:lang w:val="en-US"/>
        </w:rPr>
        <w:t xml:space="preserve"> </w:t>
      </w:r>
      <w:r w:rsidRPr="00777A5E">
        <w:rPr>
          <w:rFonts w:ascii="GHEA Grapalat" w:hAnsi="GHEA Grapalat"/>
          <w:b/>
          <w:szCs w:val="24"/>
        </w:rPr>
        <w:t>ՄԱՍԻՆ</w:t>
      </w:r>
    </w:p>
    <w:p w14:paraId="6E3BFA6F" w14:textId="77777777" w:rsidR="00747769" w:rsidRPr="00777A5E" w:rsidRDefault="00747769" w:rsidP="00461433">
      <w:pPr>
        <w:spacing w:after="0" w:line="276" w:lineRule="auto"/>
        <w:ind w:right="90" w:firstLine="540"/>
        <w:jc w:val="both"/>
        <w:rPr>
          <w:rFonts w:ascii="GHEA Grapalat" w:hAnsi="GHEA Grapalat"/>
          <w:szCs w:val="24"/>
          <w:lang w:val="fr-FR"/>
        </w:rPr>
      </w:pPr>
    </w:p>
    <w:p w14:paraId="26D12ED2" w14:textId="2B667856" w:rsidR="00777A5E" w:rsidRPr="00777A5E" w:rsidRDefault="00747769" w:rsidP="00461433">
      <w:pPr>
        <w:shd w:val="clear" w:color="auto" w:fill="FFFFFF"/>
        <w:spacing w:after="0" w:line="276" w:lineRule="auto"/>
        <w:ind w:right="90" w:firstLine="540"/>
        <w:jc w:val="both"/>
        <w:rPr>
          <w:rFonts w:ascii="GHEA Grapalat" w:hAnsi="GHEA Grapalat"/>
          <w:szCs w:val="24"/>
          <w:shd w:val="clear" w:color="auto" w:fill="FFFFFF"/>
          <w:lang w:val="hy-AM"/>
        </w:rPr>
      </w:pPr>
      <w:r w:rsidRPr="00777A5E">
        <w:rPr>
          <w:rFonts w:ascii="GHEA Grapalat" w:hAnsi="GHEA Grapalat"/>
          <w:b/>
          <w:szCs w:val="24"/>
          <w:shd w:val="clear" w:color="auto" w:fill="FFFFFF"/>
          <w:lang w:val="hy-AM"/>
        </w:rPr>
        <w:t>Հոդված 1.</w:t>
      </w:r>
      <w:r w:rsidRPr="00777A5E">
        <w:rPr>
          <w:rFonts w:ascii="GHEA Grapalat" w:hAnsi="GHEA Grapalat"/>
          <w:szCs w:val="24"/>
          <w:shd w:val="clear" w:color="auto" w:fill="FFFFFF"/>
          <w:lang w:val="hy-AM"/>
        </w:rPr>
        <w:t xml:space="preserve"> «Հարկադիր կատարումն ապահովող ծառայության մասին» 2004 թվականի փետրվարի 18-ի ՀՕ-40-Ն օրենքի</w:t>
      </w:r>
      <w:r w:rsidR="00244334" w:rsidRPr="00777A5E">
        <w:rPr>
          <w:rFonts w:ascii="GHEA Grapalat" w:hAnsi="GHEA Grapalat"/>
          <w:szCs w:val="24"/>
          <w:shd w:val="clear" w:color="auto" w:fill="FFFFFF"/>
          <w:lang w:val="hy-AM"/>
        </w:rPr>
        <w:t xml:space="preserve"> </w:t>
      </w:r>
      <w:r w:rsidR="008C4B93">
        <w:rPr>
          <w:rFonts w:ascii="GHEA Grapalat" w:hAnsi="GHEA Grapalat"/>
          <w:szCs w:val="24"/>
          <w:shd w:val="clear" w:color="auto" w:fill="FFFFFF"/>
          <w:lang w:val="hy-AM"/>
        </w:rPr>
        <w:t>25</w:t>
      </w:r>
      <w:r w:rsidR="00244334" w:rsidRPr="00777A5E">
        <w:rPr>
          <w:rFonts w:ascii="GHEA Grapalat" w:hAnsi="GHEA Grapalat"/>
          <w:szCs w:val="24"/>
          <w:shd w:val="clear" w:color="auto" w:fill="FFFFFF"/>
          <w:lang w:val="hy-AM"/>
        </w:rPr>
        <w:t>-</w:t>
      </w:r>
      <w:r w:rsidR="00AF0BE2" w:rsidRPr="00777A5E">
        <w:rPr>
          <w:rFonts w:ascii="GHEA Grapalat" w:hAnsi="GHEA Grapalat"/>
          <w:szCs w:val="24"/>
          <w:shd w:val="clear" w:color="auto" w:fill="FFFFFF"/>
          <w:lang w:val="hy-AM"/>
        </w:rPr>
        <w:t>րդ հոդված</w:t>
      </w:r>
      <w:r w:rsidR="008C4B93">
        <w:rPr>
          <w:rFonts w:ascii="GHEA Grapalat" w:hAnsi="GHEA Grapalat"/>
          <w:szCs w:val="24"/>
          <w:shd w:val="clear" w:color="auto" w:fill="FFFFFF"/>
          <w:lang w:val="hy-AM"/>
        </w:rPr>
        <w:t>ը լրացնել</w:t>
      </w:r>
      <w:r w:rsidR="00777A5E" w:rsidRPr="00777A5E">
        <w:rPr>
          <w:rFonts w:ascii="GHEA Grapalat" w:hAnsi="GHEA Grapalat"/>
          <w:szCs w:val="24"/>
          <w:shd w:val="clear" w:color="auto" w:fill="FFFFFF"/>
          <w:lang w:val="hy-AM"/>
        </w:rPr>
        <w:t xml:space="preserve"> հետևյալ</w:t>
      </w:r>
      <w:r w:rsidR="00050D78">
        <w:rPr>
          <w:rFonts w:ascii="GHEA Grapalat" w:hAnsi="GHEA Grapalat"/>
          <w:szCs w:val="24"/>
          <w:shd w:val="clear" w:color="auto" w:fill="FFFFFF"/>
          <w:lang w:val="hy-AM"/>
        </w:rPr>
        <w:t xml:space="preserve"> </w:t>
      </w:r>
      <w:r w:rsidR="008C4B93">
        <w:rPr>
          <w:rFonts w:ascii="GHEA Grapalat" w:hAnsi="GHEA Grapalat"/>
          <w:szCs w:val="24"/>
          <w:shd w:val="clear" w:color="auto" w:fill="FFFFFF"/>
          <w:lang w:val="hy-AM"/>
        </w:rPr>
        <w:t>բովանդակությամբ 2.1.-ին մասով</w:t>
      </w:r>
      <w:r w:rsidR="00050D78">
        <w:rPr>
          <w:rFonts w:ascii="GHEA Grapalat" w:hAnsi="GHEA Grapalat"/>
          <w:szCs w:val="24"/>
          <w:shd w:val="clear" w:color="auto" w:fill="FFFFFF"/>
          <w:lang w:val="hy-AM"/>
        </w:rPr>
        <w:t>.</w:t>
      </w:r>
      <w:r w:rsidR="00777A5E" w:rsidRPr="00777A5E">
        <w:rPr>
          <w:rFonts w:ascii="GHEA Grapalat" w:hAnsi="GHEA Grapalat"/>
          <w:szCs w:val="24"/>
          <w:shd w:val="clear" w:color="auto" w:fill="FFFFFF"/>
          <w:lang w:val="hy-AM"/>
        </w:rPr>
        <w:t xml:space="preserve"> </w:t>
      </w:r>
    </w:p>
    <w:p w14:paraId="30F14663" w14:textId="37A8B6ED" w:rsidR="00244334" w:rsidRPr="0015730B" w:rsidRDefault="00244334" w:rsidP="0015730B">
      <w:pPr>
        <w:shd w:val="clear" w:color="auto" w:fill="FFFFFF"/>
        <w:spacing w:after="0" w:line="276" w:lineRule="auto"/>
        <w:ind w:right="90" w:firstLine="540"/>
        <w:jc w:val="both"/>
        <w:rPr>
          <w:rFonts w:ascii="GHEA Grapalat" w:hAnsi="GHEA Grapalat" w:cs="Sylfaen"/>
          <w:color w:val="000000"/>
          <w:szCs w:val="24"/>
          <w:shd w:val="clear" w:color="auto" w:fill="FFFFFF"/>
          <w:lang w:val="hy-AM"/>
        </w:rPr>
      </w:pPr>
      <w:r w:rsidRPr="008B2293">
        <w:rPr>
          <w:rFonts w:ascii="GHEA Grapalat" w:hAnsi="GHEA Grapalat"/>
          <w:color w:val="000000" w:themeColor="text1"/>
          <w:szCs w:val="24"/>
          <w:shd w:val="clear" w:color="auto" w:fill="FFFFFF"/>
          <w:lang w:val="hy-AM"/>
        </w:rPr>
        <w:t>«</w:t>
      </w:r>
      <w:r w:rsidR="008B2293" w:rsidRPr="008B2293">
        <w:rPr>
          <w:rFonts w:ascii="GHEA Grapalat" w:eastAsia="Times New Roman" w:hAnsi="GHEA Grapalat"/>
          <w:color w:val="000000" w:themeColor="text1"/>
          <w:szCs w:val="24"/>
          <w:lang w:val="hy-AM"/>
        </w:rPr>
        <w:t xml:space="preserve">2.1. </w:t>
      </w:r>
      <w:r w:rsidR="002227BD">
        <w:rPr>
          <w:rFonts w:ascii="GHEA Grapalat" w:eastAsia="Times New Roman" w:hAnsi="GHEA Grapalat"/>
          <w:color w:val="000000" w:themeColor="text1"/>
          <w:szCs w:val="24"/>
          <w:lang w:val="hy-AM"/>
        </w:rPr>
        <w:t>Յ</w:t>
      </w:r>
      <w:r w:rsidR="008B2293" w:rsidRPr="008B2293">
        <w:rPr>
          <w:rFonts w:ascii="GHEA Grapalat" w:eastAsia="Times New Roman" w:hAnsi="GHEA Grapalat"/>
          <w:color w:val="000000" w:themeColor="text1"/>
          <w:szCs w:val="24"/>
          <w:lang w:val="hy-AM"/>
        </w:rPr>
        <w:t xml:space="preserve">ուրաքանչյուր հաջորդ տարվա Հայաստանի Հանրապետության պետական բյուջեով հարկադիր կատարման ծառայության համար </w:t>
      </w:r>
      <w:r w:rsidR="00616C59" w:rsidRPr="008B2293">
        <w:rPr>
          <w:rFonts w:ascii="GHEA Grapalat" w:eastAsia="Times New Roman" w:hAnsi="GHEA Grapalat"/>
          <w:color w:val="000000" w:themeColor="text1"/>
          <w:szCs w:val="24"/>
          <w:lang w:val="hy-AM"/>
        </w:rPr>
        <w:t xml:space="preserve">նախատեսվում է պարգևատրման հավելյալ ֆոնդ, </w:t>
      </w:r>
      <w:r w:rsidR="00616C59">
        <w:rPr>
          <w:rFonts w:ascii="GHEA Grapalat" w:eastAsia="Times New Roman" w:hAnsi="GHEA Grapalat"/>
          <w:color w:val="000000" w:themeColor="text1"/>
          <w:szCs w:val="24"/>
          <w:lang w:val="hy-AM"/>
        </w:rPr>
        <w:t xml:space="preserve">որի </w:t>
      </w:r>
      <w:bookmarkStart w:id="0" w:name="_GoBack"/>
      <w:bookmarkEnd w:id="0"/>
      <w:r w:rsidR="00904B4B" w:rsidRPr="00904B4B">
        <w:rPr>
          <w:rFonts w:ascii="GHEA Grapalat" w:hAnsi="GHEA Grapalat" w:cs="Sylfaen"/>
          <w:color w:val="000000"/>
          <w:szCs w:val="24"/>
          <w:shd w:val="clear" w:color="auto" w:fill="FFFFFF"/>
          <w:lang w:val="hy-AM"/>
        </w:rPr>
        <w:t>ձևավորման պայմանները, հաշվարկման և հատկացվող գումարի առավելագույն չափի որոշման կարգը</w:t>
      </w:r>
      <w:r w:rsidR="00904B4B">
        <w:rPr>
          <w:rFonts w:ascii="GHEA Grapalat" w:hAnsi="GHEA Grapalat" w:cs="Sylfaen"/>
          <w:color w:val="000000"/>
          <w:szCs w:val="24"/>
          <w:shd w:val="clear" w:color="auto" w:fill="FFFFFF"/>
          <w:lang w:val="hy-AM"/>
        </w:rPr>
        <w:t xml:space="preserve"> սահմանում է Կառավարությունը</w:t>
      </w:r>
      <w:r w:rsidR="008B2293" w:rsidRPr="008B2293">
        <w:rPr>
          <w:rFonts w:ascii="GHEA Grapalat" w:eastAsia="Times New Roman" w:hAnsi="GHEA Grapalat"/>
          <w:color w:val="000000" w:themeColor="text1"/>
          <w:szCs w:val="24"/>
          <w:lang w:val="hy-AM"/>
        </w:rPr>
        <w:t>:</w:t>
      </w:r>
      <w:r w:rsidRPr="008B2293">
        <w:rPr>
          <w:rFonts w:ascii="GHEA Grapalat" w:hAnsi="GHEA Grapalat"/>
          <w:color w:val="000000" w:themeColor="text1"/>
          <w:szCs w:val="24"/>
          <w:shd w:val="clear" w:color="auto" w:fill="FFFFFF"/>
          <w:lang w:val="hy-AM"/>
        </w:rPr>
        <w:t xml:space="preserve">»։ </w:t>
      </w:r>
    </w:p>
    <w:p w14:paraId="505C7399" w14:textId="77777777" w:rsidR="00050D78" w:rsidRPr="00EF5184" w:rsidRDefault="00050D78" w:rsidP="00461433">
      <w:pPr>
        <w:shd w:val="clear" w:color="auto" w:fill="FFFFFF"/>
        <w:spacing w:after="0" w:line="276" w:lineRule="auto"/>
        <w:ind w:right="90" w:firstLine="540"/>
        <w:jc w:val="both"/>
        <w:rPr>
          <w:rFonts w:ascii="GHEA Grapalat" w:hAnsi="GHEA Grapalat"/>
          <w:szCs w:val="24"/>
          <w:shd w:val="clear" w:color="auto" w:fill="FFFFFF"/>
          <w:lang w:val="hy-AM"/>
        </w:rPr>
      </w:pPr>
    </w:p>
    <w:p w14:paraId="2DCE03A8" w14:textId="536F21B1" w:rsidR="00904B4B" w:rsidRDefault="00EF5184" w:rsidP="000F0B0D">
      <w:pPr>
        <w:widowControl w:val="0"/>
        <w:pBdr>
          <w:top w:val="nil"/>
          <w:left w:val="nil"/>
          <w:bottom w:val="nil"/>
          <w:right w:val="nil"/>
          <w:between w:val="nil"/>
        </w:pBdr>
        <w:tabs>
          <w:tab w:val="left" w:pos="993"/>
        </w:tabs>
        <w:spacing w:after="0" w:line="276" w:lineRule="auto"/>
        <w:ind w:right="124" w:firstLine="567"/>
        <w:jc w:val="both"/>
        <w:rPr>
          <w:rFonts w:ascii="GHEA Grapalat" w:hAnsi="GHEA Grapalat"/>
          <w:b/>
          <w:bCs/>
          <w:szCs w:val="24"/>
          <w:shd w:val="clear" w:color="auto" w:fill="FFFFFF"/>
          <w:lang w:val="hy-AM"/>
        </w:rPr>
      </w:pPr>
      <w:r w:rsidRPr="00EF5184">
        <w:rPr>
          <w:rFonts w:ascii="GHEA Grapalat" w:hAnsi="GHEA Grapalat"/>
          <w:b/>
          <w:bCs/>
          <w:szCs w:val="24"/>
          <w:shd w:val="clear" w:color="auto" w:fill="FFFFFF"/>
          <w:lang w:val="hy-AM"/>
        </w:rPr>
        <w:t>Հոդված 2</w:t>
      </w:r>
      <w:r w:rsidRPr="00EF5184">
        <w:rPr>
          <w:rFonts w:ascii="Cambria Math" w:hAnsi="Cambria Math" w:cs="Cambria Math"/>
          <w:b/>
          <w:bCs/>
          <w:szCs w:val="24"/>
          <w:shd w:val="clear" w:color="auto" w:fill="FFFFFF"/>
          <w:lang w:val="hy-AM"/>
        </w:rPr>
        <w:t>․</w:t>
      </w:r>
      <w:r w:rsidRPr="00EF5184">
        <w:rPr>
          <w:rFonts w:ascii="GHEA Grapalat" w:hAnsi="GHEA Grapalat"/>
          <w:b/>
          <w:bCs/>
          <w:szCs w:val="24"/>
          <w:shd w:val="clear" w:color="auto" w:fill="FFFFFF"/>
          <w:lang w:val="hy-AM"/>
        </w:rPr>
        <w:t xml:space="preserve"> </w:t>
      </w:r>
      <w:r w:rsidR="00904B4B" w:rsidRPr="00316237">
        <w:rPr>
          <w:rFonts w:ascii="GHEA Grapalat" w:hAnsi="GHEA Grapalat"/>
          <w:b/>
          <w:szCs w:val="24"/>
          <w:shd w:val="clear" w:color="auto" w:fill="FFFFFF"/>
          <w:lang w:val="hy-AM"/>
        </w:rPr>
        <w:t xml:space="preserve">Եզրափակիչ </w:t>
      </w:r>
      <w:r w:rsidR="00904B4B">
        <w:rPr>
          <w:rFonts w:ascii="GHEA Grapalat" w:hAnsi="GHEA Grapalat"/>
          <w:b/>
          <w:szCs w:val="24"/>
          <w:shd w:val="clear" w:color="auto" w:fill="FFFFFF"/>
          <w:lang w:val="hy-AM"/>
        </w:rPr>
        <w:t xml:space="preserve">մաս </w:t>
      </w:r>
      <w:r w:rsidR="00904B4B" w:rsidRPr="00316237">
        <w:rPr>
          <w:rFonts w:ascii="GHEA Grapalat" w:hAnsi="GHEA Grapalat"/>
          <w:b/>
          <w:szCs w:val="24"/>
          <w:shd w:val="clear" w:color="auto" w:fill="FFFFFF"/>
          <w:lang w:val="hy-AM"/>
        </w:rPr>
        <w:t>և անցումային դրույթներ</w:t>
      </w:r>
    </w:p>
    <w:p w14:paraId="75B7495F" w14:textId="0774413B" w:rsidR="0092776E" w:rsidRDefault="00904B4B" w:rsidP="000F0B0D">
      <w:pPr>
        <w:widowControl w:val="0"/>
        <w:pBdr>
          <w:top w:val="nil"/>
          <w:left w:val="nil"/>
          <w:bottom w:val="nil"/>
          <w:right w:val="nil"/>
          <w:between w:val="nil"/>
        </w:pBdr>
        <w:tabs>
          <w:tab w:val="left" w:pos="993"/>
        </w:tabs>
        <w:spacing w:after="0" w:line="276" w:lineRule="auto"/>
        <w:ind w:right="124" w:firstLine="567"/>
        <w:jc w:val="both"/>
        <w:rPr>
          <w:rFonts w:ascii="GHEA Grapalat" w:eastAsia="Times New Roman" w:hAnsi="GHEA Grapalat"/>
          <w:color w:val="000000" w:themeColor="text1"/>
          <w:szCs w:val="24"/>
          <w:lang w:val="hy-AM"/>
        </w:rPr>
      </w:pPr>
      <w:r>
        <w:rPr>
          <w:rFonts w:ascii="GHEA Grapalat" w:eastAsia="Times New Roman" w:hAnsi="GHEA Grapalat"/>
          <w:color w:val="000000" w:themeColor="text1"/>
          <w:szCs w:val="24"/>
          <w:lang w:val="hy-AM"/>
        </w:rPr>
        <w:t xml:space="preserve">1. </w:t>
      </w:r>
      <w:r w:rsidR="00050D78" w:rsidRPr="00C33541">
        <w:rPr>
          <w:rFonts w:ascii="GHEA Grapalat" w:eastAsia="Times New Roman" w:hAnsi="GHEA Grapalat"/>
          <w:color w:val="000000" w:themeColor="text1"/>
          <w:szCs w:val="24"/>
          <w:lang w:val="hy-AM"/>
        </w:rPr>
        <w:t>Սույն օրենքն ուժի մեջ է մտնում</w:t>
      </w:r>
      <w:r>
        <w:rPr>
          <w:rFonts w:ascii="GHEA Grapalat" w:eastAsia="Times New Roman" w:hAnsi="GHEA Grapalat"/>
          <w:color w:val="000000" w:themeColor="text1"/>
          <w:szCs w:val="24"/>
          <w:lang w:val="hy-AM"/>
        </w:rPr>
        <w:t xml:space="preserve"> </w:t>
      </w:r>
      <w:r w:rsidR="00F9151D" w:rsidRPr="00F9151D">
        <w:rPr>
          <w:rFonts w:ascii="GHEA Grapalat" w:eastAsia="Times New Roman" w:hAnsi="GHEA Grapalat"/>
          <w:color w:val="000000" w:themeColor="text1"/>
          <w:szCs w:val="24"/>
          <w:lang w:val="hy-AM"/>
        </w:rPr>
        <w:t>պաշտոնական հրապարակմանը հաջորդող օրվանից</w:t>
      </w:r>
      <w:r w:rsidR="00A323AB">
        <w:rPr>
          <w:rFonts w:ascii="GHEA Grapalat" w:eastAsia="Times New Roman" w:hAnsi="GHEA Grapalat"/>
          <w:color w:val="000000" w:themeColor="text1"/>
          <w:szCs w:val="24"/>
          <w:lang w:val="hy-AM"/>
        </w:rPr>
        <w:t xml:space="preserve"> և տարածվում է 2025 թվականի հունվարի 1-ից հետո ծագած իրավահարաբերությունների վրա</w:t>
      </w:r>
      <w:r w:rsidR="0092776E">
        <w:rPr>
          <w:rFonts w:ascii="GHEA Grapalat" w:eastAsia="Times New Roman" w:hAnsi="GHEA Grapalat"/>
          <w:color w:val="000000" w:themeColor="text1"/>
          <w:szCs w:val="24"/>
          <w:lang w:val="hy-AM"/>
        </w:rPr>
        <w:t>:</w:t>
      </w:r>
    </w:p>
    <w:p w14:paraId="01F7DDE7" w14:textId="586A776C" w:rsidR="00904B4B" w:rsidRDefault="00904B4B" w:rsidP="000F0B0D">
      <w:pPr>
        <w:widowControl w:val="0"/>
        <w:pBdr>
          <w:top w:val="nil"/>
          <w:left w:val="nil"/>
          <w:bottom w:val="nil"/>
          <w:right w:val="nil"/>
          <w:between w:val="nil"/>
        </w:pBdr>
        <w:tabs>
          <w:tab w:val="left" w:pos="993"/>
        </w:tabs>
        <w:spacing w:after="0" w:line="276" w:lineRule="auto"/>
        <w:ind w:right="124" w:firstLine="567"/>
        <w:jc w:val="both"/>
        <w:rPr>
          <w:rFonts w:ascii="GHEA Grapalat" w:eastAsia="Times New Roman" w:hAnsi="GHEA Grapalat"/>
          <w:color w:val="000000" w:themeColor="text1"/>
          <w:szCs w:val="24"/>
          <w:lang w:val="hy-AM"/>
        </w:rPr>
      </w:pPr>
      <w:r>
        <w:rPr>
          <w:rFonts w:ascii="GHEA Grapalat" w:eastAsia="Times New Roman" w:hAnsi="GHEA Grapalat"/>
          <w:color w:val="000000" w:themeColor="text1"/>
          <w:szCs w:val="24"/>
          <w:lang w:val="hy-AM"/>
        </w:rPr>
        <w:t xml:space="preserve">2. </w:t>
      </w:r>
      <w:r w:rsidRPr="00316237">
        <w:rPr>
          <w:rFonts w:ascii="GHEA Grapalat" w:eastAsia="Times New Roman" w:hAnsi="GHEA Grapalat"/>
          <w:szCs w:val="24"/>
          <w:lang w:val="hy-AM" w:eastAsia="hy-AM"/>
        </w:rPr>
        <w:t xml:space="preserve">Սույն օրենքով </w:t>
      </w:r>
      <w:r>
        <w:rPr>
          <w:rFonts w:ascii="GHEA Grapalat" w:eastAsia="Times New Roman" w:hAnsi="GHEA Grapalat"/>
          <w:szCs w:val="24"/>
          <w:lang w:val="hy-AM" w:eastAsia="hy-AM"/>
        </w:rPr>
        <w:t>նախատեսված</w:t>
      </w:r>
      <w:r w:rsidRPr="00316237">
        <w:rPr>
          <w:rFonts w:ascii="GHEA Grapalat" w:eastAsia="Times New Roman" w:hAnsi="GHEA Grapalat"/>
          <w:szCs w:val="24"/>
          <w:lang w:val="hy-AM" w:eastAsia="hy-AM"/>
        </w:rPr>
        <w:t xml:space="preserve"> </w:t>
      </w:r>
      <w:r w:rsidR="0092776E" w:rsidRPr="0092776E">
        <w:rPr>
          <w:rFonts w:ascii="GHEA Grapalat" w:eastAsia="Times New Roman" w:hAnsi="GHEA Grapalat"/>
          <w:szCs w:val="24"/>
          <w:lang w:val="hy-AM" w:eastAsia="hy-AM"/>
        </w:rPr>
        <w:t>ենթաօրենսդրական ակտ</w:t>
      </w:r>
      <w:r w:rsidR="0092776E">
        <w:rPr>
          <w:rFonts w:ascii="GHEA Grapalat" w:eastAsia="Times New Roman" w:hAnsi="GHEA Grapalat"/>
          <w:szCs w:val="24"/>
          <w:lang w:val="hy-AM" w:eastAsia="hy-AM"/>
        </w:rPr>
        <w:t xml:space="preserve">ն </w:t>
      </w:r>
      <w:r w:rsidR="00DC4791">
        <w:rPr>
          <w:rFonts w:ascii="GHEA Grapalat" w:eastAsia="Times New Roman" w:hAnsi="GHEA Grapalat"/>
          <w:szCs w:val="24"/>
          <w:lang w:val="hy-AM" w:eastAsia="hy-AM"/>
        </w:rPr>
        <w:t>ընդունվում է</w:t>
      </w:r>
      <w:r w:rsidRPr="00316237">
        <w:rPr>
          <w:rFonts w:ascii="GHEA Grapalat" w:eastAsia="Times New Roman" w:hAnsi="GHEA Grapalat"/>
          <w:szCs w:val="24"/>
          <w:lang w:val="hy-AM" w:eastAsia="hy-AM"/>
        </w:rPr>
        <w:t xml:space="preserve"> </w:t>
      </w:r>
      <w:r w:rsidR="0092776E">
        <w:rPr>
          <w:rFonts w:ascii="GHEA Grapalat" w:eastAsia="Times New Roman" w:hAnsi="GHEA Grapalat"/>
          <w:szCs w:val="24"/>
          <w:lang w:val="hy-AM" w:eastAsia="hy-AM"/>
        </w:rPr>
        <w:t xml:space="preserve">մինչև </w:t>
      </w:r>
      <w:r w:rsidR="00A323AB">
        <w:rPr>
          <w:rFonts w:ascii="GHEA Grapalat" w:eastAsia="Times New Roman" w:hAnsi="GHEA Grapalat"/>
          <w:color w:val="000000" w:themeColor="text1"/>
          <w:szCs w:val="24"/>
          <w:lang w:val="hy-AM"/>
        </w:rPr>
        <w:t>2025 թվականի հունվարի 1-ը</w:t>
      </w:r>
      <w:r w:rsidRPr="00316237">
        <w:rPr>
          <w:rFonts w:ascii="GHEA Grapalat" w:eastAsia="Times New Roman" w:hAnsi="GHEA Grapalat"/>
          <w:szCs w:val="24"/>
          <w:lang w:val="hy-AM" w:eastAsia="hy-AM"/>
        </w:rPr>
        <w:t>:</w:t>
      </w:r>
    </w:p>
    <w:p w14:paraId="29886A11" w14:textId="7159D308" w:rsidR="000F0B0D" w:rsidRDefault="000F0B0D" w:rsidP="000F0B0D">
      <w:pPr>
        <w:widowControl w:val="0"/>
        <w:pBdr>
          <w:top w:val="nil"/>
          <w:left w:val="nil"/>
          <w:bottom w:val="nil"/>
          <w:right w:val="nil"/>
          <w:between w:val="nil"/>
        </w:pBdr>
        <w:tabs>
          <w:tab w:val="left" w:pos="993"/>
        </w:tabs>
        <w:spacing w:after="0" w:line="276" w:lineRule="auto"/>
        <w:ind w:right="124" w:firstLine="567"/>
        <w:jc w:val="both"/>
        <w:rPr>
          <w:rFonts w:ascii="GHEA Grapalat" w:eastAsia="Times New Roman" w:hAnsi="GHEA Grapalat"/>
          <w:color w:val="000000" w:themeColor="text1"/>
          <w:szCs w:val="24"/>
          <w:lang w:val="hy-AM"/>
        </w:rPr>
      </w:pPr>
    </w:p>
    <w:p w14:paraId="1E01D757" w14:textId="47AEDAC7" w:rsidR="000F0B0D" w:rsidRDefault="000F0B0D" w:rsidP="000F0B0D">
      <w:pPr>
        <w:widowControl w:val="0"/>
        <w:pBdr>
          <w:top w:val="nil"/>
          <w:left w:val="nil"/>
          <w:bottom w:val="nil"/>
          <w:right w:val="nil"/>
          <w:between w:val="nil"/>
        </w:pBdr>
        <w:tabs>
          <w:tab w:val="left" w:pos="993"/>
        </w:tabs>
        <w:spacing w:after="0" w:line="276" w:lineRule="auto"/>
        <w:ind w:right="124" w:firstLine="567"/>
        <w:jc w:val="both"/>
        <w:rPr>
          <w:rFonts w:ascii="GHEA Grapalat" w:eastAsia="Times New Roman" w:hAnsi="GHEA Grapalat"/>
          <w:color w:val="000000" w:themeColor="text1"/>
          <w:szCs w:val="24"/>
          <w:lang w:val="hy-AM"/>
        </w:rPr>
      </w:pPr>
    </w:p>
    <w:p w14:paraId="742DB9CA" w14:textId="370120DF" w:rsidR="001830EA" w:rsidRPr="004516C1" w:rsidRDefault="001830EA" w:rsidP="000F0B0D">
      <w:pPr>
        <w:tabs>
          <w:tab w:val="left" w:pos="720"/>
          <w:tab w:val="left" w:pos="851"/>
          <w:tab w:val="left" w:pos="993"/>
        </w:tabs>
        <w:spacing w:after="0" w:line="276" w:lineRule="auto"/>
        <w:ind w:right="90"/>
        <w:jc w:val="both"/>
        <w:rPr>
          <w:rFonts w:ascii="GHEA Grapalat" w:eastAsia="GHEA Grapalat" w:hAnsi="GHEA Grapalat" w:cs="GHEA Grapalat"/>
          <w:szCs w:val="24"/>
          <w:lang w:val="hy-AM"/>
        </w:rPr>
      </w:pPr>
    </w:p>
    <w:sectPr w:rsidR="001830EA" w:rsidRPr="004516C1" w:rsidSect="000F0B0D">
      <w:pgSz w:w="12240" w:h="15840"/>
      <w:pgMar w:top="0" w:right="758" w:bottom="0" w:left="99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22180E" w14:textId="77777777" w:rsidR="003F5353" w:rsidRDefault="003F5353" w:rsidP="000F0B0D">
      <w:pPr>
        <w:spacing w:after="0"/>
      </w:pPr>
      <w:r>
        <w:separator/>
      </w:r>
    </w:p>
  </w:endnote>
  <w:endnote w:type="continuationSeparator" w:id="0">
    <w:p w14:paraId="140A2327" w14:textId="77777777" w:rsidR="003F5353" w:rsidRDefault="003F5353" w:rsidP="000F0B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DB764C" w14:textId="77777777" w:rsidR="003F5353" w:rsidRDefault="003F5353" w:rsidP="000F0B0D">
      <w:pPr>
        <w:spacing w:after="0"/>
      </w:pPr>
      <w:r>
        <w:separator/>
      </w:r>
    </w:p>
  </w:footnote>
  <w:footnote w:type="continuationSeparator" w:id="0">
    <w:p w14:paraId="50AF36AF" w14:textId="77777777" w:rsidR="003F5353" w:rsidRDefault="003F5353" w:rsidP="000F0B0D">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2854E7"/>
    <w:multiLevelType w:val="hybridMultilevel"/>
    <w:tmpl w:val="6BE0F538"/>
    <w:lvl w:ilvl="0" w:tplc="042B000F">
      <w:start w:val="1"/>
      <w:numFmt w:val="decimal"/>
      <w:lvlText w:val="%1."/>
      <w:lvlJc w:val="left"/>
      <w:pPr>
        <w:ind w:left="126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9"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0"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1"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2"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2"/>
  </w:num>
  <w:num w:numId="2">
    <w:abstractNumId w:val="11"/>
  </w:num>
  <w:num w:numId="3">
    <w:abstractNumId w:val="1"/>
  </w:num>
  <w:num w:numId="4">
    <w:abstractNumId w:val="10"/>
  </w:num>
  <w:num w:numId="5">
    <w:abstractNumId w:val="13"/>
  </w:num>
  <w:num w:numId="6">
    <w:abstractNumId w:val="3"/>
  </w:num>
  <w:num w:numId="7">
    <w:abstractNumId w:val="6"/>
  </w:num>
  <w:num w:numId="8">
    <w:abstractNumId w:val="5"/>
  </w:num>
  <w:num w:numId="9">
    <w:abstractNumId w:val="4"/>
  </w:num>
  <w:num w:numId="10">
    <w:abstractNumId w:val="9"/>
  </w:num>
  <w:num w:numId="11">
    <w:abstractNumId w:val="0"/>
  </w:num>
  <w:num w:numId="12">
    <w:abstractNumId w:val="2"/>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5166"/>
    <w:rsid w:val="00050D78"/>
    <w:rsid w:val="0005699D"/>
    <w:rsid w:val="00057F5F"/>
    <w:rsid w:val="000731C6"/>
    <w:rsid w:val="00076304"/>
    <w:rsid w:val="00082C3C"/>
    <w:rsid w:val="00093116"/>
    <w:rsid w:val="000A4E38"/>
    <w:rsid w:val="000A5AF8"/>
    <w:rsid w:val="000A7CA1"/>
    <w:rsid w:val="000B1D73"/>
    <w:rsid w:val="000B2251"/>
    <w:rsid w:val="000B5D25"/>
    <w:rsid w:val="000B68B9"/>
    <w:rsid w:val="000D31DF"/>
    <w:rsid w:val="000E14A9"/>
    <w:rsid w:val="000F0B0D"/>
    <w:rsid w:val="00100741"/>
    <w:rsid w:val="00124745"/>
    <w:rsid w:val="0014062B"/>
    <w:rsid w:val="00143E62"/>
    <w:rsid w:val="00146761"/>
    <w:rsid w:val="0015730B"/>
    <w:rsid w:val="00157BD2"/>
    <w:rsid w:val="001622D2"/>
    <w:rsid w:val="00181F52"/>
    <w:rsid w:val="001830EA"/>
    <w:rsid w:val="00186D59"/>
    <w:rsid w:val="00187628"/>
    <w:rsid w:val="00196411"/>
    <w:rsid w:val="001A3DE4"/>
    <w:rsid w:val="001A7476"/>
    <w:rsid w:val="001B1E99"/>
    <w:rsid w:val="001C68C4"/>
    <w:rsid w:val="001C6A3D"/>
    <w:rsid w:val="001C6FA4"/>
    <w:rsid w:val="001D75F2"/>
    <w:rsid w:val="001D7D91"/>
    <w:rsid w:val="001F6F5F"/>
    <w:rsid w:val="002016B1"/>
    <w:rsid w:val="002059BC"/>
    <w:rsid w:val="00206A7E"/>
    <w:rsid w:val="002137BB"/>
    <w:rsid w:val="002227BD"/>
    <w:rsid w:val="00224E8D"/>
    <w:rsid w:val="00244334"/>
    <w:rsid w:val="0025665B"/>
    <w:rsid w:val="00282186"/>
    <w:rsid w:val="002823F0"/>
    <w:rsid w:val="002875EF"/>
    <w:rsid w:val="00297E58"/>
    <w:rsid w:val="002A7CEB"/>
    <w:rsid w:val="002B06B1"/>
    <w:rsid w:val="002C4D27"/>
    <w:rsid w:val="002D160F"/>
    <w:rsid w:val="002E468B"/>
    <w:rsid w:val="002F36A0"/>
    <w:rsid w:val="00306451"/>
    <w:rsid w:val="00313CBA"/>
    <w:rsid w:val="003151B4"/>
    <w:rsid w:val="003347B3"/>
    <w:rsid w:val="00351BBB"/>
    <w:rsid w:val="003541F5"/>
    <w:rsid w:val="00366705"/>
    <w:rsid w:val="0036718C"/>
    <w:rsid w:val="0039308E"/>
    <w:rsid w:val="00397973"/>
    <w:rsid w:val="003A7946"/>
    <w:rsid w:val="003B1964"/>
    <w:rsid w:val="003B7348"/>
    <w:rsid w:val="003B7FAF"/>
    <w:rsid w:val="003C7E55"/>
    <w:rsid w:val="003E0D22"/>
    <w:rsid w:val="003E3272"/>
    <w:rsid w:val="003F5353"/>
    <w:rsid w:val="003F6CED"/>
    <w:rsid w:val="00402102"/>
    <w:rsid w:val="00402FC1"/>
    <w:rsid w:val="00421A32"/>
    <w:rsid w:val="00425BE1"/>
    <w:rsid w:val="00442F5E"/>
    <w:rsid w:val="004516C1"/>
    <w:rsid w:val="004608EE"/>
    <w:rsid w:val="00461433"/>
    <w:rsid w:val="004679AD"/>
    <w:rsid w:val="004710FF"/>
    <w:rsid w:val="00485AAD"/>
    <w:rsid w:val="00495B79"/>
    <w:rsid w:val="004A500B"/>
    <w:rsid w:val="004B17B5"/>
    <w:rsid w:val="004B43EC"/>
    <w:rsid w:val="004C6641"/>
    <w:rsid w:val="00504E17"/>
    <w:rsid w:val="0050791A"/>
    <w:rsid w:val="00512048"/>
    <w:rsid w:val="00516F7E"/>
    <w:rsid w:val="005570FF"/>
    <w:rsid w:val="00565DEC"/>
    <w:rsid w:val="005668D7"/>
    <w:rsid w:val="00570E3C"/>
    <w:rsid w:val="00573484"/>
    <w:rsid w:val="00584098"/>
    <w:rsid w:val="00594604"/>
    <w:rsid w:val="00597C0E"/>
    <w:rsid w:val="005A713A"/>
    <w:rsid w:val="005A7928"/>
    <w:rsid w:val="005B48AB"/>
    <w:rsid w:val="005C2B44"/>
    <w:rsid w:val="005E10EB"/>
    <w:rsid w:val="005E174D"/>
    <w:rsid w:val="005E5FA3"/>
    <w:rsid w:val="005F3168"/>
    <w:rsid w:val="006058B7"/>
    <w:rsid w:val="00616C59"/>
    <w:rsid w:val="006308BA"/>
    <w:rsid w:val="00642A2A"/>
    <w:rsid w:val="0064305B"/>
    <w:rsid w:val="00646EFF"/>
    <w:rsid w:val="006629B3"/>
    <w:rsid w:val="00665C1D"/>
    <w:rsid w:val="00665F9F"/>
    <w:rsid w:val="00677D28"/>
    <w:rsid w:val="00685A9D"/>
    <w:rsid w:val="00695ED9"/>
    <w:rsid w:val="006D311A"/>
    <w:rsid w:val="006E3DA0"/>
    <w:rsid w:val="006E5500"/>
    <w:rsid w:val="006F1E91"/>
    <w:rsid w:val="006F5BF1"/>
    <w:rsid w:val="00706737"/>
    <w:rsid w:val="00715D91"/>
    <w:rsid w:val="00737D3F"/>
    <w:rsid w:val="007409B9"/>
    <w:rsid w:val="00745FF8"/>
    <w:rsid w:val="00747769"/>
    <w:rsid w:val="00764D4C"/>
    <w:rsid w:val="00777A5E"/>
    <w:rsid w:val="00787FD2"/>
    <w:rsid w:val="007A0028"/>
    <w:rsid w:val="007A3BD2"/>
    <w:rsid w:val="007C4756"/>
    <w:rsid w:val="007C6C5E"/>
    <w:rsid w:val="007D0086"/>
    <w:rsid w:val="007D6935"/>
    <w:rsid w:val="007E7DBA"/>
    <w:rsid w:val="007F62BB"/>
    <w:rsid w:val="00820B33"/>
    <w:rsid w:val="00823950"/>
    <w:rsid w:val="008244BF"/>
    <w:rsid w:val="00836B34"/>
    <w:rsid w:val="0084689B"/>
    <w:rsid w:val="008502A9"/>
    <w:rsid w:val="00867DD5"/>
    <w:rsid w:val="008737C6"/>
    <w:rsid w:val="0088484A"/>
    <w:rsid w:val="008A3B7A"/>
    <w:rsid w:val="008A4CF4"/>
    <w:rsid w:val="008B2293"/>
    <w:rsid w:val="008B683A"/>
    <w:rsid w:val="008C4B93"/>
    <w:rsid w:val="008D632E"/>
    <w:rsid w:val="008D6579"/>
    <w:rsid w:val="008E5B17"/>
    <w:rsid w:val="008E6A8C"/>
    <w:rsid w:val="008E729C"/>
    <w:rsid w:val="008F0A59"/>
    <w:rsid w:val="00904B4B"/>
    <w:rsid w:val="009136C4"/>
    <w:rsid w:val="009146FB"/>
    <w:rsid w:val="00915BD1"/>
    <w:rsid w:val="00921588"/>
    <w:rsid w:val="0092776E"/>
    <w:rsid w:val="009416B4"/>
    <w:rsid w:val="009428C0"/>
    <w:rsid w:val="0094678E"/>
    <w:rsid w:val="009527C8"/>
    <w:rsid w:val="009608E5"/>
    <w:rsid w:val="00960C39"/>
    <w:rsid w:val="00972B87"/>
    <w:rsid w:val="00985109"/>
    <w:rsid w:val="00993B2F"/>
    <w:rsid w:val="009957F3"/>
    <w:rsid w:val="009A15CE"/>
    <w:rsid w:val="009B3F28"/>
    <w:rsid w:val="009B55FE"/>
    <w:rsid w:val="009C0082"/>
    <w:rsid w:val="009E165F"/>
    <w:rsid w:val="009F4728"/>
    <w:rsid w:val="009F7AAD"/>
    <w:rsid w:val="00A00FFA"/>
    <w:rsid w:val="00A027C3"/>
    <w:rsid w:val="00A02D84"/>
    <w:rsid w:val="00A04AC3"/>
    <w:rsid w:val="00A06C93"/>
    <w:rsid w:val="00A109B2"/>
    <w:rsid w:val="00A216EE"/>
    <w:rsid w:val="00A269FE"/>
    <w:rsid w:val="00A323AB"/>
    <w:rsid w:val="00A332B7"/>
    <w:rsid w:val="00A40081"/>
    <w:rsid w:val="00A45248"/>
    <w:rsid w:val="00A57DCB"/>
    <w:rsid w:val="00A605A7"/>
    <w:rsid w:val="00A6304E"/>
    <w:rsid w:val="00A76552"/>
    <w:rsid w:val="00A805F1"/>
    <w:rsid w:val="00A81224"/>
    <w:rsid w:val="00A84C07"/>
    <w:rsid w:val="00A92546"/>
    <w:rsid w:val="00AA17B0"/>
    <w:rsid w:val="00AA6DC4"/>
    <w:rsid w:val="00AB206A"/>
    <w:rsid w:val="00AC2152"/>
    <w:rsid w:val="00AC67CC"/>
    <w:rsid w:val="00AD59B4"/>
    <w:rsid w:val="00AF0BE2"/>
    <w:rsid w:val="00B04978"/>
    <w:rsid w:val="00B10B82"/>
    <w:rsid w:val="00B311D4"/>
    <w:rsid w:val="00B33886"/>
    <w:rsid w:val="00B72B84"/>
    <w:rsid w:val="00B86E16"/>
    <w:rsid w:val="00B87266"/>
    <w:rsid w:val="00B96718"/>
    <w:rsid w:val="00BA1289"/>
    <w:rsid w:val="00BA75CE"/>
    <w:rsid w:val="00BB2B3C"/>
    <w:rsid w:val="00BB7819"/>
    <w:rsid w:val="00BD3E10"/>
    <w:rsid w:val="00BE050D"/>
    <w:rsid w:val="00C011C1"/>
    <w:rsid w:val="00C07D7A"/>
    <w:rsid w:val="00C14D75"/>
    <w:rsid w:val="00C15651"/>
    <w:rsid w:val="00C74F2C"/>
    <w:rsid w:val="00C84166"/>
    <w:rsid w:val="00CA13CD"/>
    <w:rsid w:val="00CB1E0A"/>
    <w:rsid w:val="00CB6687"/>
    <w:rsid w:val="00CB7388"/>
    <w:rsid w:val="00CD26FD"/>
    <w:rsid w:val="00CD3383"/>
    <w:rsid w:val="00CE14B1"/>
    <w:rsid w:val="00CE2A67"/>
    <w:rsid w:val="00CF031B"/>
    <w:rsid w:val="00D040C2"/>
    <w:rsid w:val="00D12F42"/>
    <w:rsid w:val="00D17F4F"/>
    <w:rsid w:val="00D265CA"/>
    <w:rsid w:val="00D43B4B"/>
    <w:rsid w:val="00D4558A"/>
    <w:rsid w:val="00D52205"/>
    <w:rsid w:val="00D56316"/>
    <w:rsid w:val="00D565D9"/>
    <w:rsid w:val="00D774A7"/>
    <w:rsid w:val="00D80D16"/>
    <w:rsid w:val="00D8271B"/>
    <w:rsid w:val="00DC3C98"/>
    <w:rsid w:val="00DC4267"/>
    <w:rsid w:val="00DC4791"/>
    <w:rsid w:val="00DD1589"/>
    <w:rsid w:val="00DE220B"/>
    <w:rsid w:val="00DE4A14"/>
    <w:rsid w:val="00DE4E28"/>
    <w:rsid w:val="00DF55F6"/>
    <w:rsid w:val="00E2476B"/>
    <w:rsid w:val="00E25A52"/>
    <w:rsid w:val="00E467F7"/>
    <w:rsid w:val="00E77149"/>
    <w:rsid w:val="00E77642"/>
    <w:rsid w:val="00E8031B"/>
    <w:rsid w:val="00E82E23"/>
    <w:rsid w:val="00E923E1"/>
    <w:rsid w:val="00E924DA"/>
    <w:rsid w:val="00E93C1A"/>
    <w:rsid w:val="00EB6A27"/>
    <w:rsid w:val="00ED14EE"/>
    <w:rsid w:val="00ED4524"/>
    <w:rsid w:val="00ED57C1"/>
    <w:rsid w:val="00ED5B29"/>
    <w:rsid w:val="00EF5184"/>
    <w:rsid w:val="00EF7E3D"/>
    <w:rsid w:val="00F06012"/>
    <w:rsid w:val="00F130D9"/>
    <w:rsid w:val="00F2104D"/>
    <w:rsid w:val="00F335DE"/>
    <w:rsid w:val="00F36CCA"/>
    <w:rsid w:val="00F4027F"/>
    <w:rsid w:val="00F651BF"/>
    <w:rsid w:val="00F6530F"/>
    <w:rsid w:val="00F70343"/>
    <w:rsid w:val="00F71CCF"/>
    <w:rsid w:val="00F812D1"/>
    <w:rsid w:val="00F87132"/>
    <w:rsid w:val="00F9045A"/>
    <w:rsid w:val="00F9151D"/>
    <w:rsid w:val="00FA1429"/>
    <w:rsid w:val="00FB4669"/>
    <w:rsid w:val="00FE7D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A456B4FD-95AF-441B-83B6-438E508D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paragraph" w:styleId="Heading1">
    <w:name w:val="heading 1"/>
    <w:basedOn w:val="Normal"/>
    <w:next w:val="Normal"/>
    <w:link w:val="Heading1Char"/>
    <w:uiPriority w:val="9"/>
    <w:qFormat/>
    <w:rsid w:val="00CB738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B738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customStyle="1" w:styleId="Heading1Char">
    <w:name w:val="Heading 1 Char"/>
    <w:basedOn w:val="DefaultParagraphFont"/>
    <w:link w:val="Heading1"/>
    <w:uiPriority w:val="9"/>
    <w:rsid w:val="00CB7388"/>
    <w:rPr>
      <w:rFonts w:asciiTheme="majorHAnsi" w:eastAsiaTheme="majorEastAsia" w:hAnsiTheme="majorHAnsi" w:cstheme="majorBidi"/>
      <w:color w:val="365F91" w:themeColor="accent1" w:themeShade="BF"/>
      <w:sz w:val="32"/>
      <w:szCs w:val="32"/>
      <w:lang w:val="ru-RU"/>
    </w:rPr>
  </w:style>
  <w:style w:type="character" w:customStyle="1" w:styleId="Heading2Char">
    <w:name w:val="Heading 2 Char"/>
    <w:basedOn w:val="DefaultParagraphFont"/>
    <w:link w:val="Heading2"/>
    <w:uiPriority w:val="9"/>
    <w:rsid w:val="00CB7388"/>
    <w:rPr>
      <w:rFonts w:asciiTheme="majorHAnsi" w:eastAsiaTheme="majorEastAsia" w:hAnsiTheme="majorHAnsi" w:cstheme="majorBidi"/>
      <w:color w:val="365F91" w:themeColor="accent1" w:themeShade="BF"/>
      <w:sz w:val="26"/>
      <w:szCs w:val="26"/>
      <w:lang w:val="ru-RU"/>
    </w:rPr>
  </w:style>
  <w:style w:type="paragraph" w:styleId="Header">
    <w:name w:val="header"/>
    <w:basedOn w:val="Normal"/>
    <w:link w:val="HeaderChar"/>
    <w:uiPriority w:val="99"/>
    <w:unhideWhenUsed/>
    <w:rsid w:val="000F0B0D"/>
    <w:pPr>
      <w:tabs>
        <w:tab w:val="center" w:pos="4680"/>
        <w:tab w:val="right" w:pos="9360"/>
      </w:tabs>
      <w:spacing w:after="0"/>
    </w:pPr>
  </w:style>
  <w:style w:type="character" w:customStyle="1" w:styleId="HeaderChar">
    <w:name w:val="Header Char"/>
    <w:basedOn w:val="DefaultParagraphFont"/>
    <w:link w:val="Header"/>
    <w:uiPriority w:val="99"/>
    <w:rsid w:val="000F0B0D"/>
    <w:rPr>
      <w:rFonts w:ascii="Times Armenian" w:eastAsia="Calibri" w:hAnsi="Times Armenian" w:cs="Times New Roman"/>
      <w:sz w:val="24"/>
      <w:lang w:val="ru-RU"/>
    </w:rPr>
  </w:style>
  <w:style w:type="paragraph" w:styleId="Footer">
    <w:name w:val="footer"/>
    <w:basedOn w:val="Normal"/>
    <w:link w:val="FooterChar"/>
    <w:uiPriority w:val="99"/>
    <w:unhideWhenUsed/>
    <w:rsid w:val="000F0B0D"/>
    <w:pPr>
      <w:tabs>
        <w:tab w:val="center" w:pos="4680"/>
        <w:tab w:val="right" w:pos="9360"/>
      </w:tabs>
      <w:spacing w:after="0"/>
    </w:pPr>
  </w:style>
  <w:style w:type="character" w:customStyle="1" w:styleId="FooterChar">
    <w:name w:val="Footer Char"/>
    <w:basedOn w:val="DefaultParagraphFont"/>
    <w:link w:val="Footer"/>
    <w:uiPriority w:val="99"/>
    <w:rsid w:val="000F0B0D"/>
    <w:rPr>
      <w:rFonts w:ascii="Times Armenian" w:eastAsia="Calibri" w:hAnsi="Times Armenian" w:cs="Times New Roman"/>
      <w:sz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662390630">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4C7AE-093C-4520-B9B8-BBC5A9E1E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756</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https://mul2.gov.am/tasks/999666/oneclick/orenq_updated (komite).docx?token=eab7d1a4c45659b87ffa1247b896dc5e</cp:keywords>
  <cp:lastModifiedBy>Tatevik Nahapetyan</cp:lastModifiedBy>
  <cp:revision>3</cp:revision>
  <cp:lastPrinted>2024-07-01T08:41:00Z</cp:lastPrinted>
  <dcterms:created xsi:type="dcterms:W3CDTF">2024-07-01T08:47:00Z</dcterms:created>
  <dcterms:modified xsi:type="dcterms:W3CDTF">2024-07-03T08:19:00Z</dcterms:modified>
</cp:coreProperties>
</file>