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34A98A" w14:textId="370882B4" w:rsidR="00900CBE" w:rsidRDefault="009D4ABF" w:rsidP="004174D9">
      <w:pPr>
        <w:spacing w:after="0" w:line="276" w:lineRule="auto"/>
        <w:ind w:right="90" w:firstLine="540"/>
        <w:jc w:val="right"/>
        <w:rPr>
          <w:rFonts w:ascii="GHEA Grapalat" w:hAnsi="GHEA Grapalat"/>
          <w:b/>
          <w:szCs w:val="24"/>
          <w:lang w:val="hy-AM"/>
        </w:rPr>
      </w:pPr>
      <w:r>
        <w:rPr>
          <w:rFonts w:ascii="GHEA Grapalat" w:hAnsi="GHEA Grapalat"/>
          <w:b/>
          <w:szCs w:val="24"/>
          <w:lang w:val="hy-AM"/>
        </w:rPr>
        <w:t>ՏԵՂԵԿԱՆՔ</w:t>
      </w:r>
    </w:p>
    <w:p w14:paraId="62AAC5A7" w14:textId="77777777" w:rsidR="004174D9" w:rsidRPr="004174D9" w:rsidRDefault="004174D9" w:rsidP="004174D9">
      <w:pPr>
        <w:spacing w:after="0" w:line="276" w:lineRule="auto"/>
        <w:ind w:right="90" w:firstLine="540"/>
        <w:jc w:val="right"/>
        <w:rPr>
          <w:rFonts w:ascii="GHEA Grapalat" w:hAnsi="GHEA Grapalat"/>
          <w:b/>
          <w:szCs w:val="24"/>
          <w:lang w:val="hy-AM"/>
        </w:rPr>
      </w:pPr>
    </w:p>
    <w:p w14:paraId="426A61F3" w14:textId="59D996A3" w:rsidR="00050D78" w:rsidRPr="004174D9" w:rsidRDefault="00900CBE" w:rsidP="00900CBE">
      <w:pPr>
        <w:spacing w:after="0" w:line="276" w:lineRule="auto"/>
        <w:ind w:right="90" w:firstLine="540"/>
        <w:jc w:val="center"/>
        <w:rPr>
          <w:rFonts w:ascii="GHEA Grapalat" w:hAnsi="GHEA Grapalat"/>
          <w:b/>
          <w:szCs w:val="24"/>
          <w:lang w:val="hy-AM"/>
        </w:rPr>
      </w:pPr>
      <w:r w:rsidRPr="004174D9">
        <w:rPr>
          <w:rFonts w:ascii="GHEA Grapalat" w:hAnsi="GHEA Grapalat"/>
          <w:b/>
          <w:szCs w:val="24"/>
          <w:lang w:val="hy-AM"/>
        </w:rPr>
        <w:t xml:space="preserve">«ՀԱՐԿԱԴԻՐ ԿԱՏԱՐՈՒՄՆ ԱՊԱՀՈՎՈՂ ԾԱՌԱՅՈՒԹՅԱՆ ՄԱՍԻՆ» </w:t>
      </w:r>
      <w:r w:rsidRPr="004174D9">
        <w:rPr>
          <w:rFonts w:ascii="GHEA Grapalat" w:hAnsi="GHEA Grapalat"/>
          <w:b/>
          <w:szCs w:val="24"/>
          <w:lang w:val="hy-AM"/>
        </w:rPr>
        <w:tab/>
        <w:t xml:space="preserve">ՀԱՅԱՍՏԱՆԻ ՀԱՆՐԱՊԵՏՈՒԹՅԱՆ ՕՐԵՆՔՈՒՄ ԿԱՏԱՐՎԱԾ </w:t>
      </w:r>
      <w:r w:rsidR="00995466">
        <w:rPr>
          <w:rFonts w:ascii="GHEA Grapalat" w:hAnsi="GHEA Grapalat"/>
          <w:b/>
          <w:szCs w:val="24"/>
          <w:lang w:val="hy-AM"/>
        </w:rPr>
        <w:t>ԼՐԱՑՄԱՆ</w:t>
      </w:r>
    </w:p>
    <w:p w14:paraId="5957B766" w14:textId="7C389EA1" w:rsidR="00050D78" w:rsidRPr="004174D9" w:rsidRDefault="00050D78" w:rsidP="00461433">
      <w:pPr>
        <w:spacing w:after="0" w:line="276" w:lineRule="auto"/>
        <w:ind w:right="90" w:firstLine="540"/>
        <w:jc w:val="center"/>
        <w:rPr>
          <w:rFonts w:ascii="GHEA Grapalat" w:hAnsi="GHEA Grapalat"/>
          <w:b/>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39"/>
      </w:tblGrid>
      <w:tr w:rsidR="00E60F0A" w:rsidRPr="00E60F0A" w14:paraId="31AFDAB0" w14:textId="77777777" w:rsidTr="00E60F0A">
        <w:trPr>
          <w:tblCellSpacing w:w="0" w:type="dxa"/>
        </w:trPr>
        <w:tc>
          <w:tcPr>
            <w:tcW w:w="2025" w:type="dxa"/>
            <w:shd w:val="clear" w:color="auto" w:fill="FFFFFF"/>
            <w:hideMark/>
          </w:tcPr>
          <w:p w14:paraId="4B75815E" w14:textId="77777777" w:rsidR="00E60F0A" w:rsidRPr="00E60F0A" w:rsidRDefault="00E60F0A" w:rsidP="00E60F0A">
            <w:pPr>
              <w:spacing w:after="0"/>
              <w:jc w:val="center"/>
              <w:rPr>
                <w:rFonts w:ascii="GHEA Grapalat" w:eastAsia="Times New Roman" w:hAnsi="GHEA Grapalat"/>
                <w:color w:val="000000"/>
                <w:szCs w:val="24"/>
                <w:lang w:val="en-US"/>
              </w:rPr>
            </w:pPr>
            <w:proofErr w:type="spellStart"/>
            <w:r w:rsidRPr="00E60F0A">
              <w:rPr>
                <w:rFonts w:ascii="GHEA Grapalat" w:eastAsia="Times New Roman" w:hAnsi="GHEA Grapalat"/>
                <w:b/>
                <w:bCs/>
                <w:color w:val="000000"/>
                <w:szCs w:val="24"/>
                <w:lang w:val="en-US"/>
              </w:rPr>
              <w:t>Հոդված</w:t>
            </w:r>
            <w:proofErr w:type="spellEnd"/>
            <w:r w:rsidRPr="00E60F0A">
              <w:rPr>
                <w:rFonts w:ascii="GHEA Grapalat" w:eastAsia="Times New Roman" w:hAnsi="GHEA Grapalat"/>
                <w:b/>
                <w:bCs/>
                <w:color w:val="000000"/>
                <w:szCs w:val="24"/>
                <w:lang w:val="en-US"/>
              </w:rPr>
              <w:t xml:space="preserve"> 25.</w:t>
            </w:r>
          </w:p>
        </w:tc>
        <w:tc>
          <w:tcPr>
            <w:tcW w:w="0" w:type="auto"/>
            <w:shd w:val="clear" w:color="auto" w:fill="FFFFFF"/>
            <w:vAlign w:val="center"/>
            <w:hideMark/>
          </w:tcPr>
          <w:p w14:paraId="75F0CB30" w14:textId="77777777" w:rsidR="00E60F0A" w:rsidRPr="00E60F0A" w:rsidRDefault="00E60F0A" w:rsidP="00E60F0A">
            <w:pPr>
              <w:spacing w:after="0"/>
              <w:rPr>
                <w:rFonts w:ascii="GHEA Grapalat" w:eastAsia="Times New Roman" w:hAnsi="GHEA Grapalat"/>
                <w:color w:val="000000"/>
                <w:szCs w:val="24"/>
                <w:lang w:val="en-US"/>
              </w:rPr>
            </w:pPr>
            <w:proofErr w:type="spellStart"/>
            <w:r w:rsidRPr="00E60F0A">
              <w:rPr>
                <w:rFonts w:ascii="GHEA Grapalat" w:eastAsia="Times New Roman" w:hAnsi="GHEA Grapalat"/>
                <w:b/>
                <w:bCs/>
                <w:color w:val="000000"/>
                <w:szCs w:val="24"/>
                <w:lang w:val="en-US"/>
              </w:rPr>
              <w:t>Հարկադիր</w:t>
            </w:r>
            <w:proofErr w:type="spellEnd"/>
            <w:r w:rsidRPr="00E60F0A">
              <w:rPr>
                <w:rFonts w:ascii="GHEA Grapalat" w:eastAsia="Times New Roman" w:hAnsi="GHEA Grapalat"/>
                <w:b/>
                <w:bCs/>
                <w:color w:val="000000"/>
                <w:szCs w:val="24"/>
                <w:lang w:val="en-US"/>
              </w:rPr>
              <w:t xml:space="preserve"> </w:t>
            </w:r>
            <w:proofErr w:type="spellStart"/>
            <w:r w:rsidRPr="00E60F0A">
              <w:rPr>
                <w:rFonts w:ascii="GHEA Grapalat" w:eastAsia="Times New Roman" w:hAnsi="GHEA Grapalat"/>
                <w:b/>
                <w:bCs/>
                <w:color w:val="000000"/>
                <w:szCs w:val="24"/>
                <w:lang w:val="en-US"/>
              </w:rPr>
              <w:t>կատարողի</w:t>
            </w:r>
            <w:proofErr w:type="spellEnd"/>
            <w:r w:rsidRPr="00E60F0A">
              <w:rPr>
                <w:rFonts w:ascii="GHEA Grapalat" w:eastAsia="Times New Roman" w:hAnsi="GHEA Grapalat"/>
                <w:b/>
                <w:bCs/>
                <w:color w:val="000000"/>
                <w:szCs w:val="24"/>
                <w:lang w:val="en-US"/>
              </w:rPr>
              <w:t xml:space="preserve"> </w:t>
            </w:r>
            <w:proofErr w:type="spellStart"/>
            <w:r w:rsidRPr="00E60F0A">
              <w:rPr>
                <w:rFonts w:ascii="GHEA Grapalat" w:eastAsia="Times New Roman" w:hAnsi="GHEA Grapalat"/>
                <w:b/>
                <w:bCs/>
                <w:color w:val="000000"/>
                <w:szCs w:val="24"/>
                <w:lang w:val="en-US"/>
              </w:rPr>
              <w:t>վարձատրությունը</w:t>
            </w:r>
            <w:proofErr w:type="spellEnd"/>
          </w:p>
        </w:tc>
      </w:tr>
    </w:tbl>
    <w:p w14:paraId="42655B4B" w14:textId="77777777" w:rsidR="00E60F0A" w:rsidRPr="000C58E8" w:rsidRDefault="00E60F0A" w:rsidP="00E60F0A">
      <w:pPr>
        <w:shd w:val="clear" w:color="auto" w:fill="FFFFFF"/>
        <w:spacing w:after="0"/>
        <w:ind w:firstLine="375"/>
        <w:rPr>
          <w:rFonts w:ascii="GHEA Grapalat" w:eastAsia="Times New Roman" w:hAnsi="GHEA Grapalat"/>
          <w:color w:val="000000"/>
          <w:szCs w:val="24"/>
        </w:rPr>
      </w:pPr>
      <w:r w:rsidRPr="000C58E8">
        <w:rPr>
          <w:rFonts w:ascii="GHEA Grapalat" w:eastAsia="Times New Roman" w:hAnsi="GHEA Grapalat"/>
          <w:b/>
          <w:bCs/>
          <w:i/>
          <w:iCs/>
          <w:color w:val="000000"/>
          <w:szCs w:val="24"/>
        </w:rPr>
        <w:t>(</w:t>
      </w:r>
      <w:proofErr w:type="spellStart"/>
      <w:r w:rsidRPr="00E60F0A">
        <w:rPr>
          <w:rFonts w:ascii="GHEA Grapalat" w:eastAsia="Times New Roman" w:hAnsi="GHEA Grapalat"/>
          <w:b/>
          <w:bCs/>
          <w:i/>
          <w:iCs/>
          <w:color w:val="000000"/>
          <w:szCs w:val="24"/>
          <w:lang w:val="en-US"/>
        </w:rPr>
        <w:t>վերնագիրը</w:t>
      </w:r>
      <w:proofErr w:type="spellEnd"/>
      <w:r w:rsidRPr="000C58E8">
        <w:rPr>
          <w:rFonts w:ascii="GHEA Grapalat" w:eastAsia="Times New Roman" w:hAnsi="GHEA Grapalat"/>
          <w:b/>
          <w:bCs/>
          <w:i/>
          <w:iCs/>
          <w:color w:val="000000"/>
          <w:szCs w:val="24"/>
        </w:rPr>
        <w:t xml:space="preserve"> </w:t>
      </w:r>
      <w:proofErr w:type="spellStart"/>
      <w:r w:rsidRPr="00E60F0A">
        <w:rPr>
          <w:rFonts w:ascii="GHEA Grapalat" w:eastAsia="Times New Roman" w:hAnsi="GHEA Grapalat"/>
          <w:b/>
          <w:bCs/>
          <w:i/>
          <w:iCs/>
          <w:color w:val="000000"/>
          <w:szCs w:val="24"/>
          <w:lang w:val="en-US"/>
        </w:rPr>
        <w:t>փոփ</w:t>
      </w:r>
      <w:proofErr w:type="spellEnd"/>
      <w:r w:rsidRPr="000C58E8">
        <w:rPr>
          <w:rFonts w:ascii="GHEA Grapalat" w:eastAsia="Times New Roman" w:hAnsi="GHEA Grapalat"/>
          <w:b/>
          <w:bCs/>
          <w:i/>
          <w:iCs/>
          <w:color w:val="000000"/>
          <w:szCs w:val="24"/>
        </w:rPr>
        <w:t xml:space="preserve">. 12.12.13 </w:t>
      </w:r>
      <w:r w:rsidRPr="00E60F0A">
        <w:rPr>
          <w:rFonts w:ascii="GHEA Grapalat" w:eastAsia="Times New Roman" w:hAnsi="GHEA Grapalat"/>
          <w:b/>
          <w:bCs/>
          <w:i/>
          <w:iCs/>
          <w:color w:val="000000"/>
          <w:szCs w:val="24"/>
          <w:lang w:val="en-US"/>
        </w:rPr>
        <w:t>ՀՕ</w:t>
      </w:r>
      <w:r w:rsidRPr="000C58E8">
        <w:rPr>
          <w:rFonts w:ascii="GHEA Grapalat" w:eastAsia="Times New Roman" w:hAnsi="GHEA Grapalat"/>
          <w:b/>
          <w:bCs/>
          <w:i/>
          <w:iCs/>
          <w:color w:val="000000"/>
          <w:szCs w:val="24"/>
        </w:rPr>
        <w:t>-168-</w:t>
      </w:r>
      <w:r w:rsidRPr="00E60F0A">
        <w:rPr>
          <w:rFonts w:ascii="GHEA Grapalat" w:eastAsia="Times New Roman" w:hAnsi="GHEA Grapalat"/>
          <w:b/>
          <w:bCs/>
          <w:i/>
          <w:iCs/>
          <w:color w:val="000000"/>
          <w:szCs w:val="24"/>
          <w:lang w:val="en-US"/>
        </w:rPr>
        <w:t>Ն</w:t>
      </w:r>
      <w:r w:rsidRPr="000C58E8">
        <w:rPr>
          <w:rFonts w:ascii="GHEA Grapalat" w:eastAsia="Times New Roman" w:hAnsi="GHEA Grapalat"/>
          <w:b/>
          <w:bCs/>
          <w:i/>
          <w:iCs/>
          <w:color w:val="000000"/>
          <w:szCs w:val="24"/>
        </w:rPr>
        <w:t>)</w:t>
      </w:r>
    </w:p>
    <w:p w14:paraId="456C1F6B" w14:textId="77777777" w:rsidR="00E60F0A" w:rsidRPr="000C58E8" w:rsidRDefault="00E60F0A" w:rsidP="00E60F0A">
      <w:pPr>
        <w:shd w:val="clear" w:color="auto" w:fill="FFFFFF"/>
        <w:spacing w:after="0"/>
        <w:ind w:firstLine="375"/>
        <w:rPr>
          <w:rFonts w:ascii="GHEA Grapalat" w:eastAsia="Times New Roman" w:hAnsi="GHEA Grapalat"/>
          <w:color w:val="000000"/>
          <w:szCs w:val="24"/>
        </w:rPr>
      </w:pPr>
      <w:r w:rsidRPr="00E60F0A">
        <w:rPr>
          <w:rFonts w:ascii="Calibri" w:eastAsia="Times New Roman" w:hAnsi="Calibri" w:cs="Calibri"/>
          <w:color w:val="000000"/>
          <w:szCs w:val="24"/>
          <w:lang w:val="en-US"/>
        </w:rPr>
        <w:t> </w:t>
      </w:r>
    </w:p>
    <w:p w14:paraId="5FFE172C" w14:textId="77777777" w:rsidR="00E60F0A" w:rsidRPr="000C58E8" w:rsidRDefault="00E60F0A" w:rsidP="00E60F0A">
      <w:pPr>
        <w:shd w:val="clear" w:color="auto" w:fill="FFFFFF"/>
        <w:spacing w:after="0"/>
        <w:ind w:firstLine="375"/>
        <w:jc w:val="both"/>
        <w:rPr>
          <w:rFonts w:ascii="GHEA Grapalat" w:eastAsia="Times New Roman" w:hAnsi="GHEA Grapalat"/>
          <w:color w:val="000000"/>
          <w:szCs w:val="24"/>
        </w:rPr>
      </w:pPr>
      <w:r w:rsidRPr="000C58E8">
        <w:rPr>
          <w:rFonts w:ascii="GHEA Grapalat" w:eastAsia="Times New Roman" w:hAnsi="GHEA Grapalat"/>
          <w:color w:val="000000"/>
          <w:szCs w:val="24"/>
        </w:rPr>
        <w:t xml:space="preserve">1. </w:t>
      </w:r>
      <w:proofErr w:type="spellStart"/>
      <w:r w:rsidRPr="00E60F0A">
        <w:rPr>
          <w:rFonts w:ascii="GHEA Grapalat" w:eastAsia="Times New Roman" w:hAnsi="GHEA Grapalat"/>
          <w:color w:val="000000"/>
          <w:szCs w:val="24"/>
          <w:lang w:val="en-US"/>
        </w:rPr>
        <w:t>Յուրաքանչյուր</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հարկադիր</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կատարող</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ունի</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ծառայության</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համար</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համարժեք</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վարձատրության</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իրավունք</w:t>
      </w:r>
      <w:proofErr w:type="spellEnd"/>
      <w:r w:rsidRPr="000C58E8">
        <w:rPr>
          <w:rFonts w:ascii="GHEA Grapalat" w:eastAsia="Times New Roman" w:hAnsi="GHEA Grapalat"/>
          <w:color w:val="000000"/>
          <w:szCs w:val="24"/>
        </w:rPr>
        <w:t>:</w:t>
      </w:r>
    </w:p>
    <w:p w14:paraId="31CBE1E1" w14:textId="1187248B" w:rsidR="00E60F0A" w:rsidRPr="000C58E8" w:rsidRDefault="00E60F0A" w:rsidP="00E60F0A">
      <w:pPr>
        <w:shd w:val="clear" w:color="auto" w:fill="FFFFFF"/>
        <w:spacing w:after="0"/>
        <w:ind w:firstLine="375"/>
        <w:jc w:val="both"/>
        <w:rPr>
          <w:rFonts w:ascii="GHEA Grapalat" w:eastAsia="Times New Roman" w:hAnsi="GHEA Grapalat"/>
          <w:color w:val="000000"/>
          <w:szCs w:val="24"/>
        </w:rPr>
      </w:pPr>
      <w:r w:rsidRPr="000C58E8">
        <w:rPr>
          <w:rFonts w:ascii="GHEA Grapalat" w:eastAsia="Times New Roman" w:hAnsi="GHEA Grapalat"/>
          <w:color w:val="000000"/>
          <w:szCs w:val="24"/>
        </w:rPr>
        <w:t xml:space="preserve">2. </w:t>
      </w:r>
      <w:proofErr w:type="spellStart"/>
      <w:r w:rsidRPr="00E60F0A">
        <w:rPr>
          <w:rFonts w:ascii="GHEA Grapalat" w:eastAsia="Times New Roman" w:hAnsi="GHEA Grapalat"/>
          <w:color w:val="000000"/>
          <w:szCs w:val="24"/>
          <w:lang w:val="en-US"/>
        </w:rPr>
        <w:t>Հարկադիր</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կատարողի</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վարձատրության</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այդ</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թվում</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հիմնական</w:t>
      </w:r>
      <w:proofErr w:type="spellEnd"/>
      <w:r w:rsidRPr="000C58E8">
        <w:rPr>
          <w:rFonts w:ascii="GHEA Grapalat" w:eastAsia="Times New Roman" w:hAnsi="GHEA Grapalat"/>
          <w:color w:val="000000"/>
          <w:szCs w:val="24"/>
        </w:rPr>
        <w:t xml:space="preserve"> </w:t>
      </w:r>
      <w:r w:rsidRPr="00E60F0A">
        <w:rPr>
          <w:rFonts w:ascii="GHEA Grapalat" w:eastAsia="Times New Roman" w:hAnsi="GHEA Grapalat"/>
          <w:color w:val="000000"/>
          <w:szCs w:val="24"/>
          <w:lang w:val="en-US"/>
        </w:rPr>
        <w:t>և</w:t>
      </w:r>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լրացուցիչ</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աշխատավարձերի</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հաշվարկների</w:t>
      </w:r>
      <w:proofErr w:type="spellEnd"/>
      <w:r w:rsidRPr="000C58E8">
        <w:rPr>
          <w:rFonts w:ascii="GHEA Grapalat" w:eastAsia="Times New Roman" w:hAnsi="GHEA Grapalat"/>
          <w:color w:val="000000"/>
          <w:szCs w:val="24"/>
        </w:rPr>
        <w:t xml:space="preserve"> </w:t>
      </w:r>
      <w:r w:rsidRPr="00E60F0A">
        <w:rPr>
          <w:rFonts w:ascii="GHEA Grapalat" w:eastAsia="Times New Roman" w:hAnsi="GHEA Grapalat"/>
          <w:color w:val="000000"/>
          <w:szCs w:val="24"/>
          <w:lang w:val="en-US"/>
        </w:rPr>
        <w:t>և</w:t>
      </w:r>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չափերի</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աշխատավարձի</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բնականոն</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աճի</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հետ</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կապված</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հարաբերությունները</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կարգավորվում</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են</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Պետական</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պաշտոններ</w:t>
      </w:r>
      <w:proofErr w:type="spellEnd"/>
      <w:r w:rsidRPr="000C58E8">
        <w:rPr>
          <w:rFonts w:ascii="GHEA Grapalat" w:eastAsia="Times New Roman" w:hAnsi="GHEA Grapalat"/>
          <w:color w:val="000000"/>
          <w:szCs w:val="24"/>
        </w:rPr>
        <w:t xml:space="preserve"> </w:t>
      </w:r>
      <w:r w:rsidRPr="00E60F0A">
        <w:rPr>
          <w:rFonts w:ascii="GHEA Grapalat" w:eastAsia="Times New Roman" w:hAnsi="GHEA Grapalat"/>
          <w:color w:val="000000"/>
          <w:szCs w:val="24"/>
          <w:lang w:val="en-US"/>
        </w:rPr>
        <w:t>և</w:t>
      </w:r>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պետական</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ծառայության</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պաշտոններ</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զբաղեցնող</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անձանց</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վարձատրության</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մասին</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Հայաստանի</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Հանրապետության</w:t>
      </w:r>
      <w:proofErr w:type="spellEnd"/>
      <w:r w:rsidRPr="000C58E8">
        <w:rPr>
          <w:rFonts w:ascii="GHEA Grapalat" w:eastAsia="Times New Roman" w:hAnsi="GHEA Grapalat"/>
          <w:color w:val="000000"/>
          <w:szCs w:val="24"/>
        </w:rPr>
        <w:t xml:space="preserve"> </w:t>
      </w:r>
      <w:proofErr w:type="spellStart"/>
      <w:r w:rsidRPr="00E60F0A">
        <w:rPr>
          <w:rFonts w:ascii="GHEA Grapalat" w:eastAsia="Times New Roman" w:hAnsi="GHEA Grapalat"/>
          <w:color w:val="000000"/>
          <w:szCs w:val="24"/>
          <w:lang w:val="en-US"/>
        </w:rPr>
        <w:t>օրենքով</w:t>
      </w:r>
      <w:proofErr w:type="spellEnd"/>
      <w:r w:rsidRPr="000C58E8">
        <w:rPr>
          <w:rFonts w:ascii="GHEA Grapalat" w:eastAsia="Times New Roman" w:hAnsi="GHEA Grapalat"/>
          <w:color w:val="000000"/>
          <w:szCs w:val="24"/>
        </w:rPr>
        <w:t>:</w:t>
      </w:r>
    </w:p>
    <w:p w14:paraId="7EBB62F2" w14:textId="4A82D20B" w:rsidR="00E771CB" w:rsidRPr="009D4ABF" w:rsidRDefault="00E60F0A" w:rsidP="004174D9">
      <w:pPr>
        <w:shd w:val="clear" w:color="auto" w:fill="FFFFFF"/>
        <w:spacing w:after="0"/>
        <w:ind w:firstLine="375"/>
        <w:jc w:val="both"/>
        <w:rPr>
          <w:rFonts w:ascii="GHEA Grapalat" w:hAnsi="GHEA Grapalat"/>
          <w:b/>
          <w:color w:val="FF0000"/>
          <w:lang w:val="hy-AM"/>
        </w:rPr>
      </w:pPr>
      <w:r w:rsidRPr="00044A5F">
        <w:rPr>
          <w:rFonts w:ascii="GHEA Grapalat" w:eastAsia="Times New Roman" w:hAnsi="GHEA Grapalat"/>
          <w:b/>
          <w:color w:val="FF0000"/>
          <w:szCs w:val="24"/>
          <w:lang w:val="hy-AM"/>
        </w:rPr>
        <w:t xml:space="preserve">2.1. </w:t>
      </w:r>
      <w:r w:rsidR="00BA30D8">
        <w:rPr>
          <w:rFonts w:ascii="GHEA Grapalat" w:eastAsia="Times New Roman" w:hAnsi="GHEA Grapalat"/>
          <w:b/>
          <w:color w:val="FF0000"/>
          <w:szCs w:val="24"/>
          <w:lang w:val="hy-AM"/>
        </w:rPr>
        <w:t>Յ</w:t>
      </w:r>
      <w:r w:rsidRPr="00044A5F">
        <w:rPr>
          <w:rFonts w:ascii="GHEA Grapalat" w:eastAsia="Times New Roman" w:hAnsi="GHEA Grapalat"/>
          <w:b/>
          <w:color w:val="FF0000"/>
          <w:szCs w:val="24"/>
          <w:lang w:val="hy-AM"/>
        </w:rPr>
        <w:t xml:space="preserve">ուրաքանչյուր </w:t>
      </w:r>
      <w:r w:rsidR="00E771CB" w:rsidRPr="00044A5F">
        <w:rPr>
          <w:rFonts w:ascii="GHEA Grapalat" w:eastAsia="Times New Roman" w:hAnsi="GHEA Grapalat"/>
          <w:b/>
          <w:color w:val="FF0000"/>
          <w:szCs w:val="24"/>
          <w:lang w:val="hy-AM"/>
        </w:rPr>
        <w:t xml:space="preserve">հաջորդ </w:t>
      </w:r>
      <w:r w:rsidRPr="00044A5F">
        <w:rPr>
          <w:rFonts w:ascii="GHEA Grapalat" w:eastAsia="Times New Roman" w:hAnsi="GHEA Grapalat"/>
          <w:b/>
          <w:color w:val="FF0000"/>
          <w:szCs w:val="24"/>
          <w:lang w:val="hy-AM"/>
        </w:rPr>
        <w:t xml:space="preserve">տարվա </w:t>
      </w:r>
      <w:r w:rsidRPr="00044A5F">
        <w:rPr>
          <w:rFonts w:ascii="GHEA Grapalat" w:eastAsia="Times New Roman" w:hAnsi="GHEA Grapalat"/>
          <w:b/>
          <w:color w:val="FF0000"/>
          <w:szCs w:val="24"/>
        </w:rPr>
        <w:t>Հայաստանի</w:t>
      </w:r>
      <w:r w:rsidRPr="000C58E8">
        <w:rPr>
          <w:rFonts w:ascii="GHEA Grapalat" w:eastAsia="Times New Roman" w:hAnsi="GHEA Grapalat"/>
          <w:b/>
          <w:color w:val="FF0000"/>
          <w:szCs w:val="24"/>
        </w:rPr>
        <w:t xml:space="preserve"> </w:t>
      </w:r>
      <w:r w:rsidRPr="00044A5F">
        <w:rPr>
          <w:rFonts w:ascii="GHEA Grapalat" w:eastAsia="Times New Roman" w:hAnsi="GHEA Grapalat"/>
          <w:b/>
          <w:color w:val="FF0000"/>
          <w:szCs w:val="24"/>
        </w:rPr>
        <w:t>Հանրապետության</w:t>
      </w:r>
      <w:r w:rsidRPr="000C58E8">
        <w:rPr>
          <w:rFonts w:ascii="Calibri" w:eastAsia="Times New Roman" w:hAnsi="Calibri" w:cs="Calibri"/>
          <w:b/>
          <w:color w:val="FF0000"/>
          <w:szCs w:val="24"/>
        </w:rPr>
        <w:t xml:space="preserve"> </w:t>
      </w:r>
      <w:r w:rsidRPr="00044A5F">
        <w:rPr>
          <w:rFonts w:ascii="GHEA Grapalat" w:eastAsia="Times New Roman" w:hAnsi="GHEA Grapalat" w:cs="GHEA Grapalat"/>
          <w:b/>
          <w:color w:val="FF0000"/>
          <w:szCs w:val="24"/>
        </w:rPr>
        <w:t>պետական</w:t>
      </w:r>
      <w:r w:rsidRPr="00044A5F">
        <w:rPr>
          <w:rFonts w:ascii="GHEA Grapalat" w:eastAsia="Times New Roman" w:hAnsi="GHEA Grapalat" w:cs="GHEA Grapalat"/>
          <w:b/>
          <w:color w:val="FF0000"/>
          <w:szCs w:val="24"/>
          <w:lang w:val="hy-AM"/>
        </w:rPr>
        <w:t xml:space="preserve"> </w:t>
      </w:r>
      <w:r w:rsidRPr="00044A5F">
        <w:rPr>
          <w:rFonts w:ascii="GHEA Grapalat" w:eastAsia="Times New Roman" w:hAnsi="GHEA Grapalat" w:cs="GHEA Grapalat"/>
          <w:b/>
          <w:color w:val="FF0000"/>
          <w:szCs w:val="24"/>
        </w:rPr>
        <w:t>բյուջեով</w:t>
      </w:r>
      <w:r w:rsidRPr="000C58E8">
        <w:rPr>
          <w:rFonts w:ascii="GHEA Grapalat" w:eastAsia="Times New Roman" w:hAnsi="GHEA Grapalat"/>
          <w:b/>
          <w:color w:val="FF0000"/>
          <w:szCs w:val="24"/>
        </w:rPr>
        <w:t xml:space="preserve"> </w:t>
      </w:r>
      <w:r w:rsidRPr="00044A5F">
        <w:rPr>
          <w:rFonts w:ascii="GHEA Grapalat" w:eastAsia="Times New Roman" w:hAnsi="GHEA Grapalat"/>
          <w:b/>
          <w:color w:val="FF0000"/>
          <w:szCs w:val="24"/>
        </w:rPr>
        <w:t>հարկադիր</w:t>
      </w:r>
      <w:r w:rsidRPr="000C58E8">
        <w:rPr>
          <w:rFonts w:ascii="GHEA Grapalat" w:eastAsia="Times New Roman" w:hAnsi="GHEA Grapalat"/>
          <w:b/>
          <w:color w:val="FF0000"/>
          <w:szCs w:val="24"/>
        </w:rPr>
        <w:t xml:space="preserve"> </w:t>
      </w:r>
      <w:r w:rsidRPr="00044A5F">
        <w:rPr>
          <w:rFonts w:ascii="GHEA Grapalat" w:eastAsia="Times New Roman" w:hAnsi="GHEA Grapalat"/>
          <w:b/>
          <w:color w:val="FF0000"/>
          <w:szCs w:val="24"/>
        </w:rPr>
        <w:t>կատարման</w:t>
      </w:r>
      <w:r w:rsidRPr="000C58E8">
        <w:rPr>
          <w:rFonts w:ascii="GHEA Grapalat" w:eastAsia="Times New Roman" w:hAnsi="GHEA Grapalat"/>
          <w:b/>
          <w:color w:val="FF0000"/>
          <w:szCs w:val="24"/>
        </w:rPr>
        <w:t xml:space="preserve"> </w:t>
      </w:r>
      <w:r w:rsidRPr="00044A5F">
        <w:rPr>
          <w:rFonts w:ascii="GHEA Grapalat" w:eastAsia="Times New Roman" w:hAnsi="GHEA Grapalat"/>
          <w:b/>
          <w:color w:val="FF0000"/>
          <w:szCs w:val="24"/>
        </w:rPr>
        <w:t>ծառայությ</w:t>
      </w:r>
      <w:r w:rsidRPr="00044A5F">
        <w:rPr>
          <w:rFonts w:ascii="GHEA Grapalat" w:eastAsia="Times New Roman" w:hAnsi="GHEA Grapalat"/>
          <w:b/>
          <w:color w:val="FF0000"/>
          <w:szCs w:val="24"/>
          <w:lang w:val="hy-AM"/>
        </w:rPr>
        <w:t xml:space="preserve">ան համար </w:t>
      </w:r>
      <w:r w:rsidR="00D463A4" w:rsidRPr="00D463A4">
        <w:rPr>
          <w:rFonts w:ascii="GHEA Grapalat" w:eastAsia="Times New Roman" w:hAnsi="GHEA Grapalat" w:cs="GHEA Grapalat"/>
          <w:b/>
          <w:color w:val="FF0000"/>
          <w:szCs w:val="24"/>
        </w:rPr>
        <w:t xml:space="preserve">նախատեսվում է պարգևատրման հավելյալ ֆոնդ, որի </w:t>
      </w:r>
      <w:r w:rsidR="00CB107C" w:rsidRPr="00CB107C">
        <w:rPr>
          <w:rFonts w:ascii="GHEA Grapalat" w:eastAsia="Times New Roman" w:hAnsi="GHEA Grapalat" w:cs="GHEA Grapalat"/>
          <w:b/>
          <w:color w:val="FF0000"/>
          <w:szCs w:val="24"/>
          <w:lang w:val="hy-AM"/>
        </w:rPr>
        <w:t>ձևավորման պայմանները, հաշվարկման և հատկացվող գումարի առավելագույն չափի որոշման կարգը սահմանում է Կառավարությունը:</w:t>
      </w:r>
    </w:p>
    <w:p w14:paraId="232A754F" w14:textId="77777777" w:rsidR="00E60F0A" w:rsidRPr="000C58E8" w:rsidRDefault="00E60F0A" w:rsidP="00461433">
      <w:pPr>
        <w:spacing w:after="0" w:line="276" w:lineRule="auto"/>
        <w:ind w:right="90" w:firstLine="540"/>
        <w:jc w:val="center"/>
        <w:rPr>
          <w:rFonts w:ascii="GHEA Grapalat" w:hAnsi="GHEA Grapalat"/>
          <w:b/>
          <w:szCs w:val="24"/>
          <w:lang w:val="hy-AM"/>
        </w:rPr>
      </w:pPr>
      <w:bookmarkStart w:id="0" w:name="_GoBack"/>
      <w:bookmarkEnd w:id="0"/>
    </w:p>
    <w:sectPr w:rsidR="00E60F0A" w:rsidRPr="000C58E8" w:rsidSect="005F3168">
      <w:pgSz w:w="12240" w:h="15840"/>
      <w:pgMar w:top="900" w:right="758" w:bottom="81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40F9B"/>
    <w:multiLevelType w:val="hybridMultilevel"/>
    <w:tmpl w:val="5D7A9E02"/>
    <w:lvl w:ilvl="0" w:tplc="FA7E64AA">
      <w:start w:val="1"/>
      <w:numFmt w:val="decimal"/>
      <w:lvlText w:val="%1."/>
      <w:lvlJc w:val="left"/>
      <w:pPr>
        <w:ind w:left="1293" w:hanging="360"/>
      </w:pPr>
      <w:rPr>
        <w:rFonts w:cs="GHEA Mariam" w:hint="default"/>
      </w:rPr>
    </w:lvl>
    <w:lvl w:ilvl="1" w:tplc="042B0019" w:tentative="1">
      <w:start w:val="1"/>
      <w:numFmt w:val="lowerLetter"/>
      <w:lvlText w:val="%2."/>
      <w:lvlJc w:val="left"/>
      <w:pPr>
        <w:ind w:left="2013" w:hanging="360"/>
      </w:pPr>
    </w:lvl>
    <w:lvl w:ilvl="2" w:tplc="042B001B" w:tentative="1">
      <w:start w:val="1"/>
      <w:numFmt w:val="lowerRoman"/>
      <w:lvlText w:val="%3."/>
      <w:lvlJc w:val="right"/>
      <w:pPr>
        <w:ind w:left="2733" w:hanging="180"/>
      </w:pPr>
    </w:lvl>
    <w:lvl w:ilvl="3" w:tplc="042B000F" w:tentative="1">
      <w:start w:val="1"/>
      <w:numFmt w:val="decimal"/>
      <w:lvlText w:val="%4."/>
      <w:lvlJc w:val="left"/>
      <w:pPr>
        <w:ind w:left="3453" w:hanging="360"/>
      </w:pPr>
    </w:lvl>
    <w:lvl w:ilvl="4" w:tplc="042B0019" w:tentative="1">
      <w:start w:val="1"/>
      <w:numFmt w:val="lowerLetter"/>
      <w:lvlText w:val="%5."/>
      <w:lvlJc w:val="left"/>
      <w:pPr>
        <w:ind w:left="4173" w:hanging="360"/>
      </w:pPr>
    </w:lvl>
    <w:lvl w:ilvl="5" w:tplc="042B001B" w:tentative="1">
      <w:start w:val="1"/>
      <w:numFmt w:val="lowerRoman"/>
      <w:lvlText w:val="%6."/>
      <w:lvlJc w:val="right"/>
      <w:pPr>
        <w:ind w:left="4893" w:hanging="180"/>
      </w:pPr>
    </w:lvl>
    <w:lvl w:ilvl="6" w:tplc="042B000F" w:tentative="1">
      <w:start w:val="1"/>
      <w:numFmt w:val="decimal"/>
      <w:lvlText w:val="%7."/>
      <w:lvlJc w:val="left"/>
      <w:pPr>
        <w:ind w:left="5613" w:hanging="360"/>
      </w:pPr>
    </w:lvl>
    <w:lvl w:ilvl="7" w:tplc="042B0019" w:tentative="1">
      <w:start w:val="1"/>
      <w:numFmt w:val="lowerLetter"/>
      <w:lvlText w:val="%8."/>
      <w:lvlJc w:val="left"/>
      <w:pPr>
        <w:ind w:left="6333" w:hanging="360"/>
      </w:pPr>
    </w:lvl>
    <w:lvl w:ilvl="8" w:tplc="042B001B" w:tentative="1">
      <w:start w:val="1"/>
      <w:numFmt w:val="lowerRoman"/>
      <w:lvlText w:val="%9."/>
      <w:lvlJc w:val="right"/>
      <w:pPr>
        <w:ind w:left="7053" w:hanging="180"/>
      </w:pPr>
    </w:lvl>
  </w:abstractNum>
  <w:abstractNum w:abstractNumId="1" w15:restartNumberingAfterBreak="0">
    <w:nsid w:val="13E15752"/>
    <w:multiLevelType w:val="hybridMultilevel"/>
    <w:tmpl w:val="DC72809E"/>
    <w:lvl w:ilvl="0" w:tplc="46523850">
      <w:start w:val="1"/>
      <w:numFmt w:val="decimal"/>
      <w:lvlText w:val="%1)"/>
      <w:lvlJc w:val="left"/>
      <w:pPr>
        <w:ind w:left="7808" w:hanging="360"/>
      </w:pPr>
      <w:rPr>
        <w:rFonts w:hint="default"/>
      </w:rPr>
    </w:lvl>
    <w:lvl w:ilvl="1" w:tplc="042B0019" w:tentative="1">
      <w:start w:val="1"/>
      <w:numFmt w:val="lowerLetter"/>
      <w:lvlText w:val="%2."/>
      <w:lvlJc w:val="left"/>
      <w:pPr>
        <w:ind w:left="8528" w:hanging="360"/>
      </w:pPr>
    </w:lvl>
    <w:lvl w:ilvl="2" w:tplc="042B001B" w:tentative="1">
      <w:start w:val="1"/>
      <w:numFmt w:val="lowerRoman"/>
      <w:lvlText w:val="%3."/>
      <w:lvlJc w:val="right"/>
      <w:pPr>
        <w:ind w:left="9248" w:hanging="180"/>
      </w:pPr>
    </w:lvl>
    <w:lvl w:ilvl="3" w:tplc="042B000F" w:tentative="1">
      <w:start w:val="1"/>
      <w:numFmt w:val="decimal"/>
      <w:lvlText w:val="%4."/>
      <w:lvlJc w:val="left"/>
      <w:pPr>
        <w:ind w:left="9968" w:hanging="360"/>
      </w:pPr>
    </w:lvl>
    <w:lvl w:ilvl="4" w:tplc="042B0019" w:tentative="1">
      <w:start w:val="1"/>
      <w:numFmt w:val="lowerLetter"/>
      <w:lvlText w:val="%5."/>
      <w:lvlJc w:val="left"/>
      <w:pPr>
        <w:ind w:left="10688" w:hanging="360"/>
      </w:pPr>
    </w:lvl>
    <w:lvl w:ilvl="5" w:tplc="042B001B" w:tentative="1">
      <w:start w:val="1"/>
      <w:numFmt w:val="lowerRoman"/>
      <w:lvlText w:val="%6."/>
      <w:lvlJc w:val="right"/>
      <w:pPr>
        <w:ind w:left="11408" w:hanging="180"/>
      </w:pPr>
    </w:lvl>
    <w:lvl w:ilvl="6" w:tplc="042B000F" w:tentative="1">
      <w:start w:val="1"/>
      <w:numFmt w:val="decimal"/>
      <w:lvlText w:val="%7."/>
      <w:lvlJc w:val="left"/>
      <w:pPr>
        <w:ind w:left="12128" w:hanging="360"/>
      </w:pPr>
    </w:lvl>
    <w:lvl w:ilvl="7" w:tplc="042B0019" w:tentative="1">
      <w:start w:val="1"/>
      <w:numFmt w:val="lowerLetter"/>
      <w:lvlText w:val="%8."/>
      <w:lvlJc w:val="left"/>
      <w:pPr>
        <w:ind w:left="12848" w:hanging="360"/>
      </w:pPr>
    </w:lvl>
    <w:lvl w:ilvl="8" w:tplc="042B001B" w:tentative="1">
      <w:start w:val="1"/>
      <w:numFmt w:val="lowerRoman"/>
      <w:lvlText w:val="%9."/>
      <w:lvlJc w:val="right"/>
      <w:pPr>
        <w:ind w:left="13568" w:hanging="180"/>
      </w:pPr>
    </w:lvl>
  </w:abstractNum>
  <w:abstractNum w:abstractNumId="2" w15:restartNumberingAfterBreak="0">
    <w:nsid w:val="149D07AA"/>
    <w:multiLevelType w:val="hybridMultilevel"/>
    <w:tmpl w:val="EEFCE34A"/>
    <w:lvl w:ilvl="0" w:tplc="042B000F">
      <w:start w:val="1"/>
      <w:numFmt w:val="decimal"/>
      <w:lvlText w:val="%1."/>
      <w:lvlJc w:val="left"/>
      <w:pPr>
        <w:ind w:left="92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3" w15:restartNumberingAfterBreak="0">
    <w:nsid w:val="24BA3254"/>
    <w:multiLevelType w:val="hybridMultilevel"/>
    <w:tmpl w:val="1976213A"/>
    <w:lvl w:ilvl="0" w:tplc="E474DB54">
      <w:start w:val="1"/>
      <w:numFmt w:val="decimal"/>
      <w:lvlText w:val="%1)"/>
      <w:lvlJc w:val="left"/>
      <w:pPr>
        <w:ind w:left="502" w:hanging="360"/>
      </w:pPr>
      <w:rPr>
        <w:rFonts w:hint="default"/>
      </w:rPr>
    </w:lvl>
    <w:lvl w:ilvl="1" w:tplc="042B0019" w:tentative="1">
      <w:start w:val="1"/>
      <w:numFmt w:val="lowerLetter"/>
      <w:lvlText w:val="%2."/>
      <w:lvlJc w:val="left"/>
      <w:pPr>
        <w:ind w:left="2175" w:hanging="360"/>
      </w:pPr>
    </w:lvl>
    <w:lvl w:ilvl="2" w:tplc="042B001B" w:tentative="1">
      <w:start w:val="1"/>
      <w:numFmt w:val="lowerRoman"/>
      <w:lvlText w:val="%3."/>
      <w:lvlJc w:val="right"/>
      <w:pPr>
        <w:ind w:left="2895" w:hanging="180"/>
      </w:pPr>
    </w:lvl>
    <w:lvl w:ilvl="3" w:tplc="042B000F" w:tentative="1">
      <w:start w:val="1"/>
      <w:numFmt w:val="decimal"/>
      <w:lvlText w:val="%4."/>
      <w:lvlJc w:val="left"/>
      <w:pPr>
        <w:ind w:left="3615" w:hanging="360"/>
      </w:pPr>
    </w:lvl>
    <w:lvl w:ilvl="4" w:tplc="042B0019" w:tentative="1">
      <w:start w:val="1"/>
      <w:numFmt w:val="lowerLetter"/>
      <w:lvlText w:val="%5."/>
      <w:lvlJc w:val="left"/>
      <w:pPr>
        <w:ind w:left="4335" w:hanging="360"/>
      </w:pPr>
    </w:lvl>
    <w:lvl w:ilvl="5" w:tplc="042B001B" w:tentative="1">
      <w:start w:val="1"/>
      <w:numFmt w:val="lowerRoman"/>
      <w:lvlText w:val="%6."/>
      <w:lvlJc w:val="right"/>
      <w:pPr>
        <w:ind w:left="5055" w:hanging="180"/>
      </w:pPr>
    </w:lvl>
    <w:lvl w:ilvl="6" w:tplc="042B000F" w:tentative="1">
      <w:start w:val="1"/>
      <w:numFmt w:val="decimal"/>
      <w:lvlText w:val="%7."/>
      <w:lvlJc w:val="left"/>
      <w:pPr>
        <w:ind w:left="5775" w:hanging="360"/>
      </w:pPr>
    </w:lvl>
    <w:lvl w:ilvl="7" w:tplc="042B0019" w:tentative="1">
      <w:start w:val="1"/>
      <w:numFmt w:val="lowerLetter"/>
      <w:lvlText w:val="%8."/>
      <w:lvlJc w:val="left"/>
      <w:pPr>
        <w:ind w:left="6495" w:hanging="360"/>
      </w:pPr>
    </w:lvl>
    <w:lvl w:ilvl="8" w:tplc="042B001B" w:tentative="1">
      <w:start w:val="1"/>
      <w:numFmt w:val="lowerRoman"/>
      <w:lvlText w:val="%9."/>
      <w:lvlJc w:val="right"/>
      <w:pPr>
        <w:ind w:left="7215" w:hanging="180"/>
      </w:pPr>
    </w:lvl>
  </w:abstractNum>
  <w:abstractNum w:abstractNumId="4" w15:restartNumberingAfterBreak="0">
    <w:nsid w:val="385C651E"/>
    <w:multiLevelType w:val="hybridMultilevel"/>
    <w:tmpl w:val="D0DC3646"/>
    <w:lvl w:ilvl="0" w:tplc="6ABE9C94">
      <w:start w:val="1"/>
      <w:numFmt w:val="decimal"/>
      <w:lvlText w:val="%1)"/>
      <w:lvlJc w:val="left"/>
      <w:pPr>
        <w:ind w:left="927" w:hanging="360"/>
      </w:pPr>
      <w:rPr>
        <w:rFonts w:hint="default"/>
        <w:b w:val="0"/>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5" w15:restartNumberingAfterBreak="0">
    <w:nsid w:val="3C5A113E"/>
    <w:multiLevelType w:val="hybridMultilevel"/>
    <w:tmpl w:val="53BA7AD4"/>
    <w:lvl w:ilvl="0" w:tplc="B1AC97DC">
      <w:start w:val="1"/>
      <w:numFmt w:val="decimal"/>
      <w:lvlText w:val="%1)"/>
      <w:lvlJc w:val="left"/>
      <w:pPr>
        <w:ind w:left="1080" w:hanging="360"/>
      </w:pPr>
      <w:rPr>
        <w:rFonts w:eastAsiaTheme="minorHAnsi"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6" w15:restartNumberingAfterBreak="0">
    <w:nsid w:val="41290E84"/>
    <w:multiLevelType w:val="hybridMultilevel"/>
    <w:tmpl w:val="F4D4EC1A"/>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41C862C8"/>
    <w:multiLevelType w:val="hybridMultilevel"/>
    <w:tmpl w:val="688AFA18"/>
    <w:lvl w:ilvl="0" w:tplc="5B5C5E0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502854E7"/>
    <w:multiLevelType w:val="hybridMultilevel"/>
    <w:tmpl w:val="6BE0F538"/>
    <w:lvl w:ilvl="0" w:tplc="042B000F">
      <w:start w:val="1"/>
      <w:numFmt w:val="decimal"/>
      <w:lvlText w:val="%1."/>
      <w:lvlJc w:val="left"/>
      <w:pPr>
        <w:ind w:left="1260" w:hanging="360"/>
      </w:pPr>
    </w:lvl>
    <w:lvl w:ilvl="1" w:tplc="042B0019" w:tentative="1">
      <w:start w:val="1"/>
      <w:numFmt w:val="lowerLetter"/>
      <w:lvlText w:val="%2."/>
      <w:lvlJc w:val="left"/>
      <w:pPr>
        <w:ind w:left="1980" w:hanging="360"/>
      </w:pPr>
    </w:lvl>
    <w:lvl w:ilvl="2" w:tplc="042B001B" w:tentative="1">
      <w:start w:val="1"/>
      <w:numFmt w:val="lowerRoman"/>
      <w:lvlText w:val="%3."/>
      <w:lvlJc w:val="right"/>
      <w:pPr>
        <w:ind w:left="2700" w:hanging="180"/>
      </w:pPr>
    </w:lvl>
    <w:lvl w:ilvl="3" w:tplc="042B000F" w:tentative="1">
      <w:start w:val="1"/>
      <w:numFmt w:val="decimal"/>
      <w:lvlText w:val="%4."/>
      <w:lvlJc w:val="left"/>
      <w:pPr>
        <w:ind w:left="3420" w:hanging="360"/>
      </w:pPr>
    </w:lvl>
    <w:lvl w:ilvl="4" w:tplc="042B0019" w:tentative="1">
      <w:start w:val="1"/>
      <w:numFmt w:val="lowerLetter"/>
      <w:lvlText w:val="%5."/>
      <w:lvlJc w:val="left"/>
      <w:pPr>
        <w:ind w:left="4140" w:hanging="360"/>
      </w:pPr>
    </w:lvl>
    <w:lvl w:ilvl="5" w:tplc="042B001B" w:tentative="1">
      <w:start w:val="1"/>
      <w:numFmt w:val="lowerRoman"/>
      <w:lvlText w:val="%6."/>
      <w:lvlJc w:val="right"/>
      <w:pPr>
        <w:ind w:left="4860" w:hanging="180"/>
      </w:pPr>
    </w:lvl>
    <w:lvl w:ilvl="6" w:tplc="042B000F" w:tentative="1">
      <w:start w:val="1"/>
      <w:numFmt w:val="decimal"/>
      <w:lvlText w:val="%7."/>
      <w:lvlJc w:val="left"/>
      <w:pPr>
        <w:ind w:left="5580" w:hanging="360"/>
      </w:pPr>
    </w:lvl>
    <w:lvl w:ilvl="7" w:tplc="042B0019" w:tentative="1">
      <w:start w:val="1"/>
      <w:numFmt w:val="lowerLetter"/>
      <w:lvlText w:val="%8."/>
      <w:lvlJc w:val="left"/>
      <w:pPr>
        <w:ind w:left="6300" w:hanging="360"/>
      </w:pPr>
    </w:lvl>
    <w:lvl w:ilvl="8" w:tplc="042B001B" w:tentative="1">
      <w:start w:val="1"/>
      <w:numFmt w:val="lowerRoman"/>
      <w:lvlText w:val="%9."/>
      <w:lvlJc w:val="right"/>
      <w:pPr>
        <w:ind w:left="7020" w:hanging="180"/>
      </w:pPr>
    </w:lvl>
  </w:abstractNum>
  <w:abstractNum w:abstractNumId="9"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10" w15:restartNumberingAfterBreak="0">
    <w:nsid w:val="58EB6623"/>
    <w:multiLevelType w:val="hybridMultilevel"/>
    <w:tmpl w:val="D0E8E782"/>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11" w15:restartNumberingAfterBreak="0">
    <w:nsid w:val="657B7907"/>
    <w:multiLevelType w:val="hybridMultilevel"/>
    <w:tmpl w:val="9322EF32"/>
    <w:lvl w:ilvl="0" w:tplc="E996A4F4">
      <w:start w:val="1"/>
      <w:numFmt w:val="decimal"/>
      <w:lvlText w:val="%1)"/>
      <w:lvlJc w:val="left"/>
      <w:pPr>
        <w:ind w:left="927" w:hanging="360"/>
      </w:pPr>
      <w:rPr>
        <w:rFonts w:ascii="GHEA Grapalat" w:hAnsi="GHEA Grapalat" w:hint="default"/>
        <w:b w:val="0"/>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2" w15:restartNumberingAfterBreak="0">
    <w:nsid w:val="7B18114F"/>
    <w:multiLevelType w:val="multilevel"/>
    <w:tmpl w:val="1AFEEA26"/>
    <w:lvl w:ilvl="0">
      <w:start w:val="2"/>
      <w:numFmt w:val="decimal"/>
      <w:lvlText w:val="%1."/>
      <w:lvlJc w:val="left"/>
      <w:pPr>
        <w:ind w:left="900" w:hanging="360"/>
      </w:pPr>
      <w:rPr>
        <w:rFonts w:hint="default"/>
      </w:rPr>
    </w:lvl>
    <w:lvl w:ilvl="1">
      <w:start w:val="1"/>
      <w:numFmt w:val="decimal"/>
      <w:lvlText w:val="%2)"/>
      <w:lvlJc w:val="left"/>
      <w:pPr>
        <w:ind w:left="1332" w:hanging="432"/>
      </w:pPr>
      <w:rPr>
        <w:rFonts w:hint="default"/>
        <w:color w:val="auto"/>
      </w:rPr>
    </w:lvl>
    <w:lvl w:ilvl="2">
      <w:start w:val="1"/>
      <w:numFmt w:val="decimal"/>
      <w:lvlText w:val="%1.%2.%3."/>
      <w:lvlJc w:val="left"/>
      <w:pPr>
        <w:ind w:left="1764" w:hanging="504"/>
      </w:pPr>
      <w:rPr>
        <w:rFonts w:hint="default"/>
      </w:rPr>
    </w:lvl>
    <w:lvl w:ilvl="3">
      <w:start w:val="1"/>
      <w:numFmt w:val="decimal"/>
      <w:lvlText w:val="%1.%2.%3.%4."/>
      <w:lvlJc w:val="left"/>
      <w:pPr>
        <w:ind w:left="2268" w:hanging="648"/>
      </w:pPr>
      <w:rPr>
        <w:rFonts w:hint="default"/>
      </w:rPr>
    </w:lvl>
    <w:lvl w:ilvl="4">
      <w:start w:val="1"/>
      <w:numFmt w:val="decimal"/>
      <w:lvlText w:val="%1.%2.%3.%4.%5."/>
      <w:lvlJc w:val="left"/>
      <w:pPr>
        <w:ind w:left="2772" w:hanging="792"/>
      </w:pPr>
      <w:rPr>
        <w:rFonts w:hint="default"/>
      </w:rPr>
    </w:lvl>
    <w:lvl w:ilvl="5">
      <w:start w:val="1"/>
      <w:numFmt w:val="decimal"/>
      <w:lvlText w:val="%1.%2.%3.%4.%5.%6."/>
      <w:lvlJc w:val="left"/>
      <w:pPr>
        <w:ind w:left="3276" w:hanging="936"/>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284" w:hanging="1224"/>
      </w:pPr>
      <w:rPr>
        <w:rFonts w:hint="default"/>
      </w:rPr>
    </w:lvl>
    <w:lvl w:ilvl="8">
      <w:start w:val="1"/>
      <w:numFmt w:val="decimal"/>
      <w:lvlText w:val="%1.%2.%3.%4.%5.%6.%7.%8.%9."/>
      <w:lvlJc w:val="left"/>
      <w:pPr>
        <w:ind w:left="4860" w:hanging="1440"/>
      </w:pPr>
      <w:rPr>
        <w:rFonts w:hint="default"/>
      </w:rPr>
    </w:lvl>
  </w:abstractNum>
  <w:abstractNum w:abstractNumId="13" w15:restartNumberingAfterBreak="0">
    <w:nsid w:val="7BA41C7F"/>
    <w:multiLevelType w:val="hybridMultilevel"/>
    <w:tmpl w:val="50B6C0B4"/>
    <w:lvl w:ilvl="0" w:tplc="3408A4F2">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12"/>
  </w:num>
  <w:num w:numId="2">
    <w:abstractNumId w:val="11"/>
  </w:num>
  <w:num w:numId="3">
    <w:abstractNumId w:val="1"/>
  </w:num>
  <w:num w:numId="4">
    <w:abstractNumId w:val="10"/>
  </w:num>
  <w:num w:numId="5">
    <w:abstractNumId w:val="13"/>
  </w:num>
  <w:num w:numId="6">
    <w:abstractNumId w:val="3"/>
  </w:num>
  <w:num w:numId="7">
    <w:abstractNumId w:val="6"/>
  </w:num>
  <w:num w:numId="8">
    <w:abstractNumId w:val="5"/>
  </w:num>
  <w:num w:numId="9">
    <w:abstractNumId w:val="4"/>
  </w:num>
  <w:num w:numId="10">
    <w:abstractNumId w:val="9"/>
  </w:num>
  <w:num w:numId="11">
    <w:abstractNumId w:val="0"/>
  </w:num>
  <w:num w:numId="12">
    <w:abstractNumId w:val="2"/>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A32"/>
    <w:rsid w:val="00007D87"/>
    <w:rsid w:val="00010112"/>
    <w:rsid w:val="00014B80"/>
    <w:rsid w:val="00044A5F"/>
    <w:rsid w:val="00045166"/>
    <w:rsid w:val="00050D78"/>
    <w:rsid w:val="0005699D"/>
    <w:rsid w:val="00057F5F"/>
    <w:rsid w:val="000731C6"/>
    <w:rsid w:val="00076304"/>
    <w:rsid w:val="000A4E38"/>
    <w:rsid w:val="000A5AF8"/>
    <w:rsid w:val="000A7CA1"/>
    <w:rsid w:val="000B1D73"/>
    <w:rsid w:val="000B2251"/>
    <w:rsid w:val="000B5D25"/>
    <w:rsid w:val="000B68B9"/>
    <w:rsid w:val="000C58E8"/>
    <w:rsid w:val="000D31DF"/>
    <w:rsid w:val="000E14A9"/>
    <w:rsid w:val="00100741"/>
    <w:rsid w:val="00124745"/>
    <w:rsid w:val="0014062B"/>
    <w:rsid w:val="00143E62"/>
    <w:rsid w:val="00146761"/>
    <w:rsid w:val="001622D2"/>
    <w:rsid w:val="00181F52"/>
    <w:rsid w:val="001830EA"/>
    <w:rsid w:val="00186D59"/>
    <w:rsid w:val="00187628"/>
    <w:rsid w:val="00196411"/>
    <w:rsid w:val="001A3DE4"/>
    <w:rsid w:val="001A7476"/>
    <w:rsid w:val="001B1E99"/>
    <w:rsid w:val="001C68C4"/>
    <w:rsid w:val="001C6A3D"/>
    <w:rsid w:val="001C6FA4"/>
    <w:rsid w:val="001D75F2"/>
    <w:rsid w:val="001D7D91"/>
    <w:rsid w:val="001F6F5F"/>
    <w:rsid w:val="002016B1"/>
    <w:rsid w:val="002059BC"/>
    <w:rsid w:val="00206A7E"/>
    <w:rsid w:val="002137BB"/>
    <w:rsid w:val="00224E8D"/>
    <w:rsid w:val="00244334"/>
    <w:rsid w:val="0025665B"/>
    <w:rsid w:val="00282186"/>
    <w:rsid w:val="002823F0"/>
    <w:rsid w:val="002875EF"/>
    <w:rsid w:val="00297E58"/>
    <w:rsid w:val="002A7CEB"/>
    <w:rsid w:val="002B06B1"/>
    <w:rsid w:val="002C4D27"/>
    <w:rsid w:val="002D160F"/>
    <w:rsid w:val="002E468B"/>
    <w:rsid w:val="002F36A0"/>
    <w:rsid w:val="00306451"/>
    <w:rsid w:val="00313CBA"/>
    <w:rsid w:val="003151B4"/>
    <w:rsid w:val="003347B3"/>
    <w:rsid w:val="00351BBB"/>
    <w:rsid w:val="003541F5"/>
    <w:rsid w:val="00366705"/>
    <w:rsid w:val="0036718C"/>
    <w:rsid w:val="0038154D"/>
    <w:rsid w:val="0039308E"/>
    <w:rsid w:val="00397973"/>
    <w:rsid w:val="003A7946"/>
    <w:rsid w:val="003B7348"/>
    <w:rsid w:val="003B7FAF"/>
    <w:rsid w:val="003C7E55"/>
    <w:rsid w:val="003E0D22"/>
    <w:rsid w:val="003F6CED"/>
    <w:rsid w:val="00402102"/>
    <w:rsid w:val="00402FC1"/>
    <w:rsid w:val="004174D9"/>
    <w:rsid w:val="00421A32"/>
    <w:rsid w:val="00425BE1"/>
    <w:rsid w:val="00442F5E"/>
    <w:rsid w:val="004516C1"/>
    <w:rsid w:val="004608EE"/>
    <w:rsid w:val="00461433"/>
    <w:rsid w:val="004679AD"/>
    <w:rsid w:val="004710FF"/>
    <w:rsid w:val="00485AAD"/>
    <w:rsid w:val="00495B79"/>
    <w:rsid w:val="004A500B"/>
    <w:rsid w:val="004B17B5"/>
    <w:rsid w:val="004B43EC"/>
    <w:rsid w:val="004C6641"/>
    <w:rsid w:val="00504E17"/>
    <w:rsid w:val="0050791A"/>
    <w:rsid w:val="00512048"/>
    <w:rsid w:val="00516F7E"/>
    <w:rsid w:val="005570FF"/>
    <w:rsid w:val="00565DEC"/>
    <w:rsid w:val="00570E3C"/>
    <w:rsid w:val="00573484"/>
    <w:rsid w:val="00584098"/>
    <w:rsid w:val="00594604"/>
    <w:rsid w:val="00597C0E"/>
    <w:rsid w:val="005A713A"/>
    <w:rsid w:val="005A7928"/>
    <w:rsid w:val="005B48AB"/>
    <w:rsid w:val="005C2B44"/>
    <w:rsid w:val="005E10EB"/>
    <w:rsid w:val="005E5FA3"/>
    <w:rsid w:val="005F3168"/>
    <w:rsid w:val="006058B7"/>
    <w:rsid w:val="006308BA"/>
    <w:rsid w:val="0063501C"/>
    <w:rsid w:val="00642A2A"/>
    <w:rsid w:val="0064305B"/>
    <w:rsid w:val="00645E69"/>
    <w:rsid w:val="00646EFF"/>
    <w:rsid w:val="006629B3"/>
    <w:rsid w:val="00665C1D"/>
    <w:rsid w:val="00677D28"/>
    <w:rsid w:val="00684B7C"/>
    <w:rsid w:val="00685A9D"/>
    <w:rsid w:val="00695ED9"/>
    <w:rsid w:val="006D311A"/>
    <w:rsid w:val="006E3DA0"/>
    <w:rsid w:val="006E5500"/>
    <w:rsid w:val="006F5BF1"/>
    <w:rsid w:val="00706737"/>
    <w:rsid w:val="00715D91"/>
    <w:rsid w:val="00737D3F"/>
    <w:rsid w:val="007409B9"/>
    <w:rsid w:val="00745FF8"/>
    <w:rsid w:val="00747769"/>
    <w:rsid w:val="00764D4C"/>
    <w:rsid w:val="00777A5E"/>
    <w:rsid w:val="00787FD2"/>
    <w:rsid w:val="007A3BD2"/>
    <w:rsid w:val="007C4756"/>
    <w:rsid w:val="007C6C5E"/>
    <w:rsid w:val="007D0086"/>
    <w:rsid w:val="007D6935"/>
    <w:rsid w:val="007E63D5"/>
    <w:rsid w:val="007E7DBA"/>
    <w:rsid w:val="007F62BB"/>
    <w:rsid w:val="00820B33"/>
    <w:rsid w:val="00823950"/>
    <w:rsid w:val="008244BF"/>
    <w:rsid w:val="00836B34"/>
    <w:rsid w:val="0084689B"/>
    <w:rsid w:val="008502A9"/>
    <w:rsid w:val="00867DD5"/>
    <w:rsid w:val="008737C6"/>
    <w:rsid w:val="0088484A"/>
    <w:rsid w:val="008A3B7A"/>
    <w:rsid w:val="008A4CF4"/>
    <w:rsid w:val="008B683A"/>
    <w:rsid w:val="008D632E"/>
    <w:rsid w:val="008D6579"/>
    <w:rsid w:val="008E5B17"/>
    <w:rsid w:val="008E6A8C"/>
    <w:rsid w:val="008E729C"/>
    <w:rsid w:val="008F0A59"/>
    <w:rsid w:val="00900CBE"/>
    <w:rsid w:val="009136C4"/>
    <w:rsid w:val="009146FB"/>
    <w:rsid w:val="00915BD1"/>
    <w:rsid w:val="00921588"/>
    <w:rsid w:val="009416B4"/>
    <w:rsid w:val="009428C0"/>
    <w:rsid w:val="0094678E"/>
    <w:rsid w:val="009527C8"/>
    <w:rsid w:val="009608E5"/>
    <w:rsid w:val="00960C39"/>
    <w:rsid w:val="00972B87"/>
    <w:rsid w:val="00985109"/>
    <w:rsid w:val="00993B2F"/>
    <w:rsid w:val="00995466"/>
    <w:rsid w:val="009957F3"/>
    <w:rsid w:val="009A15CE"/>
    <w:rsid w:val="009B55FE"/>
    <w:rsid w:val="009C0082"/>
    <w:rsid w:val="009D4ABF"/>
    <w:rsid w:val="009E165F"/>
    <w:rsid w:val="009F4728"/>
    <w:rsid w:val="009F7AAD"/>
    <w:rsid w:val="00A00FFA"/>
    <w:rsid w:val="00A027C3"/>
    <w:rsid w:val="00A04AC3"/>
    <w:rsid w:val="00A06C93"/>
    <w:rsid w:val="00A109B2"/>
    <w:rsid w:val="00A15F8E"/>
    <w:rsid w:val="00A216EE"/>
    <w:rsid w:val="00A269FE"/>
    <w:rsid w:val="00A332B7"/>
    <w:rsid w:val="00A45248"/>
    <w:rsid w:val="00A57DCB"/>
    <w:rsid w:val="00A6304E"/>
    <w:rsid w:val="00A76552"/>
    <w:rsid w:val="00A84C07"/>
    <w:rsid w:val="00A92546"/>
    <w:rsid w:val="00AA17B0"/>
    <w:rsid w:val="00AA6DC4"/>
    <w:rsid w:val="00AB206A"/>
    <w:rsid w:val="00AC2152"/>
    <w:rsid w:val="00AC67CC"/>
    <w:rsid w:val="00AD59B4"/>
    <w:rsid w:val="00AF0BE2"/>
    <w:rsid w:val="00B04978"/>
    <w:rsid w:val="00B10B82"/>
    <w:rsid w:val="00B311D4"/>
    <w:rsid w:val="00B33886"/>
    <w:rsid w:val="00B72B84"/>
    <w:rsid w:val="00B86E16"/>
    <w:rsid w:val="00B87266"/>
    <w:rsid w:val="00B96718"/>
    <w:rsid w:val="00BA1289"/>
    <w:rsid w:val="00BA30D8"/>
    <w:rsid w:val="00BA75CE"/>
    <w:rsid w:val="00BB7819"/>
    <w:rsid w:val="00BD3E10"/>
    <w:rsid w:val="00BE050D"/>
    <w:rsid w:val="00C07D7A"/>
    <w:rsid w:val="00C14D75"/>
    <w:rsid w:val="00C15651"/>
    <w:rsid w:val="00C74F2C"/>
    <w:rsid w:val="00C84166"/>
    <w:rsid w:val="00CA13CD"/>
    <w:rsid w:val="00CB107C"/>
    <w:rsid w:val="00CB1E0A"/>
    <w:rsid w:val="00CB571B"/>
    <w:rsid w:val="00CB6687"/>
    <w:rsid w:val="00CB7388"/>
    <w:rsid w:val="00CD26FD"/>
    <w:rsid w:val="00CD3383"/>
    <w:rsid w:val="00CE14B1"/>
    <w:rsid w:val="00CF029E"/>
    <w:rsid w:val="00CF031B"/>
    <w:rsid w:val="00D040C2"/>
    <w:rsid w:val="00D12F42"/>
    <w:rsid w:val="00D17F4F"/>
    <w:rsid w:val="00D265CA"/>
    <w:rsid w:val="00D43B4B"/>
    <w:rsid w:val="00D4558A"/>
    <w:rsid w:val="00D463A4"/>
    <w:rsid w:val="00D52205"/>
    <w:rsid w:val="00D56316"/>
    <w:rsid w:val="00D565D9"/>
    <w:rsid w:val="00D774A7"/>
    <w:rsid w:val="00DC3C98"/>
    <w:rsid w:val="00DC4267"/>
    <w:rsid w:val="00DD1589"/>
    <w:rsid w:val="00DE220B"/>
    <w:rsid w:val="00DE4A14"/>
    <w:rsid w:val="00DE4E28"/>
    <w:rsid w:val="00DF55F6"/>
    <w:rsid w:val="00E2476B"/>
    <w:rsid w:val="00E25A52"/>
    <w:rsid w:val="00E467F7"/>
    <w:rsid w:val="00E60F0A"/>
    <w:rsid w:val="00E77149"/>
    <w:rsid w:val="00E771CB"/>
    <w:rsid w:val="00E77642"/>
    <w:rsid w:val="00E8031B"/>
    <w:rsid w:val="00E82E23"/>
    <w:rsid w:val="00E923E1"/>
    <w:rsid w:val="00E924DA"/>
    <w:rsid w:val="00E93C1A"/>
    <w:rsid w:val="00EB6A27"/>
    <w:rsid w:val="00ED14EE"/>
    <w:rsid w:val="00ED4524"/>
    <w:rsid w:val="00ED57C1"/>
    <w:rsid w:val="00ED5B29"/>
    <w:rsid w:val="00EF5184"/>
    <w:rsid w:val="00EF7E3D"/>
    <w:rsid w:val="00F06012"/>
    <w:rsid w:val="00F130D9"/>
    <w:rsid w:val="00F2104D"/>
    <w:rsid w:val="00F335DE"/>
    <w:rsid w:val="00F36CCA"/>
    <w:rsid w:val="00F4027F"/>
    <w:rsid w:val="00F651BF"/>
    <w:rsid w:val="00F6530F"/>
    <w:rsid w:val="00F70343"/>
    <w:rsid w:val="00F71CCF"/>
    <w:rsid w:val="00F812D1"/>
    <w:rsid w:val="00F87132"/>
    <w:rsid w:val="00F9045A"/>
    <w:rsid w:val="00FA1429"/>
    <w:rsid w:val="00FB4669"/>
    <w:rsid w:val="00FE7D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D2B17"/>
  <w15:docId w15:val="{DC12F18E-0E44-7844-835F-2179598D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A32"/>
    <w:pPr>
      <w:spacing w:after="200"/>
    </w:pPr>
    <w:rPr>
      <w:rFonts w:ascii="Times Armenian" w:eastAsia="Calibri" w:hAnsi="Times Armenian" w:cs="Times New Roman"/>
      <w:sz w:val="24"/>
      <w:lang w:val="ru-RU"/>
    </w:rPr>
  </w:style>
  <w:style w:type="paragraph" w:styleId="Heading1">
    <w:name w:val="heading 1"/>
    <w:basedOn w:val="Normal"/>
    <w:next w:val="Normal"/>
    <w:link w:val="Heading1Char"/>
    <w:uiPriority w:val="9"/>
    <w:qFormat/>
    <w:rsid w:val="00CB738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B738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30EA"/>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30EA"/>
    <w:rPr>
      <w:rFonts w:ascii="Segoe UI" w:eastAsia="Calibri" w:hAnsi="Segoe UI" w:cs="Segoe UI"/>
      <w:sz w:val="18"/>
      <w:szCs w:val="18"/>
      <w:lang w:val="ru-RU"/>
    </w:rPr>
  </w:style>
  <w:style w:type="paragraph" w:styleId="ListParagraph">
    <w:name w:val="List Paragraph"/>
    <w:aliases w:val="Akapit z listą BS,List Paragraph 1,List_Paragraph,Multilevel para_II,Абзац,List Paragraph (numbered (a)),OBC Bullet,List Paragraph11,Normal numbered,Paragraphe de liste PBLH,Bullets,List Paragraph1,References,List Paragraph nowy,Liste 1,3"/>
    <w:basedOn w:val="Normal"/>
    <w:link w:val="ListParagraphChar"/>
    <w:uiPriority w:val="34"/>
    <w:qFormat/>
    <w:rsid w:val="00C84166"/>
    <w:pPr>
      <w:spacing w:after="160" w:line="259" w:lineRule="auto"/>
      <w:ind w:left="720"/>
      <w:contextualSpacing/>
    </w:pPr>
    <w:rPr>
      <w:rFonts w:asciiTheme="minorHAnsi" w:eastAsiaTheme="minorHAnsi" w:hAnsiTheme="minorHAnsi" w:cstheme="minorBidi"/>
      <w:sz w:val="22"/>
      <w:lang w:val="en-US"/>
    </w:rPr>
  </w:style>
  <w:style w:type="character" w:customStyle="1" w:styleId="ListParagraphChar">
    <w:name w:val="List Paragraph Char"/>
    <w:aliases w:val="Akapit z listą BS Char,List Paragraph 1 Char,List_Paragraph Char,Multilevel para_II Char,Абзац Char,List Paragraph (numbered (a)) Char,OBC Bullet Char,List Paragraph11 Char,Normal numbered Char,Paragraphe de liste PBLH Char,3 Char"/>
    <w:link w:val="ListParagraph"/>
    <w:uiPriority w:val="34"/>
    <w:qFormat/>
    <w:locked/>
    <w:rsid w:val="00C84166"/>
    <w:rPr>
      <w:rFonts w:asciiTheme="minorHAnsi" w:hAnsiTheme="minorHAnsi"/>
    </w:rPr>
  </w:style>
  <w:style w:type="character" w:styleId="Strong">
    <w:name w:val="Strong"/>
    <w:basedOn w:val="DefaultParagraphFont"/>
    <w:uiPriority w:val="22"/>
    <w:qFormat/>
    <w:rsid w:val="0074776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747769"/>
    <w:pPr>
      <w:spacing w:before="100" w:beforeAutospacing="1" w:after="100" w:afterAutospacing="1"/>
    </w:pPr>
    <w:rPr>
      <w:rFonts w:ascii="Times New Roman" w:eastAsia="Times New Roman" w:hAnsi="Times New Roman"/>
      <w:szCs w:val="24"/>
      <w:lang w:val="en-US"/>
    </w:rPr>
  </w:style>
  <w:style w:type="character" w:styleId="CommentReference">
    <w:name w:val="annotation reference"/>
    <w:basedOn w:val="DefaultParagraphFont"/>
    <w:uiPriority w:val="99"/>
    <w:semiHidden/>
    <w:unhideWhenUsed/>
    <w:rsid w:val="00747769"/>
    <w:rPr>
      <w:sz w:val="16"/>
      <w:szCs w:val="16"/>
    </w:rPr>
  </w:style>
  <w:style w:type="paragraph" w:styleId="CommentText">
    <w:name w:val="annotation text"/>
    <w:basedOn w:val="Normal"/>
    <w:link w:val="CommentTextChar"/>
    <w:uiPriority w:val="99"/>
    <w:unhideWhenUsed/>
    <w:rsid w:val="00747769"/>
    <w:pPr>
      <w:spacing w:after="160"/>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uiPriority w:val="99"/>
    <w:rsid w:val="00747769"/>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646EFF"/>
    <w:pPr>
      <w:spacing w:after="200"/>
    </w:pPr>
    <w:rPr>
      <w:rFonts w:ascii="Times Armenian" w:eastAsia="Calibri" w:hAnsi="Times Armenian" w:cs="Times New Roman"/>
      <w:b/>
      <w:bCs/>
      <w:lang w:val="ru-RU"/>
    </w:rPr>
  </w:style>
  <w:style w:type="character" w:customStyle="1" w:styleId="CommentSubjectChar">
    <w:name w:val="Comment Subject Char"/>
    <w:basedOn w:val="CommentTextChar"/>
    <w:link w:val="CommentSubject"/>
    <w:uiPriority w:val="99"/>
    <w:semiHidden/>
    <w:rsid w:val="00646EFF"/>
    <w:rPr>
      <w:rFonts w:ascii="Times Armenian" w:eastAsia="Calibri" w:hAnsi="Times Armenian" w:cs="Times New Roman"/>
      <w:b/>
      <w:bCs/>
      <w:sz w:val="20"/>
      <w:szCs w:val="20"/>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45FF8"/>
    <w:rPr>
      <w:rFonts w:ascii="Times New Roman" w:eastAsia="Times New Roman" w:hAnsi="Times New Roman" w:cs="Times New Roman"/>
      <w:sz w:val="24"/>
      <w:szCs w:val="24"/>
    </w:rPr>
  </w:style>
  <w:style w:type="paragraph" w:styleId="BodyText">
    <w:name w:val="Body Text"/>
    <w:basedOn w:val="Normal"/>
    <w:link w:val="BodyTextChar"/>
    <w:rsid w:val="00A00FFA"/>
    <w:pPr>
      <w:spacing w:after="0"/>
      <w:jc w:val="center"/>
    </w:pPr>
    <w:rPr>
      <w:rFonts w:eastAsia="Times New Roman"/>
      <w:bCs/>
      <w:szCs w:val="24"/>
      <w:lang w:val="en-US"/>
    </w:rPr>
  </w:style>
  <w:style w:type="character" w:customStyle="1" w:styleId="BodyTextChar">
    <w:name w:val="Body Text Char"/>
    <w:basedOn w:val="DefaultParagraphFont"/>
    <w:link w:val="BodyText"/>
    <w:rsid w:val="00A00FFA"/>
    <w:rPr>
      <w:rFonts w:ascii="Times Armenian" w:eastAsia="Times New Roman" w:hAnsi="Times Armenian" w:cs="Times New Roman"/>
      <w:bCs/>
      <w:sz w:val="24"/>
      <w:szCs w:val="24"/>
    </w:rPr>
  </w:style>
  <w:style w:type="character" w:customStyle="1" w:styleId="Heading1Char">
    <w:name w:val="Heading 1 Char"/>
    <w:basedOn w:val="DefaultParagraphFont"/>
    <w:link w:val="Heading1"/>
    <w:uiPriority w:val="9"/>
    <w:rsid w:val="00CB7388"/>
    <w:rPr>
      <w:rFonts w:asciiTheme="majorHAnsi" w:eastAsiaTheme="majorEastAsia" w:hAnsiTheme="majorHAnsi" w:cstheme="majorBidi"/>
      <w:color w:val="365F91" w:themeColor="accent1" w:themeShade="BF"/>
      <w:sz w:val="32"/>
      <w:szCs w:val="32"/>
      <w:lang w:val="ru-RU"/>
    </w:rPr>
  </w:style>
  <w:style w:type="character" w:customStyle="1" w:styleId="Heading2Char">
    <w:name w:val="Heading 2 Char"/>
    <w:basedOn w:val="DefaultParagraphFont"/>
    <w:link w:val="Heading2"/>
    <w:uiPriority w:val="9"/>
    <w:rsid w:val="00CB7388"/>
    <w:rPr>
      <w:rFonts w:asciiTheme="majorHAnsi" w:eastAsiaTheme="majorEastAsia" w:hAnsiTheme="majorHAnsi" w:cstheme="majorBidi"/>
      <w:color w:val="365F91" w:themeColor="accent1" w:themeShade="BF"/>
      <w:sz w:val="26"/>
      <w:szCs w:val="26"/>
      <w:lang w:val="ru-RU"/>
    </w:rPr>
  </w:style>
  <w:style w:type="character" w:styleId="Emphasis">
    <w:name w:val="Emphasis"/>
    <w:basedOn w:val="DefaultParagraphFont"/>
    <w:uiPriority w:val="20"/>
    <w:qFormat/>
    <w:rsid w:val="00900CBE"/>
    <w:rPr>
      <w:i/>
      <w:iCs/>
    </w:rPr>
  </w:style>
  <w:style w:type="character" w:styleId="Hyperlink">
    <w:name w:val="Hyperlink"/>
    <w:basedOn w:val="DefaultParagraphFont"/>
    <w:uiPriority w:val="99"/>
    <w:semiHidden/>
    <w:unhideWhenUsed/>
    <w:rsid w:val="00E60F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4642">
      <w:bodyDiv w:val="1"/>
      <w:marLeft w:val="0"/>
      <w:marRight w:val="0"/>
      <w:marTop w:val="0"/>
      <w:marBottom w:val="0"/>
      <w:divBdr>
        <w:top w:val="none" w:sz="0" w:space="0" w:color="auto"/>
        <w:left w:val="none" w:sz="0" w:space="0" w:color="auto"/>
        <w:bottom w:val="none" w:sz="0" w:space="0" w:color="auto"/>
        <w:right w:val="none" w:sz="0" w:space="0" w:color="auto"/>
      </w:divBdr>
    </w:div>
    <w:div w:id="360712726">
      <w:bodyDiv w:val="1"/>
      <w:marLeft w:val="0"/>
      <w:marRight w:val="0"/>
      <w:marTop w:val="0"/>
      <w:marBottom w:val="0"/>
      <w:divBdr>
        <w:top w:val="none" w:sz="0" w:space="0" w:color="auto"/>
        <w:left w:val="none" w:sz="0" w:space="0" w:color="auto"/>
        <w:bottom w:val="none" w:sz="0" w:space="0" w:color="auto"/>
        <w:right w:val="none" w:sz="0" w:space="0" w:color="auto"/>
      </w:divBdr>
    </w:div>
    <w:div w:id="383523280">
      <w:bodyDiv w:val="1"/>
      <w:marLeft w:val="0"/>
      <w:marRight w:val="0"/>
      <w:marTop w:val="0"/>
      <w:marBottom w:val="0"/>
      <w:divBdr>
        <w:top w:val="none" w:sz="0" w:space="0" w:color="auto"/>
        <w:left w:val="none" w:sz="0" w:space="0" w:color="auto"/>
        <w:bottom w:val="none" w:sz="0" w:space="0" w:color="auto"/>
        <w:right w:val="none" w:sz="0" w:space="0" w:color="auto"/>
      </w:divBdr>
    </w:div>
    <w:div w:id="689067428">
      <w:bodyDiv w:val="1"/>
      <w:marLeft w:val="0"/>
      <w:marRight w:val="0"/>
      <w:marTop w:val="0"/>
      <w:marBottom w:val="0"/>
      <w:divBdr>
        <w:top w:val="none" w:sz="0" w:space="0" w:color="auto"/>
        <w:left w:val="none" w:sz="0" w:space="0" w:color="auto"/>
        <w:bottom w:val="none" w:sz="0" w:space="0" w:color="auto"/>
        <w:right w:val="none" w:sz="0" w:space="0" w:color="auto"/>
      </w:divBdr>
    </w:div>
    <w:div w:id="1076320952">
      <w:bodyDiv w:val="1"/>
      <w:marLeft w:val="0"/>
      <w:marRight w:val="0"/>
      <w:marTop w:val="0"/>
      <w:marBottom w:val="0"/>
      <w:divBdr>
        <w:top w:val="none" w:sz="0" w:space="0" w:color="auto"/>
        <w:left w:val="none" w:sz="0" w:space="0" w:color="auto"/>
        <w:bottom w:val="none" w:sz="0" w:space="0" w:color="auto"/>
        <w:right w:val="none" w:sz="0" w:space="0" w:color="auto"/>
      </w:divBdr>
    </w:div>
    <w:div w:id="1548831663">
      <w:bodyDiv w:val="1"/>
      <w:marLeft w:val="0"/>
      <w:marRight w:val="0"/>
      <w:marTop w:val="0"/>
      <w:marBottom w:val="0"/>
      <w:divBdr>
        <w:top w:val="none" w:sz="0" w:space="0" w:color="auto"/>
        <w:left w:val="none" w:sz="0" w:space="0" w:color="auto"/>
        <w:bottom w:val="none" w:sz="0" w:space="0" w:color="auto"/>
        <w:right w:val="none" w:sz="0" w:space="0" w:color="auto"/>
      </w:divBdr>
    </w:div>
    <w:div w:id="1613778151">
      <w:bodyDiv w:val="1"/>
      <w:marLeft w:val="0"/>
      <w:marRight w:val="0"/>
      <w:marTop w:val="0"/>
      <w:marBottom w:val="0"/>
      <w:divBdr>
        <w:top w:val="none" w:sz="0" w:space="0" w:color="auto"/>
        <w:left w:val="none" w:sz="0" w:space="0" w:color="auto"/>
        <w:bottom w:val="none" w:sz="0" w:space="0" w:color="auto"/>
        <w:right w:val="none" w:sz="0" w:space="0" w:color="auto"/>
      </w:divBdr>
    </w:div>
    <w:div w:id="1662390630">
      <w:bodyDiv w:val="1"/>
      <w:marLeft w:val="0"/>
      <w:marRight w:val="0"/>
      <w:marTop w:val="0"/>
      <w:marBottom w:val="0"/>
      <w:divBdr>
        <w:top w:val="none" w:sz="0" w:space="0" w:color="auto"/>
        <w:left w:val="none" w:sz="0" w:space="0" w:color="auto"/>
        <w:bottom w:val="none" w:sz="0" w:space="0" w:color="auto"/>
        <w:right w:val="none" w:sz="0" w:space="0" w:color="auto"/>
      </w:divBdr>
    </w:div>
    <w:div w:id="1811285126">
      <w:bodyDiv w:val="1"/>
      <w:marLeft w:val="0"/>
      <w:marRight w:val="0"/>
      <w:marTop w:val="0"/>
      <w:marBottom w:val="0"/>
      <w:divBdr>
        <w:top w:val="none" w:sz="0" w:space="0" w:color="auto"/>
        <w:left w:val="none" w:sz="0" w:space="0" w:color="auto"/>
        <w:bottom w:val="none" w:sz="0" w:space="0" w:color="auto"/>
        <w:right w:val="none" w:sz="0" w:space="0" w:color="auto"/>
      </w:divBdr>
    </w:div>
    <w:div w:id="1824472143">
      <w:bodyDiv w:val="1"/>
      <w:marLeft w:val="0"/>
      <w:marRight w:val="0"/>
      <w:marTop w:val="0"/>
      <w:marBottom w:val="0"/>
      <w:divBdr>
        <w:top w:val="none" w:sz="0" w:space="0" w:color="auto"/>
        <w:left w:val="none" w:sz="0" w:space="0" w:color="auto"/>
        <w:bottom w:val="none" w:sz="0" w:space="0" w:color="auto"/>
        <w:right w:val="none" w:sz="0" w:space="0" w:color="auto"/>
      </w:divBdr>
    </w:div>
    <w:div w:id="1838110340">
      <w:bodyDiv w:val="1"/>
      <w:marLeft w:val="0"/>
      <w:marRight w:val="0"/>
      <w:marTop w:val="0"/>
      <w:marBottom w:val="0"/>
      <w:divBdr>
        <w:top w:val="none" w:sz="0" w:space="0" w:color="auto"/>
        <w:left w:val="none" w:sz="0" w:space="0" w:color="auto"/>
        <w:bottom w:val="none" w:sz="0" w:space="0" w:color="auto"/>
        <w:right w:val="none" w:sz="0" w:space="0" w:color="auto"/>
      </w:divBdr>
    </w:div>
    <w:div w:id="1866407040">
      <w:bodyDiv w:val="1"/>
      <w:marLeft w:val="0"/>
      <w:marRight w:val="0"/>
      <w:marTop w:val="0"/>
      <w:marBottom w:val="0"/>
      <w:divBdr>
        <w:top w:val="none" w:sz="0" w:space="0" w:color="auto"/>
        <w:left w:val="none" w:sz="0" w:space="0" w:color="auto"/>
        <w:bottom w:val="none" w:sz="0" w:space="0" w:color="auto"/>
        <w:right w:val="none" w:sz="0" w:space="0" w:color="auto"/>
      </w:divBdr>
    </w:div>
    <w:div w:id="19163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41E0A4-BAE1-455A-A8A4-3A5FA07A8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127</Words>
  <Characters>725</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Iravaban-2</dc:creator>
  <cp:keywords>https://mul2.gov.am/tasks/999666/oneclick/teghekanq_orenq.docx?token=de38c622f42c4b1539aa76461c386a5d</cp:keywords>
  <cp:lastModifiedBy>Tatevik Nahapetyan</cp:lastModifiedBy>
  <cp:revision>5</cp:revision>
  <cp:lastPrinted>2023-11-24T08:18:00Z</cp:lastPrinted>
  <dcterms:created xsi:type="dcterms:W3CDTF">2024-06-20T12:03:00Z</dcterms:created>
  <dcterms:modified xsi:type="dcterms:W3CDTF">2024-07-03T08:20:00Z</dcterms:modified>
</cp:coreProperties>
</file>