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90A78" w14:textId="77777777" w:rsidR="00820F71" w:rsidRPr="00820F71" w:rsidRDefault="00820F71" w:rsidP="00820F71">
      <w:pPr>
        <w:shd w:val="clear" w:color="auto" w:fill="FFFFFF"/>
        <w:tabs>
          <w:tab w:val="left" w:pos="0"/>
          <w:tab w:val="left" w:pos="360"/>
          <w:tab w:val="left" w:pos="1170"/>
        </w:tabs>
        <w:spacing w:after="0" w:line="276" w:lineRule="auto"/>
        <w:ind w:firstLine="720"/>
        <w:jc w:val="center"/>
        <w:rPr>
          <w:rFonts w:ascii="GHEA Grapalat" w:hAnsi="GHEA Grapalat"/>
          <w:b/>
          <w:sz w:val="24"/>
          <w:szCs w:val="24"/>
          <w:lang w:val="hy-AM" w:eastAsia="ru-RU"/>
        </w:rPr>
      </w:pPr>
      <w:r w:rsidRPr="00820F71">
        <w:rPr>
          <w:rFonts w:ascii="GHEA Grapalat" w:hAnsi="GHEA Grapalat"/>
          <w:b/>
          <w:sz w:val="24"/>
          <w:szCs w:val="24"/>
          <w:lang w:val="hy-AM" w:eastAsia="ru-RU"/>
        </w:rPr>
        <w:t>ՀԻՄՆԱՎՈՐՈՒՄ</w:t>
      </w:r>
    </w:p>
    <w:p w14:paraId="559BF1FB" w14:textId="2745E519" w:rsidR="00061584" w:rsidRDefault="00820F71" w:rsidP="00820F71">
      <w:pPr>
        <w:pStyle w:val="NormalWeb"/>
        <w:tabs>
          <w:tab w:val="left" w:pos="1170"/>
        </w:tabs>
        <w:spacing w:before="0" w:beforeAutospacing="0" w:after="0" w:afterAutospacing="0" w:line="360" w:lineRule="auto"/>
        <w:ind w:left="810" w:hanging="450"/>
        <w:jc w:val="center"/>
        <w:rPr>
          <w:rFonts w:ascii="GHEA Grapalat" w:hAnsi="GHEA Grapalat"/>
          <w:b/>
          <w:bCs/>
          <w:lang w:val="hy-AM" w:eastAsia="ru-RU"/>
        </w:rPr>
      </w:pPr>
      <w:r w:rsidRPr="00820F71">
        <w:rPr>
          <w:rFonts w:ascii="GHEA Grapalat" w:hAnsi="GHEA Grapalat"/>
          <w:b/>
          <w:bCs/>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w:t>
      </w:r>
      <w:r w:rsidRPr="00820F71">
        <w:rPr>
          <w:rFonts w:ascii="GHEA Grapalat" w:hAnsi="GHEA Grapalat"/>
          <w:color w:val="000000"/>
          <w:lang w:val="hy-AM" w:eastAsia="ru-RU"/>
        </w:rPr>
        <w:t xml:space="preserve"> </w:t>
      </w:r>
      <w:r w:rsidRPr="00820F71">
        <w:rPr>
          <w:rFonts w:ascii="GHEA Grapalat" w:hAnsi="GHEA Grapalat"/>
          <w:b/>
          <w:bCs/>
          <w:lang w:val="hy-AM" w:eastAsia="ru-RU"/>
        </w:rPr>
        <w:t>ՄԱՍԻՆ» ՀՀ ԿԱՌԱՎԱՐՈՒԹՅԱՆ ՈՐՈՇՄԱՆ ՆԱԽԱԳԾԻ ԸՆԴՈՒՆՄԱՆ</w:t>
      </w:r>
    </w:p>
    <w:p w14:paraId="3F72BF5B" w14:textId="77777777" w:rsidR="00820F71" w:rsidRPr="00AA025D" w:rsidRDefault="00820F71" w:rsidP="00820F71">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p>
    <w:p w14:paraId="6DFAACC9" w14:textId="4047B265" w:rsidR="00261334" w:rsidRPr="0006182D" w:rsidRDefault="00261334" w:rsidP="00701D16">
      <w:pPr>
        <w:pStyle w:val="NormalWeb"/>
        <w:numPr>
          <w:ilvl w:val="0"/>
          <w:numId w:val="22"/>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sidRPr="00261334">
        <w:rPr>
          <w:rFonts w:ascii="GHEA Grapalat" w:hAnsi="GHEA Grapalat"/>
          <w:b/>
          <w:color w:val="000000"/>
          <w:u w:val="single"/>
          <w:lang w:val="hy-AM"/>
        </w:rPr>
        <w:t>անհրաժեշտություն</w:t>
      </w:r>
      <w:r>
        <w:rPr>
          <w:rFonts w:ascii="GHEA Grapalat" w:hAnsi="GHEA Grapalat"/>
          <w:b/>
          <w:color w:val="000000"/>
          <w:u w:val="single"/>
          <w:lang w:val="hy-AM"/>
        </w:rPr>
        <w:t>ը</w:t>
      </w:r>
    </w:p>
    <w:p w14:paraId="4D8E5D39" w14:textId="0821E9FE" w:rsidR="00401D71" w:rsidRDefault="00401D71" w:rsidP="00401D71">
      <w:pPr>
        <w:tabs>
          <w:tab w:val="left" w:pos="1170"/>
        </w:tabs>
        <w:spacing w:after="0" w:line="360" w:lineRule="auto"/>
        <w:ind w:firstLine="360"/>
        <w:jc w:val="both"/>
        <w:rPr>
          <w:rFonts w:ascii="GHEA Grapalat" w:hAnsi="GHEA Grapalat" w:cs="Times New Roman"/>
          <w:sz w:val="24"/>
          <w:szCs w:val="24"/>
          <w:lang w:val="hy-AM"/>
        </w:rPr>
      </w:pPr>
      <w:r>
        <w:rPr>
          <w:rFonts w:ascii="GHEA Grapalat" w:eastAsia="Times New Roman" w:hAnsi="GHEA Grapalat" w:cs="Times New Roman"/>
          <w:sz w:val="24"/>
          <w:szCs w:val="24"/>
          <w:lang w:val="hy-AM"/>
        </w:rPr>
        <w:t xml:space="preserve">Ներկայացվող նախագծի </w:t>
      </w:r>
      <w:r w:rsidR="00BE744D">
        <w:rPr>
          <w:rFonts w:ascii="GHEA Grapalat" w:eastAsia="Times New Roman" w:hAnsi="GHEA Grapalat" w:cs="Times New Roman"/>
          <w:sz w:val="24"/>
          <w:szCs w:val="24"/>
          <w:lang w:val="hy-AM"/>
        </w:rPr>
        <w:t xml:space="preserve">հիմնական </w:t>
      </w:r>
      <w:r>
        <w:rPr>
          <w:rFonts w:ascii="GHEA Grapalat" w:eastAsia="Times New Roman" w:hAnsi="GHEA Grapalat" w:cs="Times New Roman"/>
          <w:sz w:val="24"/>
          <w:szCs w:val="24"/>
          <w:lang w:val="hy-AM"/>
        </w:rPr>
        <w:t xml:space="preserve">նպատակը </w:t>
      </w:r>
      <w:r>
        <w:rPr>
          <w:rFonts w:ascii="GHEA Grapalat" w:hAnsi="GHEA Grapalat" w:cs="Sylfaen"/>
          <w:sz w:val="24"/>
          <w:szCs w:val="24"/>
          <w:lang w:val="hy-AM"/>
        </w:rPr>
        <w:t xml:space="preserve">ՀՀ </w:t>
      </w:r>
      <w:r>
        <w:rPr>
          <w:rFonts w:ascii="GHEA Grapalat" w:hAnsi="GHEA Grapalat"/>
          <w:sz w:val="24"/>
          <w:szCs w:val="24"/>
          <w:lang w:val="hy-AM"/>
        </w:rPr>
        <w:t xml:space="preserve">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ծրագրով </w:t>
      </w:r>
      <w:r w:rsidRPr="00847B1D">
        <w:rPr>
          <w:rFonts w:ascii="GHEA Grapalat" w:hAnsi="GHEA Grapalat"/>
          <w:sz w:val="24"/>
          <w:szCs w:val="24"/>
          <w:lang w:val="af-ZA"/>
        </w:rPr>
        <w:t>(</w:t>
      </w:r>
      <w:r>
        <w:rPr>
          <w:rFonts w:ascii="GHEA Grapalat" w:hAnsi="GHEA Grapalat"/>
          <w:sz w:val="24"/>
          <w:szCs w:val="24"/>
          <w:lang w:val="hy-AM"/>
        </w:rPr>
        <w:t>այսուհետ՝ Ծրագիր</w:t>
      </w:r>
      <w:r w:rsidRPr="00847B1D">
        <w:rPr>
          <w:rFonts w:ascii="GHEA Grapalat" w:hAnsi="GHEA Grapalat"/>
          <w:sz w:val="24"/>
          <w:szCs w:val="24"/>
          <w:lang w:val="af-ZA"/>
        </w:rPr>
        <w:t>)</w:t>
      </w:r>
      <w:r>
        <w:rPr>
          <w:rFonts w:ascii="GHEA Grapalat" w:hAnsi="GHEA Grapalat"/>
          <w:sz w:val="24"/>
          <w:szCs w:val="24"/>
          <w:lang w:val="hy-AM"/>
        </w:rPr>
        <w:t xml:space="preserve"> սահմանված </w:t>
      </w:r>
      <w:r>
        <w:rPr>
          <w:rFonts w:ascii="GHEA Grapalat" w:eastAsia="Times New Roman" w:hAnsi="GHEA Grapalat" w:cs="Times New Roman"/>
          <w:sz w:val="24"/>
          <w:szCs w:val="24"/>
          <w:lang w:val="hy-AM"/>
        </w:rPr>
        <w:t>աջակցության տրամադրման գործընթացի ապահովումն է՝ վերոնշյալ որոշմամբ սահմանված ընթացակարգերին ու ժամկետներին համապատասխան</w:t>
      </w:r>
      <w:r w:rsidRPr="0094771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Ծրագիրը </w:t>
      </w:r>
      <w:r w:rsidRPr="00401D71">
        <w:rPr>
          <w:rFonts w:ascii="GHEA Grapalat" w:hAnsi="GHEA Grapalat" w:cs="Times New Roman"/>
          <w:sz w:val="24"/>
          <w:szCs w:val="24"/>
          <w:lang w:val="hy-AM"/>
        </w:rPr>
        <w:t xml:space="preserve">հնարավորություն է տալիս </w:t>
      </w:r>
      <w:r>
        <w:rPr>
          <w:rFonts w:ascii="GHEA Grapalat" w:hAnsi="GHEA Grapalat"/>
          <w:sz w:val="24"/>
          <w:szCs w:val="24"/>
          <w:lang w:val="hy-AM"/>
        </w:rPr>
        <w:t xml:space="preserve">2020 թվականին </w:t>
      </w:r>
      <w:r w:rsidRPr="00401D71">
        <w:rPr>
          <w:rFonts w:ascii="GHEA Grapalat" w:hAnsi="GHEA Grapalat" w:cs="Times New Roman"/>
          <w:sz w:val="24"/>
          <w:szCs w:val="24"/>
          <w:lang w:val="hy-AM"/>
        </w:rPr>
        <w:t xml:space="preserve">տեղահանված </w:t>
      </w:r>
      <w:r w:rsidRPr="00401D71">
        <w:rPr>
          <w:rFonts w:ascii="GHEA Grapalat" w:hAnsi="GHEA Grapalat" w:cs="Times New Roman"/>
          <w:b/>
          <w:sz w:val="24"/>
          <w:szCs w:val="24"/>
          <w:lang w:val="hy-AM"/>
        </w:rPr>
        <w:t xml:space="preserve">4308 </w:t>
      </w:r>
      <w:r w:rsidRPr="00401D71">
        <w:rPr>
          <w:rFonts w:ascii="GHEA Grapalat" w:hAnsi="GHEA Grapalat" w:cs="Times New Roman"/>
          <w:sz w:val="24"/>
          <w:szCs w:val="24"/>
          <w:lang w:val="hy-AM"/>
        </w:rPr>
        <w:t>ընտանիքի (</w:t>
      </w:r>
      <w:r w:rsidRPr="00401D71">
        <w:rPr>
          <w:rFonts w:ascii="GHEA Grapalat" w:hAnsi="GHEA Grapalat" w:cs="Times New Roman"/>
          <w:b/>
          <w:sz w:val="24"/>
          <w:szCs w:val="24"/>
          <w:lang w:val="hy-AM"/>
        </w:rPr>
        <w:t>15.338</w:t>
      </w:r>
      <w:r w:rsidRPr="00401D71">
        <w:rPr>
          <w:rFonts w:ascii="GHEA Grapalat" w:hAnsi="GHEA Grapalat" w:cs="Times New Roman"/>
          <w:sz w:val="24"/>
          <w:szCs w:val="24"/>
          <w:lang w:val="hy-AM"/>
        </w:rPr>
        <w:t xml:space="preserve"> անձ) </w:t>
      </w:r>
      <w:r w:rsidRPr="0025534E">
        <w:rPr>
          <w:rFonts w:ascii="GHEA Grapalat" w:hAnsi="GHEA Grapalat" w:cs="Times New Roman"/>
          <w:sz w:val="24"/>
          <w:szCs w:val="24"/>
          <w:lang w:val="hy-AM"/>
        </w:rPr>
        <w:t xml:space="preserve">Հայաստանի Հանրապետությունում հիփոթեքային վարկով ձեռք </w:t>
      </w:r>
      <w:r>
        <w:rPr>
          <w:rFonts w:ascii="GHEA Grapalat" w:hAnsi="GHEA Grapalat" w:cs="Times New Roman"/>
          <w:sz w:val="24"/>
          <w:szCs w:val="24"/>
          <w:lang w:val="hy-AM"/>
        </w:rPr>
        <w:t>բերել</w:t>
      </w:r>
      <w:r w:rsidRPr="0025534E">
        <w:rPr>
          <w:rFonts w:ascii="GHEA Grapalat" w:hAnsi="GHEA Grapalat" w:cs="Times New Roman"/>
          <w:sz w:val="24"/>
          <w:szCs w:val="24"/>
          <w:lang w:val="hy-AM"/>
        </w:rPr>
        <w:t xml:space="preserve"> բնակելի անշարժ գույք</w:t>
      </w:r>
      <w:r>
        <w:rPr>
          <w:rFonts w:ascii="GHEA Grapalat" w:hAnsi="GHEA Grapalat" w:cs="Times New Roman"/>
          <w:sz w:val="24"/>
          <w:szCs w:val="24"/>
          <w:lang w:val="hy-AM"/>
        </w:rPr>
        <w:t xml:space="preserve"> կամ կառուցել </w:t>
      </w:r>
      <w:r w:rsidRPr="0025534E">
        <w:rPr>
          <w:rFonts w:ascii="GHEA Grapalat" w:hAnsi="GHEA Grapalat" w:cs="Times New Roman"/>
          <w:sz w:val="24"/>
          <w:szCs w:val="24"/>
          <w:lang w:val="hy-AM"/>
        </w:rPr>
        <w:t>անհատական բնակելի տուն</w:t>
      </w:r>
      <w:r w:rsidR="001C07E8">
        <w:rPr>
          <w:rFonts w:ascii="GHEA Grapalat" w:hAnsi="GHEA Grapalat" w:cs="Times New Roman"/>
          <w:sz w:val="24"/>
          <w:szCs w:val="24"/>
          <w:lang w:val="hy-AM"/>
        </w:rPr>
        <w:t>, որի շրջանակներում</w:t>
      </w:r>
      <w:r w:rsidRPr="0025534E">
        <w:rPr>
          <w:rFonts w:ascii="GHEA Grapalat" w:hAnsi="GHEA Grapalat" w:cs="Times New Roman"/>
          <w:sz w:val="24"/>
          <w:szCs w:val="24"/>
          <w:lang w:val="hy-AM"/>
        </w:rPr>
        <w:t xml:space="preserve"> </w:t>
      </w:r>
      <w:r>
        <w:rPr>
          <w:rFonts w:ascii="GHEA Grapalat" w:hAnsi="GHEA Grapalat" w:cs="Times New Roman"/>
          <w:sz w:val="24"/>
          <w:szCs w:val="24"/>
          <w:lang w:val="hy-AM"/>
        </w:rPr>
        <w:t xml:space="preserve">աջակցությունն </w:t>
      </w:r>
      <w:r w:rsidRPr="0025534E">
        <w:rPr>
          <w:rFonts w:ascii="GHEA Grapalat" w:hAnsi="GHEA Grapalat" w:cs="Times New Roman"/>
          <w:sz w:val="24"/>
          <w:szCs w:val="24"/>
          <w:lang w:val="hy-AM"/>
        </w:rPr>
        <w:t>ուղ</w:t>
      </w:r>
      <w:r>
        <w:rPr>
          <w:rFonts w:ascii="GHEA Grapalat" w:hAnsi="GHEA Grapalat" w:cs="Times New Roman"/>
          <w:sz w:val="24"/>
          <w:szCs w:val="24"/>
          <w:lang w:val="hy-AM"/>
        </w:rPr>
        <w:t>ղվում</w:t>
      </w:r>
      <w:r w:rsidRPr="0025534E">
        <w:rPr>
          <w:rFonts w:ascii="GHEA Grapalat" w:hAnsi="GHEA Grapalat" w:cs="Times New Roman"/>
          <w:sz w:val="24"/>
          <w:szCs w:val="24"/>
          <w:lang w:val="hy-AM"/>
        </w:rPr>
        <w:t xml:space="preserve"> է բացառապես հիփոթեքային վարկի ամենամսյա վճարների (մայր գումարի և տոկոսագումարի) մարմանը</w:t>
      </w:r>
      <w:r>
        <w:rPr>
          <w:rFonts w:ascii="GHEA Grapalat" w:hAnsi="GHEA Grapalat" w:cs="Times New Roman"/>
          <w:sz w:val="24"/>
          <w:szCs w:val="24"/>
          <w:lang w:val="hy-AM"/>
        </w:rPr>
        <w:t xml:space="preserve">։   </w:t>
      </w:r>
    </w:p>
    <w:p w14:paraId="5D746B63" w14:textId="21487CE8" w:rsidR="00401D71" w:rsidRPr="0074423C" w:rsidRDefault="00963603" w:rsidP="001C07E8">
      <w:pPr>
        <w:tabs>
          <w:tab w:val="left" w:pos="1170"/>
        </w:tabs>
        <w:spacing w:after="0" w:line="360" w:lineRule="auto"/>
        <w:ind w:firstLine="360"/>
        <w:jc w:val="both"/>
        <w:rPr>
          <w:rFonts w:ascii="GHEA Grapalat" w:hAnsi="GHEA Grapalat"/>
          <w:color w:val="000000" w:themeColor="text1"/>
          <w:sz w:val="24"/>
          <w:lang w:val="hy-AM"/>
        </w:rPr>
      </w:pPr>
      <w:r>
        <w:rPr>
          <w:rFonts w:ascii="GHEA Grapalat" w:hAnsi="GHEA Grapalat"/>
          <w:sz w:val="24"/>
          <w:lang w:val="hy-AM"/>
        </w:rPr>
        <w:t>08</w:t>
      </w:r>
      <w:r w:rsidR="001C07E8">
        <w:rPr>
          <w:rFonts w:ascii="GHEA Grapalat" w:hAnsi="GHEA Grapalat"/>
          <w:sz w:val="24"/>
          <w:lang w:val="hy-AM"/>
        </w:rPr>
        <w:t>.0</w:t>
      </w:r>
      <w:r>
        <w:rPr>
          <w:rFonts w:ascii="GHEA Grapalat" w:hAnsi="GHEA Grapalat"/>
          <w:sz w:val="24"/>
          <w:lang w:val="hy-AM"/>
        </w:rPr>
        <w:t>5</w:t>
      </w:r>
      <w:r w:rsidR="001C07E8">
        <w:rPr>
          <w:rFonts w:ascii="GHEA Grapalat" w:hAnsi="GHEA Grapalat"/>
          <w:sz w:val="24"/>
          <w:lang w:val="hy-AM"/>
        </w:rPr>
        <w:t xml:space="preserve">.2024 թ. դրությամբ հավաստագիր է ստացել </w:t>
      </w:r>
      <w:r w:rsidR="001C07E8" w:rsidRPr="00F508FE">
        <w:rPr>
          <w:rFonts w:ascii="GHEA Grapalat" w:hAnsi="GHEA Grapalat"/>
          <w:b/>
          <w:sz w:val="24"/>
          <w:lang w:val="hy-AM"/>
        </w:rPr>
        <w:t>38</w:t>
      </w:r>
      <w:r>
        <w:rPr>
          <w:rFonts w:ascii="GHEA Grapalat" w:hAnsi="GHEA Grapalat"/>
          <w:b/>
          <w:sz w:val="24"/>
          <w:lang w:val="hy-AM"/>
        </w:rPr>
        <w:t>89</w:t>
      </w:r>
      <w:r w:rsidR="001C07E8" w:rsidRPr="00F508FE">
        <w:rPr>
          <w:rFonts w:ascii="GHEA Grapalat" w:hAnsi="GHEA Grapalat"/>
          <w:b/>
          <w:sz w:val="24"/>
          <w:lang w:val="hy-AM"/>
        </w:rPr>
        <w:t xml:space="preserve"> </w:t>
      </w:r>
      <w:r w:rsidR="001C07E8">
        <w:rPr>
          <w:rFonts w:ascii="GHEA Grapalat" w:hAnsi="GHEA Grapalat"/>
          <w:sz w:val="24"/>
          <w:lang w:val="hy-AM"/>
        </w:rPr>
        <w:t xml:space="preserve">ընտանիք, որից </w:t>
      </w:r>
      <w:r w:rsidR="001C07E8" w:rsidRPr="00F508FE">
        <w:rPr>
          <w:rFonts w:ascii="GHEA Grapalat" w:hAnsi="GHEA Grapalat"/>
          <w:b/>
          <w:sz w:val="24"/>
          <w:lang w:val="hy-AM"/>
        </w:rPr>
        <w:t>2</w:t>
      </w:r>
      <w:r>
        <w:rPr>
          <w:rFonts w:ascii="GHEA Grapalat" w:hAnsi="GHEA Grapalat"/>
          <w:b/>
          <w:sz w:val="24"/>
          <w:lang w:val="hy-AM"/>
        </w:rPr>
        <w:t>626</w:t>
      </w:r>
      <w:r w:rsidR="001C07E8">
        <w:rPr>
          <w:rFonts w:ascii="GHEA Grapalat" w:hAnsi="GHEA Grapalat"/>
          <w:sz w:val="24"/>
          <w:lang w:val="hy-AM"/>
        </w:rPr>
        <w:t>-</w:t>
      </w:r>
      <w:r w:rsidR="001724A0">
        <w:rPr>
          <w:rFonts w:ascii="GHEA Grapalat" w:hAnsi="GHEA Grapalat"/>
          <w:sz w:val="24"/>
          <w:lang w:val="hy-AM"/>
        </w:rPr>
        <w:t>ն</w:t>
      </w:r>
      <w:r w:rsidR="001C07E8">
        <w:rPr>
          <w:rFonts w:ascii="GHEA Grapalat" w:hAnsi="GHEA Grapalat"/>
          <w:sz w:val="24"/>
          <w:lang w:val="hy-AM"/>
        </w:rPr>
        <w:t xml:space="preserve"> իրացրել է հավաստագիրը</w:t>
      </w:r>
      <w:r w:rsidR="001724A0">
        <w:rPr>
          <w:rFonts w:ascii="GHEA Grapalat" w:hAnsi="GHEA Grapalat"/>
          <w:sz w:val="24"/>
          <w:lang w:val="hy-AM"/>
        </w:rPr>
        <w:t xml:space="preserve">, այսինքն՝ հիփոթեքային վարկավորմամբ ձեռք է բերել անշարժ գույք կամ ստացել է կառուցապատման վարկ։ </w:t>
      </w:r>
      <w:r>
        <w:rPr>
          <w:rFonts w:ascii="GHEA Grapalat" w:hAnsi="GHEA Grapalat"/>
          <w:sz w:val="24"/>
          <w:lang w:val="hy-AM"/>
        </w:rPr>
        <w:t xml:space="preserve">Ընդ որում, </w:t>
      </w:r>
      <w:r w:rsidRPr="00963603">
        <w:rPr>
          <w:rFonts w:ascii="GHEA Grapalat" w:hAnsi="GHEA Grapalat"/>
          <w:b/>
          <w:sz w:val="24"/>
          <w:lang w:val="hy-AM"/>
        </w:rPr>
        <w:t>374</w:t>
      </w:r>
      <w:r>
        <w:rPr>
          <w:rFonts w:ascii="GHEA Grapalat" w:hAnsi="GHEA Grapalat"/>
          <w:sz w:val="24"/>
          <w:lang w:val="hy-AM"/>
        </w:rPr>
        <w:t xml:space="preserve"> ընտանիք գույքը ձեռք է բերել </w:t>
      </w:r>
      <w:r w:rsidRPr="0074423C">
        <w:rPr>
          <w:rFonts w:ascii="GHEA Grapalat" w:hAnsi="GHEA Grapalat"/>
          <w:color w:val="000000" w:themeColor="text1"/>
          <w:sz w:val="24"/>
          <w:lang w:val="hy-AM"/>
        </w:rPr>
        <w:t xml:space="preserve">հավաստագրերի միավորմամբ, այսինքն՝ հիփոթեքային վարկավորման գործարքների թիվը կազմում է </w:t>
      </w:r>
      <w:r w:rsidRPr="0074423C">
        <w:rPr>
          <w:rFonts w:ascii="GHEA Grapalat" w:hAnsi="GHEA Grapalat"/>
          <w:b/>
          <w:color w:val="000000" w:themeColor="text1"/>
          <w:sz w:val="24"/>
          <w:lang w:val="hy-AM"/>
        </w:rPr>
        <w:t>225</w:t>
      </w:r>
      <w:r w:rsidR="007F765F" w:rsidRPr="0074423C">
        <w:rPr>
          <w:rFonts w:ascii="GHEA Grapalat" w:hAnsi="GHEA Grapalat"/>
          <w:b/>
          <w:color w:val="000000" w:themeColor="text1"/>
          <w:sz w:val="24"/>
          <w:lang w:val="hy-AM"/>
        </w:rPr>
        <w:t>2</w:t>
      </w:r>
      <w:r w:rsidRPr="0074423C">
        <w:rPr>
          <w:rFonts w:ascii="GHEA Grapalat" w:hAnsi="GHEA Grapalat"/>
          <w:color w:val="000000" w:themeColor="text1"/>
          <w:sz w:val="24"/>
          <w:lang w:val="hy-AM"/>
        </w:rPr>
        <w:t xml:space="preserve">։  </w:t>
      </w:r>
    </w:p>
    <w:p w14:paraId="7A54C8DF" w14:textId="77777777" w:rsidR="00CF0965" w:rsidRPr="0074423C" w:rsidRDefault="00D6482F" w:rsidP="00CF0965">
      <w:pPr>
        <w:spacing w:line="360" w:lineRule="auto"/>
        <w:ind w:firstLine="708"/>
        <w:contextualSpacing/>
        <w:jc w:val="both"/>
        <w:rPr>
          <w:rFonts w:ascii="GHEA Grapalat" w:eastAsia="Times New Roman" w:hAnsi="GHEA Grapalat" w:cs="Times New Roman"/>
          <w:color w:val="000000" w:themeColor="text1"/>
          <w:sz w:val="24"/>
          <w:szCs w:val="24"/>
          <w:lang w:val="hy-AM" w:eastAsia="ru-RU"/>
        </w:rPr>
      </w:pPr>
      <w:r w:rsidRPr="0074423C">
        <w:rPr>
          <w:rFonts w:ascii="GHEA Grapalat" w:hAnsi="GHEA Grapalat"/>
          <w:color w:val="000000" w:themeColor="text1"/>
          <w:sz w:val="24"/>
          <w:lang w:val="hy-AM"/>
        </w:rPr>
        <w:t xml:space="preserve">2024 թվականի </w:t>
      </w:r>
      <w:r w:rsidR="001724A0" w:rsidRPr="0074423C">
        <w:rPr>
          <w:rFonts w:ascii="GHEA Grapalat" w:hAnsi="GHEA Grapalat"/>
          <w:color w:val="000000" w:themeColor="text1"/>
          <w:sz w:val="24"/>
          <w:lang w:val="hy-AM"/>
        </w:rPr>
        <w:t xml:space="preserve">Ծրագրի տարեկան հաստատված բյուջեն 2,0 մլրդ դրամ է, I կիսամյակի հաստատված բյուջեն 1,8 մլրդ դրամ է </w:t>
      </w:r>
      <w:r w:rsidR="00CF0965" w:rsidRPr="0074423C">
        <w:rPr>
          <w:rFonts w:ascii="GHEA Grapalat" w:eastAsia="Times New Roman" w:hAnsi="GHEA Grapalat" w:cs="Times New Roman"/>
          <w:color w:val="000000" w:themeColor="text1"/>
          <w:sz w:val="24"/>
          <w:szCs w:val="24"/>
          <w:lang w:val="hy-AM" w:eastAsia="ru-RU"/>
        </w:rPr>
        <w:t xml:space="preserve">է (I կիսամյակի հաստատված բյուջեն կազմում է տարեկան բյուջեի 95.0 տոկոսը), իսկ 31.05.2024թ. դրությամբ հաշվարկված առաջին կիսամյակի ծախսը կկազմի՝ 1,990.0 մլն դրամ (5 ամսվա 1,598.1 + հունիս ամսվա կանխատեսում 391.9), իսկ հաստատված բյուջեի նկատմամբ ծախսի տարբերութունը կկազմի շուրջ 250.0 մլն դրամ: </w:t>
      </w:r>
    </w:p>
    <w:p w14:paraId="1C4198A4" w14:textId="706BECE4" w:rsidR="00261334" w:rsidRPr="00261334" w:rsidRDefault="00261334" w:rsidP="00701D16">
      <w:pPr>
        <w:pStyle w:val="NormalWeb"/>
        <w:numPr>
          <w:ilvl w:val="0"/>
          <w:numId w:val="22"/>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lastRenderedPageBreak/>
        <w:t>Առաջարկվող կարգավորման բնույթը</w:t>
      </w:r>
    </w:p>
    <w:p w14:paraId="71B3E21B" w14:textId="2462CCE6" w:rsidR="00EB4E6D" w:rsidRDefault="00DD00F9" w:rsidP="00EB4E6D">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sidR="00BE744D">
        <w:rPr>
          <w:rFonts w:ascii="GHEA Grapalat" w:eastAsia="Times New Roman" w:hAnsi="GHEA Grapalat" w:cs="Times New Roman"/>
          <w:sz w:val="24"/>
          <w:szCs w:val="24"/>
          <w:lang w:val="hy-AM"/>
        </w:rPr>
        <w:t xml:space="preserve">է վերոնշյալ </w:t>
      </w:r>
      <w:r w:rsidR="00EB4E6D" w:rsidRPr="007915AC">
        <w:rPr>
          <w:rFonts w:ascii="GHEA Grapalat" w:eastAsia="Times New Roman" w:hAnsi="GHEA Grapalat" w:cs="Times New Roman"/>
          <w:sz w:val="24"/>
          <w:szCs w:val="24"/>
          <w:lang w:val="hy-AM"/>
        </w:rPr>
        <w:t>որոշմամբ սահմանված</w:t>
      </w:r>
      <w:r w:rsidR="00BE744D">
        <w:rPr>
          <w:rFonts w:ascii="GHEA Grapalat" w:eastAsia="Times New Roman" w:hAnsi="GHEA Grapalat" w:cs="Times New Roman"/>
          <w:sz w:val="24"/>
          <w:szCs w:val="24"/>
          <w:lang w:val="hy-AM"/>
        </w:rPr>
        <w:t xml:space="preserve"> ժամկետների պահպանման ու ծրագր</w:t>
      </w:r>
      <w:r w:rsidR="00EB4E6D" w:rsidRPr="007915AC">
        <w:rPr>
          <w:rFonts w:ascii="GHEA Grapalat" w:eastAsia="Times New Roman" w:hAnsi="GHEA Grapalat" w:cs="Times New Roman"/>
          <w:sz w:val="24"/>
          <w:szCs w:val="24"/>
          <w:lang w:val="hy-AM"/>
        </w:rPr>
        <w:t xml:space="preserve">ի շահագործման բնականոն ընթացքի ապահովման (ուշացումների բացառման) նպատակով իրականացնել </w:t>
      </w:r>
      <w:r w:rsidR="00A2017B">
        <w:rPr>
          <w:rFonts w:ascii="GHEA Grapalat" w:eastAsia="Times New Roman" w:hAnsi="GHEA Grapalat" w:cs="Times New Roman"/>
          <w:sz w:val="24"/>
          <w:szCs w:val="24"/>
          <w:lang w:val="hy-AM"/>
        </w:rPr>
        <w:t>2024 թվականի երկրորդ և երրորդ ե</w:t>
      </w:r>
      <w:r w:rsidR="002F771A">
        <w:rPr>
          <w:rFonts w:ascii="GHEA Grapalat" w:eastAsia="Times New Roman" w:hAnsi="GHEA Grapalat" w:cs="Times New Roman"/>
          <w:sz w:val="24"/>
          <w:szCs w:val="24"/>
          <w:lang w:val="hy-AM"/>
        </w:rPr>
        <w:t>ռամսյակների համար նախատեսված ֆի</w:t>
      </w:r>
      <w:r w:rsidR="00A2017B">
        <w:rPr>
          <w:rFonts w:ascii="GHEA Grapalat" w:eastAsia="Times New Roman" w:hAnsi="GHEA Grapalat" w:cs="Times New Roman"/>
          <w:sz w:val="24"/>
          <w:szCs w:val="24"/>
          <w:lang w:val="hy-AM"/>
        </w:rPr>
        <w:t xml:space="preserve">նանսական միջոցների համալրում </w:t>
      </w:r>
      <w:r w:rsidR="002F771A">
        <w:rPr>
          <w:rFonts w:ascii="GHEA Grapalat" w:hAnsi="GHEA Grapalat"/>
          <w:b/>
          <w:sz w:val="24"/>
          <w:szCs w:val="24"/>
          <w:lang w:val="hy-AM"/>
        </w:rPr>
        <w:t>1</w:t>
      </w:r>
      <w:r w:rsidR="002F771A" w:rsidRPr="00302264">
        <w:rPr>
          <w:rFonts w:ascii="GHEA Grapalat" w:hAnsi="GHEA Grapalat"/>
          <w:b/>
          <w:sz w:val="24"/>
          <w:szCs w:val="24"/>
          <w:lang w:val="hy-AM"/>
        </w:rPr>
        <w:t xml:space="preserve"> մլրդ</w:t>
      </w:r>
      <w:r w:rsidR="002F771A" w:rsidRPr="002F771A">
        <w:rPr>
          <w:rFonts w:ascii="GHEA Grapalat" w:hAnsi="GHEA Grapalat"/>
          <w:b/>
          <w:sz w:val="24"/>
          <w:szCs w:val="24"/>
          <w:lang w:val="hy-AM"/>
        </w:rPr>
        <w:t xml:space="preserve"> 150 </w:t>
      </w:r>
      <w:r w:rsidR="002F771A">
        <w:rPr>
          <w:rFonts w:ascii="GHEA Grapalat" w:hAnsi="GHEA Grapalat"/>
          <w:b/>
          <w:sz w:val="24"/>
          <w:szCs w:val="24"/>
          <w:lang w:val="hy-AM"/>
        </w:rPr>
        <w:t>մլն</w:t>
      </w:r>
      <w:r w:rsidR="002F771A">
        <w:rPr>
          <w:rFonts w:ascii="GHEA Grapalat" w:hAnsi="GHEA Grapalat"/>
          <w:sz w:val="24"/>
          <w:szCs w:val="24"/>
          <w:lang w:val="hy-AM"/>
        </w:rPr>
        <w:t xml:space="preserve"> </w:t>
      </w:r>
      <w:r w:rsidR="00A2017B">
        <w:rPr>
          <w:rFonts w:ascii="GHEA Grapalat" w:eastAsia="Times New Roman" w:hAnsi="GHEA Grapalat" w:cs="Times New Roman"/>
          <w:sz w:val="24"/>
          <w:szCs w:val="24"/>
          <w:lang w:val="hy-AM"/>
        </w:rPr>
        <w:t>դրամով</w:t>
      </w:r>
      <w:r w:rsidR="00EB4E6D">
        <w:rPr>
          <w:rFonts w:ascii="GHEA Grapalat" w:eastAsia="Times New Roman" w:hAnsi="GHEA Grapalat" w:cs="Times New Roman"/>
          <w:sz w:val="24"/>
          <w:szCs w:val="24"/>
          <w:lang w:val="hy-AM"/>
        </w:rPr>
        <w:t>։</w:t>
      </w:r>
      <w:r w:rsidR="00BE744D">
        <w:rPr>
          <w:rFonts w:ascii="GHEA Grapalat" w:eastAsia="Times New Roman" w:hAnsi="GHEA Grapalat" w:cs="Times New Roman"/>
          <w:sz w:val="24"/>
          <w:szCs w:val="24"/>
          <w:lang w:val="hy-AM"/>
        </w:rPr>
        <w:t xml:space="preserve"> </w:t>
      </w:r>
    </w:p>
    <w:p w14:paraId="7CDA88DB" w14:textId="14AC324C" w:rsidR="00BE744D" w:rsidRDefault="000E3F4D" w:rsidP="000E3F4D">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2024 թվականի հունվար ամսին ֆինանսավորվել է 1806 </w:t>
      </w:r>
      <w:r w:rsidR="00963603">
        <w:rPr>
          <w:rFonts w:ascii="GHEA Grapalat" w:eastAsia="Times New Roman" w:hAnsi="GHEA Grapalat" w:cs="Times New Roman"/>
          <w:sz w:val="24"/>
          <w:szCs w:val="24"/>
          <w:lang w:val="hy-AM"/>
        </w:rPr>
        <w:t>գործարք</w:t>
      </w:r>
      <w:r>
        <w:rPr>
          <w:rFonts w:ascii="GHEA Grapalat" w:eastAsia="Times New Roman" w:hAnsi="GHEA Grapalat" w:cs="Times New Roman"/>
          <w:sz w:val="24"/>
          <w:szCs w:val="24"/>
          <w:lang w:val="hy-AM"/>
        </w:rPr>
        <w:t xml:space="preserve"> </w:t>
      </w:r>
      <w:r w:rsidRPr="000E3F4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այդ թվում՝ միավորված հավաստագրերով</w:t>
      </w:r>
      <w:r w:rsidRPr="000E3F4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ինչի կապակցությամբ վճարվել է 272,232,528 դրամ, փետրվար ամսին ֆինանսավորվել է 1922 </w:t>
      </w:r>
      <w:r w:rsidR="00963603">
        <w:rPr>
          <w:rFonts w:ascii="GHEA Grapalat" w:eastAsia="Times New Roman" w:hAnsi="GHEA Grapalat" w:cs="Times New Roman"/>
          <w:sz w:val="24"/>
          <w:szCs w:val="24"/>
          <w:lang w:val="hy-AM"/>
        </w:rPr>
        <w:t>գործարք</w:t>
      </w:r>
      <w:r>
        <w:rPr>
          <w:rFonts w:ascii="GHEA Grapalat" w:eastAsia="Times New Roman" w:hAnsi="GHEA Grapalat" w:cs="Times New Roman"/>
          <w:sz w:val="24"/>
          <w:szCs w:val="24"/>
          <w:lang w:val="hy-AM"/>
        </w:rPr>
        <w:t>՝</w:t>
      </w:r>
      <w:r w:rsidR="00963603">
        <w:rPr>
          <w:rFonts w:ascii="GHEA Grapalat" w:eastAsia="Times New Roman" w:hAnsi="GHEA Grapalat" w:cs="Times New Roman"/>
          <w:sz w:val="24"/>
          <w:szCs w:val="24"/>
          <w:lang w:val="hy-AM"/>
        </w:rPr>
        <w:t xml:space="preserve"> վճարելով 295,252,681 դրամ,</w:t>
      </w:r>
      <w:r>
        <w:rPr>
          <w:rFonts w:ascii="GHEA Grapalat" w:eastAsia="Times New Roman" w:hAnsi="GHEA Grapalat" w:cs="Times New Roman"/>
          <w:sz w:val="24"/>
          <w:szCs w:val="24"/>
          <w:lang w:val="hy-AM"/>
        </w:rPr>
        <w:t xml:space="preserve"> մարտ ամսին ֆինանսավորվել է 2032 </w:t>
      </w:r>
      <w:r w:rsidR="00963603">
        <w:rPr>
          <w:rFonts w:ascii="GHEA Grapalat" w:eastAsia="Times New Roman" w:hAnsi="GHEA Grapalat" w:cs="Times New Roman"/>
          <w:sz w:val="24"/>
          <w:szCs w:val="24"/>
          <w:lang w:val="hy-AM"/>
        </w:rPr>
        <w:t>գործարք</w:t>
      </w:r>
      <w:r w:rsidR="006D70F0">
        <w:rPr>
          <w:rFonts w:ascii="GHEA Grapalat" w:eastAsia="Times New Roman" w:hAnsi="GHEA Grapalat" w:cs="Times New Roman"/>
          <w:sz w:val="24"/>
          <w:szCs w:val="24"/>
          <w:lang w:val="hy-AM"/>
        </w:rPr>
        <w:t>՝ վճարելով 310,929,878 դրամ,</w:t>
      </w:r>
      <w:r w:rsidR="00963603">
        <w:rPr>
          <w:rFonts w:ascii="GHEA Grapalat" w:eastAsia="Times New Roman" w:hAnsi="GHEA Grapalat" w:cs="Times New Roman"/>
          <w:sz w:val="24"/>
          <w:szCs w:val="24"/>
          <w:lang w:val="hy-AM"/>
        </w:rPr>
        <w:t xml:space="preserve"> ապրիլ ամսին ֆինանսավորվել է </w:t>
      </w:r>
      <w:r w:rsidR="00963603" w:rsidRPr="00963603">
        <w:rPr>
          <w:rFonts w:ascii="GHEA Grapalat" w:eastAsia="Times New Roman" w:hAnsi="GHEA Grapalat" w:cs="Times New Roman"/>
          <w:sz w:val="24"/>
          <w:szCs w:val="24"/>
          <w:lang w:val="hy-AM"/>
        </w:rPr>
        <w:t>2,152</w:t>
      </w:r>
      <w:r w:rsidR="00963603">
        <w:rPr>
          <w:rFonts w:ascii="GHEA Grapalat" w:eastAsia="Times New Roman" w:hAnsi="GHEA Grapalat" w:cs="Times New Roman"/>
          <w:sz w:val="24"/>
          <w:szCs w:val="24"/>
          <w:lang w:val="hy-AM"/>
        </w:rPr>
        <w:t xml:space="preserve"> գործարք, վճարելով 3</w:t>
      </w:r>
      <w:r w:rsidR="00963603" w:rsidRPr="00963603">
        <w:rPr>
          <w:rFonts w:ascii="GHEA Grapalat" w:eastAsia="Times New Roman" w:hAnsi="GHEA Grapalat" w:cs="Times New Roman"/>
          <w:sz w:val="24"/>
          <w:szCs w:val="24"/>
          <w:lang w:val="hy-AM"/>
        </w:rPr>
        <w:t>30</w:t>
      </w:r>
      <w:r w:rsidR="00963603">
        <w:rPr>
          <w:rFonts w:ascii="GHEA Grapalat" w:eastAsia="Times New Roman" w:hAnsi="GHEA Grapalat" w:cs="Times New Roman"/>
          <w:sz w:val="24"/>
          <w:szCs w:val="24"/>
          <w:lang w:val="hy-AM"/>
        </w:rPr>
        <w:t>,</w:t>
      </w:r>
      <w:r w:rsidR="00963603" w:rsidRPr="00963603">
        <w:rPr>
          <w:rFonts w:ascii="GHEA Grapalat" w:eastAsia="Times New Roman" w:hAnsi="GHEA Grapalat" w:cs="Times New Roman"/>
          <w:sz w:val="24"/>
          <w:szCs w:val="24"/>
          <w:lang w:val="hy-AM"/>
        </w:rPr>
        <w:t>165</w:t>
      </w:r>
      <w:r w:rsidR="00963603">
        <w:rPr>
          <w:rFonts w:ascii="GHEA Grapalat" w:eastAsia="Times New Roman" w:hAnsi="GHEA Grapalat" w:cs="Times New Roman"/>
          <w:sz w:val="24"/>
          <w:szCs w:val="24"/>
          <w:lang w:val="hy-AM"/>
        </w:rPr>
        <w:t>,</w:t>
      </w:r>
      <w:r w:rsidR="00963603" w:rsidRPr="00963603">
        <w:rPr>
          <w:rFonts w:ascii="GHEA Grapalat" w:eastAsia="Times New Roman" w:hAnsi="GHEA Grapalat" w:cs="Times New Roman"/>
          <w:sz w:val="24"/>
          <w:szCs w:val="24"/>
          <w:lang w:val="hy-AM"/>
        </w:rPr>
        <w:t>745</w:t>
      </w:r>
      <w:r w:rsidR="00963603">
        <w:rPr>
          <w:rFonts w:ascii="GHEA Grapalat" w:eastAsia="Times New Roman" w:hAnsi="GHEA Grapalat" w:cs="Times New Roman"/>
          <w:sz w:val="24"/>
          <w:szCs w:val="24"/>
          <w:lang w:val="hy-AM"/>
        </w:rPr>
        <w:t xml:space="preserve"> դրամ</w:t>
      </w:r>
      <w:r w:rsidR="006D70F0">
        <w:rPr>
          <w:rFonts w:ascii="GHEA Grapalat" w:eastAsia="Times New Roman" w:hAnsi="GHEA Grapalat" w:cs="Times New Roman"/>
          <w:sz w:val="24"/>
          <w:szCs w:val="24"/>
          <w:lang w:val="hy-AM"/>
        </w:rPr>
        <w:t xml:space="preserve">, մայիս ամսին ֆինանսավորվել է 2422 գործարք, վճարելով՝ </w:t>
      </w:r>
      <w:r w:rsidR="00860EE1" w:rsidRPr="00860EE1">
        <w:rPr>
          <w:rFonts w:ascii="GHEA Grapalat" w:eastAsia="Times New Roman" w:hAnsi="GHEA Grapalat" w:cs="Times New Roman"/>
          <w:sz w:val="24"/>
          <w:szCs w:val="24"/>
          <w:lang w:val="hy-AM"/>
        </w:rPr>
        <w:t xml:space="preserve">376,177,872 </w:t>
      </w:r>
      <w:r w:rsidR="00A3576E">
        <w:rPr>
          <w:rFonts w:ascii="GHEA Grapalat" w:eastAsia="Times New Roman" w:hAnsi="GHEA Grapalat" w:cs="Times New Roman"/>
          <w:sz w:val="24"/>
          <w:szCs w:val="24"/>
          <w:lang w:val="hy-AM"/>
        </w:rPr>
        <w:t>դրամ</w:t>
      </w:r>
      <w:r w:rsidR="0096360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Միաժամանակ, 2024 թվականի առաջին եռամսյակում </w:t>
      </w:r>
      <w:r w:rsidR="00E21D1E">
        <w:rPr>
          <w:rFonts w:ascii="GHEA Grapalat" w:eastAsia="Times New Roman" w:hAnsi="GHEA Grapalat" w:cs="Times New Roman"/>
          <w:sz w:val="24"/>
          <w:szCs w:val="24"/>
          <w:lang w:val="hy-AM"/>
        </w:rPr>
        <w:t>և ապրիլ</w:t>
      </w:r>
      <w:r w:rsidR="00A3576E">
        <w:rPr>
          <w:rFonts w:ascii="GHEA Grapalat" w:eastAsia="Times New Roman" w:hAnsi="GHEA Grapalat" w:cs="Times New Roman"/>
          <w:sz w:val="24"/>
          <w:szCs w:val="24"/>
          <w:lang w:val="hy-AM"/>
        </w:rPr>
        <w:t>, մայիս ամ</w:t>
      </w:r>
      <w:r w:rsidR="00E21D1E">
        <w:rPr>
          <w:rFonts w:ascii="GHEA Grapalat" w:eastAsia="Times New Roman" w:hAnsi="GHEA Grapalat" w:cs="Times New Roman"/>
          <w:sz w:val="24"/>
          <w:szCs w:val="24"/>
          <w:lang w:val="hy-AM"/>
        </w:rPr>
        <w:t>ի</w:t>
      </w:r>
      <w:r w:rsidR="00A3576E">
        <w:rPr>
          <w:rFonts w:ascii="GHEA Grapalat" w:eastAsia="Times New Roman" w:hAnsi="GHEA Grapalat" w:cs="Times New Roman"/>
          <w:sz w:val="24"/>
          <w:szCs w:val="24"/>
          <w:lang w:val="hy-AM"/>
        </w:rPr>
        <w:t>ս</w:t>
      </w:r>
      <w:r w:rsidR="00E21D1E">
        <w:rPr>
          <w:rFonts w:ascii="GHEA Grapalat" w:eastAsia="Times New Roman" w:hAnsi="GHEA Grapalat" w:cs="Times New Roman"/>
          <w:sz w:val="24"/>
          <w:szCs w:val="24"/>
          <w:lang w:val="hy-AM"/>
        </w:rPr>
        <w:t>ն</w:t>
      </w:r>
      <w:r w:rsidR="00A3576E">
        <w:rPr>
          <w:rFonts w:ascii="GHEA Grapalat" w:eastAsia="Times New Roman" w:hAnsi="GHEA Grapalat" w:cs="Times New Roman"/>
          <w:sz w:val="24"/>
          <w:szCs w:val="24"/>
          <w:lang w:val="hy-AM"/>
        </w:rPr>
        <w:t>երին</w:t>
      </w:r>
      <w:r w:rsidR="00E21D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փոխհատուցվել է </w:t>
      </w:r>
      <w:r w:rsidR="0057664E" w:rsidRPr="0057664E">
        <w:rPr>
          <w:rFonts w:ascii="GHEA Grapalat" w:eastAsia="Times New Roman" w:hAnsi="GHEA Grapalat" w:cs="Times New Roman"/>
          <w:sz w:val="24"/>
          <w:szCs w:val="24"/>
          <w:lang w:val="hy-AM"/>
        </w:rPr>
        <w:t>660</w:t>
      </w:r>
      <w:r>
        <w:rPr>
          <w:rFonts w:ascii="GHEA Grapalat" w:eastAsia="Times New Roman" w:hAnsi="GHEA Grapalat" w:cs="Times New Roman"/>
          <w:sz w:val="24"/>
          <w:szCs w:val="24"/>
          <w:lang w:val="hy-AM"/>
        </w:rPr>
        <w:t xml:space="preserve"> շահառուի՝ </w:t>
      </w:r>
      <w:r w:rsidRPr="000E3F4D">
        <w:rPr>
          <w:rFonts w:ascii="GHEA Grapalat" w:eastAsia="Times New Roman" w:hAnsi="GHEA Grapalat" w:cs="Times New Roman"/>
          <w:sz w:val="24"/>
          <w:szCs w:val="24"/>
          <w:lang w:val="hy-AM"/>
        </w:rPr>
        <w:t>«Գույքի նկատմամբ իրավունքների պե</w:t>
      </w:r>
      <w:r>
        <w:rPr>
          <w:rFonts w:ascii="GHEA Grapalat" w:eastAsia="Times New Roman" w:hAnsi="GHEA Grapalat" w:cs="Times New Roman"/>
          <w:sz w:val="24"/>
          <w:szCs w:val="24"/>
          <w:lang w:val="hy-AM"/>
        </w:rPr>
        <w:t>տական գրանցման մասին» ՀՀ</w:t>
      </w:r>
      <w:r w:rsidRPr="000E3F4D">
        <w:rPr>
          <w:rFonts w:ascii="GHEA Grapalat" w:eastAsia="Times New Roman" w:hAnsi="GHEA Grapalat" w:cs="Times New Roman"/>
          <w:sz w:val="24"/>
          <w:szCs w:val="24"/>
          <w:lang w:val="hy-AM"/>
        </w:rPr>
        <w:t xml:space="preserve"> օրենքի 73-րդ հոդվածով և «Պետական տուրքի մասին» ՀՀ օրենքով սահմանված գույքի նկատմամբ իրավունքների պետակա</w:t>
      </w:r>
      <w:r w:rsidR="00C312A4">
        <w:rPr>
          <w:rFonts w:ascii="GHEA Grapalat" w:eastAsia="Times New Roman" w:hAnsi="GHEA Grapalat" w:cs="Times New Roman"/>
          <w:sz w:val="24"/>
          <w:szCs w:val="24"/>
          <w:lang w:val="hy-AM"/>
        </w:rPr>
        <w:t>ն գրանցման վճար</w:t>
      </w:r>
      <w:r>
        <w:rPr>
          <w:rFonts w:ascii="GHEA Grapalat" w:eastAsia="Times New Roman" w:hAnsi="GHEA Grapalat" w:cs="Times New Roman"/>
          <w:sz w:val="24"/>
          <w:szCs w:val="24"/>
          <w:lang w:val="hy-AM"/>
        </w:rPr>
        <w:t xml:space="preserve">ը շուրջ </w:t>
      </w:r>
      <w:r w:rsidR="0057664E" w:rsidRPr="0057664E">
        <w:rPr>
          <w:rFonts w:ascii="GHEA Grapalat" w:eastAsia="Times New Roman" w:hAnsi="GHEA Grapalat" w:cs="Times New Roman"/>
          <w:sz w:val="24"/>
          <w:szCs w:val="24"/>
          <w:lang w:val="hy-AM"/>
        </w:rPr>
        <w:t>46,860,000</w:t>
      </w:r>
      <w:r>
        <w:rPr>
          <w:rFonts w:ascii="GHEA Grapalat" w:eastAsia="Times New Roman" w:hAnsi="GHEA Grapalat" w:cs="Times New Roman"/>
          <w:sz w:val="24"/>
          <w:szCs w:val="24"/>
          <w:lang w:val="hy-AM"/>
        </w:rPr>
        <w:t xml:space="preserve"> դրամ։</w:t>
      </w:r>
    </w:p>
    <w:p w14:paraId="7DED4343" w14:textId="1C7A5D93" w:rsidR="00C312A4" w:rsidRDefault="009C2E7C" w:rsidP="00513160">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Հիմք ընդունելով վերոնշյալ ցուցանիշները՝ կ</w:t>
      </w:r>
      <w:r w:rsidR="00C312A4">
        <w:rPr>
          <w:rFonts w:ascii="GHEA Grapalat" w:eastAsia="Times New Roman" w:hAnsi="GHEA Grapalat" w:cs="Times New Roman"/>
          <w:sz w:val="24"/>
          <w:szCs w:val="24"/>
          <w:lang w:val="hy-AM"/>
        </w:rPr>
        <w:t>անխատեսվում է, որ 2024 թվականի երկրորդ</w:t>
      </w:r>
      <w:r w:rsidR="00A2017B">
        <w:rPr>
          <w:rFonts w:ascii="GHEA Grapalat" w:eastAsia="Times New Roman" w:hAnsi="GHEA Grapalat" w:cs="Times New Roman"/>
          <w:sz w:val="24"/>
          <w:szCs w:val="24"/>
          <w:lang w:val="hy-AM"/>
        </w:rPr>
        <w:t xml:space="preserve"> </w:t>
      </w:r>
      <w:r w:rsidR="00A2017B" w:rsidRPr="00A2017B">
        <w:rPr>
          <w:rFonts w:ascii="GHEA Grapalat" w:eastAsia="Times New Roman" w:hAnsi="GHEA Grapalat" w:cs="Times New Roman"/>
          <w:sz w:val="24"/>
          <w:szCs w:val="24"/>
          <w:lang w:val="hy-AM"/>
        </w:rPr>
        <w:t>(</w:t>
      </w:r>
      <w:r w:rsidR="00A2017B">
        <w:rPr>
          <w:rFonts w:ascii="GHEA Grapalat" w:eastAsia="Times New Roman" w:hAnsi="GHEA Grapalat" w:cs="Times New Roman"/>
          <w:sz w:val="24"/>
          <w:szCs w:val="24"/>
          <w:lang w:val="hy-AM"/>
        </w:rPr>
        <w:t>հունիս</w:t>
      </w:r>
      <w:r w:rsidR="00A2017B" w:rsidRPr="00A2017B">
        <w:rPr>
          <w:rFonts w:ascii="GHEA Grapalat" w:eastAsia="Times New Roman" w:hAnsi="GHEA Grapalat" w:cs="Times New Roman"/>
          <w:sz w:val="24"/>
          <w:szCs w:val="24"/>
          <w:lang w:val="hy-AM"/>
        </w:rPr>
        <w:t>)</w:t>
      </w:r>
      <w:r w:rsidR="00C312A4">
        <w:rPr>
          <w:rFonts w:ascii="GHEA Grapalat" w:eastAsia="Times New Roman" w:hAnsi="GHEA Grapalat" w:cs="Times New Roman"/>
          <w:sz w:val="24"/>
          <w:szCs w:val="24"/>
          <w:lang w:val="hy-AM"/>
        </w:rPr>
        <w:t xml:space="preserve">, երրորդ և չորրորդ եռամսյակներում նոր գործարքների թիվը կավելանա ամսական </w:t>
      </w:r>
      <w:r w:rsidR="001C2746">
        <w:rPr>
          <w:rFonts w:ascii="GHEA Grapalat" w:eastAsia="Times New Roman" w:hAnsi="GHEA Grapalat" w:cs="Times New Roman"/>
          <w:sz w:val="24"/>
          <w:szCs w:val="24"/>
          <w:lang w:val="hy-AM"/>
        </w:rPr>
        <w:t>6</w:t>
      </w:r>
      <w:r w:rsidR="00C312A4">
        <w:rPr>
          <w:rFonts w:ascii="GHEA Grapalat" w:eastAsia="Times New Roman" w:hAnsi="GHEA Grapalat" w:cs="Times New Roman"/>
          <w:sz w:val="24"/>
          <w:szCs w:val="24"/>
          <w:lang w:val="hy-AM"/>
        </w:rPr>
        <w:t xml:space="preserve">0-ով, ինչի արդյունքում տարեվերջին գործարքների թիվը կկազմի </w:t>
      </w:r>
      <w:r w:rsidR="00B72A13">
        <w:rPr>
          <w:rFonts w:ascii="GHEA Grapalat" w:eastAsia="Times New Roman" w:hAnsi="GHEA Grapalat" w:cs="Times New Roman"/>
          <w:sz w:val="24"/>
          <w:szCs w:val="24"/>
          <w:lang w:val="hy-AM"/>
        </w:rPr>
        <w:t>2</w:t>
      </w:r>
      <w:r w:rsidR="006419C4">
        <w:rPr>
          <w:rFonts w:ascii="GHEA Grapalat" w:eastAsia="Times New Roman" w:hAnsi="GHEA Grapalat" w:cs="Times New Roman"/>
          <w:sz w:val="24"/>
          <w:szCs w:val="24"/>
          <w:lang w:val="hy-AM"/>
        </w:rPr>
        <w:t>84</w:t>
      </w:r>
      <w:r w:rsidR="00B72A13">
        <w:rPr>
          <w:rFonts w:ascii="GHEA Grapalat" w:eastAsia="Times New Roman" w:hAnsi="GHEA Grapalat" w:cs="Times New Roman"/>
          <w:sz w:val="24"/>
          <w:szCs w:val="24"/>
          <w:lang w:val="hy-AM"/>
        </w:rPr>
        <w:t>2</w:t>
      </w:r>
      <w:r w:rsidR="00B71E80">
        <w:rPr>
          <w:rFonts w:ascii="GHEA Grapalat" w:eastAsia="Times New Roman" w:hAnsi="GHEA Grapalat" w:cs="Times New Roman"/>
          <w:sz w:val="24"/>
          <w:szCs w:val="24"/>
          <w:lang w:val="hy-AM"/>
        </w:rPr>
        <w:t>, ինչի կապակցությամբ երկրորդ եռամսյակի</w:t>
      </w:r>
      <w:r w:rsidR="00020E35">
        <w:rPr>
          <w:rFonts w:ascii="GHEA Grapalat" w:eastAsia="Times New Roman" w:hAnsi="GHEA Grapalat" w:cs="Times New Roman"/>
          <w:sz w:val="24"/>
          <w:szCs w:val="24"/>
          <w:lang w:val="hy-AM"/>
        </w:rPr>
        <w:t xml:space="preserve"> </w:t>
      </w:r>
      <w:r w:rsidR="00020E35" w:rsidRPr="00020E35">
        <w:rPr>
          <w:rFonts w:ascii="GHEA Grapalat" w:eastAsia="Times New Roman" w:hAnsi="GHEA Grapalat" w:cs="Times New Roman"/>
          <w:sz w:val="24"/>
          <w:szCs w:val="24"/>
          <w:lang w:val="hy-AM"/>
        </w:rPr>
        <w:t>(</w:t>
      </w:r>
      <w:r w:rsidR="00020E35">
        <w:rPr>
          <w:rFonts w:ascii="GHEA Grapalat" w:eastAsia="Times New Roman" w:hAnsi="GHEA Grapalat" w:cs="Times New Roman"/>
          <w:sz w:val="24"/>
          <w:szCs w:val="24"/>
          <w:lang w:val="hy-AM"/>
        </w:rPr>
        <w:t>հունիս</w:t>
      </w:r>
      <w:r w:rsidR="00020E35" w:rsidRPr="00020E35">
        <w:rPr>
          <w:rFonts w:ascii="GHEA Grapalat" w:eastAsia="Times New Roman" w:hAnsi="GHEA Grapalat" w:cs="Times New Roman"/>
          <w:sz w:val="24"/>
          <w:szCs w:val="24"/>
          <w:lang w:val="hy-AM"/>
        </w:rPr>
        <w:t>)</w:t>
      </w:r>
      <w:r w:rsidR="00B71E80">
        <w:rPr>
          <w:rFonts w:ascii="GHEA Grapalat" w:eastAsia="Times New Roman" w:hAnsi="GHEA Grapalat" w:cs="Times New Roman"/>
          <w:sz w:val="24"/>
          <w:szCs w:val="24"/>
          <w:lang w:val="hy-AM"/>
        </w:rPr>
        <w:t xml:space="preserve"> համար կպահանջվի </w:t>
      </w:r>
      <w:r w:rsidR="00020E35" w:rsidRPr="00020E35">
        <w:rPr>
          <w:rFonts w:ascii="GHEA Grapalat" w:eastAsia="Times New Roman" w:hAnsi="GHEA Grapalat" w:cs="Times New Roman"/>
          <w:sz w:val="24"/>
          <w:szCs w:val="24"/>
          <w:lang w:val="hy-AM"/>
        </w:rPr>
        <w:t>379,746,000</w:t>
      </w:r>
      <w:r w:rsidR="001C2746" w:rsidRPr="001C2746">
        <w:rPr>
          <w:rFonts w:ascii="GHEA Grapalat" w:eastAsia="Times New Roman" w:hAnsi="GHEA Grapalat" w:cs="Times New Roman"/>
          <w:sz w:val="24"/>
          <w:szCs w:val="24"/>
          <w:lang w:val="hy-AM"/>
        </w:rPr>
        <w:t xml:space="preserve"> </w:t>
      </w:r>
      <w:r w:rsidR="00B71E80">
        <w:rPr>
          <w:rFonts w:ascii="GHEA Grapalat" w:eastAsia="Times New Roman" w:hAnsi="GHEA Grapalat" w:cs="Times New Roman"/>
          <w:sz w:val="24"/>
          <w:szCs w:val="24"/>
          <w:lang w:val="hy-AM"/>
        </w:rPr>
        <w:t xml:space="preserve">դրամ </w:t>
      </w:r>
      <w:r w:rsidR="00B71E80" w:rsidRPr="00B71E80">
        <w:rPr>
          <w:rFonts w:ascii="GHEA Grapalat" w:eastAsia="Times New Roman" w:hAnsi="GHEA Grapalat" w:cs="Times New Roman"/>
          <w:sz w:val="24"/>
          <w:szCs w:val="24"/>
          <w:lang w:val="hy-AM"/>
        </w:rPr>
        <w:t>(</w:t>
      </w:r>
      <w:r w:rsidR="00C92DC9">
        <w:rPr>
          <w:rFonts w:ascii="GHEA Grapalat" w:eastAsia="Times New Roman" w:hAnsi="GHEA Grapalat" w:cs="Times New Roman"/>
          <w:sz w:val="24"/>
          <w:szCs w:val="24"/>
          <w:lang w:val="hy-AM"/>
        </w:rPr>
        <w:t>2</w:t>
      </w:r>
      <w:r w:rsidR="00020E35">
        <w:rPr>
          <w:rFonts w:ascii="GHEA Grapalat" w:eastAsia="Times New Roman" w:hAnsi="GHEA Grapalat" w:cs="Times New Roman"/>
          <w:sz w:val="24"/>
          <w:szCs w:val="24"/>
          <w:lang w:val="hy-AM"/>
        </w:rPr>
        <w:t>482</w:t>
      </w:r>
      <w:r w:rsidR="00B71E80">
        <w:rPr>
          <w:rFonts w:ascii="GHEA Grapalat" w:eastAsia="Times New Roman" w:hAnsi="GHEA Grapalat" w:cs="Times New Roman"/>
          <w:sz w:val="24"/>
          <w:szCs w:val="24"/>
          <w:lang w:val="hy-AM"/>
        </w:rPr>
        <w:t xml:space="preserve"> </w:t>
      </w:r>
      <w:r w:rsidR="00B71E80" w:rsidRPr="00B71E80">
        <w:rPr>
          <w:rFonts w:ascii="GHEA Grapalat" w:eastAsia="Times New Roman" w:hAnsi="GHEA Grapalat" w:cs="Times New Roman"/>
          <w:sz w:val="24"/>
          <w:szCs w:val="24"/>
          <w:lang w:val="hy-AM"/>
        </w:rPr>
        <w:t>x 15</w:t>
      </w:r>
      <w:r w:rsidR="0073088A">
        <w:rPr>
          <w:rFonts w:ascii="GHEA Grapalat" w:eastAsia="Times New Roman" w:hAnsi="GHEA Grapalat" w:cs="Times New Roman"/>
          <w:sz w:val="24"/>
          <w:szCs w:val="24"/>
          <w:lang w:val="hy-AM"/>
        </w:rPr>
        <w:t>3</w:t>
      </w:r>
      <w:r w:rsidR="00B71E80" w:rsidRPr="00B71E80">
        <w:rPr>
          <w:rFonts w:ascii="GHEA Grapalat" w:eastAsia="Times New Roman" w:hAnsi="GHEA Grapalat" w:cs="Times New Roman"/>
          <w:sz w:val="24"/>
          <w:szCs w:val="24"/>
          <w:lang w:val="hy-AM"/>
        </w:rPr>
        <w:t xml:space="preserve">,000), </w:t>
      </w:r>
      <w:r w:rsidR="00B71E80">
        <w:rPr>
          <w:rFonts w:ascii="GHEA Grapalat" w:eastAsia="Times New Roman" w:hAnsi="GHEA Grapalat" w:cs="Times New Roman"/>
          <w:sz w:val="24"/>
          <w:szCs w:val="24"/>
          <w:lang w:val="hy-AM"/>
        </w:rPr>
        <w:t xml:space="preserve">երրորդ եռամսյակի համար՝ </w:t>
      </w:r>
      <w:r w:rsidR="00FF1660" w:rsidRPr="00FF1660">
        <w:rPr>
          <w:rFonts w:ascii="GHEA Grapalat" w:eastAsia="Times New Roman" w:hAnsi="GHEA Grapalat" w:cs="Times New Roman"/>
          <w:sz w:val="24"/>
          <w:szCs w:val="24"/>
          <w:lang w:val="hy-AM"/>
        </w:rPr>
        <w:t>1,194,318,000</w:t>
      </w:r>
      <w:r w:rsidR="001C2746" w:rsidRPr="001C2746">
        <w:rPr>
          <w:rFonts w:ascii="GHEA Grapalat" w:eastAsia="Times New Roman" w:hAnsi="GHEA Grapalat" w:cs="Times New Roman"/>
          <w:sz w:val="24"/>
          <w:szCs w:val="24"/>
          <w:lang w:val="hy-AM"/>
        </w:rPr>
        <w:t xml:space="preserve"> </w:t>
      </w:r>
      <w:r w:rsidR="00C92DC9">
        <w:rPr>
          <w:rFonts w:ascii="GHEA Grapalat" w:eastAsia="Times New Roman" w:hAnsi="GHEA Grapalat" w:cs="Times New Roman"/>
          <w:sz w:val="24"/>
          <w:szCs w:val="24"/>
          <w:lang w:val="hy-AM"/>
        </w:rPr>
        <w:t xml:space="preserve">դրամ </w:t>
      </w:r>
      <w:r w:rsidR="00C92DC9" w:rsidRPr="00C92DC9">
        <w:rPr>
          <w:rFonts w:ascii="GHEA Grapalat" w:eastAsia="Times New Roman" w:hAnsi="GHEA Grapalat" w:cs="Times New Roman"/>
          <w:sz w:val="24"/>
          <w:szCs w:val="24"/>
          <w:lang w:val="hy-AM"/>
        </w:rPr>
        <w:t>(</w:t>
      </w:r>
      <w:r w:rsidR="006419C4">
        <w:rPr>
          <w:rFonts w:ascii="GHEA Grapalat" w:eastAsia="Times New Roman" w:hAnsi="GHEA Grapalat" w:cs="Times New Roman"/>
          <w:sz w:val="24"/>
          <w:szCs w:val="24"/>
          <w:lang w:val="hy-AM"/>
        </w:rPr>
        <w:t>2542</w:t>
      </w:r>
      <w:r w:rsidR="00A3576E" w:rsidRPr="00DA58AC">
        <w:rPr>
          <w:rFonts w:ascii="GHEA Grapalat" w:eastAsia="Times New Roman" w:hAnsi="GHEA Grapalat" w:cs="Times New Roman"/>
          <w:sz w:val="24"/>
          <w:szCs w:val="24"/>
          <w:lang w:val="hy-AM"/>
        </w:rPr>
        <w:t xml:space="preserve"> x 15</w:t>
      </w:r>
      <w:r w:rsidR="00A3576E">
        <w:rPr>
          <w:rFonts w:ascii="GHEA Grapalat" w:eastAsia="Times New Roman" w:hAnsi="GHEA Grapalat" w:cs="Times New Roman"/>
          <w:sz w:val="24"/>
          <w:szCs w:val="24"/>
          <w:lang w:val="hy-AM"/>
        </w:rPr>
        <w:t>3,000</w:t>
      </w:r>
      <w:r w:rsidR="00A3576E" w:rsidRPr="00A3576E">
        <w:rPr>
          <w:rFonts w:ascii="GHEA Grapalat" w:eastAsia="Times New Roman" w:hAnsi="GHEA Grapalat" w:cs="Times New Roman"/>
          <w:sz w:val="24"/>
          <w:szCs w:val="24"/>
          <w:lang w:val="hy-AM"/>
        </w:rPr>
        <w:t xml:space="preserve"> + </w:t>
      </w:r>
      <w:r w:rsidR="001C2746">
        <w:rPr>
          <w:rFonts w:ascii="GHEA Grapalat" w:eastAsia="Times New Roman" w:hAnsi="GHEA Grapalat" w:cs="Times New Roman"/>
          <w:sz w:val="24"/>
          <w:szCs w:val="24"/>
          <w:lang w:val="hy-AM"/>
        </w:rPr>
        <w:t>2</w:t>
      </w:r>
      <w:r w:rsidR="006419C4">
        <w:rPr>
          <w:rFonts w:ascii="GHEA Grapalat" w:eastAsia="Times New Roman" w:hAnsi="GHEA Grapalat" w:cs="Times New Roman"/>
          <w:sz w:val="24"/>
          <w:szCs w:val="24"/>
          <w:lang w:val="hy-AM"/>
        </w:rPr>
        <w:t>602</w:t>
      </w:r>
      <w:r w:rsidR="0082352A">
        <w:rPr>
          <w:rFonts w:ascii="GHEA Grapalat" w:eastAsia="Times New Roman" w:hAnsi="GHEA Grapalat" w:cs="Times New Roman"/>
          <w:sz w:val="24"/>
          <w:szCs w:val="24"/>
          <w:lang w:val="hy-AM"/>
        </w:rPr>
        <w:t xml:space="preserve"> </w:t>
      </w:r>
      <w:r w:rsidR="0082352A" w:rsidRPr="00B71E80">
        <w:rPr>
          <w:rFonts w:ascii="GHEA Grapalat" w:eastAsia="Times New Roman" w:hAnsi="GHEA Grapalat" w:cs="Times New Roman"/>
          <w:sz w:val="24"/>
          <w:szCs w:val="24"/>
          <w:lang w:val="hy-AM"/>
        </w:rPr>
        <w:t>x 15</w:t>
      </w:r>
      <w:r w:rsidR="00CE468D">
        <w:rPr>
          <w:rFonts w:ascii="GHEA Grapalat" w:eastAsia="Times New Roman" w:hAnsi="GHEA Grapalat" w:cs="Times New Roman"/>
          <w:sz w:val="24"/>
          <w:szCs w:val="24"/>
          <w:lang w:val="hy-AM"/>
        </w:rPr>
        <w:t>3</w:t>
      </w:r>
      <w:r w:rsidR="0082352A" w:rsidRPr="00B71E80">
        <w:rPr>
          <w:rFonts w:ascii="GHEA Grapalat" w:eastAsia="Times New Roman" w:hAnsi="GHEA Grapalat" w:cs="Times New Roman"/>
          <w:sz w:val="24"/>
          <w:szCs w:val="24"/>
          <w:lang w:val="hy-AM"/>
        </w:rPr>
        <w:t>,000</w:t>
      </w:r>
      <w:r w:rsidR="0082352A">
        <w:rPr>
          <w:rFonts w:ascii="GHEA Grapalat" w:eastAsia="Times New Roman" w:hAnsi="GHEA Grapalat" w:cs="Times New Roman"/>
          <w:sz w:val="24"/>
          <w:szCs w:val="24"/>
          <w:lang w:val="hy-AM"/>
        </w:rPr>
        <w:t xml:space="preserve"> </w:t>
      </w:r>
      <w:r w:rsidR="0082352A" w:rsidRPr="00DA58AC">
        <w:rPr>
          <w:rFonts w:ascii="GHEA Grapalat" w:eastAsia="Times New Roman" w:hAnsi="GHEA Grapalat" w:cs="Times New Roman"/>
          <w:sz w:val="24"/>
          <w:szCs w:val="24"/>
          <w:lang w:val="hy-AM"/>
        </w:rPr>
        <w:t>+ 2</w:t>
      </w:r>
      <w:r w:rsidR="006419C4">
        <w:rPr>
          <w:rFonts w:ascii="GHEA Grapalat" w:eastAsia="Times New Roman" w:hAnsi="GHEA Grapalat" w:cs="Times New Roman"/>
          <w:sz w:val="24"/>
          <w:szCs w:val="24"/>
          <w:lang w:val="hy-AM"/>
        </w:rPr>
        <w:t>662</w:t>
      </w:r>
      <w:r w:rsidR="0082352A" w:rsidRPr="00DA58AC">
        <w:rPr>
          <w:rFonts w:ascii="GHEA Grapalat" w:eastAsia="Times New Roman" w:hAnsi="GHEA Grapalat" w:cs="Times New Roman"/>
          <w:sz w:val="24"/>
          <w:szCs w:val="24"/>
          <w:lang w:val="hy-AM"/>
        </w:rPr>
        <w:t xml:space="preserve"> x 15</w:t>
      </w:r>
      <w:r w:rsidR="00CE468D">
        <w:rPr>
          <w:rFonts w:ascii="GHEA Grapalat" w:eastAsia="Times New Roman" w:hAnsi="GHEA Grapalat" w:cs="Times New Roman"/>
          <w:sz w:val="24"/>
          <w:szCs w:val="24"/>
          <w:lang w:val="hy-AM"/>
        </w:rPr>
        <w:t>3</w:t>
      </w:r>
      <w:r w:rsidR="00A3576E">
        <w:rPr>
          <w:rFonts w:ascii="GHEA Grapalat" w:eastAsia="Times New Roman" w:hAnsi="GHEA Grapalat" w:cs="Times New Roman"/>
          <w:sz w:val="24"/>
          <w:szCs w:val="24"/>
          <w:lang w:val="hy-AM"/>
        </w:rPr>
        <w:t>,000</w:t>
      </w:r>
      <w:r w:rsidR="00C92DC9" w:rsidRPr="00C92DC9">
        <w:rPr>
          <w:rFonts w:ascii="GHEA Grapalat" w:eastAsia="Times New Roman" w:hAnsi="GHEA Grapalat" w:cs="Times New Roman"/>
          <w:sz w:val="24"/>
          <w:szCs w:val="24"/>
          <w:lang w:val="hy-AM"/>
        </w:rPr>
        <w:t xml:space="preserve">), </w:t>
      </w:r>
      <w:r w:rsidR="00C92DC9">
        <w:rPr>
          <w:rFonts w:ascii="GHEA Grapalat" w:eastAsia="Times New Roman" w:hAnsi="GHEA Grapalat" w:cs="Times New Roman"/>
          <w:sz w:val="24"/>
          <w:szCs w:val="24"/>
          <w:lang w:val="hy-AM"/>
        </w:rPr>
        <w:t xml:space="preserve">չորրորդ եռամսյակի համար՝ </w:t>
      </w:r>
      <w:r w:rsidR="0094694E" w:rsidRPr="0094694E">
        <w:rPr>
          <w:rFonts w:ascii="GHEA Grapalat" w:eastAsia="Times New Roman" w:hAnsi="GHEA Grapalat" w:cs="Times New Roman"/>
          <w:sz w:val="24"/>
          <w:szCs w:val="24"/>
          <w:lang w:val="hy-AM"/>
        </w:rPr>
        <w:t>1,276,938,000</w:t>
      </w:r>
      <w:r w:rsidR="001C2746" w:rsidRPr="001C2746">
        <w:rPr>
          <w:rFonts w:ascii="GHEA Grapalat" w:eastAsia="Times New Roman" w:hAnsi="GHEA Grapalat" w:cs="Times New Roman"/>
          <w:sz w:val="24"/>
          <w:szCs w:val="24"/>
          <w:lang w:val="hy-AM"/>
        </w:rPr>
        <w:t xml:space="preserve"> </w:t>
      </w:r>
      <w:r w:rsidR="00C92DC9">
        <w:rPr>
          <w:rFonts w:ascii="GHEA Grapalat" w:eastAsia="Times New Roman" w:hAnsi="GHEA Grapalat" w:cs="Times New Roman"/>
          <w:sz w:val="24"/>
          <w:szCs w:val="24"/>
          <w:lang w:val="hy-AM"/>
        </w:rPr>
        <w:t xml:space="preserve">դրամ </w:t>
      </w:r>
      <w:r w:rsidR="0082352A" w:rsidRPr="00C92DC9">
        <w:rPr>
          <w:rFonts w:ascii="GHEA Grapalat" w:eastAsia="Times New Roman" w:hAnsi="GHEA Grapalat" w:cs="Times New Roman"/>
          <w:sz w:val="24"/>
          <w:szCs w:val="24"/>
          <w:lang w:val="hy-AM"/>
        </w:rPr>
        <w:t>(</w:t>
      </w:r>
      <w:r w:rsidR="00A3576E" w:rsidRPr="00DA58AC">
        <w:rPr>
          <w:rFonts w:ascii="GHEA Grapalat" w:eastAsia="Times New Roman" w:hAnsi="GHEA Grapalat" w:cs="Times New Roman"/>
          <w:sz w:val="24"/>
          <w:szCs w:val="24"/>
          <w:lang w:val="hy-AM"/>
        </w:rPr>
        <w:t>2</w:t>
      </w:r>
      <w:r w:rsidR="006419C4">
        <w:rPr>
          <w:rFonts w:ascii="GHEA Grapalat" w:eastAsia="Times New Roman" w:hAnsi="GHEA Grapalat" w:cs="Times New Roman"/>
          <w:sz w:val="24"/>
          <w:szCs w:val="24"/>
          <w:lang w:val="hy-AM"/>
        </w:rPr>
        <w:t>72</w:t>
      </w:r>
      <w:r w:rsidR="00A3576E" w:rsidRPr="00DA58AC">
        <w:rPr>
          <w:rFonts w:ascii="GHEA Grapalat" w:eastAsia="Times New Roman" w:hAnsi="GHEA Grapalat" w:cs="Times New Roman"/>
          <w:sz w:val="24"/>
          <w:szCs w:val="24"/>
          <w:lang w:val="hy-AM"/>
        </w:rPr>
        <w:t>2 x 15</w:t>
      </w:r>
      <w:r w:rsidR="00A3576E">
        <w:rPr>
          <w:rFonts w:ascii="GHEA Grapalat" w:eastAsia="Times New Roman" w:hAnsi="GHEA Grapalat" w:cs="Times New Roman"/>
          <w:sz w:val="24"/>
          <w:szCs w:val="24"/>
          <w:lang w:val="hy-AM"/>
        </w:rPr>
        <w:t>3</w:t>
      </w:r>
      <w:r w:rsidR="00A3576E" w:rsidRPr="00DA58AC">
        <w:rPr>
          <w:rFonts w:ascii="GHEA Grapalat" w:eastAsia="Times New Roman" w:hAnsi="GHEA Grapalat" w:cs="Times New Roman"/>
          <w:sz w:val="24"/>
          <w:szCs w:val="24"/>
          <w:lang w:val="hy-AM"/>
        </w:rPr>
        <w:t>,000</w:t>
      </w:r>
      <w:r w:rsidR="00A3576E" w:rsidRPr="00A3576E">
        <w:rPr>
          <w:rFonts w:ascii="GHEA Grapalat" w:eastAsia="Times New Roman" w:hAnsi="GHEA Grapalat" w:cs="Times New Roman"/>
          <w:sz w:val="24"/>
          <w:szCs w:val="24"/>
          <w:lang w:val="hy-AM"/>
        </w:rPr>
        <w:t xml:space="preserve"> + </w:t>
      </w:r>
      <w:r w:rsidR="0082352A">
        <w:rPr>
          <w:rFonts w:ascii="GHEA Grapalat" w:eastAsia="Times New Roman" w:hAnsi="GHEA Grapalat" w:cs="Times New Roman"/>
          <w:sz w:val="24"/>
          <w:szCs w:val="24"/>
          <w:lang w:val="hy-AM"/>
        </w:rPr>
        <w:t>2</w:t>
      </w:r>
      <w:r w:rsidR="006419C4">
        <w:rPr>
          <w:rFonts w:ascii="GHEA Grapalat" w:eastAsia="Times New Roman" w:hAnsi="GHEA Grapalat" w:cs="Times New Roman"/>
          <w:sz w:val="24"/>
          <w:szCs w:val="24"/>
          <w:lang w:val="hy-AM"/>
        </w:rPr>
        <w:t>78</w:t>
      </w:r>
      <w:r w:rsidR="0082352A">
        <w:rPr>
          <w:rFonts w:ascii="GHEA Grapalat" w:eastAsia="Times New Roman" w:hAnsi="GHEA Grapalat" w:cs="Times New Roman"/>
          <w:sz w:val="24"/>
          <w:szCs w:val="24"/>
          <w:lang w:val="hy-AM"/>
        </w:rPr>
        <w:t xml:space="preserve">2 </w:t>
      </w:r>
      <w:r w:rsidR="0082352A" w:rsidRPr="00B71E80">
        <w:rPr>
          <w:rFonts w:ascii="GHEA Grapalat" w:eastAsia="Times New Roman" w:hAnsi="GHEA Grapalat" w:cs="Times New Roman"/>
          <w:sz w:val="24"/>
          <w:szCs w:val="24"/>
          <w:lang w:val="hy-AM"/>
        </w:rPr>
        <w:t>x 15</w:t>
      </w:r>
      <w:r w:rsidR="00CE468D">
        <w:rPr>
          <w:rFonts w:ascii="GHEA Grapalat" w:eastAsia="Times New Roman" w:hAnsi="GHEA Grapalat" w:cs="Times New Roman"/>
          <w:sz w:val="24"/>
          <w:szCs w:val="24"/>
          <w:lang w:val="hy-AM"/>
        </w:rPr>
        <w:t>3</w:t>
      </w:r>
      <w:r w:rsidR="0082352A" w:rsidRPr="00B71E80">
        <w:rPr>
          <w:rFonts w:ascii="GHEA Grapalat" w:eastAsia="Times New Roman" w:hAnsi="GHEA Grapalat" w:cs="Times New Roman"/>
          <w:sz w:val="24"/>
          <w:szCs w:val="24"/>
          <w:lang w:val="hy-AM"/>
        </w:rPr>
        <w:t>,000</w:t>
      </w:r>
      <w:r w:rsidR="0082352A">
        <w:rPr>
          <w:rFonts w:ascii="GHEA Grapalat" w:eastAsia="Times New Roman" w:hAnsi="GHEA Grapalat" w:cs="Times New Roman"/>
          <w:sz w:val="24"/>
          <w:szCs w:val="24"/>
          <w:lang w:val="hy-AM"/>
        </w:rPr>
        <w:t xml:space="preserve"> </w:t>
      </w:r>
      <w:r w:rsidR="0082352A" w:rsidRPr="00DA58AC">
        <w:rPr>
          <w:rFonts w:ascii="GHEA Grapalat" w:eastAsia="Times New Roman" w:hAnsi="GHEA Grapalat" w:cs="Times New Roman"/>
          <w:sz w:val="24"/>
          <w:szCs w:val="24"/>
          <w:lang w:val="hy-AM"/>
        </w:rPr>
        <w:t>+ 2</w:t>
      </w:r>
      <w:r w:rsidR="006419C4">
        <w:rPr>
          <w:rFonts w:ascii="GHEA Grapalat" w:eastAsia="Times New Roman" w:hAnsi="GHEA Grapalat" w:cs="Times New Roman"/>
          <w:sz w:val="24"/>
          <w:szCs w:val="24"/>
          <w:lang w:val="hy-AM"/>
        </w:rPr>
        <w:t>84</w:t>
      </w:r>
      <w:r w:rsidR="0082352A" w:rsidRPr="00DA58AC">
        <w:rPr>
          <w:rFonts w:ascii="GHEA Grapalat" w:eastAsia="Times New Roman" w:hAnsi="GHEA Grapalat" w:cs="Times New Roman"/>
          <w:sz w:val="24"/>
          <w:szCs w:val="24"/>
          <w:lang w:val="hy-AM"/>
        </w:rPr>
        <w:t>2 x 15</w:t>
      </w:r>
      <w:r w:rsidR="00CE468D">
        <w:rPr>
          <w:rFonts w:ascii="GHEA Grapalat" w:eastAsia="Times New Roman" w:hAnsi="GHEA Grapalat" w:cs="Times New Roman"/>
          <w:sz w:val="24"/>
          <w:szCs w:val="24"/>
          <w:lang w:val="hy-AM"/>
        </w:rPr>
        <w:t>3</w:t>
      </w:r>
      <w:r w:rsidR="00A3576E">
        <w:rPr>
          <w:rFonts w:ascii="GHEA Grapalat" w:eastAsia="Times New Roman" w:hAnsi="GHEA Grapalat" w:cs="Times New Roman"/>
          <w:sz w:val="24"/>
          <w:szCs w:val="24"/>
          <w:lang w:val="hy-AM"/>
        </w:rPr>
        <w:t>,000</w:t>
      </w:r>
      <w:r w:rsidR="0082352A" w:rsidRPr="00C92DC9">
        <w:rPr>
          <w:rFonts w:ascii="GHEA Grapalat" w:eastAsia="Times New Roman" w:hAnsi="GHEA Grapalat" w:cs="Times New Roman"/>
          <w:sz w:val="24"/>
          <w:szCs w:val="24"/>
          <w:lang w:val="hy-AM"/>
        </w:rPr>
        <w:t>)</w:t>
      </w:r>
      <w:r w:rsidR="00513160">
        <w:rPr>
          <w:rFonts w:ascii="GHEA Grapalat" w:eastAsia="Times New Roman" w:hAnsi="GHEA Grapalat" w:cs="Times New Roman"/>
          <w:sz w:val="24"/>
          <w:szCs w:val="24"/>
          <w:lang w:val="hy-AM"/>
        </w:rPr>
        <w:t xml:space="preserve">: Միաժամանակ, </w:t>
      </w:r>
      <w:r w:rsidR="006419C4">
        <w:rPr>
          <w:rFonts w:ascii="GHEA Grapalat" w:eastAsia="Times New Roman" w:hAnsi="GHEA Grapalat" w:cs="Times New Roman"/>
          <w:sz w:val="24"/>
          <w:szCs w:val="24"/>
          <w:lang w:val="hy-AM"/>
        </w:rPr>
        <w:t>7</w:t>
      </w:r>
      <w:r w:rsidR="00427EE7">
        <w:rPr>
          <w:rFonts w:ascii="GHEA Grapalat" w:eastAsia="Times New Roman" w:hAnsi="GHEA Grapalat" w:cs="Times New Roman"/>
          <w:sz w:val="24"/>
          <w:szCs w:val="24"/>
          <w:lang w:val="hy-AM"/>
        </w:rPr>
        <w:t xml:space="preserve"> ամիսների </w:t>
      </w:r>
      <w:r w:rsidR="00427EE7" w:rsidRPr="00427EE7">
        <w:rPr>
          <w:rFonts w:ascii="GHEA Grapalat" w:eastAsia="Times New Roman" w:hAnsi="GHEA Grapalat" w:cs="Times New Roman"/>
          <w:sz w:val="24"/>
          <w:szCs w:val="24"/>
          <w:lang w:val="hy-AM"/>
        </w:rPr>
        <w:t>(</w:t>
      </w:r>
      <w:r w:rsidR="00A3576E">
        <w:rPr>
          <w:rFonts w:ascii="GHEA Grapalat" w:eastAsia="Times New Roman" w:hAnsi="GHEA Grapalat" w:cs="Times New Roman"/>
          <w:sz w:val="24"/>
          <w:szCs w:val="24"/>
          <w:lang w:val="hy-AM"/>
        </w:rPr>
        <w:t>հուն</w:t>
      </w:r>
      <w:r w:rsidR="00427EE7">
        <w:rPr>
          <w:rFonts w:ascii="GHEA Grapalat" w:eastAsia="Times New Roman" w:hAnsi="GHEA Grapalat" w:cs="Times New Roman"/>
          <w:sz w:val="24"/>
          <w:szCs w:val="24"/>
          <w:lang w:val="hy-AM"/>
        </w:rPr>
        <w:t>իս-դեկտեմբեր</w:t>
      </w:r>
      <w:r w:rsidR="00427EE7" w:rsidRPr="00427EE7">
        <w:rPr>
          <w:rFonts w:ascii="GHEA Grapalat" w:eastAsia="Times New Roman" w:hAnsi="GHEA Grapalat" w:cs="Times New Roman"/>
          <w:sz w:val="24"/>
          <w:szCs w:val="24"/>
          <w:lang w:val="hy-AM"/>
        </w:rPr>
        <w:t>)</w:t>
      </w:r>
      <w:r w:rsidR="00513160">
        <w:rPr>
          <w:rFonts w:ascii="GHEA Grapalat" w:eastAsia="Times New Roman" w:hAnsi="GHEA Grapalat" w:cs="Times New Roman"/>
          <w:sz w:val="24"/>
          <w:szCs w:val="24"/>
          <w:lang w:val="hy-AM"/>
        </w:rPr>
        <w:t xml:space="preserve"> կտրվածքով թվով </w:t>
      </w:r>
      <w:r w:rsidR="00A2017B">
        <w:rPr>
          <w:rFonts w:ascii="GHEA Grapalat" w:eastAsia="Times New Roman" w:hAnsi="GHEA Grapalat" w:cs="Times New Roman"/>
          <w:sz w:val="24"/>
          <w:szCs w:val="24"/>
          <w:lang w:val="hy-AM"/>
        </w:rPr>
        <w:t>4</w:t>
      </w:r>
      <w:r w:rsidR="00AB3FD1" w:rsidRPr="00AB3FD1">
        <w:rPr>
          <w:rFonts w:ascii="GHEA Grapalat" w:eastAsia="Times New Roman" w:hAnsi="GHEA Grapalat" w:cs="Times New Roman"/>
          <w:sz w:val="24"/>
          <w:szCs w:val="24"/>
          <w:lang w:val="hy-AM"/>
        </w:rPr>
        <w:t>2</w:t>
      </w:r>
      <w:r w:rsidR="00427EE7">
        <w:rPr>
          <w:rFonts w:ascii="GHEA Grapalat" w:eastAsia="Times New Roman" w:hAnsi="GHEA Grapalat" w:cs="Times New Roman"/>
          <w:sz w:val="24"/>
          <w:szCs w:val="24"/>
          <w:lang w:val="hy-AM"/>
        </w:rPr>
        <w:t>0</w:t>
      </w:r>
      <w:r w:rsidR="00513160">
        <w:rPr>
          <w:rFonts w:ascii="GHEA Grapalat" w:eastAsia="Times New Roman" w:hAnsi="GHEA Grapalat" w:cs="Times New Roman"/>
          <w:sz w:val="24"/>
          <w:szCs w:val="24"/>
          <w:lang w:val="hy-AM"/>
        </w:rPr>
        <w:t xml:space="preserve"> շահառուների գծով կպահանջվի </w:t>
      </w:r>
      <w:r w:rsidR="00AB3FD1" w:rsidRPr="00AB3FD1">
        <w:rPr>
          <w:rFonts w:ascii="GHEA Grapalat" w:eastAsia="Times New Roman" w:hAnsi="GHEA Grapalat" w:cs="Times New Roman"/>
          <w:sz w:val="24"/>
          <w:szCs w:val="24"/>
          <w:lang w:val="hy-AM"/>
        </w:rPr>
        <w:t xml:space="preserve">29,820,000 </w:t>
      </w:r>
      <w:r w:rsidR="00513160">
        <w:rPr>
          <w:rFonts w:ascii="GHEA Grapalat" w:eastAsia="Times New Roman" w:hAnsi="GHEA Grapalat" w:cs="Times New Roman"/>
          <w:sz w:val="24"/>
          <w:szCs w:val="24"/>
          <w:lang w:val="hy-AM"/>
        </w:rPr>
        <w:t xml:space="preserve">դրամ </w:t>
      </w:r>
      <w:r w:rsidR="00513160" w:rsidRPr="000E3F4D">
        <w:rPr>
          <w:rFonts w:ascii="GHEA Grapalat" w:eastAsia="Times New Roman" w:hAnsi="GHEA Grapalat" w:cs="Times New Roman"/>
          <w:sz w:val="24"/>
          <w:szCs w:val="24"/>
          <w:lang w:val="hy-AM"/>
        </w:rPr>
        <w:t>գույքի նկատմամբ իրավունքների պետակա</w:t>
      </w:r>
      <w:r w:rsidR="00513160">
        <w:rPr>
          <w:rFonts w:ascii="GHEA Grapalat" w:eastAsia="Times New Roman" w:hAnsi="GHEA Grapalat" w:cs="Times New Roman"/>
          <w:sz w:val="24"/>
          <w:szCs w:val="24"/>
          <w:lang w:val="hy-AM"/>
        </w:rPr>
        <w:t>ն գրանցման վճարների փոխհատուցման համար։</w:t>
      </w:r>
    </w:p>
    <w:p w14:paraId="72F7C160" w14:textId="18676758" w:rsidR="00D25624" w:rsidRPr="00D25624" w:rsidRDefault="00513160" w:rsidP="00A2017B">
      <w:pPr>
        <w:tabs>
          <w:tab w:val="left" w:pos="1170"/>
        </w:tabs>
        <w:spacing w:after="0" w:line="360" w:lineRule="auto"/>
        <w:ind w:firstLine="360"/>
        <w:jc w:val="both"/>
        <w:rPr>
          <w:rFonts w:ascii="GHEA Grapalat" w:hAnsi="GHEA Grapalat"/>
          <w:sz w:val="24"/>
          <w:szCs w:val="24"/>
          <w:lang w:val="hy-AM"/>
        </w:rPr>
      </w:pPr>
      <w:r>
        <w:rPr>
          <w:rFonts w:ascii="GHEA Grapalat" w:eastAsia="Times New Roman" w:hAnsi="GHEA Grapalat" w:cs="Times New Roman"/>
          <w:sz w:val="24"/>
          <w:szCs w:val="24"/>
          <w:lang w:val="hy-AM"/>
        </w:rPr>
        <w:t>Արդյունքում, 2024 թվականի երկրորդ</w:t>
      </w:r>
      <w:r w:rsidR="00A2017B">
        <w:rPr>
          <w:rFonts w:ascii="GHEA Grapalat" w:eastAsia="Times New Roman" w:hAnsi="GHEA Grapalat" w:cs="Times New Roman"/>
          <w:sz w:val="24"/>
          <w:szCs w:val="24"/>
          <w:lang w:val="hy-AM"/>
        </w:rPr>
        <w:t xml:space="preserve"> </w:t>
      </w:r>
      <w:r w:rsidR="00A2017B" w:rsidRPr="00A2017B">
        <w:rPr>
          <w:rFonts w:ascii="GHEA Grapalat" w:eastAsia="Times New Roman" w:hAnsi="GHEA Grapalat" w:cs="Times New Roman"/>
          <w:sz w:val="24"/>
          <w:szCs w:val="24"/>
          <w:lang w:val="hy-AM"/>
        </w:rPr>
        <w:t>(</w:t>
      </w:r>
      <w:r w:rsidR="00A2017B">
        <w:rPr>
          <w:rFonts w:ascii="GHEA Grapalat" w:eastAsia="Times New Roman" w:hAnsi="GHEA Grapalat" w:cs="Times New Roman"/>
          <w:sz w:val="24"/>
          <w:szCs w:val="24"/>
          <w:lang w:val="hy-AM"/>
        </w:rPr>
        <w:t>հունիս</w:t>
      </w:r>
      <w:r w:rsidR="00A2017B" w:rsidRPr="00A2017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երրորդ և չորրորդ եռամսյակներում վճարումներ իրականացնելու համար կպահանջվի </w:t>
      </w:r>
      <w:r w:rsidR="002A5BE0" w:rsidRPr="002A5BE0">
        <w:rPr>
          <w:rFonts w:ascii="GHEA Grapalat" w:eastAsia="Times New Roman" w:hAnsi="GHEA Grapalat" w:cs="Times New Roman"/>
          <w:sz w:val="24"/>
          <w:szCs w:val="24"/>
          <w:lang w:val="hy-AM"/>
        </w:rPr>
        <w:t xml:space="preserve">2,880,822,000 </w:t>
      </w:r>
      <w:r w:rsidR="00C95175">
        <w:rPr>
          <w:rFonts w:ascii="GHEA Grapalat" w:eastAsia="Times New Roman" w:hAnsi="GHEA Grapalat" w:cs="Times New Roman"/>
          <w:sz w:val="24"/>
          <w:szCs w:val="24"/>
          <w:lang w:val="hy-AM"/>
        </w:rPr>
        <w:t>դրամ</w:t>
      </w:r>
      <w:r w:rsidR="00A2017B">
        <w:rPr>
          <w:rFonts w:ascii="GHEA Grapalat" w:eastAsia="Times New Roman" w:hAnsi="GHEA Grapalat" w:cs="Times New Roman"/>
          <w:sz w:val="24"/>
          <w:szCs w:val="24"/>
          <w:lang w:val="hy-AM"/>
        </w:rPr>
        <w:t xml:space="preserve">, որից </w:t>
      </w:r>
      <w:r w:rsidR="002A5BE0" w:rsidRPr="002A5BE0">
        <w:rPr>
          <w:rFonts w:ascii="GHEA Grapalat" w:eastAsia="Times New Roman" w:hAnsi="GHEA Grapalat" w:cs="Times New Roman"/>
          <w:sz w:val="24"/>
          <w:szCs w:val="24"/>
          <w:lang w:val="hy-AM"/>
        </w:rPr>
        <w:t>1,591,104,000</w:t>
      </w:r>
      <w:r w:rsidR="00847DD3">
        <w:rPr>
          <w:rFonts w:ascii="GHEA Grapalat" w:eastAsia="Times New Roman" w:hAnsi="GHEA Grapalat" w:cs="Times New Roman"/>
          <w:sz w:val="24"/>
          <w:szCs w:val="24"/>
          <w:lang w:val="hy-AM"/>
        </w:rPr>
        <w:t xml:space="preserve"> դրամը երկրորդ (</w:t>
      </w:r>
      <w:r w:rsidR="00A2017B" w:rsidRPr="00D25624">
        <w:rPr>
          <w:rFonts w:ascii="GHEA Grapalat" w:eastAsia="Times New Roman" w:hAnsi="GHEA Grapalat" w:cs="Times New Roman"/>
          <w:sz w:val="24"/>
          <w:szCs w:val="24"/>
          <w:lang w:val="hy-AM"/>
        </w:rPr>
        <w:t>հունիս) և երրորդ եռամսյակներում վճարումներ իրականացնելու համար</w:t>
      </w:r>
      <w:r w:rsidR="00A2017B" w:rsidRPr="00D25624">
        <w:rPr>
          <w:rFonts w:ascii="GHEA Grapalat" w:hAnsi="GHEA Grapalat"/>
          <w:sz w:val="24"/>
          <w:szCs w:val="24"/>
          <w:lang w:val="hy-AM"/>
        </w:rPr>
        <w:t xml:space="preserve">։ </w:t>
      </w:r>
    </w:p>
    <w:p w14:paraId="15A067A0" w14:textId="61D7F183" w:rsidR="00CF0965" w:rsidRPr="00CF0965" w:rsidRDefault="00CF0965" w:rsidP="00CF0965">
      <w:pPr>
        <w:tabs>
          <w:tab w:val="left" w:pos="1170"/>
        </w:tabs>
        <w:spacing w:after="0" w:line="360" w:lineRule="auto"/>
        <w:ind w:firstLine="360"/>
        <w:jc w:val="both"/>
        <w:rPr>
          <w:rFonts w:ascii="GHEA Grapalat" w:eastAsia="Times New Roman" w:hAnsi="GHEA Grapalat" w:cs="Times New Roman"/>
          <w:sz w:val="24"/>
          <w:szCs w:val="24"/>
          <w:lang w:val="hy-AM" w:eastAsia="ru-RU"/>
        </w:rPr>
      </w:pPr>
      <w:r w:rsidRPr="00CF0965">
        <w:rPr>
          <w:rFonts w:ascii="GHEA Grapalat" w:eastAsia="Times New Roman" w:hAnsi="GHEA Grapalat" w:cs="Times New Roman"/>
          <w:sz w:val="24"/>
          <w:szCs w:val="24"/>
          <w:lang w:val="hy-AM" w:eastAsia="ru-RU"/>
        </w:rPr>
        <w:lastRenderedPageBreak/>
        <w:t xml:space="preserve">2024 թ. պետական բյուջեով «1098. Բնակարանային ապահովում» ծրագրի «12007. Լեռնային Ղարաբաղի առանձին շրջաններից բռնի տեղահանված ընտանիքների համար բնակարանային մատչելիության ապահովման պետական աջակցության տրամադրում» միջոցառման գծով նախատեսված ֆինանսական միջոցներից բացի, կպահանջվի ևս </w:t>
      </w:r>
      <w:r w:rsidR="0074423C" w:rsidRPr="0074423C">
        <w:rPr>
          <w:rFonts w:ascii="GHEA Grapalat" w:eastAsia="Times New Roman" w:hAnsi="GHEA Grapalat" w:cs="Times New Roman"/>
          <w:b/>
          <w:sz w:val="24"/>
          <w:szCs w:val="24"/>
          <w:lang w:val="hy-AM" w:eastAsia="ru-RU"/>
        </w:rPr>
        <w:t xml:space="preserve">1 մլրդ 150 մլն դրամ </w:t>
      </w:r>
      <w:bookmarkStart w:id="0" w:name="_GoBack"/>
      <w:bookmarkEnd w:id="0"/>
      <w:r w:rsidRPr="00CF0965">
        <w:rPr>
          <w:rFonts w:ascii="GHEA Grapalat" w:eastAsia="Times New Roman" w:hAnsi="GHEA Grapalat" w:cs="Times New Roman"/>
          <w:sz w:val="24"/>
          <w:szCs w:val="24"/>
          <w:lang w:val="hy-AM" w:eastAsia="ru-RU"/>
        </w:rPr>
        <w:t xml:space="preserve">երկրորդ (մայիս, հունիս) և երրորդ եռամսյակներում վճարումներ իրականացնելու համար, որից </w:t>
      </w:r>
      <w:r w:rsidRPr="00CF0965">
        <w:rPr>
          <w:rFonts w:ascii="GHEA Grapalat" w:eastAsia="Times New Roman" w:hAnsi="GHEA Grapalat" w:cs="Times New Roman"/>
          <w:b/>
          <w:color w:val="000000"/>
          <w:sz w:val="24"/>
          <w:szCs w:val="24"/>
          <w:lang w:val="hy-AM" w:eastAsia="ru-RU"/>
        </w:rPr>
        <w:t>600 մլն</w:t>
      </w:r>
      <w:r w:rsidRPr="00CF0965">
        <w:rPr>
          <w:rFonts w:ascii="GHEA Grapalat" w:eastAsia="Times New Roman" w:hAnsi="GHEA Grapalat" w:cs="Times New Roman"/>
          <w:color w:val="000000"/>
          <w:sz w:val="24"/>
          <w:szCs w:val="24"/>
          <w:lang w:val="hy-AM" w:eastAsia="ru-RU"/>
        </w:rPr>
        <w:t xml:space="preserve"> դրամը նախատեսվում է հատկացնել </w:t>
      </w:r>
      <w:r w:rsidRPr="00CF0965">
        <w:rPr>
          <w:rFonts w:ascii="GHEA Grapalat" w:eastAsia="Times New Roman" w:hAnsi="GHEA Grapalat" w:cs="Times New Roman"/>
          <w:sz w:val="24"/>
          <w:szCs w:val="24"/>
          <w:lang w:val="hy-AM" w:eastAsia="ru-RU"/>
        </w:rPr>
        <w:t xml:space="preserve">«1011. Անապահով սոցիալական խմբերին աջակցություն» ծրագրի «12001. Ընտանիքի կենսամակարդակի բարձրացմանն ուղղված նպաստներ» միջոցառման, </w:t>
      </w:r>
      <w:r w:rsidRPr="00CF0965">
        <w:rPr>
          <w:rFonts w:ascii="GHEA Grapalat" w:eastAsia="Times New Roman" w:hAnsi="GHEA Grapalat" w:cs="Times New Roman"/>
          <w:b/>
          <w:sz w:val="24"/>
          <w:szCs w:val="24"/>
          <w:lang w:val="hy-AM" w:eastAsia="ru-RU"/>
        </w:rPr>
        <w:t xml:space="preserve">150 մլն </w:t>
      </w:r>
      <w:r w:rsidRPr="00CF0965">
        <w:rPr>
          <w:rFonts w:ascii="GHEA Grapalat" w:eastAsia="Times New Roman" w:hAnsi="GHEA Grapalat" w:cs="Times New Roman"/>
          <w:sz w:val="24"/>
          <w:szCs w:val="24"/>
          <w:lang w:val="hy-AM" w:eastAsia="ru-RU"/>
        </w:rPr>
        <w:t xml:space="preserve">դրամը՝ «1068. Ժողովրդագրական վիճակի բարելավում» ծրագրի «12002. Երեխայի ծննդյան միանվագ նպաստ» միջոցառման, </w:t>
      </w:r>
      <w:r w:rsidRPr="00CF0965">
        <w:rPr>
          <w:rFonts w:ascii="GHEA Grapalat" w:eastAsia="Times New Roman" w:hAnsi="GHEA Grapalat" w:cs="Times New Roman"/>
          <w:b/>
          <w:sz w:val="24"/>
          <w:szCs w:val="24"/>
          <w:lang w:val="hy-AM" w:eastAsia="ru-RU"/>
        </w:rPr>
        <w:t>400 մլն</w:t>
      </w:r>
      <w:r w:rsidRPr="00CF0965">
        <w:rPr>
          <w:rFonts w:ascii="GHEA Grapalat" w:eastAsia="Times New Roman" w:hAnsi="GHEA Grapalat" w:cs="Times New Roman"/>
          <w:sz w:val="24"/>
          <w:szCs w:val="24"/>
          <w:lang w:val="hy-AM" w:eastAsia="ru-RU"/>
        </w:rPr>
        <w:t xml:space="preserve"> դրամը՝ «1068. Ժողովրդագրական վիճակի բարելավում» ծրագրի «12001. Մինչև 2 տարեկան երեխայի խնամքի նպաստի տրամադրում» միջոցառման միջոցառման ֆինանսական միջոցների վերաբաշխման հաշվին</w:t>
      </w:r>
      <w:r w:rsidRPr="00CF0965">
        <w:rPr>
          <w:rFonts w:ascii="GHEA Grapalat" w:eastAsia="Times New Roman" w:hAnsi="GHEA Grapalat" w:cs="Times New Roman"/>
          <w:color w:val="000000"/>
          <w:sz w:val="24"/>
          <w:szCs w:val="24"/>
          <w:lang w:val="hy-AM" w:eastAsia="ru-RU"/>
        </w:rPr>
        <w:t xml:space="preserve">։ </w:t>
      </w:r>
    </w:p>
    <w:p w14:paraId="7FADAA96" w14:textId="77777777" w:rsidR="00164B06" w:rsidRDefault="00164B06" w:rsidP="00164B06">
      <w:pPr>
        <w:pStyle w:val="BodyTextIndent3"/>
        <w:tabs>
          <w:tab w:val="left" w:pos="1170"/>
        </w:tabs>
        <w:spacing w:after="0" w:line="360" w:lineRule="auto"/>
        <w:ind w:left="810" w:right="91"/>
        <w:rPr>
          <w:rFonts w:ascii="GHEA Grapalat" w:hAnsi="GHEA Grapalat"/>
          <w:b/>
          <w:color w:val="000000"/>
          <w:sz w:val="24"/>
          <w:szCs w:val="24"/>
          <w:u w:val="single"/>
          <w:lang w:val="hy-AM"/>
        </w:rPr>
      </w:pPr>
    </w:p>
    <w:p w14:paraId="11ABEB3A" w14:textId="2F342CF6" w:rsidR="00261334" w:rsidRDefault="00261334" w:rsidP="00701D16">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Pr>
          <w:rFonts w:ascii="GHEA Grapalat" w:hAnsi="GHEA Grapalat"/>
          <w:b/>
          <w:color w:val="000000"/>
          <w:sz w:val="24"/>
          <w:szCs w:val="24"/>
          <w:u w:val="single"/>
          <w:lang w:val="hy-AM"/>
        </w:rPr>
        <w:t>Ակնկալվող արդյունքը</w:t>
      </w:r>
    </w:p>
    <w:p w14:paraId="18851948" w14:textId="1C2E6941" w:rsidR="001C07E8" w:rsidRPr="00DD00F9"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w:t>
      </w:r>
      <w:r w:rsidR="001C07E8">
        <w:rPr>
          <w:rFonts w:ascii="GHEA Grapalat" w:eastAsia="Times New Roman" w:hAnsi="GHEA Grapalat" w:cs="Times New Roman"/>
          <w:sz w:val="24"/>
          <w:szCs w:val="24"/>
          <w:lang w:val="hy-AM"/>
        </w:rPr>
        <w:t>րագր</w:t>
      </w:r>
      <w:r w:rsidR="00DD00F9" w:rsidRPr="00DD00F9">
        <w:rPr>
          <w:rFonts w:ascii="GHEA Grapalat" w:eastAsia="Times New Roman" w:hAnsi="GHEA Grapalat" w:cs="Times New Roman"/>
          <w:sz w:val="24"/>
          <w:szCs w:val="24"/>
          <w:lang w:val="hy-AM"/>
        </w:rPr>
        <w:t>ի շարունակականության ապահովում</w:t>
      </w:r>
      <w:r>
        <w:rPr>
          <w:rFonts w:ascii="GHEA Grapalat" w:eastAsia="Times New Roman" w:hAnsi="GHEA Grapalat" w:cs="Times New Roman"/>
          <w:sz w:val="24"/>
          <w:szCs w:val="24"/>
          <w:lang w:val="hy-AM"/>
        </w:rPr>
        <w:t>՝ սահմանված ընթացակարգերին ու ժամկետներին համապատասխան</w:t>
      </w:r>
      <w:r w:rsidR="00DD00F9" w:rsidRPr="00DD00F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w:t>
      </w:r>
      <w:r w:rsidR="00DD00F9" w:rsidRPr="00DD00F9">
        <w:rPr>
          <w:rFonts w:ascii="GHEA Grapalat" w:eastAsia="Times New Roman" w:hAnsi="GHEA Grapalat" w:cs="Times New Roman"/>
          <w:sz w:val="24"/>
          <w:szCs w:val="24"/>
          <w:lang w:val="hy-AM"/>
        </w:rPr>
        <w:t xml:space="preserve">րագրերի արդյունավետության բարձրացում և </w:t>
      </w:r>
      <w:r w:rsidR="001C07E8">
        <w:rPr>
          <w:rFonts w:ascii="GHEA Grapalat" w:hAnsi="GHEA Grapalat"/>
          <w:sz w:val="24"/>
          <w:szCs w:val="24"/>
          <w:lang w:val="hy-AM"/>
        </w:rPr>
        <w:t>Լեռնային Ղարաբաղի</w:t>
      </w:r>
      <w:r w:rsidR="001C07E8" w:rsidRPr="00B75C1E">
        <w:rPr>
          <w:rFonts w:ascii="GHEA Grapalat" w:hAnsi="GHEA Grapalat"/>
          <w:sz w:val="24"/>
          <w:szCs w:val="24"/>
          <w:lang w:val="hy-AM"/>
        </w:rPr>
        <w:t xml:space="preserve"> առանձին շրջաններից տեղահանված ընտանիքների համար բարենպաստ պայմաններ</w:t>
      </w:r>
      <w:r w:rsidR="001C07E8">
        <w:rPr>
          <w:rFonts w:ascii="GHEA Grapalat" w:hAnsi="GHEA Grapalat"/>
          <w:sz w:val="24"/>
          <w:szCs w:val="24"/>
          <w:lang w:val="hy-AM"/>
        </w:rPr>
        <w:t>ի ստեղծում</w:t>
      </w:r>
      <w:r w:rsidR="001C07E8" w:rsidRPr="00B75C1E">
        <w:rPr>
          <w:rFonts w:ascii="GHEA Grapalat" w:hAnsi="GHEA Grapalat"/>
          <w:sz w:val="24"/>
          <w:szCs w:val="24"/>
          <w:lang w:val="hy-AM"/>
        </w:rPr>
        <w:t>՝ հիփոթեքային վարկով բնակելի անշարժ գույք ձեռք բերելու կամ անհատական բնակելի տուն կառուցելու</w:t>
      </w:r>
      <w:r w:rsidR="001C07E8">
        <w:rPr>
          <w:rFonts w:ascii="GHEA Grapalat" w:hAnsi="GHEA Grapalat"/>
          <w:sz w:val="24"/>
          <w:szCs w:val="24"/>
          <w:lang w:val="hy-AM"/>
        </w:rPr>
        <w:t xml:space="preserve"> </w:t>
      </w:r>
      <w:r w:rsidR="001C07E8" w:rsidRPr="009A6651">
        <w:rPr>
          <w:rFonts w:ascii="GHEA Grapalat" w:hAnsi="GHEA Grapalat"/>
          <w:sz w:val="24"/>
          <w:szCs w:val="24"/>
          <w:lang w:val="hy-AM"/>
        </w:rPr>
        <w:t>(</w:t>
      </w:r>
      <w:r w:rsidR="001C07E8">
        <w:rPr>
          <w:rFonts w:ascii="GHEA Grapalat" w:hAnsi="GHEA Grapalat"/>
          <w:sz w:val="24"/>
          <w:szCs w:val="24"/>
          <w:lang w:val="hy-AM"/>
        </w:rPr>
        <w:t>կառուցապատումը շարունակելու</w:t>
      </w:r>
      <w:r w:rsidR="001C07E8" w:rsidRPr="009A6651">
        <w:rPr>
          <w:rFonts w:ascii="GHEA Grapalat" w:hAnsi="GHEA Grapalat"/>
          <w:sz w:val="24"/>
          <w:szCs w:val="24"/>
          <w:lang w:val="hy-AM"/>
        </w:rPr>
        <w:t>)</w:t>
      </w:r>
      <w:r w:rsidR="001C07E8">
        <w:rPr>
          <w:rFonts w:ascii="GHEA Grapalat" w:hAnsi="GHEA Grapalat"/>
          <w:sz w:val="24"/>
          <w:szCs w:val="24"/>
          <w:lang w:val="hy-AM"/>
        </w:rPr>
        <w:t xml:space="preserve"> համար</w:t>
      </w:r>
      <w:r w:rsidR="001C07E8">
        <w:rPr>
          <w:rFonts w:ascii="GHEA Grapalat" w:eastAsia="Times New Roman" w:hAnsi="GHEA Grapalat" w:cs="Times New Roman"/>
          <w:sz w:val="24"/>
          <w:szCs w:val="24"/>
          <w:lang w:val="hy-AM"/>
        </w:rPr>
        <w:t>։</w:t>
      </w:r>
    </w:p>
    <w:p w14:paraId="243D000A" w14:textId="77777777" w:rsidR="00A67B5B" w:rsidRDefault="00A67B5B" w:rsidP="0090004F">
      <w:pPr>
        <w:tabs>
          <w:tab w:val="left" w:pos="1170"/>
        </w:tabs>
        <w:spacing w:after="0" w:line="360" w:lineRule="auto"/>
        <w:ind w:firstLine="360"/>
        <w:jc w:val="both"/>
        <w:rPr>
          <w:rFonts w:ascii="GHEA Grapalat" w:eastAsia="Times New Roman" w:hAnsi="GHEA Grapalat" w:cs="Times New Roman"/>
          <w:sz w:val="24"/>
          <w:szCs w:val="24"/>
          <w:lang w:val="hy-AM"/>
        </w:rPr>
      </w:pPr>
    </w:p>
    <w:p w14:paraId="666FEA79" w14:textId="14A3D39A" w:rsidR="007D334C" w:rsidRDefault="007D334C" w:rsidP="007D334C">
      <w:pPr>
        <w:pStyle w:val="BodyTextIndent3"/>
        <w:numPr>
          <w:ilvl w:val="0"/>
          <w:numId w:val="22"/>
        </w:numPr>
        <w:tabs>
          <w:tab w:val="left" w:pos="1170"/>
        </w:tabs>
        <w:spacing w:after="0" w:line="360" w:lineRule="auto"/>
        <w:ind w:left="810" w:right="91" w:hanging="450"/>
        <w:rPr>
          <w:rFonts w:ascii="GHEA Grapalat" w:hAnsi="GHEA Grapalat"/>
          <w:b/>
          <w:color w:val="000000"/>
          <w:sz w:val="24"/>
          <w:szCs w:val="24"/>
          <w:u w:val="single"/>
          <w:lang w:val="hy-AM"/>
        </w:rPr>
      </w:pPr>
      <w:r w:rsidRPr="007D334C">
        <w:rPr>
          <w:rFonts w:ascii="GHEA Grapalat" w:hAnsi="GHEA Grapalat"/>
          <w:b/>
          <w:color w:val="000000"/>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D34C866" w14:textId="1CB61DD5" w:rsidR="001C07E8" w:rsidRDefault="001C07E8" w:rsidP="001C07E8">
      <w:pPr>
        <w:tabs>
          <w:tab w:val="left" w:pos="1170"/>
        </w:tabs>
        <w:spacing w:after="0" w:line="360" w:lineRule="auto"/>
        <w:ind w:firstLine="810"/>
        <w:jc w:val="both"/>
        <w:rPr>
          <w:rFonts w:ascii="GHEA Grapalat" w:hAnsi="GHEA Grapalat" w:cs="Sylfaen"/>
          <w:sz w:val="24"/>
          <w:szCs w:val="24"/>
          <w:lang w:val="hy-AM"/>
        </w:rPr>
      </w:pPr>
      <w:r w:rsidRPr="001C07E8">
        <w:rPr>
          <w:rFonts w:ascii="GHEA Grapalat" w:hAnsi="GHEA Grapalat" w:cs="Sylfaen"/>
          <w:sz w:val="24"/>
          <w:szCs w:val="24"/>
          <w:lang w:val="hy-AM"/>
        </w:rPr>
        <w:t>Նախագիծը բխում է ՀՀ կառավարության 2021-2026թթ. ծրագրի 1-ին կետի 2-րդ ենթակետի 1-ին պարբերությունից։</w:t>
      </w:r>
    </w:p>
    <w:p w14:paraId="11A329CE" w14:textId="77777777" w:rsidR="00A64931" w:rsidRPr="001C07E8" w:rsidRDefault="00A64931" w:rsidP="001C07E8">
      <w:pPr>
        <w:tabs>
          <w:tab w:val="left" w:pos="1170"/>
        </w:tabs>
        <w:spacing w:after="0" w:line="360" w:lineRule="auto"/>
        <w:ind w:firstLine="810"/>
        <w:jc w:val="both"/>
        <w:rPr>
          <w:rFonts w:ascii="GHEA Grapalat" w:hAnsi="GHEA Grapalat"/>
          <w:sz w:val="24"/>
          <w:szCs w:val="24"/>
          <w:lang w:val="hy-AM"/>
        </w:rPr>
      </w:pPr>
    </w:p>
    <w:p w14:paraId="156977ED" w14:textId="77777777" w:rsidR="00A64931" w:rsidRPr="00A64931" w:rsidRDefault="00A64931" w:rsidP="00A64931">
      <w:pPr>
        <w:tabs>
          <w:tab w:val="left" w:pos="-720"/>
          <w:tab w:val="left" w:pos="720"/>
        </w:tabs>
        <w:spacing w:after="0" w:line="360" w:lineRule="auto"/>
        <w:ind w:firstLine="720"/>
        <w:contextualSpacing/>
        <w:jc w:val="both"/>
        <w:rPr>
          <w:rFonts w:ascii="GHEA Grapalat" w:hAnsi="GHEA Grapalat"/>
          <w:b/>
          <w:sz w:val="24"/>
          <w:szCs w:val="24"/>
          <w:lang w:val="hy-AM"/>
        </w:rPr>
      </w:pPr>
      <w:r w:rsidRPr="00A64931">
        <w:rPr>
          <w:rFonts w:ascii="GHEA Grapalat" w:eastAsia="Times New Roman" w:hAnsi="GHEA Grapalat" w:cs="Times New Roman"/>
          <w:b/>
          <w:sz w:val="24"/>
          <w:szCs w:val="24"/>
          <w:lang w:val="hy-AM" w:eastAsia="ru-RU"/>
        </w:rPr>
        <w:t>5.</w:t>
      </w:r>
      <w:r w:rsidRPr="00A64931">
        <w:rPr>
          <w:rFonts w:ascii="GHEA Grapalat" w:hAnsi="GHEA Grapalat"/>
          <w:b/>
          <w:sz w:val="24"/>
          <w:szCs w:val="24"/>
          <w:lang w:val="hy-AM"/>
        </w:rPr>
        <w:t xml:space="preserve">  Լրացուցիչ ֆինանսական միջոցների անհրաժեշտությունը և պետական բյուջեի եկամուտներում և ծախսերում սպասվելիք փոփոխությունները</w:t>
      </w:r>
    </w:p>
    <w:p w14:paraId="0A2A8828" w14:textId="77777777" w:rsidR="00A64931" w:rsidRPr="00A64931" w:rsidRDefault="00A64931" w:rsidP="00A64931">
      <w:pPr>
        <w:tabs>
          <w:tab w:val="left" w:pos="-720"/>
          <w:tab w:val="left" w:pos="720"/>
        </w:tabs>
        <w:spacing w:after="0" w:line="360" w:lineRule="auto"/>
        <w:ind w:firstLine="720"/>
        <w:contextualSpacing/>
        <w:jc w:val="both"/>
        <w:rPr>
          <w:rFonts w:ascii="GHEA Grapalat" w:hAnsi="GHEA Grapalat"/>
          <w:sz w:val="24"/>
          <w:szCs w:val="24"/>
          <w:lang w:val="hy-AM"/>
        </w:rPr>
      </w:pPr>
      <w:r w:rsidRPr="00A64931">
        <w:rPr>
          <w:rFonts w:ascii="GHEA Grapalat" w:hAnsi="GHEA Grapalat"/>
          <w:sz w:val="24"/>
          <w:szCs w:val="24"/>
          <w:lang w:val="hy-AM"/>
        </w:rPr>
        <w:lastRenderedPageBreak/>
        <w:t xml:space="preserve">Նախագծի ընդունմամբ ՀՀ պետական բյուջեից լրացուցիչ միջոցներ չեն պահանջվի: </w:t>
      </w:r>
    </w:p>
    <w:p w14:paraId="089ECC1B" w14:textId="4F08D0F2" w:rsidR="00050C21" w:rsidRDefault="00050C21" w:rsidP="00DD00F9">
      <w:pPr>
        <w:tabs>
          <w:tab w:val="left" w:pos="1170"/>
        </w:tabs>
        <w:spacing w:after="0" w:line="360" w:lineRule="auto"/>
        <w:ind w:firstLine="360"/>
        <w:jc w:val="both"/>
        <w:rPr>
          <w:rFonts w:ascii="GHEA Grapalat" w:eastAsia="Times New Roman" w:hAnsi="GHEA Grapalat" w:cs="Times New Roman"/>
          <w:sz w:val="24"/>
          <w:szCs w:val="24"/>
          <w:lang w:val="hy-AM"/>
        </w:rPr>
      </w:pPr>
    </w:p>
    <w:sectPr w:rsidR="00050C21" w:rsidSect="00653285">
      <w:pgSz w:w="11909" w:h="16834" w:code="9"/>
      <w:pgMar w:top="1134" w:right="567"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C139B" w14:textId="77777777" w:rsidR="000B471B" w:rsidRDefault="000B471B" w:rsidP="00CF0965">
      <w:pPr>
        <w:spacing w:after="0" w:line="240" w:lineRule="auto"/>
      </w:pPr>
      <w:r>
        <w:separator/>
      </w:r>
    </w:p>
  </w:endnote>
  <w:endnote w:type="continuationSeparator" w:id="0">
    <w:p w14:paraId="4EA9CF80" w14:textId="77777777" w:rsidR="000B471B" w:rsidRDefault="000B471B" w:rsidP="00CF0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B7165" w14:textId="77777777" w:rsidR="000B471B" w:rsidRDefault="000B471B" w:rsidP="00CF0965">
      <w:pPr>
        <w:spacing w:after="0" w:line="240" w:lineRule="auto"/>
      </w:pPr>
      <w:r>
        <w:separator/>
      </w:r>
    </w:p>
  </w:footnote>
  <w:footnote w:type="continuationSeparator" w:id="0">
    <w:p w14:paraId="75696E98" w14:textId="77777777" w:rsidR="000B471B" w:rsidRDefault="000B471B" w:rsidP="00CF0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582320"/>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1"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3CD32B7"/>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AA338E"/>
    <w:multiLevelType w:val="hybridMultilevel"/>
    <w:tmpl w:val="AA367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31"/>
  </w:num>
  <w:num w:numId="3">
    <w:abstractNumId w:val="6"/>
  </w:num>
  <w:num w:numId="4">
    <w:abstractNumId w:val="10"/>
  </w:num>
  <w:num w:numId="5">
    <w:abstractNumId w:val="20"/>
  </w:num>
  <w:num w:numId="6">
    <w:abstractNumId w:val="22"/>
  </w:num>
  <w:num w:numId="7">
    <w:abstractNumId w:val="1"/>
  </w:num>
  <w:num w:numId="8">
    <w:abstractNumId w:val="17"/>
  </w:num>
  <w:num w:numId="9">
    <w:abstractNumId w:val="21"/>
  </w:num>
  <w:num w:numId="10">
    <w:abstractNumId w:val="26"/>
  </w:num>
  <w:num w:numId="11">
    <w:abstractNumId w:val="19"/>
  </w:num>
  <w:num w:numId="12">
    <w:abstractNumId w:val="29"/>
  </w:num>
  <w:num w:numId="13">
    <w:abstractNumId w:val="32"/>
  </w:num>
  <w:num w:numId="14">
    <w:abstractNumId w:val="9"/>
  </w:num>
  <w:num w:numId="15">
    <w:abstractNumId w:val="28"/>
  </w:num>
  <w:num w:numId="16">
    <w:abstractNumId w:val="11"/>
  </w:num>
  <w:num w:numId="17">
    <w:abstractNumId w:val="23"/>
  </w:num>
  <w:num w:numId="18">
    <w:abstractNumId w:val="0"/>
  </w:num>
  <w:num w:numId="19">
    <w:abstractNumId w:val="12"/>
  </w:num>
  <w:num w:numId="20">
    <w:abstractNumId w:val="24"/>
  </w:num>
  <w:num w:numId="21">
    <w:abstractNumId w:val="3"/>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4"/>
  </w:num>
  <w:num w:numId="26">
    <w:abstractNumId w:val="25"/>
  </w:num>
  <w:num w:numId="27">
    <w:abstractNumId w:val="34"/>
  </w:num>
  <w:num w:numId="28">
    <w:abstractNumId w:val="33"/>
  </w:num>
  <w:num w:numId="29">
    <w:abstractNumId w:val="8"/>
  </w:num>
  <w:num w:numId="30">
    <w:abstractNumId w:val="5"/>
  </w:num>
  <w:num w:numId="31">
    <w:abstractNumId w:val="2"/>
  </w:num>
  <w:num w:numId="32">
    <w:abstractNumId w:val="7"/>
  </w:num>
  <w:num w:numId="33">
    <w:abstractNumId w:val="4"/>
  </w:num>
  <w:num w:numId="34">
    <w:abstractNumId w:val="18"/>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615"/>
    <w:rsid w:val="00004D5A"/>
    <w:rsid w:val="00010BF6"/>
    <w:rsid w:val="00010DD7"/>
    <w:rsid w:val="00016742"/>
    <w:rsid w:val="00020E35"/>
    <w:rsid w:val="0002141E"/>
    <w:rsid w:val="00021E78"/>
    <w:rsid w:val="00025D24"/>
    <w:rsid w:val="00027359"/>
    <w:rsid w:val="00030543"/>
    <w:rsid w:val="0004159A"/>
    <w:rsid w:val="00041E42"/>
    <w:rsid w:val="000429FA"/>
    <w:rsid w:val="0004699F"/>
    <w:rsid w:val="00050C21"/>
    <w:rsid w:val="0005131E"/>
    <w:rsid w:val="000524E2"/>
    <w:rsid w:val="00060574"/>
    <w:rsid w:val="00061584"/>
    <w:rsid w:val="0006182D"/>
    <w:rsid w:val="00077A82"/>
    <w:rsid w:val="00081AB9"/>
    <w:rsid w:val="00083320"/>
    <w:rsid w:val="00087557"/>
    <w:rsid w:val="0009118B"/>
    <w:rsid w:val="000A0D54"/>
    <w:rsid w:val="000A5C9E"/>
    <w:rsid w:val="000A61B2"/>
    <w:rsid w:val="000A77E7"/>
    <w:rsid w:val="000B16E5"/>
    <w:rsid w:val="000B471B"/>
    <w:rsid w:val="000B75AD"/>
    <w:rsid w:val="000C723D"/>
    <w:rsid w:val="000D12EE"/>
    <w:rsid w:val="000D4660"/>
    <w:rsid w:val="000D6C93"/>
    <w:rsid w:val="000D7E11"/>
    <w:rsid w:val="000E0CE2"/>
    <w:rsid w:val="000E3283"/>
    <w:rsid w:val="000E3F4D"/>
    <w:rsid w:val="00102B46"/>
    <w:rsid w:val="00103CB8"/>
    <w:rsid w:val="00105BFA"/>
    <w:rsid w:val="00107B8F"/>
    <w:rsid w:val="00110896"/>
    <w:rsid w:val="00126CF8"/>
    <w:rsid w:val="00135DFE"/>
    <w:rsid w:val="00145925"/>
    <w:rsid w:val="00146AA0"/>
    <w:rsid w:val="001479CC"/>
    <w:rsid w:val="00147D80"/>
    <w:rsid w:val="00164B06"/>
    <w:rsid w:val="00167020"/>
    <w:rsid w:val="00170C86"/>
    <w:rsid w:val="001724A0"/>
    <w:rsid w:val="00175DA2"/>
    <w:rsid w:val="00191238"/>
    <w:rsid w:val="00195697"/>
    <w:rsid w:val="001A0B95"/>
    <w:rsid w:val="001A4CCB"/>
    <w:rsid w:val="001B5DD8"/>
    <w:rsid w:val="001C07E8"/>
    <w:rsid w:val="001C21C6"/>
    <w:rsid w:val="001C2746"/>
    <w:rsid w:val="001C5F9B"/>
    <w:rsid w:val="001D60EB"/>
    <w:rsid w:val="001E0BC3"/>
    <w:rsid w:val="001F3DAF"/>
    <w:rsid w:val="001F7D9A"/>
    <w:rsid w:val="00213A23"/>
    <w:rsid w:val="002146DE"/>
    <w:rsid w:val="00234E07"/>
    <w:rsid w:val="0025188A"/>
    <w:rsid w:val="00255A63"/>
    <w:rsid w:val="00261195"/>
    <w:rsid w:val="00261334"/>
    <w:rsid w:val="00262065"/>
    <w:rsid w:val="00262810"/>
    <w:rsid w:val="00265BB1"/>
    <w:rsid w:val="002750B4"/>
    <w:rsid w:val="002763C7"/>
    <w:rsid w:val="00283561"/>
    <w:rsid w:val="0028649D"/>
    <w:rsid w:val="002876B1"/>
    <w:rsid w:val="002A5BE0"/>
    <w:rsid w:val="002A5F9F"/>
    <w:rsid w:val="002C0414"/>
    <w:rsid w:val="002C4BDE"/>
    <w:rsid w:val="002D05B1"/>
    <w:rsid w:val="002D0927"/>
    <w:rsid w:val="002D5156"/>
    <w:rsid w:val="002D69CC"/>
    <w:rsid w:val="002E7389"/>
    <w:rsid w:val="002F771A"/>
    <w:rsid w:val="00302264"/>
    <w:rsid w:val="00307246"/>
    <w:rsid w:val="00316F10"/>
    <w:rsid w:val="00321079"/>
    <w:rsid w:val="00321B8C"/>
    <w:rsid w:val="00342121"/>
    <w:rsid w:val="0034453C"/>
    <w:rsid w:val="00352898"/>
    <w:rsid w:val="00360D56"/>
    <w:rsid w:val="00363A10"/>
    <w:rsid w:val="0036719E"/>
    <w:rsid w:val="00376F2B"/>
    <w:rsid w:val="0038061B"/>
    <w:rsid w:val="00382BED"/>
    <w:rsid w:val="00382DE1"/>
    <w:rsid w:val="00391EB6"/>
    <w:rsid w:val="003B0018"/>
    <w:rsid w:val="003B4E2A"/>
    <w:rsid w:val="003B5E75"/>
    <w:rsid w:val="003C2D45"/>
    <w:rsid w:val="003C576D"/>
    <w:rsid w:val="003D4B2A"/>
    <w:rsid w:val="003D5632"/>
    <w:rsid w:val="003E27B4"/>
    <w:rsid w:val="003E4586"/>
    <w:rsid w:val="003E517A"/>
    <w:rsid w:val="00401677"/>
    <w:rsid w:val="00401D71"/>
    <w:rsid w:val="004242FF"/>
    <w:rsid w:val="00427EE7"/>
    <w:rsid w:val="00433A41"/>
    <w:rsid w:val="00441EEB"/>
    <w:rsid w:val="00455A64"/>
    <w:rsid w:val="0046564D"/>
    <w:rsid w:val="00480AA5"/>
    <w:rsid w:val="00490FE0"/>
    <w:rsid w:val="00495C4F"/>
    <w:rsid w:val="0049711B"/>
    <w:rsid w:val="004A497D"/>
    <w:rsid w:val="004B278F"/>
    <w:rsid w:val="004B37EF"/>
    <w:rsid w:val="004D4FB6"/>
    <w:rsid w:val="004D7932"/>
    <w:rsid w:val="004E1EE5"/>
    <w:rsid w:val="004E219E"/>
    <w:rsid w:val="004E37CE"/>
    <w:rsid w:val="004F092D"/>
    <w:rsid w:val="004F3DC0"/>
    <w:rsid w:val="004F3FEB"/>
    <w:rsid w:val="004F59FE"/>
    <w:rsid w:val="00500042"/>
    <w:rsid w:val="00506F91"/>
    <w:rsid w:val="00507768"/>
    <w:rsid w:val="00513160"/>
    <w:rsid w:val="00513732"/>
    <w:rsid w:val="00514BA0"/>
    <w:rsid w:val="00515B13"/>
    <w:rsid w:val="00524A42"/>
    <w:rsid w:val="005250B0"/>
    <w:rsid w:val="005433C1"/>
    <w:rsid w:val="00547FBD"/>
    <w:rsid w:val="00553DF4"/>
    <w:rsid w:val="00554FA9"/>
    <w:rsid w:val="0055686B"/>
    <w:rsid w:val="00556D32"/>
    <w:rsid w:val="00573FE2"/>
    <w:rsid w:val="0057664E"/>
    <w:rsid w:val="0058184A"/>
    <w:rsid w:val="00583ED1"/>
    <w:rsid w:val="0059050A"/>
    <w:rsid w:val="005912D0"/>
    <w:rsid w:val="00596914"/>
    <w:rsid w:val="005A44AF"/>
    <w:rsid w:val="005B076D"/>
    <w:rsid w:val="005B1D8A"/>
    <w:rsid w:val="005C015D"/>
    <w:rsid w:val="005C2A83"/>
    <w:rsid w:val="005C3B17"/>
    <w:rsid w:val="005C68F2"/>
    <w:rsid w:val="005E34D3"/>
    <w:rsid w:val="005E3DF4"/>
    <w:rsid w:val="005E5DA8"/>
    <w:rsid w:val="005F4198"/>
    <w:rsid w:val="005F41F8"/>
    <w:rsid w:val="00600811"/>
    <w:rsid w:val="006059BF"/>
    <w:rsid w:val="00611ED1"/>
    <w:rsid w:val="006126AB"/>
    <w:rsid w:val="00621091"/>
    <w:rsid w:val="0062365A"/>
    <w:rsid w:val="00624270"/>
    <w:rsid w:val="006419C4"/>
    <w:rsid w:val="00646BAC"/>
    <w:rsid w:val="00647574"/>
    <w:rsid w:val="00653285"/>
    <w:rsid w:val="00654AD0"/>
    <w:rsid w:val="00660D13"/>
    <w:rsid w:val="006639BE"/>
    <w:rsid w:val="0068794D"/>
    <w:rsid w:val="0069089C"/>
    <w:rsid w:val="006916D2"/>
    <w:rsid w:val="006936F6"/>
    <w:rsid w:val="006B0313"/>
    <w:rsid w:val="006C2631"/>
    <w:rsid w:val="006D70F0"/>
    <w:rsid w:val="006E25CF"/>
    <w:rsid w:val="006F1ADB"/>
    <w:rsid w:val="006F5C94"/>
    <w:rsid w:val="00700F77"/>
    <w:rsid w:val="00701D16"/>
    <w:rsid w:val="00706F44"/>
    <w:rsid w:val="00720F99"/>
    <w:rsid w:val="0072668E"/>
    <w:rsid w:val="0073088A"/>
    <w:rsid w:val="0073436E"/>
    <w:rsid w:val="00735471"/>
    <w:rsid w:val="007415F8"/>
    <w:rsid w:val="00743C20"/>
    <w:rsid w:val="0074423C"/>
    <w:rsid w:val="00766A7C"/>
    <w:rsid w:val="00767FBE"/>
    <w:rsid w:val="00774322"/>
    <w:rsid w:val="00775D31"/>
    <w:rsid w:val="00781EB4"/>
    <w:rsid w:val="00781EC8"/>
    <w:rsid w:val="007845E4"/>
    <w:rsid w:val="00785059"/>
    <w:rsid w:val="00787972"/>
    <w:rsid w:val="007915AC"/>
    <w:rsid w:val="007A418E"/>
    <w:rsid w:val="007B5F8A"/>
    <w:rsid w:val="007B60ED"/>
    <w:rsid w:val="007C64E3"/>
    <w:rsid w:val="007D10B1"/>
    <w:rsid w:val="007D334C"/>
    <w:rsid w:val="007D6079"/>
    <w:rsid w:val="007E2059"/>
    <w:rsid w:val="007E399F"/>
    <w:rsid w:val="007E71AF"/>
    <w:rsid w:val="007F49DE"/>
    <w:rsid w:val="007F765F"/>
    <w:rsid w:val="007F7B6C"/>
    <w:rsid w:val="00800EFC"/>
    <w:rsid w:val="0080629A"/>
    <w:rsid w:val="00807DEC"/>
    <w:rsid w:val="0081518B"/>
    <w:rsid w:val="008207AA"/>
    <w:rsid w:val="00820F71"/>
    <w:rsid w:val="0082352A"/>
    <w:rsid w:val="008420C0"/>
    <w:rsid w:val="00847924"/>
    <w:rsid w:val="00847DD3"/>
    <w:rsid w:val="00860EE1"/>
    <w:rsid w:val="0086684E"/>
    <w:rsid w:val="00866E19"/>
    <w:rsid w:val="00873AAB"/>
    <w:rsid w:val="00883F96"/>
    <w:rsid w:val="00893D0E"/>
    <w:rsid w:val="00896993"/>
    <w:rsid w:val="00896FF4"/>
    <w:rsid w:val="008B54B4"/>
    <w:rsid w:val="008C4773"/>
    <w:rsid w:val="008C6146"/>
    <w:rsid w:val="008E13D9"/>
    <w:rsid w:val="008F2F24"/>
    <w:rsid w:val="0090004F"/>
    <w:rsid w:val="00900770"/>
    <w:rsid w:val="0090413C"/>
    <w:rsid w:val="00917713"/>
    <w:rsid w:val="00922B09"/>
    <w:rsid w:val="00942BDF"/>
    <w:rsid w:val="0094694E"/>
    <w:rsid w:val="00947183"/>
    <w:rsid w:val="00947713"/>
    <w:rsid w:val="00956233"/>
    <w:rsid w:val="00961D91"/>
    <w:rsid w:val="00963603"/>
    <w:rsid w:val="00963BBC"/>
    <w:rsid w:val="00967D0D"/>
    <w:rsid w:val="009704D6"/>
    <w:rsid w:val="00977191"/>
    <w:rsid w:val="00981E51"/>
    <w:rsid w:val="0099327F"/>
    <w:rsid w:val="009A1D2A"/>
    <w:rsid w:val="009B1E7F"/>
    <w:rsid w:val="009B2461"/>
    <w:rsid w:val="009B64BA"/>
    <w:rsid w:val="009B6E1B"/>
    <w:rsid w:val="009B7C2A"/>
    <w:rsid w:val="009C0E44"/>
    <w:rsid w:val="009C2E7C"/>
    <w:rsid w:val="009C6823"/>
    <w:rsid w:val="009C7615"/>
    <w:rsid w:val="009D3FC3"/>
    <w:rsid w:val="009D5DBA"/>
    <w:rsid w:val="009E2A10"/>
    <w:rsid w:val="009F189F"/>
    <w:rsid w:val="009F6D96"/>
    <w:rsid w:val="00A01103"/>
    <w:rsid w:val="00A02A42"/>
    <w:rsid w:val="00A1058F"/>
    <w:rsid w:val="00A16433"/>
    <w:rsid w:val="00A2017B"/>
    <w:rsid w:val="00A20621"/>
    <w:rsid w:val="00A23F67"/>
    <w:rsid w:val="00A240B3"/>
    <w:rsid w:val="00A244A7"/>
    <w:rsid w:val="00A3576E"/>
    <w:rsid w:val="00A37577"/>
    <w:rsid w:val="00A50BDC"/>
    <w:rsid w:val="00A52A90"/>
    <w:rsid w:val="00A53C84"/>
    <w:rsid w:val="00A5619C"/>
    <w:rsid w:val="00A578D4"/>
    <w:rsid w:val="00A6458B"/>
    <w:rsid w:val="00A64931"/>
    <w:rsid w:val="00A67B5B"/>
    <w:rsid w:val="00A75132"/>
    <w:rsid w:val="00A75C79"/>
    <w:rsid w:val="00A76F4E"/>
    <w:rsid w:val="00A96F22"/>
    <w:rsid w:val="00AA025D"/>
    <w:rsid w:val="00AB18AC"/>
    <w:rsid w:val="00AB3FD1"/>
    <w:rsid w:val="00AB7D28"/>
    <w:rsid w:val="00AC0951"/>
    <w:rsid w:val="00AC1EA5"/>
    <w:rsid w:val="00AC31BA"/>
    <w:rsid w:val="00AC4FA6"/>
    <w:rsid w:val="00AD4B44"/>
    <w:rsid w:val="00AD7A54"/>
    <w:rsid w:val="00AF76FE"/>
    <w:rsid w:val="00B06D55"/>
    <w:rsid w:val="00B10620"/>
    <w:rsid w:val="00B16459"/>
    <w:rsid w:val="00B16F8E"/>
    <w:rsid w:val="00B2237C"/>
    <w:rsid w:val="00B2347D"/>
    <w:rsid w:val="00B2663B"/>
    <w:rsid w:val="00B2682B"/>
    <w:rsid w:val="00B30F07"/>
    <w:rsid w:val="00B37EFF"/>
    <w:rsid w:val="00B41C7F"/>
    <w:rsid w:val="00B4241B"/>
    <w:rsid w:val="00B44FF1"/>
    <w:rsid w:val="00B574CC"/>
    <w:rsid w:val="00B6096D"/>
    <w:rsid w:val="00B60BC9"/>
    <w:rsid w:val="00B612EA"/>
    <w:rsid w:val="00B71E80"/>
    <w:rsid w:val="00B72A13"/>
    <w:rsid w:val="00B73246"/>
    <w:rsid w:val="00B822E6"/>
    <w:rsid w:val="00B82C54"/>
    <w:rsid w:val="00B87835"/>
    <w:rsid w:val="00B97B18"/>
    <w:rsid w:val="00BA22AE"/>
    <w:rsid w:val="00BA5F1F"/>
    <w:rsid w:val="00BB0F3B"/>
    <w:rsid w:val="00BB51BE"/>
    <w:rsid w:val="00BC40A4"/>
    <w:rsid w:val="00BC529D"/>
    <w:rsid w:val="00BD3671"/>
    <w:rsid w:val="00BE744D"/>
    <w:rsid w:val="00BF302E"/>
    <w:rsid w:val="00BF3AB1"/>
    <w:rsid w:val="00BF43FB"/>
    <w:rsid w:val="00BF6A48"/>
    <w:rsid w:val="00C17999"/>
    <w:rsid w:val="00C17EF0"/>
    <w:rsid w:val="00C312A4"/>
    <w:rsid w:val="00C354F0"/>
    <w:rsid w:val="00C40209"/>
    <w:rsid w:val="00C41338"/>
    <w:rsid w:val="00C43CAE"/>
    <w:rsid w:val="00C44675"/>
    <w:rsid w:val="00C56587"/>
    <w:rsid w:val="00C674CF"/>
    <w:rsid w:val="00C82624"/>
    <w:rsid w:val="00C92DC9"/>
    <w:rsid w:val="00C94269"/>
    <w:rsid w:val="00C944A0"/>
    <w:rsid w:val="00C95175"/>
    <w:rsid w:val="00CA64A0"/>
    <w:rsid w:val="00CB29CA"/>
    <w:rsid w:val="00CB679B"/>
    <w:rsid w:val="00CC3740"/>
    <w:rsid w:val="00CC3A43"/>
    <w:rsid w:val="00CC54E1"/>
    <w:rsid w:val="00CC6ED7"/>
    <w:rsid w:val="00CD0D1C"/>
    <w:rsid w:val="00CE1B80"/>
    <w:rsid w:val="00CE468D"/>
    <w:rsid w:val="00CF0965"/>
    <w:rsid w:val="00D036A9"/>
    <w:rsid w:val="00D12190"/>
    <w:rsid w:val="00D215B3"/>
    <w:rsid w:val="00D227AC"/>
    <w:rsid w:val="00D25336"/>
    <w:rsid w:val="00D25624"/>
    <w:rsid w:val="00D32E0E"/>
    <w:rsid w:val="00D357D5"/>
    <w:rsid w:val="00D403A2"/>
    <w:rsid w:val="00D4390C"/>
    <w:rsid w:val="00D51B27"/>
    <w:rsid w:val="00D53717"/>
    <w:rsid w:val="00D60253"/>
    <w:rsid w:val="00D6302E"/>
    <w:rsid w:val="00D6482F"/>
    <w:rsid w:val="00D72D09"/>
    <w:rsid w:val="00D9654B"/>
    <w:rsid w:val="00D97AE4"/>
    <w:rsid w:val="00DA03C4"/>
    <w:rsid w:val="00DA2CAE"/>
    <w:rsid w:val="00DA58AC"/>
    <w:rsid w:val="00DA647F"/>
    <w:rsid w:val="00DB26E2"/>
    <w:rsid w:val="00DC367E"/>
    <w:rsid w:val="00DC74B6"/>
    <w:rsid w:val="00DD00F9"/>
    <w:rsid w:val="00DD3A06"/>
    <w:rsid w:val="00DD3C72"/>
    <w:rsid w:val="00DE0E62"/>
    <w:rsid w:val="00DE1457"/>
    <w:rsid w:val="00DE14DC"/>
    <w:rsid w:val="00DF42C8"/>
    <w:rsid w:val="00E21D1E"/>
    <w:rsid w:val="00E24792"/>
    <w:rsid w:val="00E31D41"/>
    <w:rsid w:val="00E33E72"/>
    <w:rsid w:val="00E34284"/>
    <w:rsid w:val="00E41920"/>
    <w:rsid w:val="00E54897"/>
    <w:rsid w:val="00E5778F"/>
    <w:rsid w:val="00E75DB3"/>
    <w:rsid w:val="00E7799E"/>
    <w:rsid w:val="00E83BBA"/>
    <w:rsid w:val="00E96DDC"/>
    <w:rsid w:val="00EA1169"/>
    <w:rsid w:val="00EB055B"/>
    <w:rsid w:val="00EB4E6D"/>
    <w:rsid w:val="00EC0331"/>
    <w:rsid w:val="00EC1039"/>
    <w:rsid w:val="00EC77A3"/>
    <w:rsid w:val="00ED6623"/>
    <w:rsid w:val="00EE0407"/>
    <w:rsid w:val="00EE07AF"/>
    <w:rsid w:val="00EE2596"/>
    <w:rsid w:val="00EF67A9"/>
    <w:rsid w:val="00F049E0"/>
    <w:rsid w:val="00F248D0"/>
    <w:rsid w:val="00F313CE"/>
    <w:rsid w:val="00F3736E"/>
    <w:rsid w:val="00F44981"/>
    <w:rsid w:val="00F44EF3"/>
    <w:rsid w:val="00F54FA0"/>
    <w:rsid w:val="00F6376E"/>
    <w:rsid w:val="00F6760B"/>
    <w:rsid w:val="00F71403"/>
    <w:rsid w:val="00F73C05"/>
    <w:rsid w:val="00F80A3B"/>
    <w:rsid w:val="00F9093E"/>
    <w:rsid w:val="00F9503D"/>
    <w:rsid w:val="00FB2CEB"/>
    <w:rsid w:val="00FB37A8"/>
    <w:rsid w:val="00FC640B"/>
    <w:rsid w:val="00FD4AFE"/>
    <w:rsid w:val="00FE235A"/>
    <w:rsid w:val="00FF1660"/>
    <w:rsid w:val="00FF3D1C"/>
    <w:rsid w:val="00FF5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26A70"/>
  <w15:chartTrackingRefBased/>
  <w15:docId w15:val="{EABD02CD-A6D8-40DE-944E-1FA5E19E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F31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13CE"/>
    <w:rPr>
      <w:b/>
      <w:bCs/>
    </w:rPr>
  </w:style>
  <w:style w:type="character" w:styleId="Emphasis">
    <w:name w:val="Emphasis"/>
    <w:basedOn w:val="DefaultParagraphFont"/>
    <w:uiPriority w:val="20"/>
    <w:qFormat/>
    <w:rsid w:val="00F313CE"/>
    <w:rPr>
      <w:i/>
      <w:iCs/>
    </w:rPr>
  </w:style>
  <w:style w:type="character" w:styleId="Hyperlink">
    <w:name w:val="Hyperlink"/>
    <w:basedOn w:val="DefaultParagraphFont"/>
    <w:uiPriority w:val="99"/>
    <w:unhideWhenUsed/>
    <w:rsid w:val="00F313CE"/>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103CB8"/>
    <w:pPr>
      <w:ind w:left="720"/>
      <w:contextualSpacing/>
    </w:pPr>
  </w:style>
  <w:style w:type="table" w:styleId="TableGrid">
    <w:name w:val="Table Grid"/>
    <w:basedOn w:val="TableNormal"/>
    <w:uiPriority w:val="39"/>
    <w:rsid w:val="002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rsid w:val="00B37EFF"/>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sid w:val="00B37EFF"/>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B37EFF"/>
  </w:style>
  <w:style w:type="character" w:styleId="CommentReference">
    <w:name w:val="annotation reference"/>
    <w:basedOn w:val="DefaultParagraphFont"/>
    <w:uiPriority w:val="99"/>
    <w:semiHidden/>
    <w:unhideWhenUsed/>
    <w:rsid w:val="00D25336"/>
    <w:rPr>
      <w:sz w:val="16"/>
      <w:szCs w:val="16"/>
    </w:rPr>
  </w:style>
  <w:style w:type="paragraph" w:styleId="CommentText">
    <w:name w:val="annotation text"/>
    <w:basedOn w:val="Normal"/>
    <w:link w:val="CommentTextChar"/>
    <w:uiPriority w:val="99"/>
    <w:semiHidden/>
    <w:unhideWhenUsed/>
    <w:rsid w:val="00D25336"/>
    <w:pPr>
      <w:spacing w:line="240" w:lineRule="auto"/>
    </w:pPr>
    <w:rPr>
      <w:sz w:val="20"/>
      <w:szCs w:val="20"/>
    </w:rPr>
  </w:style>
  <w:style w:type="character" w:customStyle="1" w:styleId="CommentTextChar">
    <w:name w:val="Comment Text Char"/>
    <w:basedOn w:val="DefaultParagraphFont"/>
    <w:link w:val="CommentText"/>
    <w:uiPriority w:val="99"/>
    <w:semiHidden/>
    <w:rsid w:val="00D25336"/>
    <w:rPr>
      <w:sz w:val="20"/>
      <w:szCs w:val="20"/>
    </w:rPr>
  </w:style>
  <w:style w:type="paragraph" w:styleId="CommentSubject">
    <w:name w:val="annotation subject"/>
    <w:basedOn w:val="CommentText"/>
    <w:next w:val="CommentText"/>
    <w:link w:val="CommentSubjectChar"/>
    <w:uiPriority w:val="99"/>
    <w:semiHidden/>
    <w:unhideWhenUsed/>
    <w:rsid w:val="00D25336"/>
    <w:rPr>
      <w:b/>
      <w:bCs/>
    </w:rPr>
  </w:style>
  <w:style w:type="character" w:customStyle="1" w:styleId="CommentSubjectChar">
    <w:name w:val="Comment Subject Char"/>
    <w:basedOn w:val="CommentTextChar"/>
    <w:link w:val="CommentSubject"/>
    <w:uiPriority w:val="99"/>
    <w:semiHidden/>
    <w:rsid w:val="00D25336"/>
    <w:rPr>
      <w:b/>
      <w:bCs/>
      <w:sz w:val="20"/>
      <w:szCs w:val="20"/>
    </w:rPr>
  </w:style>
  <w:style w:type="paragraph" w:styleId="BalloonText">
    <w:name w:val="Balloon Text"/>
    <w:basedOn w:val="Normal"/>
    <w:link w:val="BalloonTextChar"/>
    <w:uiPriority w:val="99"/>
    <w:semiHidden/>
    <w:unhideWhenUsed/>
    <w:rsid w:val="00D253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336"/>
    <w:rPr>
      <w:rFonts w:ascii="Segoe UI" w:hAnsi="Segoe UI" w:cs="Segoe UI"/>
      <w:sz w:val="18"/>
      <w:szCs w:val="18"/>
    </w:rPr>
  </w:style>
  <w:style w:type="paragraph" w:styleId="BodyTextIndent3">
    <w:name w:val="Body Text Indent 3"/>
    <w:basedOn w:val="Normal"/>
    <w:link w:val="BodyTextIndent3Char"/>
    <w:uiPriority w:val="99"/>
    <w:unhideWhenUsed/>
    <w:rsid w:val="0026133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rsid w:val="00261334"/>
    <w:rPr>
      <w:rFonts w:ascii="Arial Unicode" w:eastAsia="Times New Roman" w:hAnsi="Arial Unicode" w:cs="Times New Roman"/>
      <w:sz w:val="16"/>
      <w:szCs w:val="16"/>
    </w:rPr>
  </w:style>
  <w:style w:type="character" w:customStyle="1" w:styleId="markedcontent">
    <w:name w:val="markedcontent"/>
    <w:basedOn w:val="DefaultParagraphFont"/>
    <w:rsid w:val="007D6079"/>
  </w:style>
  <w:style w:type="character" w:customStyle="1" w:styleId="highlight">
    <w:name w:val="highlight"/>
    <w:basedOn w:val="DefaultParagraphFont"/>
    <w:rsid w:val="007D6079"/>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D51B2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09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0965"/>
  </w:style>
  <w:style w:type="paragraph" w:styleId="Footer">
    <w:name w:val="footer"/>
    <w:basedOn w:val="Normal"/>
    <w:link w:val="FooterChar"/>
    <w:uiPriority w:val="99"/>
    <w:unhideWhenUsed/>
    <w:rsid w:val="00CF09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09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 w:id="185980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B09EF-3D6C-47C4-B768-45BDE654D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811</Words>
  <Characters>4628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Susanna Arzumanyan</cp:lastModifiedBy>
  <cp:revision>6</cp:revision>
  <dcterms:created xsi:type="dcterms:W3CDTF">2024-06-26T13:05:00Z</dcterms:created>
  <dcterms:modified xsi:type="dcterms:W3CDTF">2024-06-27T05:25:00Z</dcterms:modified>
</cp:coreProperties>
</file>