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F9E0D" w14:textId="77777777" w:rsidR="002D062F" w:rsidRPr="00076E66" w:rsidRDefault="002D062F" w:rsidP="002D062F">
      <w:pPr>
        <w:spacing w:line="360" w:lineRule="auto"/>
        <w:jc w:val="center"/>
        <w:rPr>
          <w:rFonts w:ascii="GHEA Grapalat" w:hAnsi="GHEA Grapalat" w:cs="Times Armenian"/>
          <w:b/>
          <w:color w:val="000000"/>
          <w:lang w:val="hy-AM"/>
        </w:rPr>
      </w:pPr>
      <w:r w:rsidRPr="00076E66">
        <w:rPr>
          <w:rFonts w:ascii="GHEA Grapalat" w:hAnsi="GHEA Grapalat" w:cs="Times Armenian"/>
          <w:b/>
          <w:color w:val="000000"/>
          <w:lang w:val="hy-AM"/>
        </w:rPr>
        <w:t>ՀԻՄՆԱՎՈՐՈՒՄ</w:t>
      </w:r>
    </w:p>
    <w:p w14:paraId="0B5F04C9" w14:textId="77777777" w:rsidR="002D062F" w:rsidRPr="00076E66" w:rsidRDefault="002D062F" w:rsidP="002D062F">
      <w:pPr>
        <w:spacing w:line="360" w:lineRule="auto"/>
        <w:jc w:val="center"/>
        <w:rPr>
          <w:rFonts w:ascii="GHEA Grapalat" w:eastAsia="Times New Roman" w:hAnsi="GHEA Grapalat" w:cs="Times New Roman"/>
          <w:b/>
          <w:bCs/>
          <w:shd w:val="clear" w:color="auto" w:fill="FFFFFF"/>
          <w:lang w:val="hy-AM"/>
        </w:rPr>
      </w:pPr>
      <w:r w:rsidRPr="00076E66">
        <w:rPr>
          <w:rFonts w:ascii="GHEA Grapalat" w:eastAsia="Times New Roman" w:hAnsi="GHEA Grapalat" w:cs="Times New Roman"/>
          <w:b/>
          <w:bCs/>
          <w:color w:val="000000"/>
          <w:shd w:val="clear" w:color="auto" w:fill="FFFFFF"/>
          <w:lang w:val="hy-AM"/>
        </w:rPr>
        <w:t>«</w:t>
      </w:r>
      <w:r w:rsidRPr="00076E66">
        <w:rPr>
          <w:rFonts w:ascii="GHEA Grapalat" w:eastAsia="Times New Roman" w:hAnsi="GHEA Grapalat" w:cs="Times New Roman"/>
          <w:b/>
          <w:bCs/>
          <w:shd w:val="clear" w:color="auto" w:fill="FFFFFF"/>
          <w:lang w:val="hy-AM"/>
        </w:rPr>
        <w:t>ՀԱՅԱՍՏԱՆԻ ՀԱՆՐԱՊԵՏՈՒԹՅԱՆ  ԵՐԵՎԱՆ ՔԱՂԱՔԻ ՍԱՐՅԱՆ ԵՎ ՊԱՐՈՆՅԱՆ ՓՈՂՈՑՆԵՐԻ ՄԻՋՆԱՄԱՍՈՒՄ (ՍԱՐՅԱՆ 22 ՀԱՍՑԵՈՒՄ ԳՏՆՎՈՂ ԳՈՒՅՔԻՆ ՀԱՐԱԿԻՑ) ԳՏՆՎՈՂ ՈՐՈՇ ՏԱՐԱԾՔՆԵՐԻ ՆԿԱՏՄԱՄԲ ՀԱՆՐՈՒԹՅԱՆ ԳԵՐԱԿԱ ՇԱՀ ՃԱՆԱՉԵԼՈՒ ԵՎ ՊԵՏՈՒԹՅԱՆ ՍԵՓԱԿԱՆՈՒԹՅՈՒՆԸ ՀԱՆԴԻՍԱՑՈՂ ՀՈՂԱՄԱՍՆ ՈՒՂՂԱԿԻ ՎԱՃԱՌՔԻ ՁԵՎՈՎ ՕՏԱՐԵԼՈՒՆ ՀԱՄԱՁԱՅՆՈՒԹՅՈՒՆ ՏԱԼՈՒ ՄԱՍԻՆ</w:t>
      </w:r>
      <w:r w:rsidRPr="00076E66">
        <w:rPr>
          <w:rFonts w:ascii="GHEA Grapalat" w:eastAsia="Times New Roman" w:hAnsi="GHEA Grapalat" w:cs="Times New Roman"/>
          <w:b/>
          <w:bCs/>
          <w:color w:val="000000"/>
          <w:shd w:val="clear" w:color="auto" w:fill="FFFFFF"/>
          <w:lang w:val="hy-AM"/>
        </w:rPr>
        <w:t xml:space="preserve">» </w:t>
      </w:r>
      <w:r w:rsidRPr="00076E66">
        <w:rPr>
          <w:rFonts w:ascii="GHEA Grapalat" w:eastAsia="Times New Roman" w:hAnsi="GHEA Grapalat" w:cs="Times New Roman"/>
          <w:b/>
          <w:color w:val="000000"/>
          <w:shd w:val="clear" w:color="auto" w:fill="FFFFFF"/>
          <w:lang w:val="hy-AM"/>
        </w:rPr>
        <w:t>ՀԱՅԱՍՏԱՆԻ ՀԱՆՐԱՊԵՏՈՒԹՅԱՆ ԿԱՌԱՎԱՐՈՒԹՅԱՆ ՈՐՈՇՄԱՆ ԸՆԴՈՒՆՄԱՆ ԱՆՀՐԱԺԵՇՏՈՒԹՅԱՆ ՄԱՍԻՆ</w:t>
      </w:r>
    </w:p>
    <w:p w14:paraId="57473F00" w14:textId="77777777" w:rsidR="002D062F" w:rsidRPr="00076E66" w:rsidRDefault="002D062F" w:rsidP="002D062F">
      <w:pPr>
        <w:spacing w:line="360" w:lineRule="auto"/>
        <w:jc w:val="both"/>
        <w:rPr>
          <w:rFonts w:ascii="GHEA Grapalat" w:eastAsia="Times New Roman" w:hAnsi="GHEA Grapalat" w:cs="Times New Roman"/>
          <w:lang w:val="hy-AM"/>
        </w:rPr>
      </w:pPr>
    </w:p>
    <w:p w14:paraId="6348D4BD" w14:textId="77777777" w:rsidR="002D062F" w:rsidRPr="00076E66" w:rsidRDefault="002D062F" w:rsidP="002D062F">
      <w:pPr>
        <w:pStyle w:val="ListParagraph"/>
        <w:numPr>
          <w:ilvl w:val="0"/>
          <w:numId w:val="8"/>
        </w:numPr>
        <w:spacing w:line="360" w:lineRule="auto"/>
        <w:jc w:val="both"/>
        <w:rPr>
          <w:rFonts w:ascii="GHEA Grapalat" w:hAnsi="GHEA Grapalat" w:cs="Times New Roman"/>
          <w:lang w:val="hy-AM"/>
        </w:rPr>
      </w:pPr>
      <w:r w:rsidRPr="00076E66">
        <w:rPr>
          <w:rFonts w:ascii="GHEA Grapalat" w:hAnsi="GHEA Grapalat" w:cs="Times Armenian"/>
          <w:b/>
          <w:bCs/>
          <w:color w:val="000000"/>
          <w:lang w:val="hy-AM"/>
        </w:rPr>
        <w:t>Անհրաժեշտությունը</w:t>
      </w:r>
    </w:p>
    <w:p w14:paraId="7C164C85" w14:textId="77777777" w:rsidR="002D062F" w:rsidRPr="00076E66" w:rsidRDefault="002D062F" w:rsidP="002D062F">
      <w:pPr>
        <w:spacing w:line="360" w:lineRule="auto"/>
        <w:ind w:firstLine="720"/>
        <w:jc w:val="both"/>
        <w:rPr>
          <w:rFonts w:ascii="GHEA Grapalat" w:hAnsi="GHEA Grapalat"/>
          <w:color w:val="000000"/>
          <w:shd w:val="clear" w:color="auto" w:fill="FFFFFF"/>
          <w:lang w:val="hy-AM"/>
        </w:rPr>
      </w:pPr>
      <w:r w:rsidRPr="00076E66">
        <w:rPr>
          <w:rFonts w:ascii="GHEA Grapalat" w:hAnsi="GHEA Grapalat" w:cs="Times Armenian"/>
          <w:color w:val="000000"/>
          <w:lang w:val="hy-AM"/>
        </w:rPr>
        <w:t>Որոշման ընդունման անհրաժեշտությունը բխում է Հայաստանի Հանրապետության կառավարության 2023 թվականի սեպտեմբերի 7-ի N 1529-Ա որոշմամբ (այսուհետ՝ Որոշում) հավանության արժանացած՝ «</w:t>
      </w:r>
      <w:r w:rsidRPr="00076E66">
        <w:rPr>
          <w:rFonts w:ascii="GHEA Grapalat" w:hAnsi="GHEA Grapalat"/>
          <w:color w:val="000000"/>
          <w:shd w:val="clear" w:color="auto" w:fill="FFFFFF"/>
          <w:lang w:val="hy-AM"/>
        </w:rPr>
        <w:t xml:space="preserve">Համաշխարհային </w:t>
      </w:r>
      <w:proofErr w:type="spellStart"/>
      <w:r w:rsidRPr="00076E66">
        <w:rPr>
          <w:rFonts w:ascii="GHEA Grapalat" w:hAnsi="GHEA Grapalat"/>
          <w:color w:val="000000"/>
          <w:shd w:val="clear" w:color="auto" w:fill="FFFFFF"/>
          <w:lang w:val="hy-AM"/>
        </w:rPr>
        <w:t>առևտրի</w:t>
      </w:r>
      <w:proofErr w:type="spellEnd"/>
      <w:r w:rsidRPr="00076E66">
        <w:rPr>
          <w:rFonts w:ascii="GHEA Grapalat" w:hAnsi="GHEA Grapalat"/>
          <w:color w:val="000000"/>
          <w:shd w:val="clear" w:color="auto" w:fill="FFFFFF"/>
          <w:lang w:val="hy-AM"/>
        </w:rPr>
        <w:t xml:space="preserve"> կենտրոն (</w:t>
      </w:r>
      <w:proofErr w:type="spellStart"/>
      <w:r w:rsidRPr="00076E66">
        <w:rPr>
          <w:rFonts w:ascii="GHEA Grapalat" w:hAnsi="GHEA Grapalat"/>
          <w:color w:val="000000"/>
          <w:shd w:val="clear" w:color="auto" w:fill="FFFFFF"/>
          <w:lang w:val="hy-AM"/>
        </w:rPr>
        <w:t>World</w:t>
      </w:r>
      <w:proofErr w:type="spellEnd"/>
      <w:r w:rsidRPr="00076E66">
        <w:rPr>
          <w:rFonts w:ascii="GHEA Grapalat" w:hAnsi="GHEA Grapalat"/>
          <w:color w:val="000000"/>
          <w:shd w:val="clear" w:color="auto" w:fill="FFFFFF"/>
          <w:lang w:val="hy-AM"/>
        </w:rPr>
        <w:t xml:space="preserve"> </w:t>
      </w:r>
      <w:proofErr w:type="spellStart"/>
      <w:r w:rsidRPr="00076E66">
        <w:rPr>
          <w:rFonts w:ascii="GHEA Grapalat" w:hAnsi="GHEA Grapalat"/>
          <w:color w:val="000000"/>
          <w:shd w:val="clear" w:color="auto" w:fill="FFFFFF"/>
          <w:lang w:val="hy-AM"/>
        </w:rPr>
        <w:t>Trade</w:t>
      </w:r>
      <w:proofErr w:type="spellEnd"/>
      <w:r w:rsidRPr="00076E66">
        <w:rPr>
          <w:rFonts w:ascii="GHEA Grapalat" w:hAnsi="GHEA Grapalat"/>
          <w:color w:val="000000"/>
          <w:shd w:val="clear" w:color="auto" w:fill="FFFFFF"/>
          <w:lang w:val="hy-AM"/>
        </w:rPr>
        <w:t xml:space="preserve"> </w:t>
      </w:r>
      <w:proofErr w:type="spellStart"/>
      <w:r w:rsidRPr="00076E66">
        <w:rPr>
          <w:rFonts w:ascii="GHEA Grapalat" w:hAnsi="GHEA Grapalat"/>
          <w:color w:val="000000"/>
          <w:shd w:val="clear" w:color="auto" w:fill="FFFFFF"/>
          <w:lang w:val="hy-AM"/>
        </w:rPr>
        <w:t>Center</w:t>
      </w:r>
      <w:proofErr w:type="spellEnd"/>
      <w:r w:rsidRPr="00076E66">
        <w:rPr>
          <w:rFonts w:ascii="GHEA Grapalat" w:hAnsi="GHEA Grapalat"/>
          <w:color w:val="000000"/>
          <w:shd w:val="clear" w:color="auto" w:fill="FFFFFF"/>
          <w:lang w:val="hy-AM"/>
        </w:rPr>
        <w:t xml:space="preserve"> (WTC) կառուցելու քաղաքաշինական կառուցապատման ծրագրի (այսուհետ՝ Ծրագիր) իրականացման նպատակներից, </w:t>
      </w:r>
      <w:r w:rsidRPr="00076E66">
        <w:rPr>
          <w:rFonts w:ascii="GHEA Grapalat" w:hAnsi="GHEA Grapalat" w:cs="Times Armenian"/>
          <w:color w:val="000000"/>
          <w:lang w:val="hy-AM"/>
        </w:rPr>
        <w:t>միտված է Հայաստանի Հանրապետությունում զբոսաշրջության բազմազանության ու քաղաքաշինության զարգացման ապահովմանը, ինչպես նաև բնակչության մեջ առողջ ապրելակերպի հաստատմանը և համահունչ է ՀՀ կառավարության կողմից որդեգրած տնտեսական զարգացման ռազմավարությանը:</w:t>
      </w:r>
    </w:p>
    <w:p w14:paraId="7E827FCD" w14:textId="77777777" w:rsidR="002D062F" w:rsidRPr="00076E66" w:rsidRDefault="002D062F" w:rsidP="002D062F">
      <w:pPr>
        <w:pStyle w:val="ListParagraph"/>
        <w:numPr>
          <w:ilvl w:val="0"/>
          <w:numId w:val="8"/>
        </w:numPr>
        <w:spacing w:line="360" w:lineRule="auto"/>
        <w:jc w:val="both"/>
        <w:rPr>
          <w:rFonts w:ascii="GHEA Grapalat" w:hAnsi="GHEA Grapalat"/>
          <w:color w:val="000000"/>
          <w:shd w:val="clear" w:color="auto" w:fill="FFFFFF"/>
          <w:lang w:val="hy-AM"/>
        </w:rPr>
      </w:pPr>
      <w:r w:rsidRPr="00076E66">
        <w:rPr>
          <w:rFonts w:ascii="GHEA Grapalat" w:eastAsia="Times New Roman" w:hAnsi="GHEA Grapalat" w:cs="Times New Roman"/>
          <w:b/>
          <w:bCs/>
          <w:lang w:val="hy-AM"/>
        </w:rPr>
        <w:t>Կարգավորման նպատակը և բնույթը</w:t>
      </w:r>
    </w:p>
    <w:p w14:paraId="6F6DD47B" w14:textId="77777777" w:rsidR="002D062F" w:rsidRPr="00076E66" w:rsidRDefault="002D062F" w:rsidP="002D062F">
      <w:pPr>
        <w:spacing w:line="360" w:lineRule="auto"/>
        <w:ind w:firstLine="360"/>
        <w:jc w:val="both"/>
        <w:rPr>
          <w:rFonts w:ascii="GHEA Grapalat" w:hAnsi="GHEA Grapalat"/>
          <w:color w:val="000000"/>
          <w:shd w:val="clear" w:color="auto" w:fill="FFFFFF"/>
          <w:lang w:val="hy-AM"/>
        </w:rPr>
      </w:pPr>
      <w:r w:rsidRPr="00076E66">
        <w:rPr>
          <w:rFonts w:ascii="GHEA Grapalat" w:hAnsi="GHEA Grapalat"/>
          <w:color w:val="000000"/>
          <w:shd w:val="clear" w:color="auto" w:fill="FFFFFF"/>
          <w:lang w:val="hy-AM"/>
        </w:rPr>
        <w:t xml:space="preserve">Որոշմամբ Էկոնոմիկայի նախարարությանը հանձնարարվել է, որ Որոշումն ուժի մեջ մտնելուց հետո </w:t>
      </w:r>
      <w:proofErr w:type="spellStart"/>
      <w:r w:rsidRPr="00076E66">
        <w:rPr>
          <w:rFonts w:ascii="GHEA Grapalat" w:hAnsi="GHEA Grapalat"/>
          <w:color w:val="000000"/>
          <w:shd w:val="clear" w:color="auto" w:fill="FFFFFF"/>
          <w:lang w:val="hy-AM"/>
        </w:rPr>
        <w:t>վեցասյա</w:t>
      </w:r>
      <w:proofErr w:type="spellEnd"/>
      <w:r w:rsidRPr="00076E66">
        <w:rPr>
          <w:rFonts w:ascii="GHEA Grapalat" w:hAnsi="GHEA Grapalat"/>
          <w:color w:val="000000"/>
          <w:shd w:val="clear" w:color="auto" w:fill="FFFFFF"/>
          <w:lang w:val="hy-AM"/>
        </w:rPr>
        <w:t xml:space="preserve"> ժամկետում ծրագրի իրականացման նպատակով ընկերության հետ համատեղ մշակել և Հայաստանի Հանրապետության օրենսդրությամբ սահմանված ընթացակարգով նախաձեռնել քաղ. </w:t>
      </w:r>
      <w:proofErr w:type="spellStart"/>
      <w:r w:rsidRPr="00076E66">
        <w:rPr>
          <w:rFonts w:ascii="GHEA Grapalat" w:hAnsi="GHEA Grapalat"/>
          <w:color w:val="000000"/>
          <w:shd w:val="clear" w:color="auto" w:fill="FFFFFF"/>
          <w:lang w:val="hy-AM"/>
        </w:rPr>
        <w:t>Երևան</w:t>
      </w:r>
      <w:proofErr w:type="spellEnd"/>
      <w:r w:rsidRPr="00076E66">
        <w:rPr>
          <w:rFonts w:ascii="GHEA Grapalat" w:hAnsi="GHEA Grapalat"/>
          <w:color w:val="000000"/>
          <w:shd w:val="clear" w:color="auto" w:fill="FFFFFF"/>
          <w:lang w:val="hy-AM"/>
        </w:rPr>
        <w:t xml:space="preserve">, Սարյան և քաղ. </w:t>
      </w:r>
      <w:proofErr w:type="spellStart"/>
      <w:r w:rsidRPr="00076E66">
        <w:rPr>
          <w:rFonts w:ascii="GHEA Grapalat" w:hAnsi="GHEA Grapalat"/>
          <w:color w:val="000000"/>
          <w:shd w:val="clear" w:color="auto" w:fill="FFFFFF"/>
          <w:lang w:val="hy-AM"/>
        </w:rPr>
        <w:t>Երևան</w:t>
      </w:r>
      <w:proofErr w:type="spellEnd"/>
      <w:r w:rsidRPr="00076E66">
        <w:rPr>
          <w:rFonts w:ascii="GHEA Grapalat" w:hAnsi="GHEA Grapalat"/>
          <w:color w:val="000000"/>
          <w:shd w:val="clear" w:color="auto" w:fill="FFFFFF"/>
          <w:lang w:val="hy-AM"/>
        </w:rPr>
        <w:t xml:space="preserve">, Պարոնյան փողոցների </w:t>
      </w:r>
      <w:proofErr w:type="spellStart"/>
      <w:r w:rsidRPr="00076E66">
        <w:rPr>
          <w:rFonts w:ascii="GHEA Grapalat" w:hAnsi="GHEA Grapalat"/>
          <w:color w:val="000000"/>
          <w:shd w:val="clear" w:color="auto" w:fill="FFFFFF"/>
          <w:lang w:val="hy-AM"/>
        </w:rPr>
        <w:t>միջև</w:t>
      </w:r>
      <w:proofErr w:type="spellEnd"/>
      <w:r w:rsidRPr="00076E66">
        <w:rPr>
          <w:rFonts w:ascii="GHEA Grapalat" w:hAnsi="GHEA Grapalat"/>
          <w:color w:val="000000"/>
          <w:shd w:val="clear" w:color="auto" w:fill="FFFFFF"/>
          <w:lang w:val="hy-AM"/>
        </w:rPr>
        <w:t xml:space="preserve"> (Սարյան 22 հասցեում գտնվող գույքին հարակից)` </w:t>
      </w:r>
      <w:proofErr w:type="spellStart"/>
      <w:r w:rsidRPr="00076E66">
        <w:rPr>
          <w:rFonts w:ascii="GHEA Grapalat" w:hAnsi="GHEA Grapalat"/>
          <w:color w:val="000000"/>
          <w:shd w:val="clear" w:color="auto" w:fill="FFFFFF"/>
          <w:lang w:val="hy-AM"/>
        </w:rPr>
        <w:t>մինչև</w:t>
      </w:r>
      <w:proofErr w:type="spellEnd"/>
      <w:r w:rsidRPr="00076E66">
        <w:rPr>
          <w:rFonts w:ascii="GHEA Grapalat" w:hAnsi="GHEA Grapalat"/>
          <w:color w:val="000000"/>
          <w:shd w:val="clear" w:color="auto" w:fill="FFFFFF"/>
          <w:lang w:val="hy-AM"/>
        </w:rPr>
        <w:t xml:space="preserve"> 12 000 (</w:t>
      </w:r>
      <w:proofErr w:type="spellStart"/>
      <w:r w:rsidRPr="00076E66">
        <w:rPr>
          <w:rFonts w:ascii="GHEA Grapalat" w:hAnsi="GHEA Grapalat"/>
          <w:color w:val="000000"/>
          <w:shd w:val="clear" w:color="auto" w:fill="FFFFFF"/>
          <w:lang w:val="hy-AM"/>
        </w:rPr>
        <w:t>փոփոխվածով</w:t>
      </w:r>
      <w:proofErr w:type="spellEnd"/>
      <w:r w:rsidRPr="00076E66">
        <w:rPr>
          <w:rFonts w:ascii="GHEA Grapalat" w:hAnsi="GHEA Grapalat"/>
          <w:color w:val="000000"/>
          <w:shd w:val="clear" w:color="auto" w:fill="FFFFFF"/>
          <w:lang w:val="hy-AM"/>
        </w:rPr>
        <w:t>՝ 13200.54 ) քառ. մ մակերեսով հողամասը պետության կարիքների համար բացառիկ` գերակա հանրային շահ ճանաչելու գործընթաց:</w:t>
      </w:r>
    </w:p>
    <w:p w14:paraId="637D5A02" w14:textId="77777777" w:rsidR="002D062F" w:rsidRPr="00076E66" w:rsidRDefault="002D062F" w:rsidP="002D062F">
      <w:pPr>
        <w:spacing w:line="360" w:lineRule="auto"/>
        <w:ind w:firstLine="360"/>
        <w:jc w:val="both"/>
        <w:rPr>
          <w:rFonts w:ascii="GHEA Grapalat" w:hAnsi="GHEA Grapalat"/>
          <w:shd w:val="clear" w:color="auto" w:fill="FFFFFF"/>
          <w:lang w:val="hy-AM"/>
        </w:rPr>
      </w:pPr>
      <w:r w:rsidRPr="00076E66">
        <w:rPr>
          <w:rFonts w:ascii="GHEA Grapalat" w:hAnsi="GHEA Grapalat"/>
          <w:shd w:val="clear" w:color="auto" w:fill="FFFFFF"/>
          <w:lang w:val="hy-AM"/>
        </w:rPr>
        <w:t xml:space="preserve">Հարկ է նշել, որ պետության կարիքների համար բացառիկ` գերակա հանրային շահ ճանաչելու նպատակով Ներդրողի կողմից իրականացվել են Հայաստանի Հանրապետության օրենսդրությամբ սահմանված քաղ. </w:t>
      </w:r>
      <w:proofErr w:type="spellStart"/>
      <w:r w:rsidRPr="00076E66">
        <w:rPr>
          <w:rFonts w:ascii="GHEA Grapalat" w:hAnsi="GHEA Grapalat"/>
          <w:shd w:val="clear" w:color="auto" w:fill="FFFFFF"/>
          <w:lang w:val="hy-AM"/>
        </w:rPr>
        <w:t>Երևան</w:t>
      </w:r>
      <w:proofErr w:type="spellEnd"/>
      <w:r w:rsidRPr="00076E66">
        <w:rPr>
          <w:rFonts w:ascii="GHEA Grapalat" w:hAnsi="GHEA Grapalat"/>
          <w:shd w:val="clear" w:color="auto" w:fill="FFFFFF"/>
          <w:lang w:val="hy-AM"/>
        </w:rPr>
        <w:t xml:space="preserve">, Սարյան և քաղ. </w:t>
      </w:r>
      <w:proofErr w:type="spellStart"/>
      <w:r w:rsidRPr="00076E66">
        <w:rPr>
          <w:rFonts w:ascii="GHEA Grapalat" w:hAnsi="GHEA Grapalat"/>
          <w:shd w:val="clear" w:color="auto" w:fill="FFFFFF"/>
          <w:lang w:val="hy-AM"/>
        </w:rPr>
        <w:t>Երևան</w:t>
      </w:r>
      <w:proofErr w:type="spellEnd"/>
      <w:r w:rsidRPr="00076E66">
        <w:rPr>
          <w:rFonts w:ascii="GHEA Grapalat" w:hAnsi="GHEA Grapalat"/>
          <w:shd w:val="clear" w:color="auto" w:fill="FFFFFF"/>
          <w:lang w:val="hy-AM"/>
        </w:rPr>
        <w:t xml:space="preserve">, Պարոնյան փողոցների </w:t>
      </w:r>
      <w:proofErr w:type="spellStart"/>
      <w:r w:rsidRPr="00076E66">
        <w:rPr>
          <w:rFonts w:ascii="GHEA Grapalat" w:hAnsi="GHEA Grapalat"/>
          <w:shd w:val="clear" w:color="auto" w:fill="FFFFFF"/>
          <w:lang w:val="hy-AM"/>
        </w:rPr>
        <w:t>միջև</w:t>
      </w:r>
      <w:proofErr w:type="spellEnd"/>
      <w:r w:rsidRPr="00076E66">
        <w:rPr>
          <w:rFonts w:ascii="GHEA Grapalat" w:hAnsi="GHEA Grapalat"/>
          <w:shd w:val="clear" w:color="auto" w:fill="FFFFFF"/>
          <w:lang w:val="hy-AM"/>
        </w:rPr>
        <w:t xml:space="preserve"> (Սարյան 22 հասցեում գտնվող գույքին հարակից)` ուսումնասիրություններ, որի արդյունքում պարզվել է, որ վերոնշյալ տարածքը իր մեջ </w:t>
      </w:r>
      <w:r w:rsidRPr="00076E66">
        <w:rPr>
          <w:rFonts w:ascii="GHEA Grapalat" w:hAnsi="GHEA Grapalat"/>
          <w:shd w:val="clear" w:color="auto" w:fill="FFFFFF"/>
          <w:lang w:val="hy-AM"/>
        </w:rPr>
        <w:lastRenderedPageBreak/>
        <w:t xml:space="preserve">ընդգրկում է նաև </w:t>
      </w:r>
      <w:r w:rsidRPr="00076E66">
        <w:rPr>
          <w:rFonts w:ascii="GHEA Grapalat" w:hAnsi="GHEA Grapalat"/>
          <w:i/>
          <w:iCs/>
          <w:u w:val="single"/>
          <w:shd w:val="clear" w:color="auto" w:fill="FFFFFF"/>
          <w:lang w:val="hy-AM"/>
        </w:rPr>
        <w:t>պետական սեփականություն հանդիսացող հողամասեր,</w:t>
      </w:r>
      <w:r w:rsidRPr="00076E66">
        <w:rPr>
          <w:rFonts w:ascii="GHEA Grapalat" w:hAnsi="GHEA Grapalat"/>
          <w:shd w:val="clear" w:color="auto" w:fill="FFFFFF"/>
          <w:lang w:val="hy-AM"/>
        </w:rPr>
        <w:t xml:space="preserve"> և հաշվի առնելով, որ</w:t>
      </w:r>
      <w:r w:rsidRPr="00076E66">
        <w:rPr>
          <w:rFonts w:ascii="GHEA Grapalat" w:eastAsia="Times New Roman" w:hAnsi="GHEA Grapalat" w:cs="Times New Roman"/>
          <w:lang w:val="hy-AM"/>
        </w:rPr>
        <w:t xml:space="preserve"> ծրագիրը տարածաշրջանում եզակի է իր տեսակի մեջ և առանց այդ հողատարածքի հնարավոր չէ իրականացնել ծրագիրը, </w:t>
      </w:r>
      <w:proofErr w:type="spellStart"/>
      <w:r w:rsidRPr="00076E66">
        <w:rPr>
          <w:rFonts w:ascii="GHEA Grapalat" w:hAnsi="GHEA Grapalat"/>
          <w:shd w:val="clear" w:color="auto" w:fill="FFFFFF"/>
          <w:lang w:val="hy-AM"/>
        </w:rPr>
        <w:t>ոուստի</w:t>
      </w:r>
      <w:proofErr w:type="spellEnd"/>
      <w:r w:rsidRPr="00076E66">
        <w:rPr>
          <w:rFonts w:ascii="GHEA Grapalat" w:hAnsi="GHEA Grapalat"/>
          <w:shd w:val="clear" w:color="auto" w:fill="FFFFFF"/>
          <w:lang w:val="hy-AM"/>
        </w:rPr>
        <w:t xml:space="preserve"> անհրաժեշտություն է առաջացել այդ տարածքները </w:t>
      </w:r>
      <w:proofErr w:type="spellStart"/>
      <w:r w:rsidRPr="00076E66">
        <w:rPr>
          <w:rFonts w:ascii="GHEA Grapalat" w:hAnsi="GHEA Grapalat"/>
          <w:shd w:val="clear" w:color="auto" w:fill="FFFFFF"/>
          <w:lang w:val="hy-AM"/>
        </w:rPr>
        <w:t>ներդրողին</w:t>
      </w:r>
      <w:proofErr w:type="spellEnd"/>
      <w:r w:rsidRPr="00076E66">
        <w:rPr>
          <w:rFonts w:ascii="GHEA Grapalat" w:hAnsi="GHEA Grapalat"/>
          <w:shd w:val="clear" w:color="auto" w:fill="FFFFFF"/>
          <w:lang w:val="hy-AM"/>
        </w:rPr>
        <w:t xml:space="preserve"> տրամադրել ուղղակի վաճառքի </w:t>
      </w:r>
      <w:proofErr w:type="spellStart"/>
      <w:r w:rsidRPr="00076E66">
        <w:rPr>
          <w:rFonts w:ascii="GHEA Grapalat" w:hAnsi="GHEA Grapalat"/>
          <w:shd w:val="clear" w:color="auto" w:fill="FFFFFF"/>
          <w:lang w:val="hy-AM"/>
        </w:rPr>
        <w:t>ձևով</w:t>
      </w:r>
      <w:proofErr w:type="spellEnd"/>
      <w:r w:rsidRPr="00076E66">
        <w:rPr>
          <w:rFonts w:ascii="GHEA Grapalat" w:hAnsi="GHEA Grapalat"/>
          <w:shd w:val="clear" w:color="auto" w:fill="FFFFFF"/>
          <w:lang w:val="hy-AM"/>
        </w:rPr>
        <w:t>, որը հնարավորություն է տալիս Հողային օրենսգրքի 66-րդ հոդվածի 1-ին մասի 11-րդ կետը։</w:t>
      </w:r>
    </w:p>
    <w:p w14:paraId="5AF2EB25" w14:textId="77777777" w:rsidR="002D062F" w:rsidRPr="00076E66" w:rsidRDefault="002D062F" w:rsidP="002D062F">
      <w:pPr>
        <w:spacing w:line="360" w:lineRule="auto"/>
        <w:ind w:firstLine="360"/>
        <w:jc w:val="both"/>
        <w:rPr>
          <w:rFonts w:ascii="GHEA Grapalat" w:hAnsi="GHEA Grapalat"/>
          <w:shd w:val="clear" w:color="auto" w:fill="FFFFFF"/>
          <w:lang w:val="hy-AM"/>
        </w:rPr>
      </w:pPr>
      <w:proofErr w:type="spellStart"/>
      <w:r w:rsidRPr="00076E66">
        <w:rPr>
          <w:rFonts w:ascii="GHEA Grapalat" w:hAnsi="GHEA Grapalat"/>
          <w:shd w:val="clear" w:color="auto" w:fill="FFFFFF"/>
          <w:lang w:val="hy-AM"/>
        </w:rPr>
        <w:t>Միևնույն</w:t>
      </w:r>
      <w:proofErr w:type="spellEnd"/>
      <w:r w:rsidRPr="00076E66">
        <w:rPr>
          <w:rFonts w:ascii="GHEA Grapalat" w:hAnsi="GHEA Grapalat"/>
          <w:shd w:val="clear" w:color="auto" w:fill="FFFFFF"/>
          <w:lang w:val="hy-AM"/>
        </w:rPr>
        <w:t xml:space="preserve"> ժամանակ, նախագծում սահմանված է, որ</w:t>
      </w:r>
      <w:r w:rsidRPr="00076E66">
        <w:rPr>
          <w:rFonts w:ascii="GHEA Grapalat" w:hAnsi="GHEA Grapalat"/>
          <w:lang w:val="hy-AM"/>
        </w:rPr>
        <w:t xml:space="preserve"> </w:t>
      </w:r>
      <w:r w:rsidRPr="00076E66">
        <w:rPr>
          <w:rFonts w:ascii="GHEA Grapalat" w:hAnsi="GHEA Grapalat"/>
          <w:shd w:val="clear" w:color="auto" w:fill="FFFFFF"/>
          <w:lang w:val="hy-AM"/>
        </w:rPr>
        <w:t xml:space="preserve">պետական և համայնքային սեփականություն հանդիսացող հողամասերը ենթակա են օտարման տվյալ պահին գործող շուկայական արժեքին </w:t>
      </w:r>
      <w:proofErr w:type="spellStart"/>
      <w:r w:rsidRPr="00076E66">
        <w:rPr>
          <w:rFonts w:ascii="GHEA Grapalat" w:hAnsi="GHEA Grapalat"/>
          <w:shd w:val="clear" w:color="auto" w:fill="FFFFFF"/>
          <w:lang w:val="hy-AM"/>
        </w:rPr>
        <w:t>մոտարկված</w:t>
      </w:r>
      <w:proofErr w:type="spellEnd"/>
      <w:r w:rsidRPr="00076E66">
        <w:rPr>
          <w:rFonts w:ascii="GHEA Grapalat" w:hAnsi="GHEA Grapalat"/>
          <w:shd w:val="clear" w:color="auto" w:fill="FFFFFF"/>
          <w:lang w:val="hy-AM"/>
        </w:rPr>
        <w:t xml:space="preserve"> կադաստրային արժեքով, նշենք, որ պահանջը բխում է Հողային օրենսգրքի 66-րդ հոդվածի 1-ին մասի 11-րդ կետից և 2-րդ մասից։</w:t>
      </w:r>
    </w:p>
    <w:p w14:paraId="3433E447"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Ծրագրի իրականացման դեպքում՝</w:t>
      </w:r>
    </w:p>
    <w:p w14:paraId="45C9389B"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 • Կոնֆերանս դահլիճներ՝ Միջազգային </w:t>
      </w:r>
      <w:proofErr w:type="spellStart"/>
      <w:r w:rsidRPr="00076E66">
        <w:rPr>
          <w:rFonts w:ascii="GHEA Grapalat" w:hAnsi="GHEA Grapalat" w:cs="Times New Roman"/>
          <w:color w:val="000000"/>
          <w:lang w:val="hy-AM"/>
        </w:rPr>
        <w:t>ֆորումների</w:t>
      </w:r>
      <w:proofErr w:type="spellEnd"/>
      <w:r w:rsidRPr="00076E66">
        <w:rPr>
          <w:rFonts w:ascii="GHEA Grapalat" w:hAnsi="GHEA Grapalat" w:cs="Times New Roman"/>
          <w:color w:val="000000"/>
          <w:lang w:val="hy-AM"/>
        </w:rPr>
        <w:t xml:space="preserve">, </w:t>
      </w:r>
      <w:proofErr w:type="spellStart"/>
      <w:r w:rsidRPr="00076E66">
        <w:rPr>
          <w:rFonts w:ascii="GHEA Grapalat" w:hAnsi="GHEA Grapalat" w:cs="Times New Roman"/>
          <w:color w:val="000000"/>
          <w:lang w:val="hy-AM"/>
        </w:rPr>
        <w:t>գագաթնաժողովների</w:t>
      </w:r>
      <w:proofErr w:type="spellEnd"/>
      <w:r w:rsidRPr="00076E66">
        <w:rPr>
          <w:rFonts w:ascii="GHEA Grapalat" w:hAnsi="GHEA Grapalat" w:cs="Times New Roman"/>
          <w:color w:val="000000"/>
          <w:lang w:val="hy-AM"/>
        </w:rPr>
        <w:t xml:space="preserve"> և այլ միջոցառումների իրականացման համար</w:t>
      </w:r>
    </w:p>
    <w:p w14:paraId="538D70B8"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 Մշակութային հարթակ՝ Համերգասրահ, </w:t>
      </w:r>
      <w:proofErr w:type="spellStart"/>
      <w:r w:rsidRPr="00076E66">
        <w:rPr>
          <w:rFonts w:ascii="GHEA Grapalat" w:hAnsi="GHEA Grapalat" w:cs="Times New Roman"/>
          <w:color w:val="000000"/>
          <w:lang w:val="hy-AM"/>
        </w:rPr>
        <w:t>ցուցասրահներ</w:t>
      </w:r>
      <w:proofErr w:type="spellEnd"/>
      <w:r w:rsidRPr="00076E66">
        <w:rPr>
          <w:rFonts w:ascii="GHEA Grapalat" w:hAnsi="GHEA Grapalat" w:cs="Times New Roman"/>
          <w:color w:val="000000"/>
          <w:lang w:val="hy-AM"/>
        </w:rPr>
        <w:t xml:space="preserve"> ժամանակակից արվեստագետների համար, «EXPO» սրահ,</w:t>
      </w:r>
    </w:p>
    <w:p w14:paraId="742A1796"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 Գործարար կենտրոն՝ նոր </w:t>
      </w:r>
      <w:proofErr w:type="spellStart"/>
      <w:r w:rsidRPr="00076E66">
        <w:rPr>
          <w:rFonts w:ascii="GHEA Grapalat" w:hAnsi="GHEA Grapalat" w:cs="Times New Roman"/>
          <w:color w:val="000000"/>
          <w:lang w:val="hy-AM"/>
        </w:rPr>
        <w:t>ստարտափների</w:t>
      </w:r>
      <w:proofErr w:type="spellEnd"/>
      <w:r w:rsidRPr="00076E66">
        <w:rPr>
          <w:rFonts w:ascii="GHEA Grapalat" w:hAnsi="GHEA Grapalat" w:cs="Times New Roman"/>
          <w:color w:val="000000"/>
          <w:lang w:val="hy-AM"/>
        </w:rPr>
        <w:t>, նախաձեռնությունների և գործարար ակտիվության ծավալելու համար,</w:t>
      </w:r>
    </w:p>
    <w:p w14:paraId="0DD7C00B"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 Զբոսաշրջության նոր </w:t>
      </w:r>
      <w:proofErr w:type="spellStart"/>
      <w:r w:rsidRPr="00076E66">
        <w:rPr>
          <w:rFonts w:ascii="GHEA Grapalat" w:hAnsi="GHEA Grapalat" w:cs="Times New Roman"/>
          <w:color w:val="000000"/>
          <w:lang w:val="hy-AM"/>
        </w:rPr>
        <w:t>լոկացիա</w:t>
      </w:r>
      <w:proofErr w:type="spellEnd"/>
      <w:r w:rsidRPr="00076E66">
        <w:rPr>
          <w:rFonts w:ascii="GHEA Grapalat" w:hAnsi="GHEA Grapalat" w:cs="Times New Roman"/>
          <w:color w:val="000000"/>
          <w:lang w:val="hy-AM"/>
        </w:rPr>
        <w:t xml:space="preserve">՝ այս վայրը </w:t>
      </w:r>
      <w:proofErr w:type="spellStart"/>
      <w:r w:rsidRPr="00076E66">
        <w:rPr>
          <w:rFonts w:ascii="GHEA Grapalat" w:hAnsi="GHEA Grapalat" w:cs="Times New Roman"/>
          <w:color w:val="000000"/>
          <w:lang w:val="hy-AM"/>
        </w:rPr>
        <w:t>կձևափոխվի</w:t>
      </w:r>
      <w:proofErr w:type="spellEnd"/>
      <w:r w:rsidRPr="00076E66">
        <w:rPr>
          <w:rFonts w:ascii="GHEA Grapalat" w:hAnsi="GHEA Grapalat" w:cs="Times New Roman"/>
          <w:color w:val="000000"/>
          <w:lang w:val="hy-AM"/>
        </w:rPr>
        <w:t xml:space="preserve"> հյուրերի հետ շրջանցման ենթակա վայրից այցելության համար պարտադիր վայր։ </w:t>
      </w:r>
    </w:p>
    <w:p w14:paraId="28EF24DD"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Ծրագրի նպատակներից է հասնել որակի բացառիկ մակարդակի՝ Հայաստանի շուկայում </w:t>
      </w:r>
      <w:proofErr w:type="spellStart"/>
      <w:r w:rsidRPr="00076E66">
        <w:rPr>
          <w:rFonts w:ascii="GHEA Grapalat" w:hAnsi="GHEA Grapalat" w:cs="Times New Roman"/>
          <w:color w:val="000000"/>
          <w:lang w:val="hy-AM"/>
        </w:rPr>
        <w:t>ձևավորելով</w:t>
      </w:r>
      <w:proofErr w:type="spellEnd"/>
      <w:r w:rsidRPr="00076E66">
        <w:rPr>
          <w:rFonts w:ascii="GHEA Grapalat" w:hAnsi="GHEA Grapalat" w:cs="Times New Roman"/>
          <w:color w:val="000000"/>
          <w:lang w:val="hy-AM"/>
        </w:rPr>
        <w:t xml:space="preserve"> քաղաքաշինության նոր չափանիշներ, և նպաստել Հայաստանի առաջխաղացմանը միջազգային մակարդակում։</w:t>
      </w:r>
    </w:p>
    <w:p w14:paraId="7965F4F8" w14:textId="77777777" w:rsidR="002D062F" w:rsidRPr="00076E66" w:rsidRDefault="002D062F" w:rsidP="002D062F">
      <w:pPr>
        <w:spacing w:line="360" w:lineRule="auto"/>
        <w:ind w:firstLine="547"/>
        <w:contextualSpacing/>
        <w:jc w:val="both"/>
        <w:rPr>
          <w:rFonts w:ascii="GHEA Grapalat" w:hAnsi="GHEA Grapalat"/>
          <w:lang w:val="hy-AM"/>
        </w:rPr>
      </w:pPr>
      <w:proofErr w:type="spellStart"/>
      <w:r w:rsidRPr="00076E66">
        <w:rPr>
          <w:rFonts w:ascii="GHEA Grapalat" w:hAnsi="GHEA Grapalat"/>
          <w:lang w:val="hy-AM"/>
        </w:rPr>
        <w:t>Երևան</w:t>
      </w:r>
      <w:proofErr w:type="spellEnd"/>
      <w:r w:rsidRPr="00076E66">
        <w:rPr>
          <w:rFonts w:ascii="GHEA Grapalat" w:hAnsi="GHEA Grapalat"/>
          <w:lang w:val="hy-AM"/>
        </w:rPr>
        <w:t xml:space="preserve"> քաղաքում իրականացվելիք կանաչ շինարարությունը և ճարտարապետությունը ուղղված կլինեն նվազեցնելու կամ մեղմելու շենքերի և շինությունների բացասական ազդեցությունը շրջակա միջավայրի վրա՝ այդ ընթացքում շինությունները պահելով հարմարավետ, առողջության համար անվտանգ և դիմացկուն:</w:t>
      </w:r>
    </w:p>
    <w:p w14:paraId="5773C142" w14:textId="77777777" w:rsidR="002D062F" w:rsidRPr="00076E66" w:rsidRDefault="002D062F" w:rsidP="002D062F">
      <w:pPr>
        <w:spacing w:line="360" w:lineRule="auto"/>
        <w:ind w:firstLine="547"/>
        <w:contextualSpacing/>
        <w:jc w:val="both"/>
        <w:rPr>
          <w:rFonts w:ascii="GHEA Grapalat" w:hAnsi="GHEA Grapalat"/>
          <w:lang w:val="hy-AM"/>
        </w:rPr>
      </w:pPr>
      <w:r w:rsidRPr="00076E66">
        <w:rPr>
          <w:rFonts w:ascii="GHEA Grapalat" w:hAnsi="GHEA Grapalat"/>
          <w:lang w:val="hy-AM"/>
        </w:rPr>
        <w:t xml:space="preserve">Ծրագրի -սոցիալ տնտեսական ազդեցություններից կարելի է նշել </w:t>
      </w:r>
      <w:proofErr w:type="spellStart"/>
      <w:r w:rsidRPr="00076E66">
        <w:rPr>
          <w:rFonts w:ascii="GHEA Grapalat" w:hAnsi="GHEA Grapalat"/>
          <w:lang w:val="hy-AM"/>
        </w:rPr>
        <w:t>հետևյալը</w:t>
      </w:r>
      <w:proofErr w:type="spellEnd"/>
      <w:r w:rsidRPr="00076E66">
        <w:rPr>
          <w:rFonts w:ascii="GHEA Grapalat" w:hAnsi="GHEA Grapalat"/>
          <w:lang w:val="hy-AM"/>
        </w:rPr>
        <w:t>.</w:t>
      </w:r>
    </w:p>
    <w:p w14:paraId="0EC9E1DD" w14:textId="77777777" w:rsidR="002D062F" w:rsidRPr="00076E66" w:rsidRDefault="002D062F" w:rsidP="002D062F">
      <w:pPr>
        <w:pStyle w:val="ListParagraph"/>
        <w:numPr>
          <w:ilvl w:val="0"/>
          <w:numId w:val="9"/>
        </w:numPr>
        <w:spacing w:line="360" w:lineRule="auto"/>
        <w:ind w:left="-90" w:firstLine="360"/>
        <w:jc w:val="both"/>
        <w:rPr>
          <w:rFonts w:ascii="GHEA Grapalat" w:hAnsi="GHEA Grapalat"/>
          <w:lang w:val="hy-AM"/>
        </w:rPr>
      </w:pPr>
      <w:r w:rsidRPr="00076E66">
        <w:rPr>
          <w:rFonts w:ascii="GHEA Grapalat" w:hAnsi="GHEA Grapalat"/>
          <w:lang w:val="hy-AM"/>
        </w:rPr>
        <w:t>Համաշխարհային ցանցն ու փորձը զգալի ազդակ են հանդիսանում Հայաստանյան շուկայում ներդրումների համար,</w:t>
      </w:r>
    </w:p>
    <w:p w14:paraId="71EA8970" w14:textId="77777777" w:rsidR="002D062F" w:rsidRPr="00076E66" w:rsidRDefault="002D062F" w:rsidP="002D062F">
      <w:pPr>
        <w:pStyle w:val="ListParagraph"/>
        <w:numPr>
          <w:ilvl w:val="0"/>
          <w:numId w:val="9"/>
        </w:numPr>
        <w:spacing w:line="360" w:lineRule="auto"/>
        <w:ind w:left="-90" w:firstLine="360"/>
        <w:jc w:val="both"/>
        <w:rPr>
          <w:rFonts w:ascii="GHEA Grapalat" w:hAnsi="GHEA Grapalat"/>
          <w:lang w:val="hy-AM"/>
        </w:rPr>
      </w:pPr>
      <w:r w:rsidRPr="00076E66">
        <w:rPr>
          <w:rFonts w:ascii="GHEA Grapalat" w:hAnsi="GHEA Grapalat"/>
          <w:lang w:val="hy-AM"/>
        </w:rPr>
        <w:t>Բարձրորակ բիզնես կապը միջազգային շուկայի հետ խթանում է հայաստանյան գործարար համայնքի հաղորդակցությունը միջազգային գործընկերների հետ,</w:t>
      </w:r>
    </w:p>
    <w:p w14:paraId="4DA789B1" w14:textId="77777777" w:rsidR="002D062F" w:rsidRPr="00076E66" w:rsidRDefault="002D062F" w:rsidP="002D062F">
      <w:pPr>
        <w:pStyle w:val="ListParagraph"/>
        <w:numPr>
          <w:ilvl w:val="0"/>
          <w:numId w:val="9"/>
        </w:numPr>
        <w:spacing w:line="360" w:lineRule="auto"/>
        <w:ind w:left="-90" w:firstLine="360"/>
        <w:jc w:val="both"/>
        <w:rPr>
          <w:rFonts w:ascii="GHEA Grapalat" w:hAnsi="GHEA Grapalat"/>
          <w:lang w:val="hy-AM"/>
        </w:rPr>
      </w:pPr>
      <w:proofErr w:type="spellStart"/>
      <w:r w:rsidRPr="00076E66">
        <w:rPr>
          <w:rFonts w:ascii="GHEA Grapalat" w:hAnsi="GHEA Grapalat"/>
          <w:lang w:val="hy-AM"/>
        </w:rPr>
        <w:lastRenderedPageBreak/>
        <w:t>Փոխադարձելիությունը</w:t>
      </w:r>
      <w:proofErr w:type="spellEnd"/>
      <w:r w:rsidRPr="00076E66">
        <w:rPr>
          <w:rFonts w:ascii="GHEA Grapalat" w:hAnsi="GHEA Grapalat"/>
          <w:lang w:val="hy-AM"/>
        </w:rPr>
        <w:t xml:space="preserve"> բարձրացնում է բիզնեսից բիզնես գործարքների հաջողության հավանականությունը,</w:t>
      </w:r>
    </w:p>
    <w:p w14:paraId="2F5A3CD2" w14:textId="77777777" w:rsidR="002D062F" w:rsidRPr="00076E66" w:rsidRDefault="002D062F" w:rsidP="002D062F">
      <w:pPr>
        <w:pStyle w:val="ListParagraph"/>
        <w:numPr>
          <w:ilvl w:val="0"/>
          <w:numId w:val="9"/>
        </w:numPr>
        <w:spacing w:line="360" w:lineRule="auto"/>
        <w:ind w:left="-90" w:firstLine="360"/>
        <w:jc w:val="both"/>
        <w:rPr>
          <w:rFonts w:ascii="GHEA Grapalat" w:hAnsi="GHEA Grapalat"/>
          <w:lang w:val="hy-AM"/>
        </w:rPr>
      </w:pPr>
      <w:r w:rsidRPr="00076E66">
        <w:rPr>
          <w:rFonts w:ascii="GHEA Grapalat" w:hAnsi="GHEA Grapalat"/>
          <w:lang w:val="hy-AM"/>
        </w:rPr>
        <w:t xml:space="preserve">Համաշխարհային շուկայում անմիջական </w:t>
      </w:r>
      <w:proofErr w:type="spellStart"/>
      <w:r w:rsidRPr="00076E66">
        <w:rPr>
          <w:rFonts w:ascii="GHEA Grapalat" w:hAnsi="GHEA Grapalat"/>
          <w:lang w:val="hy-AM"/>
        </w:rPr>
        <w:t>հասանելիությունը</w:t>
      </w:r>
      <w:proofErr w:type="spellEnd"/>
      <w:r w:rsidRPr="00076E66">
        <w:rPr>
          <w:rFonts w:ascii="GHEA Grapalat" w:hAnsi="GHEA Grapalat"/>
          <w:lang w:val="hy-AM"/>
        </w:rPr>
        <w:t xml:space="preserve"> նվազեցնում է այսպես կոչված գործարքային </w:t>
      </w:r>
      <w:proofErr w:type="spellStart"/>
      <w:r w:rsidRPr="00076E66">
        <w:rPr>
          <w:rFonts w:ascii="GHEA Grapalat" w:hAnsi="GHEA Grapalat"/>
          <w:lang w:val="hy-AM"/>
        </w:rPr>
        <w:t>տրանսակցիոն</w:t>
      </w:r>
      <w:proofErr w:type="spellEnd"/>
      <w:r w:rsidRPr="00076E66">
        <w:rPr>
          <w:rFonts w:ascii="GHEA Grapalat" w:hAnsi="GHEA Grapalat"/>
          <w:lang w:val="hy-AM"/>
        </w:rPr>
        <w:t xml:space="preserve"> ծախսերը,</w:t>
      </w:r>
    </w:p>
    <w:p w14:paraId="33DBFEE2" w14:textId="77777777" w:rsidR="002D062F" w:rsidRPr="00076E66" w:rsidRDefault="002D062F" w:rsidP="002D062F">
      <w:pPr>
        <w:pStyle w:val="ListParagraph"/>
        <w:numPr>
          <w:ilvl w:val="0"/>
          <w:numId w:val="9"/>
        </w:numPr>
        <w:spacing w:line="360" w:lineRule="auto"/>
        <w:ind w:left="-90" w:firstLine="360"/>
        <w:jc w:val="both"/>
        <w:rPr>
          <w:rFonts w:ascii="GHEA Grapalat" w:hAnsi="GHEA Grapalat"/>
          <w:lang w:val="hy-AM"/>
        </w:rPr>
      </w:pPr>
      <w:r w:rsidRPr="00076E66">
        <w:rPr>
          <w:rFonts w:ascii="GHEA Grapalat" w:hAnsi="GHEA Grapalat"/>
          <w:lang w:val="hy-AM"/>
        </w:rPr>
        <w:t xml:space="preserve">Լավագույն փորձի փոխանակում ուղիղ կապով, </w:t>
      </w:r>
    </w:p>
    <w:p w14:paraId="19CDFF97" w14:textId="77777777" w:rsidR="002D062F" w:rsidRPr="00076E66" w:rsidRDefault="002D062F" w:rsidP="002D062F">
      <w:pPr>
        <w:spacing w:line="360" w:lineRule="auto"/>
        <w:ind w:firstLine="547"/>
        <w:contextualSpacing/>
        <w:jc w:val="both"/>
        <w:rPr>
          <w:rFonts w:ascii="GHEA Grapalat" w:hAnsi="GHEA Grapalat"/>
          <w:lang w:val="hy-AM"/>
        </w:rPr>
      </w:pPr>
      <w:r w:rsidRPr="00076E66">
        <w:rPr>
          <w:rFonts w:ascii="GHEA Grapalat" w:hAnsi="GHEA Grapalat"/>
          <w:lang w:val="hy-AM"/>
        </w:rPr>
        <w:t>Շուկայական հետազոտությունների մեծ բազայի հասանելիություն, ներառյալ՝ տվյալների աղբյուրներ, մրցակցային հետազոտություններ, ոլորտային և պետությունների վերաբերյալ հաշվետվություններ,</w:t>
      </w:r>
    </w:p>
    <w:p w14:paraId="0ED31561" w14:textId="77777777" w:rsidR="002D062F" w:rsidRPr="00076E66" w:rsidRDefault="002D062F" w:rsidP="002D062F">
      <w:pPr>
        <w:spacing w:line="360" w:lineRule="auto"/>
        <w:ind w:firstLine="547"/>
        <w:contextualSpacing/>
        <w:jc w:val="both"/>
        <w:rPr>
          <w:rFonts w:ascii="GHEA Grapalat" w:hAnsi="GHEA Grapalat"/>
          <w:lang w:val="hy-AM"/>
        </w:rPr>
      </w:pPr>
      <w:proofErr w:type="spellStart"/>
      <w:r w:rsidRPr="00076E66">
        <w:rPr>
          <w:rFonts w:ascii="GHEA Grapalat" w:hAnsi="GHEA Grapalat"/>
          <w:lang w:val="hy-AM"/>
        </w:rPr>
        <w:t>Առևտրային</w:t>
      </w:r>
      <w:proofErr w:type="spellEnd"/>
      <w:r w:rsidRPr="00076E66">
        <w:rPr>
          <w:rFonts w:ascii="GHEA Grapalat" w:hAnsi="GHEA Grapalat"/>
          <w:lang w:val="hy-AM"/>
        </w:rPr>
        <w:t xml:space="preserve"> գործընթացների խթանում, այն է՝ օրենսդրական, փաստաթղթաշրջանառության, ֆինանսների ոլորտներում աջակցություն</w:t>
      </w:r>
    </w:p>
    <w:p w14:paraId="52E7F5B1" w14:textId="77777777" w:rsidR="002D062F" w:rsidRPr="00076E66" w:rsidRDefault="002D062F" w:rsidP="002D062F">
      <w:pPr>
        <w:pStyle w:val="ListParagraph"/>
        <w:numPr>
          <w:ilvl w:val="0"/>
          <w:numId w:val="8"/>
        </w:numPr>
        <w:spacing w:line="360" w:lineRule="auto"/>
        <w:jc w:val="both"/>
        <w:rPr>
          <w:rFonts w:ascii="GHEA Grapalat" w:hAnsi="GHEA Grapalat" w:cs="Times New Roman"/>
          <w:lang w:val="hy-AM"/>
        </w:rPr>
      </w:pPr>
      <w:r w:rsidRPr="00076E66">
        <w:rPr>
          <w:rFonts w:ascii="GHEA Grapalat" w:eastAsia="Times New Roman" w:hAnsi="GHEA Grapalat" w:cs="Times New Roman"/>
          <w:b/>
          <w:bCs/>
          <w:lang w:val="hy-AM"/>
        </w:rPr>
        <w:t>Նախագծի մշակման գործընթացում ներգրավված ինստիտուտները և անձինք</w:t>
      </w:r>
    </w:p>
    <w:p w14:paraId="27C95DC5" w14:textId="77777777" w:rsidR="002D062F" w:rsidRPr="00076E66" w:rsidRDefault="002D062F" w:rsidP="002D062F">
      <w:pPr>
        <w:spacing w:line="360" w:lineRule="auto"/>
        <w:jc w:val="both"/>
        <w:rPr>
          <w:rFonts w:ascii="GHEA Grapalat" w:hAnsi="GHEA Grapalat" w:cs="Times Armenian"/>
          <w:color w:val="000000"/>
          <w:lang w:val="hy-AM"/>
        </w:rPr>
      </w:pPr>
      <w:r w:rsidRPr="00076E66">
        <w:rPr>
          <w:rFonts w:ascii="GHEA Grapalat" w:hAnsi="GHEA Grapalat" w:cs="Times Armenian"/>
          <w:color w:val="000000"/>
          <w:lang w:val="hy-AM"/>
        </w:rPr>
        <w:t>Նախագիծը</w:t>
      </w:r>
      <w:r w:rsidRPr="00076E66">
        <w:rPr>
          <w:rFonts w:ascii="Calibri" w:hAnsi="Calibri" w:cs="Calibri"/>
          <w:color w:val="000000"/>
          <w:lang w:val="hy-AM"/>
        </w:rPr>
        <w:t> </w:t>
      </w:r>
      <w:r w:rsidRPr="00076E66">
        <w:rPr>
          <w:rFonts w:ascii="GHEA Grapalat" w:hAnsi="GHEA Grapalat" w:cs="Times Armenian"/>
          <w:color w:val="000000"/>
          <w:lang w:val="hy-AM"/>
        </w:rPr>
        <w:t>մշակվել</w:t>
      </w:r>
      <w:r w:rsidRPr="00076E66">
        <w:rPr>
          <w:rFonts w:ascii="Calibri" w:hAnsi="Calibri" w:cs="Calibri"/>
          <w:color w:val="000000"/>
          <w:lang w:val="hy-AM"/>
        </w:rPr>
        <w:t> </w:t>
      </w:r>
      <w:r w:rsidRPr="00076E66">
        <w:rPr>
          <w:rFonts w:ascii="GHEA Grapalat" w:hAnsi="GHEA Grapalat" w:cs="Times Armenian"/>
          <w:color w:val="000000"/>
          <w:lang w:val="hy-AM"/>
        </w:rPr>
        <w:t>է</w:t>
      </w:r>
      <w:r w:rsidRPr="00076E66">
        <w:rPr>
          <w:rFonts w:ascii="Calibri" w:hAnsi="Calibri" w:cs="Calibri"/>
          <w:color w:val="000000"/>
          <w:lang w:val="hy-AM"/>
        </w:rPr>
        <w:t> </w:t>
      </w:r>
      <w:r w:rsidRPr="00076E66">
        <w:rPr>
          <w:rFonts w:ascii="GHEA Grapalat" w:hAnsi="GHEA Grapalat" w:cs="Times Armenian"/>
          <w:color w:val="000000"/>
          <w:lang w:val="hy-AM"/>
        </w:rPr>
        <w:t>ՀՀ Էկոնոմիկայի</w:t>
      </w:r>
      <w:r w:rsidRPr="00076E66">
        <w:rPr>
          <w:rFonts w:ascii="Calibri" w:hAnsi="Calibri" w:cs="Calibri"/>
          <w:color w:val="000000"/>
          <w:lang w:val="hy-AM"/>
        </w:rPr>
        <w:t> </w:t>
      </w:r>
      <w:r w:rsidRPr="00076E66">
        <w:rPr>
          <w:rFonts w:ascii="GHEA Grapalat" w:hAnsi="GHEA Grapalat" w:cs="Times Armenian"/>
          <w:color w:val="000000"/>
          <w:lang w:val="hy-AM"/>
        </w:rPr>
        <w:t>նախարարության</w:t>
      </w:r>
      <w:r w:rsidRPr="00076E66">
        <w:rPr>
          <w:rFonts w:ascii="GHEA Grapalat" w:hAnsi="GHEA Grapalat" w:cs="Times New Roman"/>
          <w:color w:val="000000"/>
          <w:lang w:val="hy-AM"/>
        </w:rPr>
        <w:t xml:space="preserve"> կողմից։</w:t>
      </w:r>
    </w:p>
    <w:p w14:paraId="731F1991" w14:textId="77777777" w:rsidR="002D062F" w:rsidRPr="00076E66" w:rsidRDefault="002D062F" w:rsidP="002D062F">
      <w:pPr>
        <w:pStyle w:val="ListParagraph"/>
        <w:numPr>
          <w:ilvl w:val="0"/>
          <w:numId w:val="8"/>
        </w:numPr>
        <w:spacing w:line="360" w:lineRule="auto"/>
        <w:rPr>
          <w:rFonts w:ascii="GHEA Grapalat" w:eastAsia="Times New Roman" w:hAnsi="GHEA Grapalat" w:cs="Times New Roman"/>
          <w:b/>
          <w:bCs/>
          <w:lang w:val="hy-AM"/>
        </w:rPr>
      </w:pPr>
      <w:r w:rsidRPr="00076E66">
        <w:rPr>
          <w:rFonts w:ascii="GHEA Grapalat" w:eastAsia="Times New Roman" w:hAnsi="GHEA Grapalat" w:cs="Times New Roman"/>
          <w:b/>
          <w:bCs/>
          <w:lang w:val="hy-AM"/>
        </w:rPr>
        <w:t>Ակնկալվող արդյունքը</w:t>
      </w:r>
    </w:p>
    <w:p w14:paraId="0B24C910" w14:textId="77777777" w:rsidR="002D062F" w:rsidRPr="00076E66" w:rsidRDefault="002D062F" w:rsidP="002D062F">
      <w:pPr>
        <w:spacing w:line="360" w:lineRule="auto"/>
        <w:ind w:firstLine="720"/>
        <w:jc w:val="both"/>
        <w:rPr>
          <w:rFonts w:ascii="GHEA Grapalat" w:hAnsi="GHEA Grapalat" w:cs="Times New Roman"/>
          <w:color w:val="000000"/>
          <w:lang w:val="hy-AM"/>
        </w:rPr>
      </w:pPr>
      <w:r w:rsidRPr="00076E66">
        <w:rPr>
          <w:rFonts w:ascii="GHEA Grapalat" w:hAnsi="GHEA Grapalat" w:cs="Times New Roman"/>
          <w:color w:val="000000"/>
          <w:lang w:val="hy-AM"/>
        </w:rPr>
        <w:t xml:space="preserve">Որոշման </w:t>
      </w:r>
      <w:proofErr w:type="spellStart"/>
      <w:r w:rsidRPr="00076E66">
        <w:rPr>
          <w:rFonts w:ascii="GHEA Grapalat" w:hAnsi="GHEA Grapalat" w:cs="Times New Roman"/>
          <w:color w:val="000000"/>
          <w:lang w:val="hy-AM"/>
        </w:rPr>
        <w:t>ընդունմամբ</w:t>
      </w:r>
      <w:proofErr w:type="spellEnd"/>
      <w:r w:rsidRPr="00076E66">
        <w:rPr>
          <w:rFonts w:ascii="GHEA Grapalat" w:hAnsi="GHEA Grapalat" w:cs="Times New Roman"/>
          <w:color w:val="000000"/>
          <w:lang w:val="hy-AM"/>
        </w:rPr>
        <w:t xml:space="preserve"> նախատեսվում է ապահովել  Հայաստանի Հանրապետության կառավարության </w:t>
      </w:r>
      <w:r w:rsidRPr="00076E66">
        <w:rPr>
          <w:rFonts w:ascii="GHEA Grapalat" w:hAnsi="GHEA Grapalat" w:cs="Times Armenian"/>
          <w:color w:val="000000"/>
          <w:lang w:val="hy-AM"/>
        </w:rPr>
        <w:t>2023 թվականի սեպտեմբերի 7-ի N 1529-Ա որոշմա</w:t>
      </w:r>
      <w:r w:rsidRPr="00076E66">
        <w:rPr>
          <w:rFonts w:ascii="GHEA Grapalat" w:hAnsi="GHEA Grapalat" w:cs="Times New Roman"/>
          <w:color w:val="000000"/>
          <w:lang w:val="hy-AM"/>
        </w:rPr>
        <w:t>ն 4-րդ կետով 3-րդ հաստատված՝</w:t>
      </w:r>
      <w:r w:rsidRPr="00076E66">
        <w:rPr>
          <w:rFonts w:ascii="GHEA Grapalat" w:hAnsi="GHEA Grapalat"/>
          <w:lang w:val="hy-AM"/>
        </w:rPr>
        <w:t xml:space="preserve"> </w:t>
      </w:r>
      <w:r w:rsidRPr="00076E66">
        <w:rPr>
          <w:rFonts w:ascii="GHEA Grapalat" w:hAnsi="GHEA Grapalat" w:cs="Times New Roman"/>
          <w:color w:val="000000"/>
          <w:lang w:val="hy-AM"/>
        </w:rPr>
        <w:t>նախատեսված հողատարածքների նկատմամբ հանրության գերակա շահ ճանաչելու՝ օրենսդրությամբ սահմանված գործընթացը:</w:t>
      </w:r>
    </w:p>
    <w:p w14:paraId="1D42282E" w14:textId="77777777" w:rsidR="002D062F" w:rsidRPr="00076E66" w:rsidRDefault="002D062F" w:rsidP="002D062F">
      <w:pPr>
        <w:pStyle w:val="ListParagraph"/>
        <w:numPr>
          <w:ilvl w:val="0"/>
          <w:numId w:val="8"/>
        </w:numPr>
        <w:spacing w:line="360" w:lineRule="auto"/>
        <w:rPr>
          <w:rFonts w:ascii="GHEA Grapalat" w:eastAsia="Times New Roman" w:hAnsi="GHEA Grapalat" w:cs="Times New Roman"/>
          <w:b/>
          <w:bCs/>
          <w:lang w:val="hy-AM"/>
        </w:rPr>
      </w:pPr>
      <w:r w:rsidRPr="00076E66">
        <w:rPr>
          <w:rFonts w:ascii="GHEA Grapalat" w:eastAsia="Times New Roman" w:hAnsi="GHEA Grapalat" w:cs="Times New Roman"/>
          <w:b/>
          <w:bCs/>
          <w:lang w:val="hy-AM"/>
        </w:rPr>
        <w:t>Այլ տեղեկություններ, եթե այդպիսիք առկա են</w:t>
      </w:r>
    </w:p>
    <w:p w14:paraId="0E0C3D7D" w14:textId="77777777" w:rsidR="002D062F" w:rsidRPr="00076E66" w:rsidRDefault="002D062F" w:rsidP="002D062F">
      <w:pPr>
        <w:spacing w:line="360" w:lineRule="auto"/>
        <w:ind w:firstLine="720"/>
        <w:jc w:val="both"/>
        <w:rPr>
          <w:rFonts w:ascii="GHEA Grapalat" w:eastAsia="Times New Roman" w:hAnsi="GHEA Grapalat" w:cs="Times New Roman"/>
          <w:lang w:val="hy-AM"/>
        </w:rPr>
      </w:pPr>
      <w:r w:rsidRPr="00076E66">
        <w:rPr>
          <w:rFonts w:ascii="GHEA Grapalat" w:eastAsia="Times New Roman" w:hAnsi="GHEA Grapalat" w:cs="Times New Roman"/>
          <w:bCs/>
          <w:color w:val="000000"/>
          <w:lang w:val="hy-AM"/>
        </w:rPr>
        <w:t>Նախագծի</w:t>
      </w:r>
      <w:r w:rsidRPr="00076E66">
        <w:rPr>
          <w:rFonts w:ascii="GHEA Grapalat" w:eastAsia="Times New Roman" w:hAnsi="GHEA Grapalat" w:cs="Times New Roman"/>
          <w:bCs/>
          <w:lang w:val="hy-AM"/>
        </w:rPr>
        <w:t xml:space="preserve"> ընդունման կապակցությամբ </w:t>
      </w:r>
      <w:r w:rsidRPr="00076E66">
        <w:rPr>
          <w:rFonts w:ascii="GHEA Grapalat" w:eastAsia="Times New Roman" w:hAnsi="GHEA Grapalat" w:cs="Times New Roman"/>
          <w:lang w:val="hy-AM"/>
        </w:rPr>
        <w:t>պետական բյուջեում (կամ տեղական ինքնակառավարման մարմնի բյուջեում) ծախսերի կամ եկամուտների ավելացում կամ նվազեցում չի նախատեսվում։</w:t>
      </w:r>
    </w:p>
    <w:p w14:paraId="069F908C" w14:textId="77777777" w:rsidR="002D062F" w:rsidRPr="00076E66" w:rsidRDefault="002D062F" w:rsidP="002D062F">
      <w:pPr>
        <w:pStyle w:val="ListParagraph"/>
        <w:numPr>
          <w:ilvl w:val="0"/>
          <w:numId w:val="8"/>
        </w:numPr>
        <w:spacing w:line="360" w:lineRule="auto"/>
        <w:jc w:val="both"/>
        <w:rPr>
          <w:rFonts w:ascii="GHEA Grapalat" w:eastAsia="Times New Roman" w:hAnsi="GHEA Grapalat" w:cs="Times New Roman"/>
          <w:lang w:val="hy-AM"/>
        </w:rPr>
      </w:pPr>
      <w:r w:rsidRPr="00076E66">
        <w:rPr>
          <w:rFonts w:ascii="GHEA Grapalat" w:eastAsia="MS Mincho"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78FDD0" w14:textId="77777777" w:rsidR="002D062F" w:rsidRPr="00076E66" w:rsidRDefault="002D062F" w:rsidP="002D062F">
      <w:pPr>
        <w:pStyle w:val="ListParagraph"/>
        <w:spacing w:line="360" w:lineRule="auto"/>
        <w:ind w:left="0" w:firstLine="284"/>
        <w:jc w:val="both"/>
        <w:rPr>
          <w:rFonts w:ascii="GHEA Grapalat" w:hAnsi="GHEA Grapalat"/>
          <w:lang w:val="hy-AM"/>
        </w:rPr>
      </w:pPr>
      <w:r w:rsidRPr="00076E66">
        <w:rPr>
          <w:rFonts w:ascii="GHEA Grapalat" w:eastAsia="MS Mincho" w:hAnsi="GHEA Grapalat"/>
          <w:lang w:val="hy-AM"/>
        </w:rPr>
        <w:t>Նախագիծը բխում է ՀՀ կառավարության 2021-2026թթ. ծրագրի «2</w:t>
      </w:r>
      <w:r w:rsidRPr="00076E66">
        <w:rPr>
          <w:rFonts w:ascii="Microsoft JhengHei" w:eastAsia="Microsoft JhengHei" w:hAnsi="Microsoft JhengHei" w:cs="Microsoft JhengHei" w:hint="eastAsia"/>
          <w:lang w:val="hy-AM"/>
        </w:rPr>
        <w:t>․</w:t>
      </w:r>
      <w:r w:rsidRPr="00076E66">
        <w:rPr>
          <w:rFonts w:ascii="GHEA Grapalat" w:eastAsia="MS Mincho" w:hAnsi="GHEA Grapalat"/>
          <w:lang w:val="hy-AM"/>
        </w:rPr>
        <w:t xml:space="preserve">5 </w:t>
      </w:r>
      <w:r w:rsidRPr="00076E66">
        <w:rPr>
          <w:rFonts w:ascii="GHEA Grapalat" w:eastAsia="MS Mincho" w:hAnsi="GHEA Grapalat" w:cs="GHEAGrapalat-Bold"/>
          <w:bCs/>
          <w:lang w:val="hy-AM"/>
        </w:rPr>
        <w:t>ԶԲՈՍԱՇՐՋՈՒԹՅՈՒՆ</w:t>
      </w:r>
      <w:r w:rsidRPr="00076E66">
        <w:rPr>
          <w:rFonts w:ascii="GHEA Grapalat" w:eastAsia="MS Mincho" w:hAnsi="GHEA Grapalat"/>
          <w:lang w:val="hy-AM"/>
        </w:rPr>
        <w:t xml:space="preserve">», «2.6 </w:t>
      </w:r>
      <w:r w:rsidRPr="00076E66">
        <w:rPr>
          <w:rFonts w:ascii="GHEA Grapalat" w:hAnsi="GHEA Grapalat"/>
          <w:lang w:val="hy-AM"/>
        </w:rPr>
        <w:t>ՈՐԱԿԻ ԵՆԹԱԿԱՌՈՒՑՎԱԾՔ</w:t>
      </w:r>
      <w:r w:rsidRPr="00076E66">
        <w:rPr>
          <w:rFonts w:ascii="GHEA Grapalat" w:eastAsia="MS Mincho" w:hAnsi="GHEA Grapalat"/>
          <w:lang w:val="hy-AM"/>
        </w:rPr>
        <w:t>» և «</w:t>
      </w:r>
      <w:r w:rsidRPr="00076E66">
        <w:rPr>
          <w:rFonts w:ascii="GHEA Grapalat" w:hAnsi="GHEA Grapalat"/>
          <w:lang w:val="hy-AM"/>
        </w:rPr>
        <w:t xml:space="preserve">2.7 ՔԱՂԱՔԱՇԻՆՈՒԹՅՈՒՆ» </w:t>
      </w:r>
      <w:r w:rsidRPr="00076E66">
        <w:rPr>
          <w:rFonts w:ascii="GHEA Grapalat" w:eastAsia="MS Mincho" w:hAnsi="GHEA Grapalat"/>
          <w:lang w:val="hy-AM"/>
        </w:rPr>
        <w:t xml:space="preserve">կետերից։ Ծրագրի իրականացման արդյունքում կներգրավվեն նոր ներդրումներ, կստեղծվեն նոր աշխատատեղեր, կբարձրանա </w:t>
      </w:r>
      <w:proofErr w:type="spellStart"/>
      <w:r w:rsidRPr="00076E66">
        <w:rPr>
          <w:rFonts w:ascii="GHEA Grapalat" w:eastAsia="MS Mincho" w:hAnsi="GHEA Grapalat"/>
          <w:lang w:val="hy-AM"/>
        </w:rPr>
        <w:t>Երևան</w:t>
      </w:r>
      <w:proofErr w:type="spellEnd"/>
      <w:r w:rsidRPr="00076E66">
        <w:rPr>
          <w:rFonts w:ascii="GHEA Grapalat" w:eastAsia="MS Mincho" w:hAnsi="GHEA Grapalat"/>
          <w:lang w:val="hy-AM"/>
        </w:rPr>
        <w:t xml:space="preserve"> քաղաքի նկատմամբ </w:t>
      </w:r>
      <w:proofErr w:type="spellStart"/>
      <w:r w:rsidRPr="00076E66">
        <w:rPr>
          <w:rFonts w:ascii="GHEA Grapalat" w:eastAsia="MS Mincho" w:hAnsi="GHEA Grapalat"/>
          <w:lang w:val="hy-AM"/>
        </w:rPr>
        <w:t>գրավչությունը</w:t>
      </w:r>
      <w:proofErr w:type="spellEnd"/>
      <w:r w:rsidRPr="00076E66">
        <w:rPr>
          <w:rFonts w:ascii="GHEA Grapalat" w:eastAsia="MS Mincho" w:hAnsi="GHEA Grapalat"/>
          <w:lang w:val="hy-AM"/>
        </w:rPr>
        <w:t xml:space="preserve">, կբարելավվի գործարար միջավայրն ու զբոսաշրջության մակարդակը, ինչը բնականաբար սոցիալ-տնտեսական բարձր նշանակություն կունենա </w:t>
      </w:r>
      <w:proofErr w:type="spellStart"/>
      <w:r w:rsidRPr="00076E66">
        <w:rPr>
          <w:rFonts w:ascii="GHEA Grapalat" w:eastAsia="MS Mincho" w:hAnsi="GHEA Grapalat"/>
          <w:lang w:val="hy-AM"/>
        </w:rPr>
        <w:t>Երևան</w:t>
      </w:r>
      <w:proofErr w:type="spellEnd"/>
      <w:r w:rsidRPr="00076E66">
        <w:rPr>
          <w:rFonts w:ascii="GHEA Grapalat" w:eastAsia="MS Mincho" w:hAnsi="GHEA Grapalat"/>
          <w:lang w:val="hy-AM"/>
        </w:rPr>
        <w:t xml:space="preserve"> քաղաքի, հարակից մարզերի և ամբողջ հանրապետության համար:</w:t>
      </w:r>
      <w:r w:rsidRPr="00076E66">
        <w:rPr>
          <w:rFonts w:ascii="GHEA Grapalat" w:hAnsi="GHEA Grapalat"/>
          <w:lang w:val="hy-AM"/>
        </w:rPr>
        <w:t xml:space="preserve"> Ծրագրի </w:t>
      </w:r>
      <w:r w:rsidRPr="00076E66">
        <w:rPr>
          <w:rFonts w:ascii="GHEA Grapalat" w:hAnsi="GHEA Grapalat"/>
          <w:lang w:val="hy-AM"/>
        </w:rPr>
        <w:lastRenderedPageBreak/>
        <w:t xml:space="preserve">նպատակն է նաև կառուցել կայուն </w:t>
      </w:r>
      <w:proofErr w:type="spellStart"/>
      <w:r w:rsidRPr="00076E66">
        <w:rPr>
          <w:rFonts w:ascii="GHEA Grapalat" w:hAnsi="GHEA Grapalat"/>
          <w:lang w:val="hy-AM"/>
        </w:rPr>
        <w:t>ենթակառուցվածքներով</w:t>
      </w:r>
      <w:proofErr w:type="spellEnd"/>
      <w:r w:rsidRPr="00076E66">
        <w:rPr>
          <w:rFonts w:ascii="GHEA Grapalat" w:hAnsi="GHEA Grapalat"/>
          <w:lang w:val="hy-AM"/>
        </w:rPr>
        <w:t xml:space="preserve">, </w:t>
      </w:r>
      <w:proofErr w:type="spellStart"/>
      <w:r w:rsidRPr="00076E66">
        <w:rPr>
          <w:rFonts w:ascii="GHEA Grapalat" w:hAnsi="GHEA Grapalat"/>
          <w:lang w:val="hy-AM"/>
        </w:rPr>
        <w:t>ծախսարդյունավետ</w:t>
      </w:r>
      <w:proofErr w:type="spellEnd"/>
      <w:r w:rsidRPr="00076E66">
        <w:rPr>
          <w:rFonts w:ascii="GHEA Grapalat" w:hAnsi="GHEA Grapalat"/>
          <w:lang w:val="hy-AM"/>
        </w:rPr>
        <w:t xml:space="preserve"> ռեսուրսներով </w:t>
      </w:r>
      <w:r w:rsidRPr="00076E66">
        <w:rPr>
          <w:rFonts w:ascii="GHEA Grapalat" w:eastAsia="Times New Roman" w:hAnsi="GHEA Grapalat" w:cs="Times New Roman"/>
          <w:lang w:val="hy-AM"/>
        </w:rPr>
        <w:t xml:space="preserve">քաղաքաշինական տեսակետից </w:t>
      </w:r>
      <w:proofErr w:type="spellStart"/>
      <w:r w:rsidRPr="00076E66">
        <w:rPr>
          <w:rFonts w:ascii="GHEA Grapalat" w:eastAsia="Times New Roman" w:hAnsi="GHEA Grapalat" w:cs="Times New Roman"/>
          <w:lang w:val="hy-AM"/>
        </w:rPr>
        <w:t>կարևոր</w:t>
      </w:r>
      <w:proofErr w:type="spellEnd"/>
      <w:r w:rsidRPr="00076E66">
        <w:rPr>
          <w:rFonts w:ascii="GHEA Grapalat" w:eastAsia="Times New Roman" w:hAnsi="GHEA Grapalat" w:cs="Times New Roman"/>
          <w:lang w:val="hy-AM"/>
        </w:rPr>
        <w:t xml:space="preserve"> նշանակություն ունեցող</w:t>
      </w:r>
      <w:r w:rsidRPr="00076E66">
        <w:rPr>
          <w:rFonts w:ascii="GHEA Grapalat" w:hAnsi="GHEA Grapalat"/>
          <w:lang w:val="hy-AM"/>
        </w:rPr>
        <w:t xml:space="preserve"> </w:t>
      </w:r>
      <w:proofErr w:type="spellStart"/>
      <w:r w:rsidRPr="00076E66">
        <w:rPr>
          <w:rFonts w:ascii="GHEA Grapalat" w:hAnsi="GHEA Grapalat"/>
          <w:lang w:val="hy-AM"/>
        </w:rPr>
        <w:t>World</w:t>
      </w:r>
      <w:proofErr w:type="spellEnd"/>
      <w:r w:rsidRPr="00076E66">
        <w:rPr>
          <w:rFonts w:ascii="GHEA Grapalat" w:hAnsi="GHEA Grapalat"/>
          <w:lang w:val="hy-AM"/>
        </w:rPr>
        <w:t xml:space="preserve"> </w:t>
      </w:r>
      <w:proofErr w:type="spellStart"/>
      <w:r w:rsidRPr="00076E66">
        <w:rPr>
          <w:rFonts w:ascii="GHEA Grapalat" w:hAnsi="GHEA Grapalat"/>
          <w:lang w:val="hy-AM"/>
        </w:rPr>
        <w:t>Trade</w:t>
      </w:r>
      <w:proofErr w:type="spellEnd"/>
      <w:r w:rsidRPr="00076E66">
        <w:rPr>
          <w:rFonts w:ascii="GHEA Grapalat" w:hAnsi="GHEA Grapalat"/>
          <w:lang w:val="hy-AM"/>
        </w:rPr>
        <w:t xml:space="preserve"> </w:t>
      </w:r>
      <w:proofErr w:type="spellStart"/>
      <w:r w:rsidRPr="00076E66">
        <w:rPr>
          <w:rFonts w:ascii="GHEA Grapalat" w:hAnsi="GHEA Grapalat"/>
          <w:lang w:val="hy-AM"/>
        </w:rPr>
        <w:t>Center</w:t>
      </w:r>
      <w:proofErr w:type="spellEnd"/>
      <w:r w:rsidRPr="00076E66">
        <w:rPr>
          <w:rFonts w:ascii="GHEA Grapalat" w:hAnsi="GHEA Grapalat"/>
          <w:lang w:val="hy-AM"/>
        </w:rPr>
        <w:t xml:space="preserve"> (WTC) անվամբ Ա դասի </w:t>
      </w:r>
      <w:proofErr w:type="spellStart"/>
      <w:r w:rsidRPr="00076E66">
        <w:rPr>
          <w:rFonts w:ascii="GHEA Grapalat" w:hAnsi="GHEA Grapalat"/>
          <w:lang w:val="hy-AM"/>
        </w:rPr>
        <w:t>գերժամանակակից</w:t>
      </w:r>
      <w:proofErr w:type="spellEnd"/>
      <w:r w:rsidRPr="00076E66">
        <w:rPr>
          <w:rFonts w:ascii="GHEA Grapalat" w:hAnsi="GHEA Grapalat"/>
          <w:lang w:val="hy-AM"/>
        </w:rPr>
        <w:t xml:space="preserve"> բիզնես </w:t>
      </w:r>
      <w:proofErr w:type="spellStart"/>
      <w:r w:rsidRPr="00076E66">
        <w:rPr>
          <w:rFonts w:ascii="GHEA Grapalat" w:hAnsi="GHEA Grapalat"/>
          <w:lang w:val="hy-AM"/>
        </w:rPr>
        <w:t>էկոհամակարգ</w:t>
      </w:r>
      <w:proofErr w:type="spellEnd"/>
      <w:r w:rsidRPr="00076E66">
        <w:rPr>
          <w:rFonts w:ascii="GHEA Grapalat" w:hAnsi="GHEA Grapalat"/>
          <w:lang w:val="hy-AM"/>
        </w:rPr>
        <w:t>։</w:t>
      </w:r>
    </w:p>
    <w:p w14:paraId="66ADDBD1" w14:textId="77777777" w:rsidR="002D062F" w:rsidRPr="00076E66" w:rsidRDefault="002D062F" w:rsidP="002D062F">
      <w:pPr>
        <w:pStyle w:val="ListParagraph"/>
        <w:numPr>
          <w:ilvl w:val="0"/>
          <w:numId w:val="8"/>
        </w:numPr>
        <w:spacing w:line="360" w:lineRule="auto"/>
        <w:jc w:val="both"/>
        <w:rPr>
          <w:rFonts w:ascii="GHEA Grapalat" w:eastAsia="Calibri" w:hAnsi="GHEA Grapalat"/>
          <w:lang w:val="hy-AM"/>
        </w:rPr>
      </w:pPr>
      <w:r w:rsidRPr="00076E66">
        <w:rPr>
          <w:rFonts w:ascii="GHEA Grapalat" w:hAnsi="GHEA Grapalat" w:cs="GHEA Grapalat"/>
          <w:b/>
          <w:bCs/>
          <w:lang w:val="hy-AM"/>
        </w:rPr>
        <w:t>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w:t>
      </w:r>
    </w:p>
    <w:p w14:paraId="36D6D72A" w14:textId="77777777" w:rsidR="002D062F" w:rsidRPr="00076E66" w:rsidRDefault="002D062F" w:rsidP="002D062F">
      <w:pPr>
        <w:spacing w:line="360" w:lineRule="auto"/>
        <w:ind w:firstLine="720"/>
        <w:jc w:val="both"/>
        <w:rPr>
          <w:rFonts w:ascii="GHEA Grapalat" w:hAnsi="GHEA Grapalat" w:cs="Times New Roman"/>
          <w:lang w:val="hy-AM"/>
        </w:rPr>
      </w:pPr>
      <w:r w:rsidRPr="00076E66">
        <w:rPr>
          <w:rFonts w:ascii="GHEA Grapalat" w:hAnsi="GHEA Grapalat"/>
          <w:lang w:val="hy-AM"/>
        </w:rPr>
        <w:t xml:space="preserve">Նախագծի ընդունման կապակցությամբ պետական բյուջեում </w:t>
      </w:r>
      <w:proofErr w:type="spellStart"/>
      <w:r w:rsidRPr="00076E66">
        <w:rPr>
          <w:rFonts w:ascii="GHEA Grapalat" w:hAnsi="GHEA Grapalat"/>
          <w:lang w:val="hy-AM"/>
        </w:rPr>
        <w:t>երկարաժամկետում</w:t>
      </w:r>
      <w:proofErr w:type="spellEnd"/>
      <w:r w:rsidRPr="00076E66">
        <w:rPr>
          <w:rFonts w:ascii="GHEA Grapalat" w:hAnsi="GHEA Grapalat"/>
          <w:lang w:val="hy-AM"/>
        </w:rPr>
        <w:t xml:space="preserve"> նախատեսվում է եկամուտների ավելացում՝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w:t>
      </w:r>
    </w:p>
    <w:p w14:paraId="6B0931DC" w14:textId="77777777" w:rsidR="002D062F" w:rsidRPr="00076E66" w:rsidRDefault="002D062F" w:rsidP="002D062F">
      <w:pPr>
        <w:spacing w:line="360" w:lineRule="auto"/>
        <w:jc w:val="both"/>
        <w:rPr>
          <w:rFonts w:ascii="GHEA Grapalat" w:hAnsi="GHEA Grapalat" w:cs="Times New Roman"/>
          <w:color w:val="000000"/>
          <w:lang w:val="hy-AM"/>
        </w:rPr>
      </w:pPr>
    </w:p>
    <w:p w14:paraId="5ACAA953" w14:textId="77777777" w:rsidR="002D062F" w:rsidRPr="00076E66" w:rsidRDefault="002D062F" w:rsidP="002D062F">
      <w:pPr>
        <w:spacing w:line="360" w:lineRule="auto"/>
        <w:jc w:val="both"/>
        <w:rPr>
          <w:rFonts w:ascii="GHEA Grapalat" w:hAnsi="GHEA Grapalat"/>
          <w:lang w:val="hy-AM"/>
        </w:rPr>
      </w:pPr>
    </w:p>
    <w:p w14:paraId="65D15707" w14:textId="77777777" w:rsidR="00376D6D" w:rsidRPr="002D062F" w:rsidRDefault="00376D6D" w:rsidP="002D062F">
      <w:pPr>
        <w:rPr>
          <w:lang w:val="hy-AM"/>
        </w:rPr>
      </w:pPr>
      <w:bookmarkStart w:id="0" w:name="_GoBack"/>
      <w:bookmarkEnd w:id="0"/>
    </w:p>
    <w:sectPr w:rsidR="00376D6D" w:rsidRPr="002D062F" w:rsidSect="002F059B">
      <w:pgSz w:w="11900" w:h="16840"/>
      <w:pgMar w:top="652" w:right="68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7171E"/>
    <w:multiLevelType w:val="hybridMultilevel"/>
    <w:tmpl w:val="6C1ABF28"/>
    <w:lvl w:ilvl="0" w:tplc="073CFE5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075F01"/>
    <w:multiLevelType w:val="hybridMultilevel"/>
    <w:tmpl w:val="E9120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0D4F0C"/>
    <w:multiLevelType w:val="hybridMultilevel"/>
    <w:tmpl w:val="40AA2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D2F07"/>
    <w:multiLevelType w:val="hybridMultilevel"/>
    <w:tmpl w:val="BC906A42"/>
    <w:lvl w:ilvl="0" w:tplc="A24CB33C">
      <w:start w:val="1"/>
      <w:numFmt w:val="decimal"/>
      <w:lvlText w:val="%1."/>
      <w:lvlJc w:val="left"/>
      <w:pPr>
        <w:ind w:left="720" w:hanging="360"/>
      </w:pPr>
      <w:rPr>
        <w:rFonts w:cs="Times Armeni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26BA7"/>
    <w:multiLevelType w:val="hybridMultilevel"/>
    <w:tmpl w:val="4D181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DC47BF"/>
    <w:multiLevelType w:val="hybridMultilevel"/>
    <w:tmpl w:val="A88480D8"/>
    <w:lvl w:ilvl="0" w:tplc="0409000F">
      <w:start w:val="1"/>
      <w:numFmt w:val="decimal"/>
      <w:lvlText w:val="%1."/>
      <w:lvlJc w:val="left"/>
      <w:pPr>
        <w:ind w:left="1495"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536F08E9"/>
    <w:multiLevelType w:val="hybridMultilevel"/>
    <w:tmpl w:val="2C340B3E"/>
    <w:lvl w:ilvl="0" w:tplc="0409000D">
      <w:start w:val="1"/>
      <w:numFmt w:val="bullet"/>
      <w:lvlText w:val=""/>
      <w:lvlJc w:val="left"/>
      <w:pPr>
        <w:ind w:left="1267" w:hanging="360"/>
      </w:pPr>
      <w:rPr>
        <w:rFonts w:ascii="Wingdings" w:hAnsi="Wingdings"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7" w15:restartNumberingAfterBreak="0">
    <w:nsid w:val="59265823"/>
    <w:multiLevelType w:val="hybridMultilevel"/>
    <w:tmpl w:val="58122EB6"/>
    <w:lvl w:ilvl="0" w:tplc="8D64ADE2">
      <w:start w:val="6"/>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EE8"/>
    <w:rsid w:val="000269E7"/>
    <w:rsid w:val="000C00E3"/>
    <w:rsid w:val="000E69D2"/>
    <w:rsid w:val="00115CA3"/>
    <w:rsid w:val="0013187A"/>
    <w:rsid w:val="001412FA"/>
    <w:rsid w:val="00147533"/>
    <w:rsid w:val="00147CD1"/>
    <w:rsid w:val="001913D4"/>
    <w:rsid w:val="001954A5"/>
    <w:rsid w:val="001D1839"/>
    <w:rsid w:val="00231A7D"/>
    <w:rsid w:val="00257F66"/>
    <w:rsid w:val="00266B96"/>
    <w:rsid w:val="002B732E"/>
    <w:rsid w:val="002D062F"/>
    <w:rsid w:val="002F059B"/>
    <w:rsid w:val="00301913"/>
    <w:rsid w:val="0036574E"/>
    <w:rsid w:val="0037086A"/>
    <w:rsid w:val="00375893"/>
    <w:rsid w:val="00376D6D"/>
    <w:rsid w:val="003A3C12"/>
    <w:rsid w:val="003E5AD9"/>
    <w:rsid w:val="004047F6"/>
    <w:rsid w:val="00431D94"/>
    <w:rsid w:val="00451C2E"/>
    <w:rsid w:val="00453F6E"/>
    <w:rsid w:val="0047026E"/>
    <w:rsid w:val="0049233A"/>
    <w:rsid w:val="00504E98"/>
    <w:rsid w:val="00511E80"/>
    <w:rsid w:val="00570787"/>
    <w:rsid w:val="00573828"/>
    <w:rsid w:val="005962D0"/>
    <w:rsid w:val="005A63C8"/>
    <w:rsid w:val="005B162A"/>
    <w:rsid w:val="005C7207"/>
    <w:rsid w:val="005C743E"/>
    <w:rsid w:val="00613EE8"/>
    <w:rsid w:val="00620266"/>
    <w:rsid w:val="006431BA"/>
    <w:rsid w:val="00692D43"/>
    <w:rsid w:val="006B4B4D"/>
    <w:rsid w:val="006C3C2F"/>
    <w:rsid w:val="006D771B"/>
    <w:rsid w:val="006F3EE7"/>
    <w:rsid w:val="00701CF6"/>
    <w:rsid w:val="00702A05"/>
    <w:rsid w:val="0072579C"/>
    <w:rsid w:val="00767DAA"/>
    <w:rsid w:val="00780B53"/>
    <w:rsid w:val="007D304D"/>
    <w:rsid w:val="007E3440"/>
    <w:rsid w:val="008501E0"/>
    <w:rsid w:val="00874475"/>
    <w:rsid w:val="008923D4"/>
    <w:rsid w:val="00892F65"/>
    <w:rsid w:val="0093100F"/>
    <w:rsid w:val="00981C3A"/>
    <w:rsid w:val="00982626"/>
    <w:rsid w:val="009A58C7"/>
    <w:rsid w:val="009D5C56"/>
    <w:rsid w:val="00A05ED0"/>
    <w:rsid w:val="00A34DA9"/>
    <w:rsid w:val="00A37EB7"/>
    <w:rsid w:val="00A62BFE"/>
    <w:rsid w:val="00A812E6"/>
    <w:rsid w:val="00AA37AA"/>
    <w:rsid w:val="00AA5221"/>
    <w:rsid w:val="00AF50B7"/>
    <w:rsid w:val="00B40C96"/>
    <w:rsid w:val="00B42E6B"/>
    <w:rsid w:val="00B43655"/>
    <w:rsid w:val="00B66795"/>
    <w:rsid w:val="00B712E0"/>
    <w:rsid w:val="00B92676"/>
    <w:rsid w:val="00B94979"/>
    <w:rsid w:val="00B9757C"/>
    <w:rsid w:val="00BC117A"/>
    <w:rsid w:val="00C10963"/>
    <w:rsid w:val="00C26957"/>
    <w:rsid w:val="00C40C9E"/>
    <w:rsid w:val="00C4753C"/>
    <w:rsid w:val="00C95BA9"/>
    <w:rsid w:val="00CA0DDD"/>
    <w:rsid w:val="00CD6ED0"/>
    <w:rsid w:val="00D62D8C"/>
    <w:rsid w:val="00D657C6"/>
    <w:rsid w:val="00D84FAC"/>
    <w:rsid w:val="00DF3F92"/>
    <w:rsid w:val="00E31B4B"/>
    <w:rsid w:val="00E33C96"/>
    <w:rsid w:val="00E36400"/>
    <w:rsid w:val="00E83006"/>
    <w:rsid w:val="00E93725"/>
    <w:rsid w:val="00E93E25"/>
    <w:rsid w:val="00ED1CFB"/>
    <w:rsid w:val="00EE391A"/>
    <w:rsid w:val="00EF4413"/>
    <w:rsid w:val="00EF67FB"/>
    <w:rsid w:val="00EF6B16"/>
    <w:rsid w:val="00F1028E"/>
    <w:rsid w:val="00F15BB8"/>
    <w:rsid w:val="00F62C0F"/>
    <w:rsid w:val="00F64D46"/>
    <w:rsid w:val="00F819DB"/>
    <w:rsid w:val="00F966D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011CFA"/>
  <w14:defaultImageDpi w14:val="300"/>
  <w15:docId w15:val="{352CE3B1-159F-4A54-B3A6-B7F500EC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3EE8"/>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147C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CD1"/>
    <w:rPr>
      <w:rFonts w:ascii="Segoe UI" w:hAnsi="Segoe UI" w:cs="Segoe UI"/>
      <w:sz w:val="18"/>
      <w:szCs w:val="18"/>
    </w:rPr>
  </w:style>
  <w:style w:type="paragraph" w:styleId="ListParagraph">
    <w:name w:val="List Paragraph"/>
    <w:aliases w:val="Resume Title,Liste 1,Akapit z listą BS,List Paragraph 1,PDP DOCUMENT SUBTITLE,Bullet1,Bullets,References,List Paragraph (numbered (a)),IBL List Paragraph,List Paragraph3,Use Case List Paragraph,NUMBERED PARAGRAPH,ReferencesCxSpLast,lp1"/>
    <w:basedOn w:val="Normal"/>
    <w:link w:val="ListParagraphChar"/>
    <w:uiPriority w:val="34"/>
    <w:qFormat/>
    <w:rsid w:val="004047F6"/>
    <w:pPr>
      <w:ind w:left="720"/>
      <w:contextualSpacing/>
    </w:pPr>
  </w:style>
  <w:style w:type="character" w:customStyle="1" w:styleId="ListParagraphChar">
    <w:name w:val="List Paragraph Char"/>
    <w:aliases w:val="Resume Title Char,Liste 1 Char,Akapit z listą BS Char,List Paragraph 1 Char,PDP DOCUMENT SUBTITLE Char,Bullet1 Char,Bullets Char,References Char,List Paragraph (numbered (a)) Char,IBL List Paragraph Char,List Paragraph3 Char,lp1 Char"/>
    <w:link w:val="ListParagraph"/>
    <w:uiPriority w:val="34"/>
    <w:locked/>
    <w:rsid w:val="006B4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020574">
      <w:bodyDiv w:val="1"/>
      <w:marLeft w:val="0"/>
      <w:marRight w:val="0"/>
      <w:marTop w:val="0"/>
      <w:marBottom w:val="0"/>
      <w:divBdr>
        <w:top w:val="none" w:sz="0" w:space="0" w:color="auto"/>
        <w:left w:val="none" w:sz="0" w:space="0" w:color="auto"/>
        <w:bottom w:val="none" w:sz="0" w:space="0" w:color="auto"/>
        <w:right w:val="none" w:sz="0" w:space="0" w:color="auto"/>
      </w:divBdr>
    </w:div>
    <w:div w:id="592737728">
      <w:bodyDiv w:val="1"/>
      <w:marLeft w:val="0"/>
      <w:marRight w:val="0"/>
      <w:marTop w:val="0"/>
      <w:marBottom w:val="0"/>
      <w:divBdr>
        <w:top w:val="none" w:sz="0" w:space="0" w:color="auto"/>
        <w:left w:val="none" w:sz="0" w:space="0" w:color="auto"/>
        <w:bottom w:val="none" w:sz="0" w:space="0" w:color="auto"/>
        <w:right w:val="none" w:sz="0" w:space="0" w:color="auto"/>
      </w:divBdr>
    </w:div>
    <w:div w:id="1327242900">
      <w:bodyDiv w:val="1"/>
      <w:marLeft w:val="0"/>
      <w:marRight w:val="0"/>
      <w:marTop w:val="0"/>
      <w:marBottom w:val="0"/>
      <w:divBdr>
        <w:top w:val="none" w:sz="0" w:space="0" w:color="auto"/>
        <w:left w:val="none" w:sz="0" w:space="0" w:color="auto"/>
        <w:bottom w:val="none" w:sz="0" w:space="0" w:color="auto"/>
        <w:right w:val="none" w:sz="0" w:space="0" w:color="auto"/>
      </w:divBdr>
    </w:div>
    <w:div w:id="1584604559">
      <w:bodyDiv w:val="1"/>
      <w:marLeft w:val="0"/>
      <w:marRight w:val="0"/>
      <w:marTop w:val="0"/>
      <w:marBottom w:val="0"/>
      <w:divBdr>
        <w:top w:val="none" w:sz="0" w:space="0" w:color="auto"/>
        <w:left w:val="none" w:sz="0" w:space="0" w:color="auto"/>
        <w:bottom w:val="none" w:sz="0" w:space="0" w:color="auto"/>
        <w:right w:val="none" w:sz="0" w:space="0" w:color="auto"/>
      </w:divBdr>
    </w:div>
    <w:div w:id="2107387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9480A-EDEC-42D3-87E4-CA764E9C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701</Words>
  <Characters>5392</Characters>
  <Application>Microsoft Office Word</Application>
  <DocSecurity>0</DocSecurity>
  <Lines>104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ArmanYeva</dc:creator>
  <cp:keywords>https://mul2.gov.am/tasks/990944/oneclick/Himnavorum1 (1) (2) (3).docx?token=fd97c34461c3bea8392d6bf22a61bd6b</cp:keywords>
  <dc:description/>
  <cp:lastModifiedBy>Lilit Sargsyan1</cp:lastModifiedBy>
  <cp:revision>5</cp:revision>
  <cp:lastPrinted>2021-05-24T12:24:00Z</cp:lastPrinted>
  <dcterms:created xsi:type="dcterms:W3CDTF">2024-04-10T14:04:00Z</dcterms:created>
  <dcterms:modified xsi:type="dcterms:W3CDTF">2024-06-27T05:19:00Z</dcterms:modified>
</cp:coreProperties>
</file>