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D6D08F" w14:textId="77777777" w:rsidR="00CC64A8" w:rsidRPr="00CC64A8" w:rsidRDefault="00CC64A8" w:rsidP="00CC64A8">
      <w:pPr>
        <w:spacing w:after="0" w:line="360" w:lineRule="auto"/>
        <w:jc w:val="center"/>
        <w:rPr>
          <w:rFonts w:ascii="GHEA Grapalat" w:hAnsi="GHEA Grapalat"/>
          <w:sz w:val="24"/>
          <w:szCs w:val="24"/>
        </w:rPr>
      </w:pPr>
      <w:r w:rsidRPr="00CC64A8">
        <w:rPr>
          <w:rFonts w:ascii="GHEA Grapalat" w:hAnsi="GHEA Grapalat"/>
          <w:b/>
          <w:sz w:val="24"/>
          <w:szCs w:val="24"/>
        </w:rPr>
        <w:t>ԱՄՓՈՓԱԹԵՐԹ</w:t>
      </w:r>
    </w:p>
    <w:p w14:paraId="4A0BAF07" w14:textId="77777777" w:rsidR="00CC64A8" w:rsidRPr="00CC64A8" w:rsidRDefault="00CC64A8" w:rsidP="00CC64A8">
      <w:pPr>
        <w:spacing w:after="0" w:line="360" w:lineRule="auto"/>
        <w:jc w:val="center"/>
        <w:rPr>
          <w:rStyle w:val="Strong"/>
          <w:rFonts w:ascii="GHEA Grapalat" w:hAnsi="GHEA Grapalat"/>
          <w:color w:val="000000"/>
          <w:sz w:val="24"/>
          <w:szCs w:val="24"/>
          <w:lang w:val="hy-AM"/>
        </w:rPr>
      </w:pPr>
      <w:r w:rsidRPr="00CC64A8">
        <w:rPr>
          <w:rFonts w:ascii="GHEA Grapalat" w:eastAsia="Times New Roman" w:hAnsi="GHEA Grapalat" w:cs="Times New Roman"/>
          <w:color w:val="000000"/>
          <w:sz w:val="24"/>
          <w:szCs w:val="24"/>
        </w:rPr>
        <w:t>«</w:t>
      </w:r>
      <w:r w:rsidRPr="00CC64A8">
        <w:rPr>
          <w:rFonts w:ascii="GHEA Grapalat" w:hAnsi="GHEA Grapalat"/>
          <w:b/>
          <w:sz w:val="24"/>
          <w:szCs w:val="24"/>
        </w:rPr>
        <w:t xml:space="preserve">ՀԱՅԱՍՏԱՆԻ ՀԱՆՐԱՊԵՏՈՒԹՅԱՆ ԿԱՌԱՎԱՐՈՒԹՅԱՆ 2012 </w:t>
      </w:r>
      <w:r w:rsidRPr="00CC64A8">
        <w:rPr>
          <w:rFonts w:ascii="GHEA Grapalat" w:hAnsi="GHEA Grapalat" w:cs="Sylfaen"/>
          <w:b/>
          <w:sz w:val="24"/>
          <w:szCs w:val="24"/>
        </w:rPr>
        <w:t>ԹՎԱԿԱՆԻ</w:t>
      </w:r>
      <w:r w:rsidRPr="00CC64A8">
        <w:rPr>
          <w:rFonts w:ascii="GHEA Grapalat" w:hAnsi="GHEA Grapalat"/>
          <w:b/>
          <w:sz w:val="24"/>
          <w:szCs w:val="24"/>
        </w:rPr>
        <w:t xml:space="preserve"> </w:t>
      </w:r>
      <w:r w:rsidRPr="00CC64A8">
        <w:rPr>
          <w:rFonts w:ascii="GHEA Grapalat" w:hAnsi="GHEA Grapalat" w:cs="Sylfaen"/>
          <w:b/>
          <w:sz w:val="24"/>
          <w:szCs w:val="24"/>
        </w:rPr>
        <w:t>ՄԱՐՏԻ</w:t>
      </w:r>
      <w:r w:rsidRPr="00CC64A8">
        <w:rPr>
          <w:rFonts w:ascii="GHEA Grapalat" w:hAnsi="GHEA Grapalat"/>
          <w:b/>
          <w:sz w:val="24"/>
          <w:szCs w:val="24"/>
        </w:rPr>
        <w:t xml:space="preserve"> 22-Ի N 437-</w:t>
      </w:r>
      <w:r w:rsidRPr="00CC64A8">
        <w:rPr>
          <w:rFonts w:ascii="GHEA Grapalat" w:hAnsi="GHEA Grapalat" w:cs="Sylfaen"/>
          <w:b/>
          <w:sz w:val="24"/>
          <w:szCs w:val="24"/>
        </w:rPr>
        <w:t>Ն ՈՐՈՇՄԱՆ ՄԵՋ ՓՈՓՈԽՈՒԹՅՈՒՆՆԵՐ ԵՎ ԼՐԱՑՈՒՄՆԵՐ ԿԱՏԱՐԵԼՈՒ ՄԱՍԻՆ</w:t>
      </w:r>
      <w:r w:rsidRPr="00CC64A8">
        <w:rPr>
          <w:rFonts w:ascii="GHEA Grapalat" w:hAnsi="GHEA Grapalat" w:cs="Sylfaen"/>
          <w:b/>
          <w:sz w:val="24"/>
          <w:szCs w:val="24"/>
          <w:lang w:val="hy-AM"/>
        </w:rPr>
        <w:t xml:space="preserve">» </w:t>
      </w:r>
      <w:r w:rsidRPr="00CC64A8">
        <w:rPr>
          <w:rFonts w:ascii="GHEA Grapalat" w:hAnsi="GHEA Grapalat"/>
          <w:b/>
          <w:sz w:val="24"/>
          <w:szCs w:val="24"/>
        </w:rPr>
        <w:t>ՀՀ ԿԱՌԱՎԱՐՈՒԹՅԱՆ ՈՐՈՇՄ</w:t>
      </w:r>
      <w:r w:rsidRPr="00CC64A8">
        <w:rPr>
          <w:rFonts w:ascii="GHEA Grapalat" w:hAnsi="GHEA Grapalat"/>
          <w:b/>
          <w:sz w:val="24"/>
          <w:szCs w:val="24"/>
          <w:lang w:val="hy-AM"/>
        </w:rPr>
        <w:t>ԱՆ</w:t>
      </w:r>
      <w:r w:rsidRPr="00CC64A8">
        <w:rPr>
          <w:rFonts w:ascii="GHEA Grapalat" w:hAnsi="GHEA Grapalat"/>
          <w:b/>
          <w:sz w:val="24"/>
          <w:szCs w:val="24"/>
        </w:rPr>
        <w:t xml:space="preserve"> ՆԱԽԱԳԾԻ</w:t>
      </w:r>
      <w:r w:rsidRPr="00CC64A8">
        <w:rPr>
          <w:rFonts w:ascii="GHEA Grapalat" w:hAnsi="GHEA Grapalat"/>
          <w:b/>
          <w:sz w:val="24"/>
          <w:szCs w:val="24"/>
          <w:lang w:val="hy-AM"/>
        </w:rPr>
        <w:t xml:space="preserve"> </w:t>
      </w:r>
      <w:r w:rsidRPr="00CC64A8">
        <w:rPr>
          <w:rStyle w:val="Strong"/>
          <w:rFonts w:ascii="GHEA Grapalat" w:hAnsi="GHEA Grapalat"/>
          <w:color w:val="000000"/>
          <w:sz w:val="24"/>
          <w:szCs w:val="24"/>
        </w:rPr>
        <w:t>ԸՆԴՈՒՆՄԱՆ ՎԵՐԱԲԵՐՅԱԼ ՆԵՐԿԱՅԱՑՐԱԾ ԱՌԱՋԱՐԿՈՒԹՅՈՒՆՆԵՐԻ</w:t>
      </w:r>
    </w:p>
    <w:tbl>
      <w:tblPr>
        <w:tblStyle w:val="TableGrid"/>
        <w:tblW w:w="15933" w:type="dxa"/>
        <w:jc w:val="center"/>
        <w:tblLook w:val="0000" w:firstRow="0" w:lastRow="0" w:firstColumn="0" w:lastColumn="0" w:noHBand="0" w:noVBand="0"/>
      </w:tblPr>
      <w:tblGrid>
        <w:gridCol w:w="10455"/>
        <w:gridCol w:w="8"/>
        <w:gridCol w:w="5470"/>
      </w:tblGrid>
      <w:tr w:rsidR="00CC64A8" w:rsidRPr="00CC64A8" w14:paraId="38C8E5E9" w14:textId="77777777" w:rsidTr="009C21A0">
        <w:trPr>
          <w:trHeight w:val="315"/>
          <w:jc w:val="center"/>
        </w:trPr>
        <w:tc>
          <w:tcPr>
            <w:tcW w:w="10455" w:type="dxa"/>
            <w:vMerge w:val="restart"/>
            <w:shd w:val="clear" w:color="auto" w:fill="BFBFBF" w:themeFill="background1" w:themeFillShade="BF"/>
          </w:tcPr>
          <w:p w14:paraId="5A51D43D" w14:textId="77777777" w:rsidR="00CC64A8" w:rsidRPr="00CC64A8" w:rsidRDefault="00CC64A8" w:rsidP="00CC64A8">
            <w:pPr>
              <w:spacing w:line="360" w:lineRule="auto"/>
              <w:jc w:val="center"/>
              <w:rPr>
                <w:rStyle w:val="Strong"/>
                <w:rFonts w:ascii="GHEA Grapalat" w:hAnsi="GHEA Grapalat"/>
                <w:color w:val="000000"/>
                <w:sz w:val="24"/>
                <w:szCs w:val="24"/>
                <w:lang w:val="hy-AM"/>
              </w:rPr>
            </w:pPr>
            <w:r w:rsidRPr="00CC64A8">
              <w:rPr>
                <w:rStyle w:val="Strong"/>
                <w:rFonts w:ascii="GHEA Grapalat" w:hAnsi="GHEA Grapalat"/>
                <w:color w:val="000000"/>
                <w:sz w:val="24"/>
                <w:szCs w:val="24"/>
                <w:lang w:val="hy-AM"/>
              </w:rPr>
              <w:t>1</w:t>
            </w:r>
            <w:r w:rsidRPr="00CC64A8">
              <w:rPr>
                <w:rStyle w:val="Strong"/>
                <w:rFonts w:ascii="MS Gothic" w:eastAsia="MS Gothic" w:hAnsi="MS Gothic" w:cs="MS Gothic" w:hint="eastAsia"/>
                <w:color w:val="000000"/>
                <w:sz w:val="24"/>
                <w:szCs w:val="24"/>
                <w:lang w:val="hy-AM"/>
              </w:rPr>
              <w:t>․</w:t>
            </w:r>
            <w:r w:rsidRPr="00CC64A8">
              <w:rPr>
                <w:rStyle w:val="Strong"/>
                <w:rFonts w:ascii="GHEA Grapalat" w:hAnsi="GHEA Grapalat"/>
                <w:color w:val="000000"/>
                <w:sz w:val="24"/>
                <w:szCs w:val="24"/>
                <w:lang w:val="hy-AM"/>
              </w:rPr>
              <w:t xml:space="preserve"> Տարածքային զարգացման և շրջակա միջավայրի նախարարական կոմիտեի նիստ</w:t>
            </w:r>
          </w:p>
        </w:tc>
        <w:tc>
          <w:tcPr>
            <w:tcW w:w="5478" w:type="dxa"/>
            <w:gridSpan w:val="2"/>
            <w:shd w:val="clear" w:color="auto" w:fill="BFBFBF" w:themeFill="background1" w:themeFillShade="BF"/>
          </w:tcPr>
          <w:p w14:paraId="104817E2" w14:textId="7334890A" w:rsidR="00CC64A8" w:rsidRPr="00CC64A8" w:rsidRDefault="00CC64A8" w:rsidP="00CC64A8">
            <w:pPr>
              <w:spacing w:line="360" w:lineRule="auto"/>
              <w:jc w:val="center"/>
              <w:rPr>
                <w:rStyle w:val="Strong"/>
                <w:rFonts w:ascii="GHEA Grapalat" w:hAnsi="GHEA Grapalat"/>
                <w:color w:val="000000"/>
                <w:sz w:val="24"/>
                <w:szCs w:val="24"/>
                <w:lang w:val="hy-AM"/>
              </w:rPr>
            </w:pPr>
            <w:r w:rsidRPr="00CC64A8">
              <w:rPr>
                <w:rStyle w:val="Strong"/>
                <w:rFonts w:ascii="GHEA Grapalat" w:hAnsi="GHEA Grapalat"/>
                <w:color w:val="000000"/>
                <w:sz w:val="24"/>
                <w:szCs w:val="24"/>
                <w:lang w:val="hy-AM"/>
              </w:rPr>
              <w:t>24</w:t>
            </w:r>
            <w:r>
              <w:rPr>
                <w:rStyle w:val="Strong"/>
                <w:rFonts w:ascii="MS Gothic" w:eastAsia="MS Gothic" w:hAnsi="MS Gothic" w:cs="MS Gothic" w:hint="eastAsia"/>
                <w:color w:val="000000"/>
                <w:sz w:val="24"/>
                <w:szCs w:val="24"/>
                <w:lang w:val="hy-AM"/>
              </w:rPr>
              <w:t>.</w:t>
            </w:r>
            <w:r w:rsidRPr="00CC64A8">
              <w:rPr>
                <w:rStyle w:val="Strong"/>
                <w:rFonts w:ascii="GHEA Grapalat" w:hAnsi="GHEA Grapalat"/>
                <w:color w:val="000000"/>
                <w:sz w:val="24"/>
                <w:szCs w:val="24"/>
                <w:lang w:val="hy-AM"/>
              </w:rPr>
              <w:t>06</w:t>
            </w:r>
            <w:r>
              <w:rPr>
                <w:rStyle w:val="Strong"/>
                <w:rFonts w:ascii="MS Gothic" w:eastAsia="MS Gothic" w:hAnsi="MS Gothic" w:cs="MS Gothic" w:hint="eastAsia"/>
                <w:color w:val="000000"/>
                <w:sz w:val="24"/>
                <w:szCs w:val="24"/>
                <w:lang w:val="hy-AM"/>
              </w:rPr>
              <w:t>.</w:t>
            </w:r>
            <w:r w:rsidRPr="00CC64A8">
              <w:rPr>
                <w:rStyle w:val="Strong"/>
                <w:rFonts w:ascii="GHEA Grapalat" w:hAnsi="GHEA Grapalat"/>
                <w:color w:val="000000"/>
                <w:sz w:val="24"/>
                <w:szCs w:val="24"/>
                <w:lang w:val="hy-AM"/>
              </w:rPr>
              <w:t>2024թ</w:t>
            </w:r>
            <w:r w:rsidRPr="00CC64A8">
              <w:rPr>
                <w:rStyle w:val="Strong"/>
                <w:rFonts w:ascii="MS Gothic" w:eastAsia="MS Gothic" w:hAnsi="MS Gothic" w:cs="MS Gothic" w:hint="eastAsia"/>
                <w:color w:val="000000"/>
                <w:sz w:val="24"/>
                <w:szCs w:val="24"/>
                <w:lang w:val="hy-AM"/>
              </w:rPr>
              <w:t>․</w:t>
            </w:r>
            <w:r w:rsidRPr="00CC64A8">
              <w:rPr>
                <w:rStyle w:val="Strong"/>
                <w:rFonts w:ascii="GHEA Grapalat" w:hAnsi="GHEA Grapalat"/>
                <w:color w:val="000000"/>
                <w:sz w:val="24"/>
                <w:szCs w:val="24"/>
                <w:lang w:val="hy-AM"/>
              </w:rPr>
              <w:t>-ին</w:t>
            </w:r>
          </w:p>
        </w:tc>
      </w:tr>
      <w:tr w:rsidR="00CC64A8" w:rsidRPr="00CC64A8" w14:paraId="33619872" w14:textId="77777777" w:rsidTr="009C21A0">
        <w:trPr>
          <w:trHeight w:val="270"/>
          <w:jc w:val="center"/>
        </w:trPr>
        <w:tc>
          <w:tcPr>
            <w:tcW w:w="10455" w:type="dxa"/>
            <w:vMerge/>
            <w:shd w:val="clear" w:color="auto" w:fill="BFBFBF" w:themeFill="background1" w:themeFillShade="BF"/>
          </w:tcPr>
          <w:p w14:paraId="0E28E6F3" w14:textId="77777777" w:rsidR="00CC64A8" w:rsidRPr="00CC64A8" w:rsidRDefault="00CC64A8" w:rsidP="00CC64A8">
            <w:pPr>
              <w:spacing w:line="360" w:lineRule="auto"/>
              <w:jc w:val="center"/>
              <w:rPr>
                <w:rStyle w:val="Strong"/>
                <w:rFonts w:ascii="GHEA Grapalat" w:hAnsi="GHEA Grapalat"/>
                <w:color w:val="000000"/>
                <w:sz w:val="24"/>
                <w:szCs w:val="24"/>
                <w:lang w:val="hy-AM"/>
              </w:rPr>
            </w:pPr>
          </w:p>
        </w:tc>
        <w:tc>
          <w:tcPr>
            <w:tcW w:w="5478" w:type="dxa"/>
            <w:gridSpan w:val="2"/>
            <w:shd w:val="clear" w:color="auto" w:fill="BFBFBF" w:themeFill="background1" w:themeFillShade="BF"/>
          </w:tcPr>
          <w:p w14:paraId="5230C0CF" w14:textId="77777777" w:rsidR="00CC64A8" w:rsidRPr="00CC64A8" w:rsidRDefault="00CC64A8" w:rsidP="00CC64A8">
            <w:pPr>
              <w:spacing w:line="360" w:lineRule="auto"/>
              <w:jc w:val="center"/>
              <w:rPr>
                <w:rStyle w:val="Strong"/>
                <w:rFonts w:ascii="GHEA Grapalat" w:hAnsi="GHEA Grapalat"/>
                <w:color w:val="000000"/>
                <w:sz w:val="24"/>
                <w:szCs w:val="24"/>
                <w:lang w:val="hy-AM"/>
              </w:rPr>
            </w:pPr>
          </w:p>
        </w:tc>
      </w:tr>
      <w:tr w:rsidR="00CC64A8" w:rsidRPr="00CC64A8" w14:paraId="4AA3A2A1" w14:textId="77777777" w:rsidTr="009C21A0">
        <w:trPr>
          <w:trHeight w:val="900"/>
          <w:jc w:val="center"/>
        </w:trPr>
        <w:tc>
          <w:tcPr>
            <w:tcW w:w="10455" w:type="dxa"/>
          </w:tcPr>
          <w:p w14:paraId="32266759" w14:textId="417A3B78" w:rsidR="00CC64A8" w:rsidRPr="00CC64A8" w:rsidRDefault="00CC64A8" w:rsidP="00CC64A8">
            <w:pPr>
              <w:spacing w:line="360" w:lineRule="auto"/>
              <w:jc w:val="both"/>
              <w:rPr>
                <w:rStyle w:val="Strong"/>
                <w:rFonts w:ascii="GHEA Grapalat" w:hAnsi="GHEA Grapalat"/>
                <w:color w:val="000000"/>
                <w:sz w:val="24"/>
                <w:szCs w:val="24"/>
                <w:lang w:val="hy-AM"/>
              </w:rPr>
            </w:pPr>
            <w:r w:rsidRPr="00CC64A8">
              <w:rPr>
                <w:rStyle w:val="Strong"/>
                <w:rFonts w:ascii="GHEA Grapalat" w:hAnsi="GHEA Grapalat"/>
                <w:b w:val="0"/>
                <w:color w:val="000000"/>
                <w:sz w:val="24"/>
                <w:szCs w:val="24"/>
                <w:lang w:val="hy-AM"/>
              </w:rPr>
              <w:t xml:space="preserve">Տարածքային զարգացման և շրջակա միջավայրի նախարարական կոմիտեի նիստի ընթացքում առաջարկվել է վերանայել </w:t>
            </w:r>
            <w:r w:rsidRPr="00CC64A8">
              <w:rPr>
                <w:rFonts w:ascii="GHEA Grapalat" w:hAnsi="GHEA Grapalat"/>
                <w:color w:val="000000"/>
                <w:sz w:val="24"/>
                <w:szCs w:val="24"/>
                <w:shd w:val="clear" w:color="auto" w:fill="FFFFFF"/>
                <w:lang w:val="hy-AM"/>
              </w:rPr>
              <w:t>Հայաստանի Հանրապետության կառավարության 2012 թվականի մարտի 22-ի «Ընդերքօգտագործման պայմանագրերի օրինակելի ձևերը հաստատելու մասին» N 437-Ն որոշման N 1 հավելվածի 2</w:t>
            </w:r>
            <w:r w:rsidRPr="00CC64A8">
              <w:rPr>
                <w:rFonts w:ascii="MS Gothic" w:eastAsia="MS Gothic" w:hAnsi="MS Gothic" w:cs="MS Gothic" w:hint="eastAsia"/>
                <w:color w:val="000000"/>
                <w:sz w:val="24"/>
                <w:szCs w:val="24"/>
                <w:shd w:val="clear" w:color="auto" w:fill="FFFFFF"/>
                <w:lang w:val="hy-AM"/>
              </w:rPr>
              <w:t>․</w:t>
            </w:r>
            <w:r w:rsidRPr="00CC64A8">
              <w:rPr>
                <w:rFonts w:ascii="GHEA Grapalat" w:hAnsi="GHEA Grapalat"/>
                <w:color w:val="000000"/>
                <w:sz w:val="24"/>
                <w:szCs w:val="24"/>
                <w:shd w:val="clear" w:color="auto" w:fill="FFFFFF"/>
                <w:lang w:val="hy-AM"/>
              </w:rPr>
              <w:t>2 ենթակետը և այն ուժը կրոցրած ճանաչել։</w:t>
            </w:r>
          </w:p>
        </w:tc>
        <w:tc>
          <w:tcPr>
            <w:tcW w:w="5478" w:type="dxa"/>
            <w:gridSpan w:val="2"/>
          </w:tcPr>
          <w:p w14:paraId="065794F5" w14:textId="77777777" w:rsidR="00CC64A8" w:rsidRPr="00CC64A8" w:rsidRDefault="00CC64A8" w:rsidP="00CC64A8">
            <w:pPr>
              <w:spacing w:line="360" w:lineRule="auto"/>
              <w:rPr>
                <w:rStyle w:val="Strong"/>
                <w:rFonts w:ascii="GHEA Grapalat" w:hAnsi="GHEA Grapalat"/>
                <w:color w:val="000000"/>
                <w:sz w:val="24"/>
                <w:szCs w:val="24"/>
                <w:lang w:val="hy-AM"/>
              </w:rPr>
            </w:pPr>
          </w:p>
          <w:p w14:paraId="68FA2363" w14:textId="77777777" w:rsidR="00CC64A8" w:rsidRPr="00CC64A8" w:rsidRDefault="00CC64A8" w:rsidP="00CC64A8">
            <w:pPr>
              <w:spacing w:line="360" w:lineRule="auto"/>
              <w:jc w:val="center"/>
              <w:rPr>
                <w:rStyle w:val="Strong"/>
                <w:rFonts w:ascii="GHEA Grapalat" w:hAnsi="GHEA Grapalat"/>
                <w:color w:val="000000"/>
                <w:sz w:val="24"/>
                <w:szCs w:val="24"/>
                <w:lang w:val="hy-AM"/>
              </w:rPr>
            </w:pPr>
            <w:r w:rsidRPr="00CC64A8">
              <w:rPr>
                <w:rStyle w:val="Strong"/>
                <w:rFonts w:ascii="GHEA Grapalat" w:hAnsi="GHEA Grapalat"/>
                <w:color w:val="000000"/>
                <w:sz w:val="24"/>
                <w:szCs w:val="24"/>
                <w:lang w:val="hy-AM"/>
              </w:rPr>
              <w:t>Ընդունվել է։</w:t>
            </w:r>
          </w:p>
          <w:p w14:paraId="5F2C897E" w14:textId="77777777" w:rsidR="00CC64A8" w:rsidRPr="00CC64A8" w:rsidRDefault="00CC64A8" w:rsidP="00CC64A8">
            <w:pPr>
              <w:spacing w:line="360" w:lineRule="auto"/>
              <w:jc w:val="both"/>
              <w:rPr>
                <w:rStyle w:val="Strong"/>
                <w:rFonts w:ascii="GHEA Grapalat" w:hAnsi="GHEA Grapalat"/>
                <w:b w:val="0"/>
                <w:color w:val="000000"/>
                <w:sz w:val="24"/>
                <w:szCs w:val="24"/>
                <w:lang w:val="hy-AM"/>
              </w:rPr>
            </w:pPr>
            <w:r w:rsidRPr="00CC64A8">
              <w:rPr>
                <w:rStyle w:val="Strong"/>
                <w:rFonts w:ascii="GHEA Grapalat" w:hAnsi="GHEA Grapalat"/>
                <w:b w:val="0"/>
                <w:color w:val="000000"/>
                <w:sz w:val="24"/>
                <w:szCs w:val="24"/>
                <w:lang w:val="hy-AM"/>
              </w:rPr>
              <w:t>Նախագծով առաջարկվում է 2</w:t>
            </w:r>
            <w:r w:rsidRPr="00CC64A8">
              <w:rPr>
                <w:rStyle w:val="Strong"/>
                <w:rFonts w:ascii="MS Gothic" w:eastAsia="MS Gothic" w:hAnsi="MS Gothic" w:cs="MS Gothic" w:hint="eastAsia"/>
                <w:b w:val="0"/>
                <w:color w:val="000000"/>
                <w:sz w:val="24"/>
                <w:szCs w:val="24"/>
                <w:lang w:val="hy-AM"/>
              </w:rPr>
              <w:t>․</w:t>
            </w:r>
            <w:r w:rsidRPr="00CC64A8">
              <w:rPr>
                <w:rStyle w:val="Strong"/>
                <w:rFonts w:ascii="GHEA Grapalat" w:hAnsi="GHEA Grapalat"/>
                <w:b w:val="0"/>
                <w:color w:val="000000"/>
                <w:sz w:val="24"/>
                <w:szCs w:val="24"/>
                <w:lang w:val="hy-AM"/>
              </w:rPr>
              <w:t>2-րդ կետը ուժը կորցրած է ճանաչել։</w:t>
            </w:r>
          </w:p>
        </w:tc>
      </w:tr>
      <w:tr w:rsidR="00CC64A8" w:rsidRPr="00CC64A8" w14:paraId="3E96A2BA" w14:textId="77777777" w:rsidTr="009C21A0">
        <w:tblPrEx>
          <w:tblLook w:val="04A0" w:firstRow="1" w:lastRow="0" w:firstColumn="1" w:lastColumn="0" w:noHBand="0" w:noVBand="1"/>
        </w:tblPrEx>
        <w:trPr>
          <w:trHeight w:val="454"/>
          <w:jc w:val="center"/>
        </w:trPr>
        <w:tc>
          <w:tcPr>
            <w:tcW w:w="10463" w:type="dxa"/>
            <w:gridSpan w:val="2"/>
            <w:vMerge w:val="restart"/>
            <w:shd w:val="clear" w:color="auto" w:fill="BFBFBF" w:themeFill="background1" w:themeFillShade="BF"/>
          </w:tcPr>
          <w:p w14:paraId="02A2DDFF" w14:textId="77777777" w:rsidR="00CC64A8" w:rsidRPr="00CC64A8" w:rsidRDefault="00CC64A8" w:rsidP="00CC64A8">
            <w:pPr>
              <w:spacing w:line="360" w:lineRule="auto"/>
              <w:jc w:val="center"/>
              <w:rPr>
                <w:rFonts w:ascii="GHEA Grapalat" w:eastAsia="Times New Roman" w:hAnsi="GHEA Grapalat" w:cs="Times New Roman"/>
                <w:b/>
                <w:color w:val="000000"/>
                <w:sz w:val="24"/>
                <w:szCs w:val="24"/>
                <w:lang w:val="af-ZA"/>
              </w:rPr>
            </w:pPr>
            <w:r w:rsidRPr="00CC64A8">
              <w:rPr>
                <w:rFonts w:ascii="GHEA Grapalat" w:eastAsia="Times New Roman" w:hAnsi="GHEA Grapalat" w:cs="Times New Roman"/>
                <w:b/>
                <w:color w:val="000000"/>
                <w:sz w:val="24"/>
                <w:szCs w:val="24"/>
                <w:lang w:val="hy-AM"/>
              </w:rPr>
              <w:t>2</w:t>
            </w:r>
            <w:r w:rsidRPr="00CC64A8">
              <w:rPr>
                <w:rFonts w:ascii="GHEA Grapalat" w:eastAsia="Times New Roman" w:hAnsi="GHEA Grapalat" w:cs="Times New Roman"/>
                <w:b/>
                <w:color w:val="000000"/>
                <w:sz w:val="24"/>
                <w:szCs w:val="24"/>
                <w:lang w:val="af-ZA"/>
              </w:rPr>
              <w:t xml:space="preserve">. </w:t>
            </w:r>
            <w:r w:rsidRPr="00CC64A8">
              <w:rPr>
                <w:rFonts w:ascii="GHEA Grapalat" w:eastAsia="Times New Roman" w:hAnsi="GHEA Grapalat" w:cs="Times New Roman"/>
                <w:b/>
                <w:color w:val="000000"/>
                <w:sz w:val="24"/>
                <w:szCs w:val="24"/>
                <w:lang w:val="hy-AM"/>
              </w:rPr>
              <w:t>Վարչապետի աշխատակազմի տեսչական մարմինների համակարգման գրասենյակ</w:t>
            </w:r>
            <w:r w:rsidRPr="00CC64A8">
              <w:rPr>
                <w:rFonts w:ascii="GHEA Grapalat" w:eastAsia="Times New Roman" w:hAnsi="GHEA Grapalat" w:cs="Times New Roman"/>
                <w:b/>
                <w:color w:val="000000"/>
                <w:sz w:val="24"/>
                <w:szCs w:val="24"/>
                <w:lang w:val="af-ZA"/>
              </w:rPr>
              <w:t xml:space="preserve"> </w:t>
            </w:r>
          </w:p>
        </w:tc>
        <w:tc>
          <w:tcPr>
            <w:tcW w:w="5470" w:type="dxa"/>
            <w:shd w:val="clear" w:color="auto" w:fill="BFBFBF" w:themeFill="background1" w:themeFillShade="BF"/>
          </w:tcPr>
          <w:p w14:paraId="3D2B3B81" w14:textId="77777777" w:rsidR="00CC64A8" w:rsidRPr="00CC64A8" w:rsidRDefault="00CC64A8" w:rsidP="00CC64A8">
            <w:pPr>
              <w:spacing w:line="360" w:lineRule="auto"/>
              <w:jc w:val="center"/>
              <w:rPr>
                <w:rFonts w:ascii="GHEA Grapalat" w:eastAsia="Times New Roman" w:hAnsi="GHEA Grapalat" w:cs="Times New Roman"/>
                <w:color w:val="000000"/>
                <w:sz w:val="24"/>
                <w:szCs w:val="24"/>
                <w:lang w:val="af-ZA"/>
              </w:rPr>
            </w:pPr>
            <w:r w:rsidRPr="00CC64A8">
              <w:rPr>
                <w:rFonts w:ascii="GHEA Grapalat" w:eastAsia="Times New Roman" w:hAnsi="GHEA Grapalat" w:cs="Times New Roman"/>
                <w:color w:val="000000"/>
                <w:sz w:val="24"/>
                <w:szCs w:val="24"/>
                <w:lang w:val="hy-AM"/>
              </w:rPr>
              <w:t>30</w:t>
            </w:r>
            <w:r w:rsidRPr="00CC64A8">
              <w:rPr>
                <w:rFonts w:ascii="GHEA Grapalat" w:eastAsia="Times New Roman" w:hAnsi="GHEA Grapalat" w:cs="Times New Roman"/>
                <w:color w:val="000000"/>
                <w:sz w:val="24"/>
                <w:szCs w:val="24"/>
                <w:lang w:val="af-ZA"/>
              </w:rPr>
              <w:t>.</w:t>
            </w:r>
            <w:r w:rsidRPr="00CC64A8">
              <w:rPr>
                <w:rFonts w:ascii="GHEA Grapalat" w:eastAsia="Times New Roman" w:hAnsi="GHEA Grapalat" w:cs="Times New Roman"/>
                <w:color w:val="000000"/>
                <w:sz w:val="24"/>
                <w:szCs w:val="24"/>
                <w:lang w:val="hy-AM"/>
              </w:rPr>
              <w:t>01</w:t>
            </w:r>
            <w:r w:rsidRPr="00CC64A8">
              <w:rPr>
                <w:rFonts w:ascii="GHEA Grapalat" w:eastAsia="Times New Roman" w:hAnsi="GHEA Grapalat" w:cs="Times New Roman"/>
                <w:color w:val="000000"/>
                <w:sz w:val="24"/>
                <w:szCs w:val="24"/>
                <w:lang w:val="af-ZA"/>
              </w:rPr>
              <w:t>.202</w:t>
            </w:r>
            <w:r w:rsidRPr="00CC64A8">
              <w:rPr>
                <w:rFonts w:ascii="GHEA Grapalat" w:eastAsia="Times New Roman" w:hAnsi="GHEA Grapalat" w:cs="Times New Roman"/>
                <w:color w:val="000000"/>
                <w:sz w:val="24"/>
                <w:szCs w:val="24"/>
                <w:lang w:val="hy-AM"/>
              </w:rPr>
              <w:t>4</w:t>
            </w:r>
            <w:r w:rsidRPr="00CC64A8">
              <w:rPr>
                <w:rFonts w:ascii="GHEA Grapalat" w:eastAsia="Times New Roman" w:hAnsi="GHEA Grapalat" w:cs="Times New Roman"/>
                <w:color w:val="000000"/>
                <w:sz w:val="24"/>
                <w:szCs w:val="24"/>
                <w:lang w:val="af-ZA"/>
              </w:rPr>
              <w:t>թ.</w:t>
            </w:r>
          </w:p>
        </w:tc>
      </w:tr>
      <w:tr w:rsidR="00CC64A8" w:rsidRPr="00CC64A8" w14:paraId="4118EA23" w14:textId="77777777" w:rsidTr="009C21A0">
        <w:tblPrEx>
          <w:tblLook w:val="04A0" w:firstRow="1" w:lastRow="0" w:firstColumn="1" w:lastColumn="0" w:noHBand="0" w:noVBand="1"/>
        </w:tblPrEx>
        <w:trPr>
          <w:trHeight w:val="454"/>
          <w:jc w:val="center"/>
        </w:trPr>
        <w:tc>
          <w:tcPr>
            <w:tcW w:w="10463" w:type="dxa"/>
            <w:gridSpan w:val="2"/>
            <w:vMerge/>
            <w:shd w:val="clear" w:color="auto" w:fill="BFBFBF" w:themeFill="background1" w:themeFillShade="BF"/>
          </w:tcPr>
          <w:p w14:paraId="33ED8267" w14:textId="77777777" w:rsidR="00CC64A8" w:rsidRPr="00CC64A8" w:rsidRDefault="00CC64A8" w:rsidP="00CC64A8">
            <w:pPr>
              <w:spacing w:line="360" w:lineRule="auto"/>
              <w:rPr>
                <w:rFonts w:ascii="GHEA Grapalat" w:eastAsia="Times New Roman" w:hAnsi="GHEA Grapalat" w:cs="Times New Roman"/>
                <w:color w:val="000000"/>
                <w:sz w:val="24"/>
                <w:szCs w:val="24"/>
                <w:lang w:val="af-ZA"/>
              </w:rPr>
            </w:pPr>
          </w:p>
        </w:tc>
        <w:tc>
          <w:tcPr>
            <w:tcW w:w="5470" w:type="dxa"/>
            <w:shd w:val="clear" w:color="auto" w:fill="BFBFBF" w:themeFill="background1" w:themeFillShade="BF"/>
          </w:tcPr>
          <w:p w14:paraId="39B0722D" w14:textId="77777777" w:rsidR="00CC64A8" w:rsidRPr="00CC64A8" w:rsidRDefault="00CC64A8" w:rsidP="00CC64A8">
            <w:pPr>
              <w:spacing w:line="360" w:lineRule="auto"/>
              <w:jc w:val="center"/>
              <w:rPr>
                <w:rFonts w:ascii="GHEA Grapalat" w:eastAsia="Times New Roman" w:hAnsi="GHEA Grapalat" w:cs="Times New Roman"/>
                <w:color w:val="000000"/>
                <w:sz w:val="24"/>
                <w:szCs w:val="24"/>
                <w:lang w:val="hy-AM"/>
              </w:rPr>
            </w:pPr>
            <w:r w:rsidRPr="00CC64A8">
              <w:rPr>
                <w:rFonts w:ascii="GHEA Grapalat" w:eastAsia="Times New Roman" w:hAnsi="GHEA Grapalat" w:cs="Times New Roman"/>
                <w:color w:val="000000"/>
                <w:sz w:val="24"/>
                <w:szCs w:val="24"/>
                <w:lang w:val="hy-AM"/>
              </w:rPr>
              <w:t>N 02/12.6/3352-2024</w:t>
            </w:r>
          </w:p>
        </w:tc>
      </w:tr>
      <w:tr w:rsidR="00CC64A8" w:rsidRPr="00CC64A8" w14:paraId="63F25A70" w14:textId="77777777" w:rsidTr="009C21A0">
        <w:tblPrEx>
          <w:tblLook w:val="04A0" w:firstRow="1" w:lastRow="0" w:firstColumn="1" w:lastColumn="0" w:noHBand="0" w:noVBand="1"/>
        </w:tblPrEx>
        <w:trPr>
          <w:trHeight w:val="454"/>
          <w:jc w:val="center"/>
        </w:trPr>
        <w:tc>
          <w:tcPr>
            <w:tcW w:w="10463" w:type="dxa"/>
            <w:gridSpan w:val="2"/>
            <w:shd w:val="clear" w:color="auto" w:fill="auto"/>
          </w:tcPr>
          <w:p w14:paraId="73DB069F" w14:textId="77777777" w:rsidR="00CC64A8" w:rsidRPr="00CC64A8" w:rsidRDefault="00CC64A8" w:rsidP="00CC64A8">
            <w:pPr>
              <w:pStyle w:val="ListParagraph"/>
              <w:numPr>
                <w:ilvl w:val="0"/>
                <w:numId w:val="18"/>
              </w:numPr>
              <w:shd w:val="clear" w:color="auto" w:fill="FFFFFF"/>
              <w:spacing w:line="360" w:lineRule="auto"/>
              <w:ind w:left="15" w:right="37" w:firstLine="318"/>
              <w:jc w:val="both"/>
              <w:rPr>
                <w:rFonts w:ascii="GHEA Grapalat" w:eastAsia="Calibri" w:hAnsi="GHEA Grapalat"/>
                <w:u w:val="single"/>
                <w:lang w:val="hy-AM"/>
              </w:rPr>
            </w:pPr>
            <w:r w:rsidRPr="00CC64A8">
              <w:rPr>
                <w:rFonts w:ascii="GHEA Grapalat" w:eastAsia="Calibri" w:hAnsi="GHEA Grapalat"/>
                <w:lang w:val="hy-AM"/>
              </w:rPr>
              <w:t>Նախագծով առաջարկվում է ուժը կորցրած ճանաչել մի շարք ենթակետեր /</w:t>
            </w:r>
            <w:r w:rsidRPr="00CC64A8">
              <w:rPr>
                <w:rFonts w:ascii="GHEA Grapalat" w:hAnsi="GHEA Grapalat"/>
                <w:color w:val="000000"/>
                <w:shd w:val="clear" w:color="auto" w:fill="FFFFFF"/>
                <w:lang w:val="hy-AM"/>
              </w:rPr>
              <w:t xml:space="preserve"> </w:t>
            </w:r>
            <w:r w:rsidRPr="00CC64A8">
              <w:rPr>
                <w:rFonts w:ascii="GHEA Grapalat" w:eastAsia="Calibri" w:hAnsi="GHEA Grapalat"/>
                <w:lang w:val="hy-AM"/>
              </w:rPr>
              <w:t>3.1.3., 3.1.4</w:t>
            </w:r>
            <w:r w:rsidRPr="00CC64A8">
              <w:rPr>
                <w:rFonts w:ascii="Calibri" w:eastAsia="Calibri" w:hAnsi="Calibri" w:cs="Calibri"/>
                <w:lang w:val="hy-AM"/>
              </w:rPr>
              <w:t> </w:t>
            </w:r>
            <w:r w:rsidRPr="00CC64A8">
              <w:rPr>
                <w:rFonts w:ascii="GHEA Grapalat" w:eastAsia="Calibri" w:hAnsi="GHEA Grapalat"/>
                <w:lang w:val="hy-AM"/>
              </w:rPr>
              <w:t>, 3.1.5 և այլն/, որոնցով ամրագրված է լիազոր մարմնի՝ ստուգում իրականացնելու իրավունքը։ Միաժամանակ, գործող որոշման մեջ առկա են նաև այլ նույնաբովանդակ կարգավորումներ, որոնց Նախագծով անդրադարձ չի կատարվել / 3</w:t>
            </w:r>
            <w:r w:rsidRPr="00CC64A8">
              <w:rPr>
                <w:rFonts w:ascii="MS Gothic" w:eastAsia="MS Gothic" w:hAnsi="MS Gothic" w:cs="MS Gothic" w:hint="eastAsia"/>
                <w:lang w:val="hy-AM"/>
              </w:rPr>
              <w:t>․</w:t>
            </w:r>
            <w:r w:rsidRPr="00CC64A8">
              <w:rPr>
                <w:rFonts w:ascii="GHEA Grapalat" w:eastAsia="Calibri" w:hAnsi="GHEA Grapalat"/>
                <w:lang w:val="hy-AM"/>
              </w:rPr>
              <w:t>1</w:t>
            </w:r>
            <w:r w:rsidRPr="00CC64A8">
              <w:rPr>
                <w:rFonts w:ascii="MS Gothic" w:eastAsia="MS Gothic" w:hAnsi="MS Gothic" w:cs="MS Gothic" w:hint="eastAsia"/>
                <w:lang w:val="hy-AM"/>
              </w:rPr>
              <w:t>․</w:t>
            </w:r>
            <w:r w:rsidRPr="00CC64A8">
              <w:rPr>
                <w:rFonts w:ascii="GHEA Grapalat" w:eastAsia="Calibri" w:hAnsi="GHEA Grapalat"/>
                <w:lang w:val="hy-AM"/>
              </w:rPr>
              <w:t xml:space="preserve">11 ենթակետը/, ուստի առաջարկում եմ Նախագծով ուժը կորցրած ճանաչել նաև նշված դրույթները՝ հիմք ընդունելով այն հանգամանքը, որ համապատասխան բնագավառում տեսչական մարմնի ստեղծումից հետո տվյալ </w:t>
            </w:r>
            <w:r w:rsidRPr="00CC64A8">
              <w:rPr>
                <w:rFonts w:ascii="GHEA Grapalat" w:eastAsia="Calibri" w:hAnsi="GHEA Grapalat"/>
                <w:b/>
                <w:i/>
                <w:u w:val="single"/>
                <w:lang w:val="hy-AM"/>
              </w:rPr>
              <w:t>բնագավառում վերահսկողություն /ստուգում/ իրականացնող</w:t>
            </w:r>
            <w:r w:rsidRPr="00CC64A8">
              <w:rPr>
                <w:rFonts w:ascii="GHEA Grapalat" w:eastAsia="Calibri" w:hAnsi="GHEA Grapalat"/>
                <w:u w:val="single"/>
                <w:lang w:val="hy-AM"/>
              </w:rPr>
              <w:t xml:space="preserve"> </w:t>
            </w:r>
            <w:r w:rsidRPr="00CC64A8">
              <w:rPr>
                <w:rFonts w:ascii="GHEA Grapalat" w:eastAsia="Calibri" w:hAnsi="GHEA Grapalat"/>
                <w:b/>
                <w:i/>
                <w:u w:val="single"/>
                <w:lang w:val="hy-AM"/>
              </w:rPr>
              <w:t>այլ</w:t>
            </w:r>
            <w:r w:rsidRPr="00CC64A8">
              <w:rPr>
                <w:rFonts w:ascii="Calibri" w:eastAsia="Calibri" w:hAnsi="Calibri" w:cs="Calibri"/>
                <w:b/>
                <w:i/>
                <w:u w:val="single"/>
                <w:lang w:val="hy-AM"/>
              </w:rPr>
              <w:t> </w:t>
            </w:r>
            <w:r w:rsidRPr="00CC64A8">
              <w:rPr>
                <w:rFonts w:ascii="GHEA Grapalat" w:eastAsia="Calibri" w:hAnsi="GHEA Grapalat"/>
                <w:b/>
                <w:i/>
                <w:u w:val="single"/>
                <w:lang w:val="hy-AM"/>
              </w:rPr>
              <w:t>մարմին</w:t>
            </w:r>
            <w:r w:rsidRPr="00CC64A8">
              <w:rPr>
                <w:rFonts w:ascii="Calibri" w:eastAsia="Calibri" w:hAnsi="Calibri" w:cs="Calibri"/>
                <w:b/>
                <w:i/>
                <w:u w:val="single"/>
                <w:lang w:val="hy-AM"/>
              </w:rPr>
              <w:t> </w:t>
            </w:r>
            <w:r w:rsidRPr="00CC64A8">
              <w:rPr>
                <w:rFonts w:ascii="GHEA Grapalat" w:eastAsia="Calibri" w:hAnsi="GHEA Grapalat"/>
                <w:b/>
                <w:i/>
                <w:u w:val="single"/>
                <w:lang w:val="hy-AM"/>
              </w:rPr>
              <w:t>գործել չի կարող:</w:t>
            </w:r>
            <w:r w:rsidRPr="00CC64A8">
              <w:rPr>
                <w:rFonts w:ascii="GHEA Grapalat" w:eastAsia="Calibri" w:hAnsi="GHEA Grapalat"/>
                <w:u w:val="single"/>
                <w:lang w:val="hy-AM"/>
              </w:rPr>
              <w:tab/>
            </w:r>
          </w:p>
        </w:tc>
        <w:tc>
          <w:tcPr>
            <w:tcW w:w="5470" w:type="dxa"/>
            <w:shd w:val="clear" w:color="auto" w:fill="auto"/>
          </w:tcPr>
          <w:p w14:paraId="3499EDA9" w14:textId="77777777" w:rsidR="00CC64A8" w:rsidRPr="00CC64A8" w:rsidRDefault="00CC64A8" w:rsidP="00CC64A8">
            <w:pPr>
              <w:pStyle w:val="ListParagraph"/>
              <w:tabs>
                <w:tab w:val="left" w:pos="5671"/>
              </w:tabs>
              <w:spacing w:line="360" w:lineRule="auto"/>
              <w:ind w:left="0" w:firstLine="346"/>
              <w:rPr>
                <w:rFonts w:ascii="GHEA Grapalat" w:hAnsi="GHEA Grapalat"/>
                <w:color w:val="000000"/>
                <w:lang w:val="hy-AM"/>
              </w:rPr>
            </w:pPr>
            <w:r w:rsidRPr="00CC64A8">
              <w:rPr>
                <w:rFonts w:ascii="GHEA Grapalat" w:hAnsi="GHEA Grapalat"/>
                <w:b/>
                <w:lang w:val="hy-AM"/>
              </w:rPr>
              <w:t>1</w:t>
            </w:r>
            <w:r w:rsidRPr="00CC64A8">
              <w:rPr>
                <w:rFonts w:ascii="MS Gothic" w:eastAsia="MS Gothic" w:hAnsi="MS Gothic" w:cs="MS Gothic" w:hint="eastAsia"/>
                <w:b/>
                <w:lang w:val="hy-AM"/>
              </w:rPr>
              <w:t>․</w:t>
            </w:r>
            <w:r w:rsidRPr="00CC64A8">
              <w:rPr>
                <w:rFonts w:ascii="GHEA Grapalat" w:hAnsi="GHEA Grapalat"/>
                <w:b/>
                <w:lang w:val="hy-AM"/>
              </w:rPr>
              <w:t xml:space="preserve"> </w:t>
            </w:r>
            <w:r w:rsidRPr="00CC64A8">
              <w:rPr>
                <w:rFonts w:ascii="GHEA Grapalat" w:hAnsi="GHEA Grapalat"/>
                <w:b/>
                <w:bCs/>
                <w:color w:val="000000"/>
                <w:lang w:val="hy-AM"/>
              </w:rPr>
              <w:t>Ընդունվել է</w:t>
            </w:r>
          </w:p>
          <w:p w14:paraId="103F3574" w14:textId="77777777" w:rsidR="00CC64A8" w:rsidRPr="00CC64A8" w:rsidRDefault="00CC64A8" w:rsidP="00CC64A8">
            <w:pPr>
              <w:tabs>
                <w:tab w:val="left" w:pos="5671"/>
              </w:tabs>
              <w:spacing w:line="360" w:lineRule="auto"/>
              <w:ind w:firstLine="346"/>
              <w:jc w:val="both"/>
              <w:rPr>
                <w:rFonts w:ascii="GHEA Grapalat" w:hAnsi="GHEA Grapalat"/>
                <w:sz w:val="24"/>
                <w:szCs w:val="24"/>
                <w:lang w:val="hy-AM"/>
              </w:rPr>
            </w:pPr>
            <w:r w:rsidRPr="00CC64A8">
              <w:rPr>
                <w:rFonts w:ascii="GHEA Grapalat" w:eastAsia="Calibri" w:hAnsi="GHEA Grapalat"/>
                <w:sz w:val="24"/>
                <w:szCs w:val="24"/>
                <w:lang w:val="hy-AM"/>
              </w:rPr>
              <w:t>3</w:t>
            </w:r>
            <w:r w:rsidRPr="00CC64A8">
              <w:rPr>
                <w:rFonts w:ascii="MS Gothic" w:eastAsia="MS Gothic" w:hAnsi="MS Gothic" w:cs="MS Gothic" w:hint="eastAsia"/>
                <w:sz w:val="24"/>
                <w:szCs w:val="24"/>
                <w:lang w:val="hy-AM"/>
              </w:rPr>
              <w:t>․</w:t>
            </w:r>
            <w:r w:rsidRPr="00CC64A8">
              <w:rPr>
                <w:rFonts w:ascii="GHEA Grapalat" w:eastAsia="Calibri" w:hAnsi="GHEA Grapalat"/>
                <w:sz w:val="24"/>
                <w:szCs w:val="24"/>
                <w:lang w:val="hy-AM"/>
              </w:rPr>
              <w:t>1</w:t>
            </w:r>
            <w:r w:rsidRPr="00CC64A8">
              <w:rPr>
                <w:rFonts w:ascii="MS Gothic" w:eastAsia="MS Gothic" w:hAnsi="MS Gothic" w:cs="MS Gothic" w:hint="eastAsia"/>
                <w:sz w:val="24"/>
                <w:szCs w:val="24"/>
                <w:lang w:val="hy-AM"/>
              </w:rPr>
              <w:t>․</w:t>
            </w:r>
            <w:r w:rsidRPr="00CC64A8">
              <w:rPr>
                <w:rFonts w:ascii="GHEA Grapalat" w:eastAsia="Calibri" w:hAnsi="GHEA Grapalat"/>
                <w:sz w:val="24"/>
                <w:szCs w:val="24"/>
                <w:lang w:val="hy-AM"/>
              </w:rPr>
              <w:t>11-րդ ենթակետը ևս ուժը կորցրած է ճանաչվել։</w:t>
            </w:r>
          </w:p>
        </w:tc>
      </w:tr>
      <w:tr w:rsidR="00CC64A8" w:rsidRPr="00CC64A8" w14:paraId="7ED17F81" w14:textId="77777777" w:rsidTr="009C21A0">
        <w:tblPrEx>
          <w:tblLook w:val="04A0" w:firstRow="1" w:lastRow="0" w:firstColumn="1" w:lastColumn="0" w:noHBand="0" w:noVBand="1"/>
        </w:tblPrEx>
        <w:trPr>
          <w:trHeight w:val="454"/>
          <w:jc w:val="center"/>
        </w:trPr>
        <w:tc>
          <w:tcPr>
            <w:tcW w:w="10463" w:type="dxa"/>
            <w:gridSpan w:val="2"/>
            <w:shd w:val="clear" w:color="auto" w:fill="auto"/>
          </w:tcPr>
          <w:p w14:paraId="63845679" w14:textId="77777777" w:rsidR="00CC64A8" w:rsidRPr="00CC64A8" w:rsidRDefault="00CC64A8" w:rsidP="00CC64A8">
            <w:pPr>
              <w:pStyle w:val="ListParagraph"/>
              <w:numPr>
                <w:ilvl w:val="0"/>
                <w:numId w:val="18"/>
              </w:numPr>
              <w:shd w:val="clear" w:color="auto" w:fill="FFFFFF"/>
              <w:spacing w:line="360" w:lineRule="auto"/>
              <w:ind w:left="15" w:right="37" w:firstLine="318"/>
              <w:jc w:val="both"/>
              <w:rPr>
                <w:rFonts w:ascii="GHEA Grapalat" w:eastAsia="Calibri" w:hAnsi="GHEA Grapalat"/>
                <w:lang w:val="hy-AM"/>
              </w:rPr>
            </w:pPr>
            <w:r w:rsidRPr="00CC64A8">
              <w:rPr>
                <w:rFonts w:ascii="GHEA Grapalat" w:eastAsia="Calibri" w:hAnsi="GHEA Grapalat"/>
                <w:lang w:val="hy-AM"/>
              </w:rPr>
              <w:t>Նախագծի 1-ին կետի 4-րդ ենթակետով ա և բ պարբերություններով առաջարկվում է վերանայել գործող որոշման N 1 հավելվածի 2-րդ և 2</w:t>
            </w:r>
            <w:r w:rsidRPr="00CC64A8">
              <w:rPr>
                <w:rFonts w:ascii="MS Gothic" w:eastAsia="MS Gothic" w:hAnsi="MS Gothic" w:cs="MS Gothic" w:hint="eastAsia"/>
                <w:lang w:val="hy-AM"/>
              </w:rPr>
              <w:t>․</w:t>
            </w:r>
            <w:r w:rsidRPr="00CC64A8">
              <w:rPr>
                <w:rFonts w:ascii="GHEA Grapalat" w:eastAsia="Calibri" w:hAnsi="GHEA Grapalat"/>
                <w:lang w:val="hy-AM"/>
              </w:rPr>
              <w:t>1-րդ կետերը, սակայն 2-րդ կետով ամրագրված է «Պայմանագրի առարկա»-ն, ուստի առաջարկվող փոփոխությունը, կարծում եմ, չի համապատասխանում գործող որոշման բովանդակությանը, մասնավորապես՝ փոփոխության արդյունքում ստացվում է, որ պայմանագրի առարկա առհասարակ չի լինելու, իսկ 2</w:t>
            </w:r>
            <w:r w:rsidRPr="00CC64A8">
              <w:rPr>
                <w:rFonts w:ascii="MS Gothic" w:eastAsia="MS Gothic" w:hAnsi="MS Gothic" w:cs="MS Gothic" w:hint="eastAsia"/>
                <w:lang w:val="hy-AM"/>
              </w:rPr>
              <w:t>․</w:t>
            </w:r>
            <w:r w:rsidRPr="00CC64A8">
              <w:rPr>
                <w:rFonts w:ascii="GHEA Grapalat" w:eastAsia="Calibri" w:hAnsi="GHEA Grapalat"/>
                <w:lang w:val="hy-AM"/>
              </w:rPr>
              <w:t>2-րդ կետում հղում է կատարվում 2</w:t>
            </w:r>
            <w:r w:rsidRPr="00CC64A8">
              <w:rPr>
                <w:rFonts w:ascii="MS Gothic" w:eastAsia="MS Gothic" w:hAnsi="MS Gothic" w:cs="MS Gothic" w:hint="eastAsia"/>
                <w:lang w:val="hy-AM"/>
              </w:rPr>
              <w:t>․</w:t>
            </w:r>
            <w:r w:rsidRPr="00CC64A8">
              <w:rPr>
                <w:rFonts w:ascii="GHEA Grapalat" w:eastAsia="Calibri" w:hAnsi="GHEA Grapalat"/>
                <w:lang w:val="hy-AM"/>
              </w:rPr>
              <w:t>1-ին կետին, որը առաջարկվող փոփոխության համատեքստում չի համապատասխանում վերջինիս բովանդակությանը։</w:t>
            </w:r>
          </w:p>
        </w:tc>
        <w:tc>
          <w:tcPr>
            <w:tcW w:w="5470" w:type="dxa"/>
            <w:shd w:val="clear" w:color="auto" w:fill="auto"/>
          </w:tcPr>
          <w:p w14:paraId="66F64D5A" w14:textId="77777777" w:rsidR="00CC64A8" w:rsidRPr="00CC64A8" w:rsidRDefault="00CC64A8" w:rsidP="00CC64A8">
            <w:pPr>
              <w:pStyle w:val="ListParagraph"/>
              <w:tabs>
                <w:tab w:val="left" w:pos="5671"/>
              </w:tabs>
              <w:spacing w:line="360" w:lineRule="auto"/>
              <w:ind w:left="0" w:firstLine="346"/>
              <w:rPr>
                <w:rFonts w:ascii="GHEA Grapalat" w:eastAsia="Calibri" w:hAnsi="GHEA Grapalat"/>
                <w:b/>
                <w:bCs/>
                <w:lang w:val="hy-AM"/>
              </w:rPr>
            </w:pPr>
            <w:r w:rsidRPr="00CC64A8">
              <w:rPr>
                <w:rFonts w:ascii="GHEA Grapalat" w:eastAsia="Calibri" w:hAnsi="GHEA Grapalat"/>
                <w:b/>
                <w:bCs/>
                <w:lang w:val="hy-AM"/>
              </w:rPr>
              <w:t>2</w:t>
            </w:r>
            <w:r w:rsidRPr="00CC64A8">
              <w:rPr>
                <w:rFonts w:ascii="MS Gothic" w:eastAsia="MS Gothic" w:hAnsi="MS Gothic" w:cs="MS Gothic" w:hint="eastAsia"/>
                <w:b/>
                <w:bCs/>
                <w:lang w:val="hy-AM"/>
              </w:rPr>
              <w:t>․</w:t>
            </w:r>
            <w:r w:rsidRPr="00CC64A8">
              <w:rPr>
                <w:rFonts w:ascii="GHEA Grapalat" w:eastAsia="Calibri" w:hAnsi="GHEA Grapalat"/>
                <w:b/>
                <w:bCs/>
                <w:lang w:val="hy-AM"/>
              </w:rPr>
              <w:t xml:space="preserve"> Ընդունվել է։</w:t>
            </w:r>
          </w:p>
          <w:p w14:paraId="12025708" w14:textId="77777777" w:rsidR="00CC64A8" w:rsidRPr="00CC64A8" w:rsidRDefault="00CC64A8" w:rsidP="00CC64A8">
            <w:pPr>
              <w:pStyle w:val="ListParagraph"/>
              <w:tabs>
                <w:tab w:val="left" w:pos="5671"/>
              </w:tabs>
              <w:spacing w:line="360" w:lineRule="auto"/>
              <w:ind w:left="0" w:firstLine="346"/>
              <w:jc w:val="both"/>
              <w:rPr>
                <w:rFonts w:ascii="GHEA Grapalat" w:hAnsi="GHEA Grapalat"/>
                <w:b/>
                <w:lang w:val="hy-AM"/>
              </w:rPr>
            </w:pPr>
            <w:r w:rsidRPr="00CC64A8">
              <w:rPr>
                <w:rFonts w:ascii="GHEA Grapalat" w:eastAsia="Calibri" w:hAnsi="GHEA Grapalat"/>
                <w:lang w:val="hy-AM"/>
              </w:rPr>
              <w:t>Լրամշակված նախագծում  1-ին կետի 5-րդ ենթակետը խմբագրվել է։</w:t>
            </w:r>
          </w:p>
        </w:tc>
      </w:tr>
      <w:tr w:rsidR="00CC64A8" w:rsidRPr="00CC64A8" w14:paraId="4A3EBF5F" w14:textId="77777777" w:rsidTr="009C21A0">
        <w:tblPrEx>
          <w:tblLook w:val="04A0" w:firstRow="1" w:lastRow="0" w:firstColumn="1" w:lastColumn="0" w:noHBand="0" w:noVBand="1"/>
        </w:tblPrEx>
        <w:trPr>
          <w:trHeight w:val="454"/>
          <w:jc w:val="center"/>
        </w:trPr>
        <w:tc>
          <w:tcPr>
            <w:tcW w:w="10463" w:type="dxa"/>
            <w:gridSpan w:val="2"/>
            <w:shd w:val="clear" w:color="auto" w:fill="auto"/>
          </w:tcPr>
          <w:p w14:paraId="46158182" w14:textId="77777777" w:rsidR="00CC64A8" w:rsidRPr="00CC64A8" w:rsidRDefault="00CC64A8" w:rsidP="00CC64A8">
            <w:pPr>
              <w:pStyle w:val="ListParagraph"/>
              <w:numPr>
                <w:ilvl w:val="0"/>
                <w:numId w:val="18"/>
              </w:numPr>
              <w:shd w:val="clear" w:color="auto" w:fill="FFFFFF"/>
              <w:spacing w:line="360" w:lineRule="auto"/>
              <w:ind w:left="555" w:right="75"/>
              <w:jc w:val="both"/>
              <w:rPr>
                <w:rFonts w:ascii="GHEA Grapalat" w:eastAsia="Calibri" w:hAnsi="GHEA Grapalat"/>
                <w:lang w:val="hy-AM"/>
              </w:rPr>
            </w:pPr>
            <w:r w:rsidRPr="00CC64A8">
              <w:rPr>
                <w:rFonts w:ascii="GHEA Grapalat" w:eastAsia="Calibri" w:hAnsi="GHEA Grapalat"/>
                <w:lang w:val="hy-AM"/>
              </w:rPr>
              <w:t>Նախագծի հավելվածի 4</w:t>
            </w:r>
            <w:r w:rsidRPr="00CC64A8">
              <w:rPr>
                <w:rFonts w:ascii="MS Gothic" w:eastAsia="MS Gothic" w:hAnsi="MS Gothic" w:cs="MS Gothic" w:hint="eastAsia"/>
                <w:lang w:val="hy-AM"/>
              </w:rPr>
              <w:t>․</w:t>
            </w:r>
            <w:r w:rsidRPr="00CC64A8">
              <w:rPr>
                <w:rFonts w:ascii="GHEA Grapalat" w:eastAsia="Calibri" w:hAnsi="GHEA Grapalat"/>
                <w:lang w:val="hy-AM"/>
              </w:rPr>
              <w:t>3</w:t>
            </w:r>
            <w:r w:rsidRPr="00CC64A8">
              <w:rPr>
                <w:rFonts w:ascii="MS Gothic" w:eastAsia="MS Gothic" w:hAnsi="MS Gothic" w:cs="MS Gothic" w:hint="eastAsia"/>
                <w:lang w:val="hy-AM"/>
              </w:rPr>
              <w:t>․</w:t>
            </w:r>
            <w:r w:rsidRPr="00CC64A8">
              <w:rPr>
                <w:rFonts w:ascii="GHEA Grapalat" w:eastAsia="Calibri" w:hAnsi="GHEA Grapalat"/>
                <w:lang w:val="hy-AM"/>
              </w:rPr>
              <w:t>4-րդ ենթակետով որպես ընդերքօգտագործողի իրավունք ամրագրված է ընդերքի տեղամասի երկրաբանական ուսումնասիրության ընթացքում ստուգում իրականացնելու համար դիմելը։ Հաշվի առնելով այն հանգամանքը, որ նշված ոլորտում ստուգում կարող է իրականացվել միայն տեսչական մարմնի կողմից, իսկ լիազոր մարմինը նման լիազորություն չունի, ուստի առաջարկում եմ քննարկել նշված ենթակետը ևս հանելու նպատակահարմարության հարցը՝ հիմք ընդունելով նաև այն հանգամանքը, որ  «</w:t>
            </w:r>
            <w:r w:rsidRPr="00CC64A8">
              <w:rPr>
                <w:rFonts w:ascii="GHEA Grapalat" w:eastAsia="Calibri" w:hAnsi="GHEA Grapalat"/>
                <w:bCs/>
                <w:lang w:val="hy-AM"/>
              </w:rPr>
              <w:t>Հայաստանի Հանրապետությունում</w:t>
            </w:r>
            <w:r w:rsidRPr="00CC64A8">
              <w:rPr>
                <w:rFonts w:ascii="Calibri" w:eastAsia="Calibri" w:hAnsi="Calibri" w:cs="Calibri"/>
                <w:bCs/>
                <w:lang w:val="hy-AM"/>
              </w:rPr>
              <w:t> </w:t>
            </w:r>
            <w:r w:rsidRPr="00CC64A8">
              <w:rPr>
                <w:rFonts w:ascii="GHEA Grapalat" w:eastAsia="Calibri" w:hAnsi="GHEA Grapalat"/>
                <w:bCs/>
                <w:lang w:val="hy-AM"/>
              </w:rPr>
              <w:t>ստուգումների կազմակերպման և անցկացման մասին» օրենքի համաձայն տնտեսավարողի կողմից ներկայացված դիմումը հիմք է ըստ անհրաժեշտության ստուգում իրականացնելու համար։</w:t>
            </w:r>
          </w:p>
        </w:tc>
        <w:tc>
          <w:tcPr>
            <w:tcW w:w="5470" w:type="dxa"/>
            <w:shd w:val="clear" w:color="auto" w:fill="auto"/>
          </w:tcPr>
          <w:p w14:paraId="421625A1" w14:textId="77777777" w:rsidR="00CC64A8" w:rsidRPr="00CC64A8" w:rsidRDefault="00CC64A8" w:rsidP="00CC64A8">
            <w:pPr>
              <w:pStyle w:val="ListParagraph"/>
              <w:tabs>
                <w:tab w:val="left" w:pos="5671"/>
              </w:tabs>
              <w:spacing w:line="360" w:lineRule="auto"/>
              <w:ind w:left="0" w:firstLine="346"/>
              <w:rPr>
                <w:rFonts w:ascii="GHEA Grapalat" w:hAnsi="GHEA Grapalat"/>
                <w:b/>
                <w:bCs/>
                <w:color w:val="000000"/>
                <w:lang w:val="hy-AM"/>
              </w:rPr>
            </w:pPr>
            <w:r w:rsidRPr="00CC64A8">
              <w:rPr>
                <w:rFonts w:ascii="GHEA Grapalat" w:hAnsi="GHEA Grapalat"/>
                <w:b/>
                <w:lang w:val="hy-AM"/>
              </w:rPr>
              <w:t>3</w:t>
            </w:r>
            <w:r w:rsidRPr="00CC64A8">
              <w:rPr>
                <w:rFonts w:ascii="MS Gothic" w:eastAsia="MS Gothic" w:hAnsi="MS Gothic" w:cs="MS Gothic" w:hint="eastAsia"/>
                <w:b/>
                <w:lang w:val="hy-AM"/>
              </w:rPr>
              <w:t>․</w:t>
            </w:r>
            <w:r w:rsidRPr="00CC64A8">
              <w:rPr>
                <w:rFonts w:ascii="GHEA Grapalat" w:hAnsi="GHEA Grapalat"/>
                <w:b/>
                <w:lang w:val="hy-AM"/>
              </w:rPr>
              <w:t xml:space="preserve"> </w:t>
            </w:r>
            <w:r w:rsidRPr="00CC64A8">
              <w:rPr>
                <w:rFonts w:ascii="GHEA Grapalat" w:eastAsia="Calibri" w:hAnsi="GHEA Grapalat"/>
                <w:b/>
                <w:bCs/>
                <w:lang w:val="hy-AM"/>
              </w:rPr>
              <w:t>Ընդունվել է։</w:t>
            </w:r>
          </w:p>
          <w:p w14:paraId="66AE5D50" w14:textId="77777777" w:rsidR="00CC64A8" w:rsidRPr="00CC64A8" w:rsidRDefault="00CC64A8" w:rsidP="00CC64A8">
            <w:pPr>
              <w:pStyle w:val="ListParagraph"/>
              <w:tabs>
                <w:tab w:val="left" w:pos="5671"/>
              </w:tabs>
              <w:spacing w:line="360" w:lineRule="auto"/>
              <w:ind w:left="0" w:firstLine="346"/>
              <w:rPr>
                <w:rFonts w:ascii="GHEA Grapalat" w:hAnsi="GHEA Grapalat"/>
                <w:b/>
                <w:lang w:val="hy-AM"/>
              </w:rPr>
            </w:pPr>
            <w:r w:rsidRPr="00CC64A8">
              <w:rPr>
                <w:rFonts w:ascii="GHEA Grapalat" w:eastAsia="Calibri" w:hAnsi="GHEA Grapalat"/>
                <w:lang w:val="hy-AM"/>
              </w:rPr>
              <w:t>4</w:t>
            </w:r>
            <w:r w:rsidRPr="00CC64A8">
              <w:rPr>
                <w:rFonts w:ascii="MS Gothic" w:eastAsia="MS Gothic" w:hAnsi="MS Gothic" w:cs="MS Gothic" w:hint="eastAsia"/>
                <w:lang w:val="hy-AM"/>
              </w:rPr>
              <w:t>․</w:t>
            </w:r>
            <w:r w:rsidRPr="00CC64A8">
              <w:rPr>
                <w:rFonts w:ascii="GHEA Grapalat" w:eastAsia="Calibri" w:hAnsi="GHEA Grapalat"/>
                <w:lang w:val="hy-AM"/>
              </w:rPr>
              <w:t>3</w:t>
            </w:r>
            <w:r w:rsidRPr="00CC64A8">
              <w:rPr>
                <w:rFonts w:ascii="MS Gothic" w:eastAsia="MS Gothic" w:hAnsi="MS Gothic" w:cs="MS Gothic" w:hint="eastAsia"/>
                <w:lang w:val="hy-AM"/>
              </w:rPr>
              <w:t>․</w:t>
            </w:r>
            <w:r w:rsidRPr="00CC64A8">
              <w:rPr>
                <w:rFonts w:ascii="GHEA Grapalat" w:eastAsia="Calibri" w:hAnsi="GHEA Grapalat"/>
                <w:lang w:val="hy-AM"/>
              </w:rPr>
              <w:t>4-րդ ենթակետը լրամշակված նախագծից հանվել է։</w:t>
            </w:r>
          </w:p>
        </w:tc>
      </w:tr>
      <w:tr w:rsidR="00CC64A8" w:rsidRPr="00CC64A8" w14:paraId="680C2244" w14:textId="77777777" w:rsidTr="009C21A0">
        <w:tblPrEx>
          <w:tblLook w:val="04A0" w:firstRow="1" w:lastRow="0" w:firstColumn="1" w:lastColumn="0" w:noHBand="0" w:noVBand="1"/>
        </w:tblPrEx>
        <w:trPr>
          <w:trHeight w:val="454"/>
          <w:jc w:val="center"/>
        </w:trPr>
        <w:tc>
          <w:tcPr>
            <w:tcW w:w="10463" w:type="dxa"/>
            <w:gridSpan w:val="2"/>
            <w:shd w:val="clear" w:color="auto" w:fill="auto"/>
          </w:tcPr>
          <w:p w14:paraId="64407C45" w14:textId="77777777" w:rsidR="00CC64A8" w:rsidRPr="00CC64A8" w:rsidRDefault="00CC64A8" w:rsidP="00CC64A8">
            <w:pPr>
              <w:pStyle w:val="ListParagraph"/>
              <w:numPr>
                <w:ilvl w:val="0"/>
                <w:numId w:val="18"/>
              </w:numPr>
              <w:shd w:val="clear" w:color="auto" w:fill="FFFFFF"/>
              <w:spacing w:line="360" w:lineRule="auto"/>
              <w:ind w:left="555" w:right="75"/>
              <w:jc w:val="both"/>
              <w:rPr>
                <w:rFonts w:ascii="GHEA Grapalat" w:eastAsia="Calibri" w:hAnsi="GHEA Grapalat"/>
                <w:lang w:val="hy-AM"/>
              </w:rPr>
            </w:pPr>
            <w:r w:rsidRPr="00CC64A8">
              <w:rPr>
                <w:rFonts w:ascii="GHEA Grapalat" w:eastAsia="Calibri" w:hAnsi="GHEA Grapalat"/>
                <w:lang w:val="hy-AM"/>
              </w:rPr>
              <w:t>Նախագծի հավելվածի 5</w:t>
            </w:r>
            <w:r w:rsidRPr="00CC64A8">
              <w:rPr>
                <w:rFonts w:ascii="MS Gothic" w:eastAsia="MS Gothic" w:hAnsi="MS Gothic" w:cs="MS Gothic" w:hint="eastAsia"/>
                <w:lang w:val="hy-AM"/>
              </w:rPr>
              <w:t>․</w:t>
            </w:r>
            <w:r w:rsidRPr="00CC64A8">
              <w:rPr>
                <w:rFonts w:ascii="GHEA Grapalat" w:eastAsia="Calibri" w:hAnsi="GHEA Grapalat"/>
                <w:lang w:val="hy-AM"/>
              </w:rPr>
              <w:t>1-րդ կետում «զգուշացում» բառից առաջ առաջարկում եմ լրացնել «գրավոր» բառը՝ հիմք ընդունելով Հ</w:t>
            </w:r>
            <w:r w:rsidRPr="00CC64A8">
              <w:rPr>
                <w:rFonts w:ascii="GHEA Grapalat" w:eastAsia="Calibri" w:hAnsi="GHEA Grapalat"/>
                <w:bCs/>
                <w:lang w:val="hy-AM"/>
              </w:rPr>
              <w:t>այաստանի Հանրապետության ընդերքի մասին օրենսգրքի կարգավորումները։</w:t>
            </w:r>
            <w:r w:rsidRPr="00CC64A8">
              <w:rPr>
                <w:rFonts w:ascii="GHEA Grapalat" w:eastAsia="Calibri" w:hAnsi="GHEA Grapalat"/>
                <w:lang w:val="hy-AM"/>
              </w:rPr>
              <w:t xml:space="preserve"> </w:t>
            </w:r>
          </w:p>
        </w:tc>
        <w:tc>
          <w:tcPr>
            <w:tcW w:w="5470" w:type="dxa"/>
            <w:shd w:val="clear" w:color="auto" w:fill="auto"/>
          </w:tcPr>
          <w:p w14:paraId="18EC5E53" w14:textId="77777777" w:rsidR="00CC64A8" w:rsidRPr="00CC64A8" w:rsidRDefault="00CC64A8" w:rsidP="00CC64A8">
            <w:pPr>
              <w:pStyle w:val="ListParagraph"/>
              <w:tabs>
                <w:tab w:val="left" w:pos="5671"/>
              </w:tabs>
              <w:spacing w:line="360" w:lineRule="auto"/>
              <w:ind w:left="0" w:firstLine="346"/>
              <w:rPr>
                <w:rFonts w:ascii="GHEA Grapalat" w:hAnsi="GHEA Grapalat"/>
                <w:b/>
                <w:bCs/>
                <w:color w:val="000000"/>
                <w:lang w:val="hy-AM"/>
              </w:rPr>
            </w:pPr>
            <w:r w:rsidRPr="00CC64A8">
              <w:rPr>
                <w:rFonts w:ascii="GHEA Grapalat" w:hAnsi="GHEA Grapalat"/>
                <w:b/>
                <w:lang w:val="hy-AM"/>
              </w:rPr>
              <w:t>4</w:t>
            </w:r>
            <w:r w:rsidRPr="00CC64A8">
              <w:rPr>
                <w:rFonts w:ascii="MS Gothic" w:eastAsia="MS Gothic" w:hAnsi="MS Gothic" w:cs="MS Gothic" w:hint="eastAsia"/>
                <w:b/>
                <w:lang w:val="hy-AM"/>
              </w:rPr>
              <w:t>․</w:t>
            </w:r>
            <w:r w:rsidRPr="00CC64A8">
              <w:rPr>
                <w:rFonts w:ascii="GHEA Grapalat" w:hAnsi="GHEA Grapalat"/>
                <w:b/>
                <w:lang w:val="hy-AM"/>
              </w:rPr>
              <w:t xml:space="preserve"> </w:t>
            </w:r>
            <w:r w:rsidRPr="00CC64A8">
              <w:rPr>
                <w:rFonts w:ascii="GHEA Grapalat" w:hAnsi="GHEA Grapalat"/>
                <w:b/>
                <w:bCs/>
                <w:color w:val="000000"/>
                <w:lang w:val="hy-AM"/>
              </w:rPr>
              <w:t>Ընդունվել է։</w:t>
            </w:r>
          </w:p>
          <w:p w14:paraId="3EEB6846" w14:textId="77777777" w:rsidR="00CC64A8" w:rsidRPr="00CC64A8" w:rsidRDefault="00CC64A8" w:rsidP="00CC64A8">
            <w:pPr>
              <w:pStyle w:val="ListParagraph"/>
              <w:tabs>
                <w:tab w:val="left" w:pos="5671"/>
              </w:tabs>
              <w:spacing w:line="360" w:lineRule="auto"/>
              <w:ind w:left="0" w:firstLine="346"/>
              <w:rPr>
                <w:rFonts w:ascii="GHEA Grapalat" w:hAnsi="GHEA Grapalat"/>
                <w:b/>
                <w:lang w:val="hy-AM"/>
              </w:rPr>
            </w:pPr>
            <w:r w:rsidRPr="00CC64A8">
              <w:rPr>
                <w:rFonts w:ascii="GHEA Grapalat" w:eastAsia="Calibri" w:hAnsi="GHEA Grapalat"/>
                <w:lang w:val="hy-AM"/>
              </w:rPr>
              <w:t>5</w:t>
            </w:r>
            <w:r w:rsidRPr="00CC64A8">
              <w:rPr>
                <w:rFonts w:ascii="MS Gothic" w:eastAsia="MS Gothic" w:hAnsi="MS Gothic" w:cs="MS Gothic" w:hint="eastAsia"/>
                <w:lang w:val="hy-AM"/>
              </w:rPr>
              <w:t>․</w:t>
            </w:r>
            <w:r w:rsidRPr="00CC64A8">
              <w:rPr>
                <w:rFonts w:ascii="GHEA Grapalat" w:eastAsia="Calibri" w:hAnsi="GHEA Grapalat"/>
                <w:lang w:val="hy-AM"/>
              </w:rPr>
              <w:t>1-րդ կետում «զգուշացում» բառից առաջ լրացվել է «գրավոր» բառը։</w:t>
            </w:r>
          </w:p>
        </w:tc>
      </w:tr>
      <w:tr w:rsidR="00CC64A8" w:rsidRPr="00CC64A8" w14:paraId="5CA3480F" w14:textId="77777777" w:rsidTr="009C21A0">
        <w:tblPrEx>
          <w:tblLook w:val="04A0" w:firstRow="1" w:lastRow="0" w:firstColumn="1" w:lastColumn="0" w:noHBand="0" w:noVBand="1"/>
        </w:tblPrEx>
        <w:trPr>
          <w:trHeight w:val="454"/>
          <w:jc w:val="center"/>
        </w:trPr>
        <w:tc>
          <w:tcPr>
            <w:tcW w:w="10463" w:type="dxa"/>
            <w:gridSpan w:val="2"/>
            <w:vMerge w:val="restart"/>
            <w:shd w:val="clear" w:color="auto" w:fill="BFBFBF" w:themeFill="background1" w:themeFillShade="BF"/>
          </w:tcPr>
          <w:p w14:paraId="348B6691" w14:textId="77777777" w:rsidR="00CC64A8" w:rsidRPr="00CC64A8" w:rsidRDefault="00CC64A8" w:rsidP="00CC64A8">
            <w:pPr>
              <w:spacing w:line="360" w:lineRule="auto"/>
              <w:jc w:val="center"/>
              <w:rPr>
                <w:rFonts w:ascii="GHEA Grapalat" w:eastAsia="Times New Roman" w:hAnsi="GHEA Grapalat" w:cs="Times New Roman"/>
                <w:b/>
                <w:color w:val="000000"/>
                <w:sz w:val="24"/>
                <w:szCs w:val="24"/>
                <w:lang w:val="hy-AM"/>
              </w:rPr>
            </w:pPr>
            <w:r w:rsidRPr="00CC64A8">
              <w:rPr>
                <w:rFonts w:ascii="GHEA Grapalat" w:eastAsia="Times New Roman" w:hAnsi="GHEA Grapalat" w:cs="Times New Roman"/>
                <w:b/>
                <w:color w:val="000000"/>
                <w:sz w:val="24"/>
                <w:szCs w:val="24"/>
                <w:lang w:val="hy-AM"/>
              </w:rPr>
              <w:t>3</w:t>
            </w:r>
            <w:r w:rsidRPr="00CC64A8">
              <w:rPr>
                <w:rFonts w:ascii="GHEA Grapalat" w:eastAsia="Times New Roman" w:hAnsi="GHEA Grapalat" w:cs="Times New Roman"/>
                <w:b/>
                <w:color w:val="000000"/>
                <w:sz w:val="24"/>
                <w:szCs w:val="24"/>
                <w:lang w:val="af-ZA"/>
              </w:rPr>
              <w:t xml:space="preserve">. </w:t>
            </w:r>
            <w:r w:rsidRPr="00CC64A8">
              <w:rPr>
                <w:rFonts w:ascii="GHEA Grapalat" w:hAnsi="GHEA Grapalat" w:cs="Arian AMU"/>
                <w:b/>
                <w:sz w:val="24"/>
                <w:szCs w:val="24"/>
                <w:lang w:val="hy-AM" w:eastAsia="en-GB"/>
              </w:rPr>
              <w:t>Վարչապետի աշխատակազմի տարածքային զարգացման և շրջակա միջավայրի հարցերի վարչություն</w:t>
            </w:r>
          </w:p>
        </w:tc>
        <w:tc>
          <w:tcPr>
            <w:tcW w:w="5470" w:type="dxa"/>
            <w:shd w:val="clear" w:color="auto" w:fill="BFBFBF" w:themeFill="background1" w:themeFillShade="BF"/>
          </w:tcPr>
          <w:p w14:paraId="62EA96AD" w14:textId="77777777" w:rsidR="00CC64A8" w:rsidRPr="00CC64A8" w:rsidRDefault="00CC64A8" w:rsidP="00CC64A8">
            <w:pPr>
              <w:tabs>
                <w:tab w:val="left" w:pos="5671"/>
              </w:tabs>
              <w:spacing w:line="360" w:lineRule="auto"/>
              <w:ind w:firstLine="346"/>
              <w:jc w:val="center"/>
              <w:rPr>
                <w:rFonts w:ascii="GHEA Grapalat" w:eastAsia="Times New Roman" w:hAnsi="GHEA Grapalat" w:cs="Times New Roman"/>
                <w:color w:val="000000"/>
                <w:sz w:val="24"/>
                <w:szCs w:val="24"/>
                <w:lang w:val="hy-AM"/>
              </w:rPr>
            </w:pPr>
            <w:r w:rsidRPr="00CC64A8">
              <w:rPr>
                <w:rFonts w:ascii="GHEA Grapalat" w:eastAsia="Times New Roman" w:hAnsi="GHEA Grapalat" w:cs="Times New Roman"/>
                <w:color w:val="000000"/>
                <w:sz w:val="24"/>
                <w:szCs w:val="24"/>
                <w:lang w:val="hy-AM"/>
              </w:rPr>
              <w:t>30</w:t>
            </w:r>
            <w:r w:rsidRPr="00CC64A8">
              <w:rPr>
                <w:rFonts w:ascii="GHEA Grapalat" w:eastAsia="Times New Roman" w:hAnsi="GHEA Grapalat" w:cs="Times New Roman"/>
                <w:color w:val="000000"/>
                <w:sz w:val="24"/>
                <w:szCs w:val="24"/>
                <w:lang w:val="af-ZA"/>
              </w:rPr>
              <w:t>.</w:t>
            </w:r>
            <w:r w:rsidRPr="00CC64A8">
              <w:rPr>
                <w:rFonts w:ascii="GHEA Grapalat" w:eastAsia="Times New Roman" w:hAnsi="GHEA Grapalat" w:cs="Times New Roman"/>
                <w:color w:val="000000"/>
                <w:sz w:val="24"/>
                <w:szCs w:val="24"/>
                <w:lang w:val="hy-AM"/>
              </w:rPr>
              <w:t>01</w:t>
            </w:r>
            <w:r w:rsidRPr="00CC64A8">
              <w:rPr>
                <w:rFonts w:ascii="GHEA Grapalat" w:eastAsia="Times New Roman" w:hAnsi="GHEA Grapalat" w:cs="Times New Roman"/>
                <w:color w:val="000000"/>
                <w:sz w:val="24"/>
                <w:szCs w:val="24"/>
                <w:lang w:val="af-ZA"/>
              </w:rPr>
              <w:t>.202</w:t>
            </w:r>
            <w:r w:rsidRPr="00CC64A8">
              <w:rPr>
                <w:rFonts w:ascii="GHEA Grapalat" w:eastAsia="Times New Roman" w:hAnsi="GHEA Grapalat" w:cs="Times New Roman"/>
                <w:color w:val="000000"/>
                <w:sz w:val="24"/>
                <w:szCs w:val="24"/>
                <w:lang w:val="hy-AM"/>
              </w:rPr>
              <w:t>4</w:t>
            </w:r>
            <w:r w:rsidRPr="00CC64A8">
              <w:rPr>
                <w:rFonts w:ascii="GHEA Grapalat" w:eastAsia="Times New Roman" w:hAnsi="GHEA Grapalat" w:cs="Times New Roman"/>
                <w:color w:val="000000"/>
                <w:sz w:val="24"/>
                <w:szCs w:val="24"/>
                <w:lang w:val="af-ZA"/>
              </w:rPr>
              <w:t>թ.</w:t>
            </w:r>
          </w:p>
        </w:tc>
      </w:tr>
      <w:tr w:rsidR="00CC64A8" w:rsidRPr="00CC64A8" w14:paraId="24812C50" w14:textId="77777777" w:rsidTr="009C21A0">
        <w:tblPrEx>
          <w:tblLook w:val="04A0" w:firstRow="1" w:lastRow="0" w:firstColumn="1" w:lastColumn="0" w:noHBand="0" w:noVBand="1"/>
        </w:tblPrEx>
        <w:trPr>
          <w:trHeight w:val="395"/>
          <w:jc w:val="center"/>
        </w:trPr>
        <w:tc>
          <w:tcPr>
            <w:tcW w:w="10463" w:type="dxa"/>
            <w:gridSpan w:val="2"/>
            <w:vMerge/>
            <w:shd w:val="clear" w:color="auto" w:fill="BFBFBF" w:themeFill="background1" w:themeFillShade="BF"/>
          </w:tcPr>
          <w:p w14:paraId="7F103FC9" w14:textId="77777777" w:rsidR="00CC64A8" w:rsidRPr="00CC64A8" w:rsidRDefault="00CC64A8" w:rsidP="00CC64A8">
            <w:pPr>
              <w:spacing w:line="360" w:lineRule="auto"/>
              <w:rPr>
                <w:rFonts w:ascii="GHEA Grapalat" w:eastAsia="Times New Roman" w:hAnsi="GHEA Grapalat" w:cs="Times New Roman"/>
                <w:color w:val="000000"/>
                <w:sz w:val="24"/>
                <w:szCs w:val="24"/>
                <w:lang w:val="af-ZA"/>
              </w:rPr>
            </w:pPr>
          </w:p>
        </w:tc>
        <w:tc>
          <w:tcPr>
            <w:tcW w:w="5470" w:type="dxa"/>
            <w:shd w:val="clear" w:color="auto" w:fill="BFBFBF" w:themeFill="background1" w:themeFillShade="BF"/>
          </w:tcPr>
          <w:p w14:paraId="2D6C0825" w14:textId="77777777" w:rsidR="00CC64A8" w:rsidRPr="00CC64A8" w:rsidRDefault="00CC64A8" w:rsidP="00CC64A8">
            <w:pPr>
              <w:tabs>
                <w:tab w:val="left" w:pos="5671"/>
              </w:tabs>
              <w:spacing w:line="360" w:lineRule="auto"/>
              <w:ind w:firstLine="346"/>
              <w:jc w:val="center"/>
              <w:rPr>
                <w:rFonts w:ascii="GHEA Grapalat" w:eastAsia="Times New Roman" w:hAnsi="GHEA Grapalat" w:cs="Times New Roman"/>
                <w:color w:val="000000"/>
                <w:sz w:val="24"/>
                <w:szCs w:val="24"/>
                <w:lang w:val="hy-AM"/>
              </w:rPr>
            </w:pPr>
            <w:r w:rsidRPr="00CC64A8">
              <w:rPr>
                <w:rFonts w:ascii="GHEA Grapalat" w:eastAsia="Times New Roman" w:hAnsi="GHEA Grapalat" w:cs="Times New Roman"/>
                <w:color w:val="000000"/>
                <w:sz w:val="24"/>
                <w:szCs w:val="24"/>
                <w:lang w:val="hy-AM"/>
              </w:rPr>
              <w:t>N 02/12.6/3352-2024</w:t>
            </w:r>
          </w:p>
        </w:tc>
      </w:tr>
      <w:tr w:rsidR="00CC64A8" w:rsidRPr="00CC64A8" w14:paraId="1C8A3420" w14:textId="77777777" w:rsidTr="009C21A0">
        <w:tblPrEx>
          <w:tblLook w:val="04A0" w:firstRow="1" w:lastRow="0" w:firstColumn="1" w:lastColumn="0" w:noHBand="0" w:noVBand="1"/>
        </w:tblPrEx>
        <w:trPr>
          <w:trHeight w:val="395"/>
          <w:jc w:val="center"/>
        </w:trPr>
        <w:tc>
          <w:tcPr>
            <w:tcW w:w="10463" w:type="dxa"/>
            <w:gridSpan w:val="2"/>
            <w:shd w:val="clear" w:color="auto" w:fill="auto"/>
          </w:tcPr>
          <w:p w14:paraId="0A8DCDBC" w14:textId="77777777" w:rsidR="00CC64A8" w:rsidRPr="00CC64A8" w:rsidRDefault="00CC64A8" w:rsidP="00CC64A8">
            <w:pPr>
              <w:pStyle w:val="CommentText"/>
              <w:numPr>
                <w:ilvl w:val="0"/>
                <w:numId w:val="9"/>
              </w:numPr>
              <w:spacing w:line="360" w:lineRule="auto"/>
              <w:ind w:left="0" w:firstLine="567"/>
              <w:jc w:val="both"/>
              <w:rPr>
                <w:rFonts w:ascii="GHEA Grapalat" w:eastAsia="Times New Roman" w:hAnsi="GHEA Grapalat"/>
                <w:color w:val="000000"/>
                <w:sz w:val="24"/>
                <w:szCs w:val="24"/>
                <w:lang w:val="hy-AM"/>
              </w:rPr>
            </w:pPr>
            <w:r w:rsidRPr="00CC64A8">
              <w:rPr>
                <w:rFonts w:ascii="GHEA Grapalat" w:eastAsia="Arial Unicode MS" w:hAnsi="GHEA Grapalat" w:cs="Arial Unicode MS"/>
                <w:sz w:val="24"/>
                <w:szCs w:val="24"/>
                <w:lang w:val="hy-AM"/>
              </w:rPr>
              <w:t>Խմբագրման կարիք ունեն նախագծի 1-ին կետի 5-րդ ենթակետով առաջարկվող՝ որոշման N1 և N2 հավելվածների 1-ին պարբերությունները (մասնավորապես՝ «այսուհետ՝ լիազոր մարմին» ձևակերպման հետ կապված)՝ անհարկի կրկնությունները բացառելու համար:</w:t>
            </w:r>
          </w:p>
        </w:tc>
        <w:tc>
          <w:tcPr>
            <w:tcW w:w="5470" w:type="dxa"/>
            <w:shd w:val="clear" w:color="auto" w:fill="auto"/>
          </w:tcPr>
          <w:p w14:paraId="7D1A6283" w14:textId="77777777" w:rsidR="00CC64A8" w:rsidRPr="00CC64A8" w:rsidRDefault="00CC64A8" w:rsidP="00CC64A8">
            <w:pPr>
              <w:pStyle w:val="CommentText"/>
              <w:tabs>
                <w:tab w:val="left" w:pos="5671"/>
              </w:tabs>
              <w:spacing w:line="360" w:lineRule="auto"/>
              <w:ind w:firstLine="346"/>
              <w:jc w:val="both"/>
              <w:rPr>
                <w:rFonts w:ascii="GHEA Grapalat" w:eastAsia="Arial Unicode MS" w:hAnsi="GHEA Grapalat" w:cs="Arial Unicode MS"/>
                <w:sz w:val="24"/>
                <w:szCs w:val="24"/>
                <w:lang w:val="hy-AM"/>
              </w:rPr>
            </w:pPr>
            <w:r w:rsidRPr="00CC64A8">
              <w:rPr>
                <w:rFonts w:ascii="GHEA Grapalat" w:eastAsia="Arial Unicode MS" w:hAnsi="GHEA Grapalat" w:cs="Arial Unicode MS"/>
                <w:sz w:val="24"/>
                <w:szCs w:val="24"/>
                <w:lang w:val="hy-AM"/>
              </w:rPr>
              <w:t>1</w:t>
            </w:r>
            <w:r w:rsidRPr="00CC64A8">
              <w:rPr>
                <w:rFonts w:ascii="MS Gothic" w:eastAsia="MS Gothic" w:hAnsi="MS Gothic" w:cs="MS Gothic" w:hint="eastAsia"/>
                <w:sz w:val="24"/>
                <w:szCs w:val="24"/>
                <w:lang w:val="hy-AM"/>
              </w:rPr>
              <w:t>․</w:t>
            </w:r>
            <w:r w:rsidRPr="00CC64A8">
              <w:rPr>
                <w:rFonts w:ascii="GHEA Grapalat" w:eastAsia="Arial Unicode MS" w:hAnsi="GHEA Grapalat" w:cs="Arial Unicode MS"/>
                <w:sz w:val="24"/>
                <w:szCs w:val="24"/>
                <w:lang w:val="hy-AM"/>
              </w:rPr>
              <w:t xml:space="preserve"> Ընդունվել է </w:t>
            </w:r>
          </w:p>
          <w:p w14:paraId="784224C9" w14:textId="77777777" w:rsidR="00CC64A8" w:rsidRPr="00CC64A8" w:rsidRDefault="00CC64A8" w:rsidP="00CC64A8">
            <w:pPr>
              <w:pStyle w:val="CommentText"/>
              <w:tabs>
                <w:tab w:val="left" w:pos="5671"/>
              </w:tabs>
              <w:spacing w:line="360" w:lineRule="auto"/>
              <w:ind w:firstLine="346"/>
              <w:jc w:val="both"/>
              <w:rPr>
                <w:rFonts w:ascii="GHEA Grapalat" w:eastAsia="Arial Unicode MS" w:hAnsi="GHEA Grapalat" w:cs="Arial Unicode MS"/>
                <w:sz w:val="24"/>
                <w:szCs w:val="24"/>
                <w:lang w:val="hy-AM"/>
              </w:rPr>
            </w:pPr>
            <w:r w:rsidRPr="00CC64A8">
              <w:rPr>
                <w:rFonts w:ascii="GHEA Grapalat" w:eastAsia="Arial Unicode MS" w:hAnsi="GHEA Grapalat" w:cs="Arial Unicode MS"/>
                <w:sz w:val="24"/>
                <w:szCs w:val="24"/>
                <w:lang w:val="hy-AM"/>
              </w:rPr>
              <w:t>Լրամշակված նախագծի 1-ին կետի 6-րդ ենթակետից հանվել են (այսուհետ՝ լիազոր մարմին) բառերը։</w:t>
            </w:r>
          </w:p>
        </w:tc>
      </w:tr>
      <w:tr w:rsidR="00CC64A8" w:rsidRPr="00CC64A8" w14:paraId="3640379B" w14:textId="77777777" w:rsidTr="009C21A0">
        <w:tblPrEx>
          <w:tblLook w:val="04A0" w:firstRow="1" w:lastRow="0" w:firstColumn="1" w:lastColumn="0" w:noHBand="0" w:noVBand="1"/>
        </w:tblPrEx>
        <w:trPr>
          <w:trHeight w:val="242"/>
          <w:jc w:val="center"/>
        </w:trPr>
        <w:tc>
          <w:tcPr>
            <w:tcW w:w="10463" w:type="dxa"/>
            <w:gridSpan w:val="2"/>
          </w:tcPr>
          <w:p w14:paraId="7CFE61E6" w14:textId="77777777" w:rsidR="00CC64A8" w:rsidRPr="00CC64A8" w:rsidRDefault="00CC64A8" w:rsidP="00CC64A8">
            <w:pPr>
              <w:pStyle w:val="CommentText"/>
              <w:numPr>
                <w:ilvl w:val="0"/>
                <w:numId w:val="14"/>
              </w:numPr>
              <w:spacing w:line="360" w:lineRule="auto"/>
              <w:ind w:left="15" w:firstLine="705"/>
              <w:jc w:val="both"/>
              <w:rPr>
                <w:rFonts w:ascii="GHEA Grapalat" w:hAnsi="GHEA Grapalat"/>
                <w:sz w:val="24"/>
                <w:szCs w:val="24"/>
                <w:lang w:val="hy-AM"/>
              </w:rPr>
            </w:pPr>
            <w:r w:rsidRPr="00CC64A8">
              <w:rPr>
                <w:rFonts w:ascii="GHEA Grapalat" w:eastAsia="Arial Unicode MS" w:hAnsi="GHEA Grapalat" w:cs="Arial Unicode MS"/>
                <w:sz w:val="24"/>
                <w:szCs w:val="24"/>
                <w:lang w:val="hy-AM"/>
              </w:rPr>
              <w:t>Անհրաժեշտ է լրացուցիչ հիմնավորել նախագծի 1-ին կետի 3-րդ ենթակետի «բ» պարբերությամբ առաջարկվող՝ որոշման N1 հավելվածի 2.2-րդ ենթակետին վերաբերելի կարգավորումը:</w:t>
            </w:r>
          </w:p>
        </w:tc>
        <w:tc>
          <w:tcPr>
            <w:tcW w:w="5470" w:type="dxa"/>
          </w:tcPr>
          <w:p w14:paraId="45FEB030" w14:textId="77777777" w:rsidR="00CC64A8" w:rsidRPr="00CC64A8" w:rsidRDefault="00CC64A8" w:rsidP="00CC64A8">
            <w:pPr>
              <w:pStyle w:val="ListParagraph"/>
              <w:numPr>
                <w:ilvl w:val="0"/>
                <w:numId w:val="19"/>
              </w:numPr>
              <w:spacing w:line="360" w:lineRule="auto"/>
              <w:ind w:left="0" w:firstLine="346"/>
              <w:rPr>
                <w:rFonts w:ascii="GHEA Grapalat" w:hAnsi="GHEA Grapalat"/>
                <w:b/>
                <w:bCs/>
                <w:color w:val="000000"/>
                <w:lang w:val="hy-AM"/>
              </w:rPr>
            </w:pPr>
            <w:r w:rsidRPr="00CC64A8">
              <w:rPr>
                <w:rFonts w:ascii="GHEA Grapalat" w:hAnsi="GHEA Grapalat"/>
                <w:b/>
                <w:bCs/>
                <w:color w:val="000000"/>
                <w:lang w:val="hy-AM"/>
              </w:rPr>
              <w:t>Ընդունվել է։</w:t>
            </w:r>
          </w:p>
          <w:p w14:paraId="56B9F030" w14:textId="77777777" w:rsidR="00CC64A8" w:rsidRPr="00CC64A8" w:rsidRDefault="00CC64A8" w:rsidP="00CC64A8">
            <w:pPr>
              <w:pStyle w:val="ListParagraph"/>
              <w:spacing w:line="360" w:lineRule="auto"/>
              <w:ind w:left="0" w:firstLine="346"/>
              <w:jc w:val="both"/>
              <w:rPr>
                <w:rFonts w:ascii="GHEA Grapalat" w:hAnsi="GHEA Grapalat"/>
                <w:color w:val="000000"/>
                <w:lang w:val="hy-AM"/>
              </w:rPr>
            </w:pPr>
            <w:r w:rsidRPr="00CC64A8">
              <w:rPr>
                <w:rFonts w:ascii="GHEA Grapalat" w:hAnsi="GHEA Grapalat" w:cs="Arial"/>
                <w:lang w:val="hy-AM"/>
              </w:rPr>
              <w:t>Նախագծի հիմնավորումում կատարվել է համապատասխան լրացում։</w:t>
            </w:r>
          </w:p>
        </w:tc>
      </w:tr>
      <w:tr w:rsidR="00CC64A8" w:rsidRPr="00CC64A8" w14:paraId="32350B95" w14:textId="77777777" w:rsidTr="009C21A0">
        <w:tblPrEx>
          <w:tblLook w:val="04A0" w:firstRow="1" w:lastRow="0" w:firstColumn="1" w:lastColumn="0" w:noHBand="0" w:noVBand="1"/>
        </w:tblPrEx>
        <w:trPr>
          <w:trHeight w:val="2843"/>
          <w:jc w:val="center"/>
        </w:trPr>
        <w:tc>
          <w:tcPr>
            <w:tcW w:w="10463" w:type="dxa"/>
            <w:gridSpan w:val="2"/>
          </w:tcPr>
          <w:p w14:paraId="58A20ACD" w14:textId="77777777" w:rsidR="00CC64A8" w:rsidRPr="00CC64A8" w:rsidRDefault="00CC64A8" w:rsidP="00CC64A8">
            <w:pPr>
              <w:pStyle w:val="CommentText"/>
              <w:numPr>
                <w:ilvl w:val="0"/>
                <w:numId w:val="14"/>
              </w:numPr>
              <w:spacing w:line="360" w:lineRule="auto"/>
              <w:ind w:left="0" w:firstLine="720"/>
              <w:jc w:val="both"/>
              <w:rPr>
                <w:rFonts w:ascii="GHEA Grapalat" w:hAnsi="GHEA Grapalat" w:cs="Arial"/>
                <w:sz w:val="24"/>
                <w:szCs w:val="24"/>
                <w:lang w:val="hy-AM"/>
              </w:rPr>
            </w:pPr>
            <w:r w:rsidRPr="00CC64A8">
              <w:rPr>
                <w:rFonts w:ascii="GHEA Grapalat" w:eastAsia="Arial Unicode MS" w:hAnsi="GHEA Grapalat" w:cs="Arial Unicode MS"/>
                <w:sz w:val="24"/>
                <w:szCs w:val="24"/>
                <w:lang w:val="hy-AM"/>
              </w:rPr>
              <w:t xml:space="preserve">Շարահյուսության տեսանկյունից լրամշակման կարիք ունի նախագծի 1-ին կետի 3-րդ ենթակետի «ե» պարբերությամբ առաջարկվող՝ </w:t>
            </w:r>
            <w:r w:rsidRPr="00CC64A8">
              <w:rPr>
                <w:rFonts w:ascii="GHEA Grapalat" w:hAnsi="GHEA Grapalat"/>
                <w:color w:val="000000" w:themeColor="text1"/>
                <w:sz w:val="24"/>
                <w:szCs w:val="24"/>
                <w:lang w:val="hy-AM"/>
              </w:rPr>
              <w:t>Որոշման N1 հավելված</w:t>
            </w:r>
            <w:r w:rsidRPr="00CC64A8">
              <w:rPr>
                <w:rFonts w:ascii="GHEA Grapalat" w:eastAsia="Arial Unicode MS" w:hAnsi="GHEA Grapalat" w:cs="Arial Unicode MS"/>
                <w:sz w:val="24"/>
                <w:szCs w:val="24"/>
                <w:lang w:val="hy-AM"/>
              </w:rPr>
              <w:t xml:space="preserve">ի </w:t>
            </w:r>
            <w:r w:rsidRPr="00CC64A8">
              <w:rPr>
                <w:rFonts w:ascii="GHEA Grapalat" w:hAnsi="GHEA Grapalat"/>
                <w:sz w:val="24"/>
                <w:szCs w:val="24"/>
                <w:lang w:val="hy-AM"/>
              </w:rPr>
              <w:t>3.4-րդ կետի 3.4.24.-րդ ենթակետով</w:t>
            </w:r>
            <w:r w:rsidRPr="00CC64A8">
              <w:rPr>
                <w:rFonts w:ascii="GHEA Grapalat" w:eastAsia="Arial Unicode MS" w:hAnsi="GHEA Grapalat" w:cs="Arial Unicode MS"/>
                <w:sz w:val="24"/>
                <w:szCs w:val="24"/>
                <w:lang w:val="hy-AM"/>
              </w:rPr>
              <w:t xml:space="preserve"> ներկայացված </w:t>
            </w:r>
            <w:r w:rsidRPr="00CC64A8">
              <w:rPr>
                <w:rFonts w:ascii="GHEA Grapalat" w:eastAsia="Arial Unicode MS" w:hAnsi="GHEA Grapalat" w:cs="Arial Unicode MS"/>
                <w:b/>
                <w:sz w:val="24"/>
                <w:szCs w:val="24"/>
                <w:u w:val="single"/>
                <w:lang w:val="hy-AM"/>
              </w:rPr>
              <w:t>«Ընդերքօգտագործողը պարտավոր է</w:t>
            </w:r>
            <w:r w:rsidRPr="00CC64A8">
              <w:rPr>
                <w:rFonts w:ascii="GHEA Grapalat" w:eastAsia="MS Gothic" w:hAnsi="GHEA Grapalat" w:cs="MS Gothic"/>
                <w:b/>
                <w:sz w:val="24"/>
                <w:szCs w:val="24"/>
                <w:u w:val="single"/>
                <w:lang w:val="hy-AM"/>
              </w:rPr>
              <w:t xml:space="preserve"> </w:t>
            </w:r>
            <w:r w:rsidRPr="00CC64A8">
              <w:rPr>
                <w:rFonts w:ascii="GHEA Grapalat" w:hAnsi="GHEA Grapalat"/>
                <w:color w:val="000000"/>
                <w:sz w:val="24"/>
                <w:szCs w:val="24"/>
                <w:shd w:val="clear" w:color="auto" w:fill="FFFFFF"/>
                <w:lang w:val="hy-AM"/>
              </w:rPr>
              <w:t>թույլատրել լիազոր մարմնին մուտք գործել ընդերքի ցանկացած տեղամաս երկրաբանական ուսումնասիրության աշխատանքներ իրականացնելու համար`</w:t>
            </w:r>
            <w:r w:rsidRPr="00CC64A8">
              <w:rPr>
                <w:rFonts w:ascii="GHEA Grapalat" w:hAnsi="GHEA Grapalat"/>
                <w:b/>
                <w:color w:val="000000"/>
                <w:sz w:val="24"/>
                <w:szCs w:val="24"/>
                <w:u w:val="single"/>
                <w:shd w:val="clear" w:color="auto" w:fill="FFFFFF"/>
                <w:lang w:val="hy-AM"/>
              </w:rPr>
              <w:t xml:space="preserve"> այդ մասին առնվազն 14 օր առաջ գրավոր իրազեկելով ընդերքօգտագործման իրավունք կրողին» </w:t>
            </w:r>
            <w:r w:rsidRPr="00CC64A8">
              <w:rPr>
                <w:rFonts w:ascii="GHEA Grapalat" w:eastAsia="Arial Unicode MS" w:hAnsi="GHEA Grapalat" w:cs="Arial Unicode MS"/>
                <w:sz w:val="24"/>
                <w:szCs w:val="24"/>
                <w:lang w:val="hy-AM"/>
              </w:rPr>
              <w:t>դրույթը, քանի որ տվյալ պարագայում նշված ձևակերպումից ենթադրվում է, որ ընդերքօգտագործողը իրազեկում է ինքն իրեն:</w:t>
            </w:r>
          </w:p>
        </w:tc>
        <w:tc>
          <w:tcPr>
            <w:tcW w:w="5470" w:type="dxa"/>
          </w:tcPr>
          <w:p w14:paraId="5B853DFA" w14:textId="77777777" w:rsidR="00CC64A8" w:rsidRPr="00CC64A8" w:rsidRDefault="00CC64A8" w:rsidP="00CC64A8">
            <w:pPr>
              <w:pStyle w:val="ListParagraph"/>
              <w:numPr>
                <w:ilvl w:val="0"/>
                <w:numId w:val="19"/>
              </w:numPr>
              <w:spacing w:line="360" w:lineRule="auto"/>
              <w:ind w:left="0" w:firstLine="346"/>
              <w:rPr>
                <w:rFonts w:ascii="GHEA Grapalat" w:hAnsi="GHEA Grapalat"/>
                <w:b/>
                <w:bCs/>
                <w:color w:val="000000"/>
                <w:lang w:val="hy-AM"/>
              </w:rPr>
            </w:pPr>
            <w:r w:rsidRPr="00CC64A8">
              <w:rPr>
                <w:rFonts w:ascii="GHEA Grapalat" w:hAnsi="GHEA Grapalat"/>
                <w:b/>
                <w:bCs/>
                <w:color w:val="000000"/>
                <w:lang w:val="hy-AM"/>
              </w:rPr>
              <w:t>Ընդունվել է։</w:t>
            </w:r>
          </w:p>
          <w:p w14:paraId="21A7820E" w14:textId="77777777" w:rsidR="00CC64A8" w:rsidRPr="00CC64A8" w:rsidRDefault="00CC64A8" w:rsidP="00CC64A8">
            <w:pPr>
              <w:shd w:val="clear" w:color="auto" w:fill="FFFFFF"/>
              <w:spacing w:line="360" w:lineRule="auto"/>
              <w:ind w:firstLine="346"/>
              <w:jc w:val="both"/>
              <w:rPr>
                <w:rFonts w:ascii="GHEA Grapalat" w:hAnsi="GHEA Grapalat"/>
                <w:color w:val="000000"/>
                <w:sz w:val="24"/>
                <w:szCs w:val="24"/>
                <w:lang w:val="hy-AM"/>
              </w:rPr>
            </w:pPr>
            <w:r w:rsidRPr="00CC64A8">
              <w:rPr>
                <w:rFonts w:ascii="GHEA Grapalat" w:hAnsi="GHEA Grapalat"/>
                <w:color w:val="000000" w:themeColor="text1"/>
                <w:sz w:val="24"/>
                <w:szCs w:val="24"/>
                <w:shd w:val="clear" w:color="auto" w:fill="FFFFFF"/>
                <w:lang w:val="hy-AM"/>
              </w:rPr>
              <w:t xml:space="preserve">Առաջարկությունը հիմք ընդունելով </w:t>
            </w:r>
            <w:r w:rsidRPr="00CC64A8">
              <w:rPr>
                <w:rFonts w:ascii="GHEA Grapalat" w:hAnsi="GHEA Grapalat"/>
                <w:color w:val="000000" w:themeColor="text1"/>
                <w:sz w:val="24"/>
                <w:szCs w:val="24"/>
                <w:lang w:val="hy-AM"/>
              </w:rPr>
              <w:t xml:space="preserve">լրամշակված </w:t>
            </w:r>
            <w:r w:rsidRPr="00CC64A8">
              <w:rPr>
                <w:rFonts w:ascii="GHEA Grapalat" w:eastAsia="Arial Unicode MS" w:hAnsi="GHEA Grapalat" w:cs="Arial Unicode MS"/>
                <w:sz w:val="24"/>
                <w:szCs w:val="24"/>
                <w:lang w:val="hy-AM"/>
              </w:rPr>
              <w:t>նախագծի 1-ին կետի 3-րդ ենթակետի «ե» պարբերությամբ առաջարկվող՝</w:t>
            </w:r>
            <w:r w:rsidRPr="00CC64A8">
              <w:rPr>
                <w:rFonts w:ascii="GHEA Grapalat" w:hAnsi="GHEA Grapalat"/>
                <w:color w:val="000000" w:themeColor="text1"/>
                <w:sz w:val="24"/>
                <w:szCs w:val="24"/>
                <w:lang w:val="hy-AM"/>
              </w:rPr>
              <w:t xml:space="preserve"> </w:t>
            </w:r>
            <w:r w:rsidRPr="00CC64A8">
              <w:rPr>
                <w:rFonts w:ascii="GHEA Grapalat" w:hAnsi="GHEA Grapalat"/>
                <w:sz w:val="24"/>
                <w:szCs w:val="24"/>
                <w:lang w:val="hy-AM"/>
              </w:rPr>
              <w:t>3.4.24.-րդ ենթակետը խմբագրվել է։</w:t>
            </w:r>
          </w:p>
        </w:tc>
      </w:tr>
      <w:tr w:rsidR="00CC64A8" w:rsidRPr="00CC64A8" w14:paraId="495AF80F" w14:textId="77777777" w:rsidTr="009C21A0">
        <w:tblPrEx>
          <w:tblLook w:val="04A0" w:firstRow="1" w:lastRow="0" w:firstColumn="1" w:lastColumn="0" w:noHBand="0" w:noVBand="1"/>
        </w:tblPrEx>
        <w:trPr>
          <w:trHeight w:val="2843"/>
          <w:jc w:val="center"/>
        </w:trPr>
        <w:tc>
          <w:tcPr>
            <w:tcW w:w="10463" w:type="dxa"/>
            <w:gridSpan w:val="2"/>
          </w:tcPr>
          <w:p w14:paraId="380A2B52" w14:textId="77777777" w:rsidR="00CC64A8" w:rsidRPr="00CC64A8" w:rsidRDefault="00CC64A8" w:rsidP="00CC64A8">
            <w:pPr>
              <w:pStyle w:val="CommentText"/>
              <w:numPr>
                <w:ilvl w:val="0"/>
                <w:numId w:val="14"/>
              </w:numPr>
              <w:spacing w:line="360" w:lineRule="auto"/>
              <w:ind w:left="15" w:firstLine="705"/>
              <w:jc w:val="both"/>
              <w:rPr>
                <w:rFonts w:ascii="GHEA Grapalat" w:eastAsia="Arial Unicode MS" w:hAnsi="GHEA Grapalat" w:cs="Arial Unicode MS"/>
                <w:sz w:val="24"/>
                <w:szCs w:val="24"/>
                <w:lang w:val="hy-AM"/>
              </w:rPr>
            </w:pPr>
            <w:r w:rsidRPr="00CC64A8">
              <w:rPr>
                <w:rFonts w:ascii="GHEA Grapalat" w:eastAsia="Arial Unicode MS" w:hAnsi="GHEA Grapalat" w:cs="Arial Unicode MS"/>
                <w:sz w:val="24"/>
                <w:szCs w:val="24"/>
                <w:lang w:val="hy-AM"/>
              </w:rPr>
              <w:t>Լրացուցիչ հիմնավորման կարիք ունի նախագծի 1-ին կետի 6-րդ ենթակետի «զ» պարբերությամբ առաջարկվող՝ որոշման N2 հավելվածի 4.4.8-րդ ենթակետի ուժը կորցրած ճանաչելու դրույթը՝ հաշվի առնելով, որ համանման կարգավորում նախատեսված է նախագծի 1-ին կետի 3-րդ ենթակետի «ե» պարբերությամբ առաջարկվող և նոր խմբագրությամբ շարադրվող ո</w:t>
            </w:r>
            <w:r w:rsidRPr="00CC64A8">
              <w:rPr>
                <w:rFonts w:ascii="GHEA Grapalat" w:hAnsi="GHEA Grapalat"/>
                <w:color w:val="000000" w:themeColor="text1"/>
                <w:sz w:val="24"/>
                <w:szCs w:val="24"/>
                <w:lang w:val="hy-AM"/>
              </w:rPr>
              <w:t>րոշման N1 հավելված</w:t>
            </w:r>
            <w:r w:rsidRPr="00CC64A8">
              <w:rPr>
                <w:rFonts w:ascii="GHEA Grapalat" w:eastAsia="Arial Unicode MS" w:hAnsi="GHEA Grapalat" w:cs="Arial Unicode MS"/>
                <w:sz w:val="24"/>
                <w:szCs w:val="24"/>
                <w:lang w:val="hy-AM"/>
              </w:rPr>
              <w:t xml:space="preserve">ի </w:t>
            </w:r>
            <w:r w:rsidRPr="00CC64A8">
              <w:rPr>
                <w:rFonts w:ascii="GHEA Grapalat" w:hAnsi="GHEA Grapalat"/>
                <w:sz w:val="24"/>
                <w:szCs w:val="24"/>
                <w:lang w:val="hy-AM"/>
              </w:rPr>
              <w:t>3.4-րդ կետի 3.4.24.-րդ ենթակետում</w:t>
            </w:r>
            <w:r w:rsidRPr="00CC64A8">
              <w:rPr>
                <w:rFonts w:ascii="GHEA Grapalat" w:eastAsia="Arial Unicode MS" w:hAnsi="GHEA Grapalat" w:cs="Arial Unicode MS"/>
                <w:sz w:val="24"/>
                <w:szCs w:val="24"/>
                <w:lang w:val="hy-AM"/>
              </w:rPr>
              <w:t>:</w:t>
            </w:r>
          </w:p>
        </w:tc>
        <w:tc>
          <w:tcPr>
            <w:tcW w:w="5470" w:type="dxa"/>
          </w:tcPr>
          <w:p w14:paraId="792CBA9C" w14:textId="77777777" w:rsidR="00CC64A8" w:rsidRPr="00CC64A8" w:rsidRDefault="00CC64A8" w:rsidP="00CC64A8">
            <w:pPr>
              <w:spacing w:line="360" w:lineRule="auto"/>
              <w:ind w:firstLine="346"/>
              <w:rPr>
                <w:rFonts w:ascii="GHEA Grapalat" w:eastAsia="Arial Unicode MS" w:hAnsi="GHEA Grapalat" w:cs="Arial Unicode MS"/>
                <w:b/>
                <w:bCs/>
                <w:sz w:val="24"/>
                <w:szCs w:val="24"/>
                <w:lang w:val="hy-AM"/>
              </w:rPr>
            </w:pPr>
            <w:r w:rsidRPr="00CC64A8">
              <w:rPr>
                <w:rFonts w:ascii="GHEA Grapalat" w:eastAsia="Arial Unicode MS" w:hAnsi="GHEA Grapalat" w:cs="Arial Unicode MS"/>
                <w:b/>
                <w:bCs/>
                <w:sz w:val="24"/>
                <w:szCs w:val="24"/>
                <w:lang w:val="hy-AM"/>
              </w:rPr>
              <w:t>4</w:t>
            </w:r>
            <w:r w:rsidRPr="00CC64A8">
              <w:rPr>
                <w:rFonts w:ascii="MS Gothic" w:eastAsia="MS Gothic" w:hAnsi="MS Gothic" w:cs="MS Gothic" w:hint="eastAsia"/>
                <w:b/>
                <w:bCs/>
                <w:sz w:val="24"/>
                <w:szCs w:val="24"/>
                <w:lang w:val="hy-AM"/>
              </w:rPr>
              <w:t>․</w:t>
            </w:r>
            <w:r w:rsidRPr="00CC64A8">
              <w:rPr>
                <w:rFonts w:ascii="GHEA Grapalat" w:eastAsia="Arial Unicode MS" w:hAnsi="GHEA Grapalat" w:cs="Arial Unicode MS"/>
                <w:b/>
                <w:bCs/>
                <w:sz w:val="24"/>
                <w:szCs w:val="24"/>
                <w:lang w:val="hy-AM"/>
              </w:rPr>
              <w:t xml:space="preserve"> Չի ընդունվել։</w:t>
            </w:r>
          </w:p>
          <w:p w14:paraId="43FFDA00" w14:textId="77777777" w:rsidR="00CC64A8" w:rsidRPr="00CC64A8" w:rsidRDefault="00CC64A8" w:rsidP="00CC64A8">
            <w:pPr>
              <w:spacing w:line="360" w:lineRule="auto"/>
              <w:ind w:firstLine="346"/>
              <w:rPr>
                <w:rFonts w:ascii="GHEA Grapalat" w:hAnsi="GHEA Grapalat"/>
                <w:b/>
                <w:bCs/>
                <w:color w:val="000000"/>
                <w:sz w:val="24"/>
                <w:szCs w:val="24"/>
                <w:lang w:val="hy-AM"/>
              </w:rPr>
            </w:pPr>
            <w:r w:rsidRPr="00CC64A8">
              <w:rPr>
                <w:rFonts w:ascii="GHEA Grapalat" w:eastAsia="Arial Unicode MS" w:hAnsi="GHEA Grapalat" w:cs="Arial Unicode MS"/>
                <w:sz w:val="24"/>
                <w:szCs w:val="24"/>
                <w:lang w:val="hy-AM"/>
              </w:rPr>
              <w:t>Լրամշակված նախագծի 1-ին կետի 7-րդ ենթակետի «զ» պարբերությամբ առաջարկվում է ուժը կորցրած ճանաչել որոշման N2 հավելվածի 4.4.8-րդ ենթակետը՝ հ</w:t>
            </w:r>
            <w:r w:rsidRPr="00CC64A8">
              <w:rPr>
                <w:rFonts w:ascii="GHEA Grapalat" w:eastAsia="Calibri" w:hAnsi="GHEA Grapalat"/>
                <w:sz w:val="24"/>
                <w:szCs w:val="24"/>
                <w:lang w:val="hy-AM"/>
              </w:rPr>
              <w:t>աշվի առնելով այն հանգամանքը, որ նշված ոլորտում ստուգում կարող է իրականացվել միայն տեսչական մարմնի կողմից, իսկ լիազոր մարմինը նման լիազորություն չունի։</w:t>
            </w:r>
            <w:r w:rsidRPr="00CC64A8">
              <w:rPr>
                <w:rFonts w:ascii="GHEA Grapalat" w:eastAsia="Arial Unicode MS" w:hAnsi="GHEA Grapalat" w:cs="Arial Unicode MS"/>
                <w:sz w:val="24"/>
                <w:szCs w:val="24"/>
                <w:lang w:val="hy-AM"/>
              </w:rPr>
              <w:t xml:space="preserve"> </w:t>
            </w:r>
          </w:p>
        </w:tc>
      </w:tr>
      <w:tr w:rsidR="00CC64A8" w:rsidRPr="00CC64A8" w14:paraId="5DEE60CF" w14:textId="77777777" w:rsidTr="009C21A0">
        <w:tblPrEx>
          <w:tblLook w:val="04A0" w:firstRow="1" w:lastRow="0" w:firstColumn="1" w:lastColumn="0" w:noHBand="0" w:noVBand="1"/>
        </w:tblPrEx>
        <w:trPr>
          <w:trHeight w:val="1125"/>
          <w:jc w:val="center"/>
        </w:trPr>
        <w:tc>
          <w:tcPr>
            <w:tcW w:w="10463" w:type="dxa"/>
            <w:gridSpan w:val="2"/>
          </w:tcPr>
          <w:p w14:paraId="41EB2AEB" w14:textId="77777777" w:rsidR="00CC64A8" w:rsidRPr="00CC64A8" w:rsidRDefault="00CC64A8" w:rsidP="00CC64A8">
            <w:pPr>
              <w:pStyle w:val="CommentText"/>
              <w:numPr>
                <w:ilvl w:val="0"/>
                <w:numId w:val="14"/>
              </w:numPr>
              <w:spacing w:line="360" w:lineRule="auto"/>
              <w:ind w:left="15" w:firstLine="705"/>
              <w:jc w:val="both"/>
              <w:rPr>
                <w:rFonts w:ascii="GHEA Grapalat" w:hAnsi="GHEA Grapalat" w:cs="Arial"/>
                <w:sz w:val="24"/>
                <w:szCs w:val="24"/>
                <w:lang w:val="hy-AM"/>
              </w:rPr>
            </w:pPr>
            <w:r w:rsidRPr="00CC64A8">
              <w:rPr>
                <w:rFonts w:ascii="GHEA Grapalat" w:eastAsia="Arial Unicode MS" w:hAnsi="GHEA Grapalat" w:cs="Arial Unicode MS"/>
                <w:sz w:val="24"/>
                <w:szCs w:val="24"/>
                <w:lang w:val="hy-AM"/>
              </w:rPr>
              <w:t>Առաջարկում ենք նախագիծը համաձայնեցնել նաև Պետական եկամուտների կոմիտեի հետ:</w:t>
            </w:r>
          </w:p>
        </w:tc>
        <w:tc>
          <w:tcPr>
            <w:tcW w:w="5470" w:type="dxa"/>
          </w:tcPr>
          <w:p w14:paraId="75DA608B" w14:textId="77777777" w:rsidR="00CC64A8" w:rsidRPr="00CC64A8" w:rsidRDefault="00CC64A8" w:rsidP="00CC64A8">
            <w:pPr>
              <w:pStyle w:val="ListParagraph"/>
              <w:spacing w:line="360" w:lineRule="auto"/>
              <w:ind w:left="0" w:firstLine="346"/>
              <w:rPr>
                <w:rFonts w:ascii="GHEA Grapalat" w:hAnsi="GHEA Grapalat"/>
                <w:b/>
                <w:bCs/>
                <w:color w:val="000000"/>
                <w:lang w:val="hy-AM"/>
              </w:rPr>
            </w:pPr>
            <w:r w:rsidRPr="00CC64A8">
              <w:rPr>
                <w:rFonts w:ascii="GHEA Grapalat" w:hAnsi="GHEA Grapalat"/>
                <w:b/>
                <w:bCs/>
                <w:color w:val="000000"/>
                <w:lang w:val="hy-AM"/>
              </w:rPr>
              <w:t>5</w:t>
            </w:r>
            <w:r w:rsidRPr="00CC64A8">
              <w:rPr>
                <w:rFonts w:ascii="MS Gothic" w:eastAsia="MS Gothic" w:hAnsi="MS Gothic" w:cs="MS Gothic" w:hint="eastAsia"/>
                <w:b/>
                <w:bCs/>
                <w:color w:val="000000"/>
                <w:lang w:val="hy-AM"/>
              </w:rPr>
              <w:t>․</w:t>
            </w:r>
            <w:r w:rsidRPr="00CC64A8">
              <w:rPr>
                <w:rFonts w:ascii="GHEA Grapalat" w:hAnsi="GHEA Grapalat"/>
                <w:b/>
                <w:bCs/>
                <w:color w:val="000000"/>
                <w:lang w:val="hy-AM"/>
              </w:rPr>
              <w:t xml:space="preserve">  Ընդունվել է։</w:t>
            </w:r>
          </w:p>
          <w:p w14:paraId="55B6B945" w14:textId="77777777" w:rsidR="00CC64A8" w:rsidRPr="00CC64A8" w:rsidRDefault="00CC64A8" w:rsidP="00CC64A8">
            <w:pPr>
              <w:spacing w:line="360" w:lineRule="auto"/>
              <w:ind w:firstLine="346"/>
              <w:rPr>
                <w:rFonts w:ascii="GHEA Grapalat" w:hAnsi="GHEA Grapalat"/>
                <w:b/>
                <w:bCs/>
                <w:color w:val="000000"/>
                <w:sz w:val="24"/>
                <w:szCs w:val="24"/>
                <w:lang w:val="hy-AM"/>
              </w:rPr>
            </w:pPr>
            <w:r w:rsidRPr="00CC64A8">
              <w:rPr>
                <w:rFonts w:ascii="GHEA Grapalat" w:hAnsi="GHEA Grapalat"/>
                <w:color w:val="000000"/>
                <w:sz w:val="24"/>
                <w:szCs w:val="24"/>
                <w:lang w:val="hy-AM"/>
              </w:rPr>
              <w:t>Նախագիծը համաձայնեցվել է</w:t>
            </w:r>
            <w:r w:rsidRPr="00CC64A8">
              <w:rPr>
                <w:rFonts w:ascii="GHEA Grapalat" w:hAnsi="GHEA Grapalat"/>
                <w:b/>
                <w:bCs/>
                <w:color w:val="000000"/>
                <w:sz w:val="24"/>
                <w:szCs w:val="24"/>
                <w:lang w:val="hy-AM"/>
              </w:rPr>
              <w:t xml:space="preserve"> </w:t>
            </w:r>
            <w:r w:rsidRPr="00CC64A8">
              <w:rPr>
                <w:rFonts w:ascii="GHEA Grapalat" w:eastAsia="Arial Unicode MS" w:hAnsi="GHEA Grapalat" w:cs="Arial Unicode MS"/>
                <w:sz w:val="24"/>
                <w:szCs w:val="24"/>
                <w:lang w:val="hy-AM"/>
              </w:rPr>
              <w:t>Պետական եկամուտների կոմիտեի հետ:</w:t>
            </w:r>
          </w:p>
        </w:tc>
      </w:tr>
      <w:tr w:rsidR="00CC64A8" w:rsidRPr="00CC64A8" w14:paraId="69652B57" w14:textId="77777777" w:rsidTr="009C21A0">
        <w:tblPrEx>
          <w:tblLook w:val="04A0" w:firstRow="1" w:lastRow="0" w:firstColumn="1" w:lastColumn="0" w:noHBand="0" w:noVBand="1"/>
        </w:tblPrEx>
        <w:trPr>
          <w:trHeight w:val="530"/>
          <w:jc w:val="center"/>
        </w:trPr>
        <w:tc>
          <w:tcPr>
            <w:tcW w:w="10463" w:type="dxa"/>
            <w:gridSpan w:val="2"/>
            <w:vMerge w:val="restart"/>
            <w:shd w:val="clear" w:color="auto" w:fill="A6A6A6" w:themeFill="background1" w:themeFillShade="A6"/>
          </w:tcPr>
          <w:p w14:paraId="1D04CFC0" w14:textId="77777777" w:rsidR="00CC64A8" w:rsidRPr="00CC64A8" w:rsidRDefault="00CC64A8" w:rsidP="00CC64A8">
            <w:pPr>
              <w:pStyle w:val="CommentText"/>
              <w:spacing w:line="360" w:lineRule="auto"/>
              <w:ind w:left="720"/>
              <w:jc w:val="center"/>
              <w:rPr>
                <w:rFonts w:ascii="GHEA Grapalat" w:eastAsia="Arial Unicode MS" w:hAnsi="GHEA Grapalat" w:cs="Arial Unicode MS"/>
                <w:b/>
                <w:sz w:val="24"/>
                <w:szCs w:val="24"/>
                <w:lang w:val="hy-AM"/>
              </w:rPr>
            </w:pPr>
            <w:r w:rsidRPr="00CC64A8">
              <w:rPr>
                <w:rFonts w:ascii="GHEA Grapalat" w:eastAsia="Arial Unicode MS" w:hAnsi="GHEA Grapalat" w:cs="Arial Unicode MS"/>
                <w:b/>
                <w:sz w:val="24"/>
                <w:szCs w:val="24"/>
                <w:lang w:val="hy-AM"/>
              </w:rPr>
              <w:t>4</w:t>
            </w:r>
            <w:r w:rsidRPr="00CC64A8">
              <w:rPr>
                <w:rFonts w:ascii="MS Gothic" w:eastAsia="MS Gothic" w:hAnsi="MS Gothic" w:cs="MS Gothic" w:hint="eastAsia"/>
                <w:b/>
                <w:sz w:val="24"/>
                <w:szCs w:val="24"/>
                <w:lang w:val="hy-AM"/>
              </w:rPr>
              <w:t>․</w:t>
            </w:r>
            <w:r w:rsidRPr="00CC64A8">
              <w:rPr>
                <w:rFonts w:ascii="GHEA Grapalat" w:eastAsia="Arial Unicode MS" w:hAnsi="GHEA Grapalat" w:cs="Arial Unicode MS"/>
                <w:b/>
                <w:sz w:val="24"/>
                <w:szCs w:val="24"/>
                <w:lang w:val="hy-AM"/>
              </w:rPr>
              <w:t xml:space="preserve"> Պետական եկամուտների կոմիտե</w:t>
            </w:r>
          </w:p>
        </w:tc>
        <w:tc>
          <w:tcPr>
            <w:tcW w:w="5470" w:type="dxa"/>
            <w:shd w:val="clear" w:color="auto" w:fill="A6A6A6" w:themeFill="background1" w:themeFillShade="A6"/>
          </w:tcPr>
          <w:p w14:paraId="5CA2B777" w14:textId="77777777" w:rsidR="00CC64A8" w:rsidRPr="00CC64A8" w:rsidRDefault="00CC64A8" w:rsidP="00CC64A8">
            <w:pPr>
              <w:pStyle w:val="ListParagraph"/>
              <w:spacing w:line="360" w:lineRule="auto"/>
              <w:ind w:left="0" w:firstLine="346"/>
              <w:rPr>
                <w:rFonts w:ascii="GHEA Grapalat" w:hAnsi="GHEA Grapalat"/>
                <w:b/>
                <w:bCs/>
                <w:color w:val="000000"/>
                <w:lang w:val="hy-AM"/>
              </w:rPr>
            </w:pPr>
            <w:r w:rsidRPr="00CC64A8">
              <w:rPr>
                <w:rFonts w:ascii="GHEA Grapalat" w:hAnsi="GHEA Grapalat"/>
                <w:b/>
                <w:bCs/>
                <w:color w:val="000000"/>
                <w:lang w:val="hy-AM"/>
              </w:rPr>
              <w:t>19</w:t>
            </w:r>
            <w:r w:rsidRPr="00CC64A8">
              <w:rPr>
                <w:rFonts w:ascii="MS Gothic" w:eastAsia="MS Gothic" w:hAnsi="MS Gothic" w:cs="MS Gothic" w:hint="eastAsia"/>
                <w:b/>
                <w:bCs/>
                <w:color w:val="000000"/>
                <w:lang w:val="hy-AM"/>
              </w:rPr>
              <w:t>․</w:t>
            </w:r>
            <w:r w:rsidRPr="00CC64A8">
              <w:rPr>
                <w:rFonts w:ascii="GHEA Grapalat" w:hAnsi="GHEA Grapalat"/>
                <w:b/>
                <w:bCs/>
                <w:color w:val="000000"/>
                <w:lang w:val="hy-AM"/>
              </w:rPr>
              <w:t>02</w:t>
            </w:r>
            <w:r w:rsidRPr="00CC64A8">
              <w:rPr>
                <w:rFonts w:ascii="MS Gothic" w:eastAsia="MS Gothic" w:hAnsi="MS Gothic" w:cs="MS Gothic" w:hint="eastAsia"/>
                <w:b/>
                <w:bCs/>
                <w:color w:val="000000"/>
                <w:lang w:val="hy-AM"/>
              </w:rPr>
              <w:t>․</w:t>
            </w:r>
            <w:r w:rsidRPr="00CC64A8">
              <w:rPr>
                <w:rFonts w:ascii="GHEA Grapalat" w:hAnsi="GHEA Grapalat"/>
                <w:b/>
                <w:bCs/>
                <w:color w:val="000000"/>
                <w:lang w:val="hy-AM"/>
              </w:rPr>
              <w:t xml:space="preserve">2024 </w:t>
            </w:r>
            <w:r w:rsidRPr="00CC64A8">
              <w:rPr>
                <w:rFonts w:ascii="GHEA Grapalat" w:hAnsi="GHEA Grapalat" w:cs="GHEA Grapalat"/>
                <w:b/>
                <w:bCs/>
                <w:color w:val="000000"/>
                <w:lang w:val="hy-AM"/>
              </w:rPr>
              <w:t>թ</w:t>
            </w:r>
          </w:p>
        </w:tc>
      </w:tr>
      <w:tr w:rsidR="00CC64A8" w:rsidRPr="00CC64A8" w14:paraId="2AEC7166" w14:textId="77777777" w:rsidTr="009C21A0">
        <w:tblPrEx>
          <w:tblLook w:val="04A0" w:firstRow="1" w:lastRow="0" w:firstColumn="1" w:lastColumn="0" w:noHBand="0" w:noVBand="1"/>
        </w:tblPrEx>
        <w:trPr>
          <w:trHeight w:val="530"/>
          <w:jc w:val="center"/>
        </w:trPr>
        <w:tc>
          <w:tcPr>
            <w:tcW w:w="10463" w:type="dxa"/>
            <w:gridSpan w:val="2"/>
            <w:vMerge/>
            <w:shd w:val="clear" w:color="auto" w:fill="A6A6A6" w:themeFill="background1" w:themeFillShade="A6"/>
          </w:tcPr>
          <w:p w14:paraId="693CA403" w14:textId="77777777" w:rsidR="00CC64A8" w:rsidRPr="00CC64A8" w:rsidRDefault="00CC64A8" w:rsidP="00CC64A8">
            <w:pPr>
              <w:pStyle w:val="CommentText"/>
              <w:spacing w:line="360" w:lineRule="auto"/>
              <w:ind w:left="720"/>
              <w:jc w:val="both"/>
              <w:rPr>
                <w:rFonts w:ascii="GHEA Grapalat" w:eastAsia="Arial Unicode MS" w:hAnsi="GHEA Grapalat" w:cs="Arial Unicode MS"/>
                <w:sz w:val="24"/>
                <w:szCs w:val="24"/>
                <w:lang w:val="hy-AM"/>
              </w:rPr>
            </w:pPr>
          </w:p>
        </w:tc>
        <w:tc>
          <w:tcPr>
            <w:tcW w:w="5470" w:type="dxa"/>
            <w:shd w:val="clear" w:color="auto" w:fill="A6A6A6" w:themeFill="background1" w:themeFillShade="A6"/>
          </w:tcPr>
          <w:p w14:paraId="566CE726" w14:textId="77777777" w:rsidR="00CC64A8" w:rsidRPr="00CC64A8" w:rsidRDefault="00CC64A8" w:rsidP="00CC64A8">
            <w:pPr>
              <w:pStyle w:val="ListParagraph"/>
              <w:spacing w:line="360" w:lineRule="auto"/>
              <w:ind w:left="0" w:firstLine="346"/>
              <w:rPr>
                <w:rFonts w:ascii="GHEA Grapalat" w:hAnsi="GHEA Grapalat"/>
                <w:b/>
                <w:bCs/>
                <w:color w:val="000000"/>
                <w:lang w:val="hy-AM"/>
              </w:rPr>
            </w:pPr>
            <w:r w:rsidRPr="00CC64A8">
              <w:rPr>
                <w:rFonts w:ascii="GHEA Grapalat" w:hAnsi="GHEA Grapalat"/>
                <w:b/>
                <w:bCs/>
                <w:color w:val="000000"/>
                <w:lang w:val="hy-AM"/>
              </w:rPr>
              <w:t xml:space="preserve"> N 01/3-3/10363-2024</w:t>
            </w:r>
          </w:p>
        </w:tc>
      </w:tr>
      <w:tr w:rsidR="00CC64A8" w:rsidRPr="00CC64A8" w14:paraId="089D86A2" w14:textId="77777777" w:rsidTr="00CC64A8">
        <w:tblPrEx>
          <w:tblLook w:val="04A0" w:firstRow="1" w:lastRow="0" w:firstColumn="1" w:lastColumn="0" w:noHBand="0" w:noVBand="1"/>
        </w:tblPrEx>
        <w:trPr>
          <w:trHeight w:val="983"/>
          <w:jc w:val="center"/>
        </w:trPr>
        <w:tc>
          <w:tcPr>
            <w:tcW w:w="10463" w:type="dxa"/>
            <w:gridSpan w:val="2"/>
          </w:tcPr>
          <w:p w14:paraId="4BC732AA" w14:textId="77777777" w:rsidR="00CC64A8" w:rsidRPr="00CC64A8" w:rsidRDefault="00CC64A8" w:rsidP="00CC64A8">
            <w:pPr>
              <w:tabs>
                <w:tab w:val="left" w:pos="567"/>
                <w:tab w:val="left" w:pos="3960"/>
              </w:tabs>
              <w:spacing w:line="360" w:lineRule="auto"/>
              <w:ind w:firstLine="544"/>
              <w:jc w:val="both"/>
              <w:rPr>
                <w:rFonts w:ascii="GHEA Grapalat" w:eastAsia="Arial Unicode MS" w:hAnsi="GHEA Grapalat" w:cs="Arial Unicode MS"/>
                <w:sz w:val="24"/>
                <w:szCs w:val="24"/>
                <w:lang w:val="hy-AM"/>
              </w:rPr>
            </w:pPr>
            <w:r w:rsidRPr="00CC64A8">
              <w:rPr>
                <w:rFonts w:ascii="GHEA Grapalat" w:eastAsia="Calibri" w:hAnsi="GHEA Grapalat" w:cs="Calibri"/>
                <w:sz w:val="24"/>
                <w:szCs w:val="24"/>
                <w:lang w:val="hy-AM"/>
              </w:rPr>
              <w:t>Նախագծի 1-ին կետի 1-ին ենթակետով լրացվող N3 հավելվածից (</w:t>
            </w:r>
            <w:r w:rsidRPr="00CC64A8">
              <w:rPr>
                <w:rFonts w:ascii="GHEA Grapalat" w:hAnsi="GHEA Grapalat"/>
                <w:color w:val="000000"/>
                <w:sz w:val="24"/>
                <w:szCs w:val="24"/>
                <w:lang w:val="hy-AM"/>
              </w:rPr>
              <w:t>ընդերքի երկրաբա</w:t>
            </w:r>
            <w:r w:rsidRPr="00CC64A8">
              <w:rPr>
                <w:rFonts w:ascii="GHEA Grapalat" w:hAnsi="GHEA Grapalat"/>
                <w:color w:val="000000"/>
                <w:sz w:val="24"/>
                <w:szCs w:val="24"/>
                <w:lang w:val="hy-AM"/>
              </w:rPr>
              <w:softHyphen/>
              <w:t>նական ուսումնասիրության ընդերքօգտագործման պայմանագրի օրինակելի ձևից</w:t>
            </w:r>
            <w:r w:rsidRPr="00CC64A8">
              <w:rPr>
                <w:rFonts w:ascii="GHEA Grapalat" w:eastAsia="Calibri" w:hAnsi="GHEA Grapalat" w:cs="Calibri"/>
                <w:sz w:val="24"/>
                <w:szCs w:val="24"/>
                <w:lang w:val="hy-AM"/>
              </w:rPr>
              <w:t>) առաջար</w:t>
            </w:r>
            <w:r w:rsidRPr="00CC64A8">
              <w:rPr>
                <w:rFonts w:ascii="GHEA Grapalat" w:eastAsia="Calibri" w:hAnsi="GHEA Grapalat" w:cs="Calibri"/>
                <w:sz w:val="24"/>
                <w:szCs w:val="24"/>
                <w:lang w:val="hy-AM"/>
              </w:rPr>
              <w:softHyphen/>
              <w:t>կում ենք հանել 4.3.4-րդ կետը՝ այն հիմնավորմամբ, որ նշված կետով նախատեսվում է, որ ընդերքօգտագործողն իրավունք ունի դիմելու իրականացնելու ստուգումներ ընդերքի տեղա</w:t>
            </w:r>
            <w:r w:rsidRPr="00CC64A8">
              <w:rPr>
                <w:rFonts w:ascii="GHEA Grapalat" w:eastAsia="Calibri" w:hAnsi="GHEA Grapalat" w:cs="Calibri"/>
                <w:sz w:val="24"/>
                <w:szCs w:val="24"/>
                <w:lang w:val="hy-AM"/>
              </w:rPr>
              <w:softHyphen/>
              <w:t xml:space="preserve">մասի երկրաբանական ուսումնասիրության ընթացքում, սակայն </w:t>
            </w:r>
            <w:r w:rsidRPr="00CC64A8">
              <w:rPr>
                <w:rFonts w:ascii="GHEA Grapalat" w:hAnsi="GHEA Grapalat"/>
                <w:noProof/>
                <w:sz w:val="24"/>
                <w:szCs w:val="24"/>
                <w:lang w:val="hy-AM"/>
              </w:rPr>
              <w:t xml:space="preserve">ՀՀ ընդերքի մասին </w:t>
            </w:r>
            <w:r w:rsidRPr="00CC64A8">
              <w:rPr>
                <w:rFonts w:ascii="GHEA Grapalat" w:eastAsia="Calibri" w:hAnsi="GHEA Grapalat" w:cs="Calibri"/>
                <w:sz w:val="24"/>
                <w:szCs w:val="24"/>
                <w:lang w:val="hy-AM"/>
              </w:rPr>
              <w:t>օրենսգր</w:t>
            </w:r>
            <w:r w:rsidRPr="00CC64A8">
              <w:rPr>
                <w:rFonts w:ascii="GHEA Grapalat" w:eastAsia="Calibri" w:hAnsi="GHEA Grapalat" w:cs="Calibri"/>
                <w:sz w:val="24"/>
                <w:szCs w:val="24"/>
                <w:lang w:val="hy-AM"/>
              </w:rPr>
              <w:softHyphen/>
              <w:t>քի 60.9-րդ հոդվածի 1-ին մասին համապատասխան՝ շրջակա միջավայրի ոլորտի պետական կառավարման լիազոր մարմինը իրավասու է իրականացնելու տեսչական ստուգում</w:t>
            </w:r>
            <w:r w:rsidRPr="00CC64A8">
              <w:rPr>
                <w:rFonts w:ascii="GHEA Grapalat" w:eastAsia="Calibri" w:hAnsi="GHEA Grapalat" w:cs="Calibri"/>
                <w:sz w:val="24"/>
                <w:szCs w:val="24"/>
                <w:lang w:val="hy-AM"/>
              </w:rPr>
              <w:softHyphen/>
              <w:t>ներ ընդերքօգտագործողների մոտ թափոնների կառավարման և դրանց վե</w:t>
            </w:r>
            <w:r w:rsidRPr="00CC64A8">
              <w:rPr>
                <w:rFonts w:ascii="GHEA Grapalat" w:eastAsia="Calibri" w:hAnsi="GHEA Grapalat" w:cs="Calibri"/>
                <w:sz w:val="24"/>
                <w:szCs w:val="24"/>
                <w:lang w:val="hy-AM"/>
              </w:rPr>
              <w:softHyphen/>
              <w:t>րամշակմանն ուղղված աշխատանքների իրականացման նկատմամբ։</w:t>
            </w:r>
          </w:p>
        </w:tc>
        <w:tc>
          <w:tcPr>
            <w:tcW w:w="5470" w:type="dxa"/>
          </w:tcPr>
          <w:p w14:paraId="33EF9114" w14:textId="77777777" w:rsidR="00CC64A8" w:rsidRPr="00CC64A8" w:rsidRDefault="00CC64A8" w:rsidP="00CC64A8">
            <w:pPr>
              <w:pStyle w:val="ListParagraph"/>
              <w:spacing w:line="360" w:lineRule="auto"/>
              <w:ind w:left="0" w:firstLine="346"/>
              <w:rPr>
                <w:rFonts w:ascii="GHEA Grapalat" w:hAnsi="GHEA Grapalat"/>
                <w:b/>
                <w:bCs/>
                <w:color w:val="000000"/>
                <w:lang w:val="hy-AM"/>
              </w:rPr>
            </w:pPr>
            <w:r w:rsidRPr="00CC64A8">
              <w:rPr>
                <w:rFonts w:ascii="GHEA Grapalat" w:hAnsi="GHEA Grapalat"/>
                <w:b/>
                <w:bCs/>
                <w:color w:val="000000"/>
                <w:lang w:val="hy-AM"/>
              </w:rPr>
              <w:t>Ընդունվել է</w:t>
            </w:r>
            <w:r w:rsidRPr="00CC64A8">
              <w:rPr>
                <w:rFonts w:ascii="GHEA Grapalat" w:hAnsi="GHEA Grapalat"/>
                <w:color w:val="000000"/>
                <w:lang w:val="hy-AM"/>
              </w:rPr>
              <w:t>, կատարվել է համապատասխան փոփոխություն։</w:t>
            </w:r>
          </w:p>
        </w:tc>
      </w:tr>
      <w:tr w:rsidR="00CC64A8" w:rsidRPr="00CC64A8" w14:paraId="11298B67" w14:textId="77777777" w:rsidTr="009C21A0">
        <w:tblPrEx>
          <w:tblLook w:val="04A0" w:firstRow="1" w:lastRow="0" w:firstColumn="1" w:lastColumn="0" w:noHBand="0" w:noVBand="1"/>
        </w:tblPrEx>
        <w:trPr>
          <w:trHeight w:val="2843"/>
          <w:jc w:val="center"/>
        </w:trPr>
        <w:tc>
          <w:tcPr>
            <w:tcW w:w="10463" w:type="dxa"/>
            <w:gridSpan w:val="2"/>
          </w:tcPr>
          <w:p w14:paraId="1E42AA94" w14:textId="77777777" w:rsidR="00CC64A8" w:rsidRPr="00CC64A8" w:rsidRDefault="00CC64A8" w:rsidP="00CC64A8">
            <w:pPr>
              <w:tabs>
                <w:tab w:val="left" w:pos="567"/>
                <w:tab w:val="left" w:pos="3960"/>
              </w:tabs>
              <w:spacing w:line="360" w:lineRule="auto"/>
              <w:ind w:firstLine="544"/>
              <w:jc w:val="both"/>
              <w:rPr>
                <w:rFonts w:ascii="GHEA Grapalat" w:hAnsi="GHEA Grapalat"/>
                <w:bCs/>
                <w:iCs/>
                <w:sz w:val="24"/>
                <w:szCs w:val="24"/>
                <w:lang w:val="hy-AM"/>
              </w:rPr>
            </w:pPr>
            <w:r w:rsidRPr="00CC64A8">
              <w:rPr>
                <w:rFonts w:ascii="GHEA Grapalat" w:eastAsia="Calibri" w:hAnsi="GHEA Grapalat" w:cs="Calibri"/>
                <w:sz w:val="24"/>
                <w:szCs w:val="24"/>
                <w:lang w:val="hy-AM"/>
              </w:rPr>
              <w:t xml:space="preserve">Միաժամանակ, առաջարկում ենք նախագծով ՀՀ կառավարության 22.03.2012թ. </w:t>
            </w:r>
            <w:r w:rsidRPr="00CC64A8">
              <w:rPr>
                <w:rFonts w:ascii="GHEA Grapalat" w:eastAsia="Calibri" w:hAnsi="GHEA Grapalat" w:cs="Calibri"/>
                <w:sz w:val="24"/>
                <w:szCs w:val="24"/>
                <w:lang w:val="hy-AM"/>
              </w:rPr>
              <w:br/>
              <w:t xml:space="preserve">N437-Ն որոշման N1 հավելվածից հանել 5.1.1-ին կետը՝ նկատի ունենալով այն, որ </w:t>
            </w:r>
            <w:r w:rsidRPr="00CC64A8">
              <w:rPr>
                <w:rFonts w:ascii="GHEA Grapalat" w:hAnsi="GHEA Grapalat"/>
                <w:color w:val="000000"/>
                <w:sz w:val="24"/>
                <w:szCs w:val="24"/>
                <w:shd w:val="clear" w:color="auto" w:fill="FFFFFF"/>
                <w:lang w:val="hy-AM"/>
              </w:rPr>
              <w:t>բնապահ</w:t>
            </w:r>
            <w:r w:rsidRPr="00CC64A8">
              <w:rPr>
                <w:rFonts w:ascii="GHEA Grapalat" w:hAnsi="GHEA Grapalat"/>
                <w:color w:val="000000"/>
                <w:sz w:val="24"/>
                <w:szCs w:val="24"/>
                <w:shd w:val="clear" w:color="auto" w:fill="FFFFFF"/>
                <w:lang w:val="hy-AM"/>
              </w:rPr>
              <w:softHyphen/>
              <w:t>պանական հարկի և բնօգտագործման վճարների միասնական հարկային հաշվարկները ՀՀ հարկային օրենսգրքի 180-րդ և 220-րդ հոդվածներին համապատասխան ենթակա չեն ներկայացման ՀՀ տարածքային կառավարման և ենթակառուցվածքների նախարարություն։</w:t>
            </w:r>
          </w:p>
          <w:p w14:paraId="7E96AC4E" w14:textId="77777777" w:rsidR="00CC64A8" w:rsidRPr="00CC64A8" w:rsidRDefault="00CC64A8" w:rsidP="00CC64A8">
            <w:pPr>
              <w:pStyle w:val="CommentText"/>
              <w:spacing w:line="360" w:lineRule="auto"/>
              <w:ind w:left="720"/>
              <w:jc w:val="both"/>
              <w:rPr>
                <w:rFonts w:ascii="GHEA Grapalat" w:eastAsia="Arial Unicode MS" w:hAnsi="GHEA Grapalat" w:cs="Arial Unicode MS"/>
                <w:sz w:val="24"/>
                <w:szCs w:val="24"/>
                <w:lang w:val="hy-AM"/>
              </w:rPr>
            </w:pPr>
          </w:p>
        </w:tc>
        <w:tc>
          <w:tcPr>
            <w:tcW w:w="5470" w:type="dxa"/>
          </w:tcPr>
          <w:p w14:paraId="755D238B" w14:textId="77777777" w:rsidR="00CC64A8" w:rsidRPr="00CC64A8" w:rsidRDefault="00CC64A8" w:rsidP="00CC64A8">
            <w:pPr>
              <w:pStyle w:val="ListParagraph"/>
              <w:spacing w:line="360" w:lineRule="auto"/>
              <w:ind w:left="0" w:firstLine="346"/>
              <w:jc w:val="both"/>
              <w:rPr>
                <w:rFonts w:ascii="GHEA Grapalat" w:hAnsi="GHEA Grapalat"/>
                <w:b/>
                <w:bCs/>
                <w:color w:val="000000"/>
                <w:lang w:val="hy-AM"/>
              </w:rPr>
            </w:pPr>
            <w:r w:rsidRPr="00CC64A8">
              <w:rPr>
                <w:rFonts w:ascii="GHEA Grapalat" w:hAnsi="GHEA Grapalat"/>
                <w:b/>
                <w:bCs/>
                <w:color w:val="000000"/>
                <w:lang w:val="hy-AM"/>
              </w:rPr>
              <w:t xml:space="preserve">Ընդունվել է, </w:t>
            </w:r>
            <w:r w:rsidRPr="00CC64A8">
              <w:rPr>
                <w:rFonts w:ascii="GHEA Grapalat" w:hAnsi="GHEA Grapalat"/>
                <w:color w:val="000000"/>
                <w:lang w:val="hy-AM"/>
              </w:rPr>
              <w:t>լրամշակված նախագծում լրացվել է նոր կետ</w:t>
            </w:r>
            <w:r w:rsidRPr="00CC64A8">
              <w:rPr>
                <w:rFonts w:ascii="GHEA Grapalat" w:hAnsi="GHEA Grapalat"/>
                <w:b/>
                <w:bCs/>
                <w:color w:val="000000"/>
                <w:lang w:val="hy-AM"/>
              </w:rPr>
              <w:t xml:space="preserve">՝ </w:t>
            </w:r>
            <w:r w:rsidRPr="00CC64A8">
              <w:rPr>
                <w:rFonts w:ascii="GHEA Grapalat" w:hAnsi="GHEA Grapalat"/>
                <w:lang w:val="hy-AM"/>
              </w:rPr>
              <w:t>5</w:t>
            </w:r>
            <w:r w:rsidRPr="00CC64A8">
              <w:rPr>
                <w:rFonts w:ascii="MS Gothic" w:eastAsia="MS Gothic" w:hAnsi="MS Gothic" w:cs="MS Gothic" w:hint="eastAsia"/>
                <w:lang w:val="hy-AM"/>
              </w:rPr>
              <w:t>․</w:t>
            </w:r>
            <w:r w:rsidRPr="00CC64A8">
              <w:rPr>
                <w:rFonts w:ascii="GHEA Grapalat" w:hAnsi="GHEA Grapalat"/>
                <w:lang w:val="hy-AM"/>
              </w:rPr>
              <w:t xml:space="preserve">1-րդ կետի 5.1.1-րդ ենթակետն </w:t>
            </w:r>
            <w:r w:rsidRPr="00CC64A8">
              <w:rPr>
                <w:rFonts w:ascii="GHEA Grapalat" w:hAnsi="GHEA Grapalat"/>
                <w:color w:val="000000" w:themeColor="text1"/>
                <w:shd w:val="clear" w:color="auto" w:fill="FFFFFF"/>
                <w:lang w:val="hy-AM"/>
              </w:rPr>
              <w:t xml:space="preserve">ուժը կորցրած ճանաչելու վերաբերյալ (1-ին կետի 4-րդ ենթակետ)։Նախագծի համարակալումը ըստ այդմ փոխվել է։ </w:t>
            </w:r>
          </w:p>
        </w:tc>
      </w:tr>
      <w:tr w:rsidR="00CC64A8" w:rsidRPr="00CC64A8" w14:paraId="128E01C3" w14:textId="77777777" w:rsidTr="009C21A0">
        <w:tblPrEx>
          <w:tblLook w:val="04A0" w:firstRow="1" w:lastRow="0" w:firstColumn="1" w:lastColumn="0" w:noHBand="0" w:noVBand="1"/>
        </w:tblPrEx>
        <w:trPr>
          <w:trHeight w:val="530"/>
          <w:jc w:val="center"/>
        </w:trPr>
        <w:tc>
          <w:tcPr>
            <w:tcW w:w="10463" w:type="dxa"/>
            <w:gridSpan w:val="2"/>
            <w:vMerge w:val="restart"/>
            <w:shd w:val="clear" w:color="auto" w:fill="A6A6A6" w:themeFill="background1" w:themeFillShade="A6"/>
          </w:tcPr>
          <w:p w14:paraId="01D5A44C" w14:textId="77777777" w:rsidR="00CC64A8" w:rsidRPr="00CC64A8" w:rsidRDefault="00CC64A8" w:rsidP="00CC64A8">
            <w:pPr>
              <w:spacing w:line="360" w:lineRule="auto"/>
              <w:jc w:val="center"/>
              <w:rPr>
                <w:rFonts w:ascii="GHEA Grapalat" w:hAnsi="GHEA Grapalat" w:cs="GHEA Grapalat"/>
                <w:b/>
                <w:sz w:val="24"/>
                <w:szCs w:val="24"/>
                <w:lang w:val="hy-AM"/>
              </w:rPr>
            </w:pPr>
            <w:r w:rsidRPr="00CC64A8">
              <w:rPr>
                <w:rFonts w:ascii="GHEA Grapalat" w:hAnsi="GHEA Grapalat" w:cs="GHEA Grapalat"/>
                <w:b/>
                <w:sz w:val="24"/>
                <w:szCs w:val="24"/>
                <w:lang w:val="hy-AM"/>
              </w:rPr>
              <w:t>5</w:t>
            </w:r>
            <w:r w:rsidRPr="00CC64A8">
              <w:rPr>
                <w:rFonts w:ascii="MS Gothic" w:eastAsia="MS Gothic" w:hAnsi="MS Gothic" w:cs="MS Gothic" w:hint="eastAsia"/>
                <w:b/>
                <w:sz w:val="24"/>
                <w:szCs w:val="24"/>
                <w:lang w:val="hy-AM"/>
              </w:rPr>
              <w:t>․</w:t>
            </w:r>
            <w:r w:rsidRPr="00CC64A8">
              <w:rPr>
                <w:rFonts w:ascii="GHEA Grapalat" w:hAnsi="GHEA Grapalat" w:cs="GHEA Grapalat"/>
                <w:b/>
                <w:sz w:val="24"/>
                <w:szCs w:val="24"/>
                <w:lang w:val="hy-AM"/>
              </w:rPr>
              <w:t xml:space="preserve"> Տարածքային զարգացման և շրջակա միջավայրի նախարարական</w:t>
            </w:r>
          </w:p>
          <w:p w14:paraId="7C0C9BB9" w14:textId="77777777" w:rsidR="00CC64A8" w:rsidRPr="00CC64A8" w:rsidRDefault="00CC64A8" w:rsidP="00CC64A8">
            <w:pPr>
              <w:spacing w:line="360" w:lineRule="auto"/>
              <w:jc w:val="center"/>
              <w:rPr>
                <w:rFonts w:ascii="GHEA Grapalat" w:hAnsi="GHEA Grapalat" w:cs="GHEA Grapalat"/>
                <w:b/>
                <w:sz w:val="24"/>
                <w:szCs w:val="24"/>
                <w:lang w:val="hy-AM"/>
              </w:rPr>
            </w:pPr>
            <w:r w:rsidRPr="00CC64A8">
              <w:rPr>
                <w:rFonts w:ascii="GHEA Grapalat" w:hAnsi="GHEA Grapalat" w:cs="GHEA Grapalat"/>
                <w:b/>
                <w:sz w:val="24"/>
                <w:szCs w:val="24"/>
                <w:lang w:val="hy-AM"/>
              </w:rPr>
              <w:t>կոմիտեի նիստ</w:t>
            </w:r>
          </w:p>
          <w:p w14:paraId="0ABEF72F" w14:textId="77777777" w:rsidR="00CC64A8" w:rsidRPr="00CC64A8" w:rsidRDefault="00CC64A8" w:rsidP="00CC64A8">
            <w:pPr>
              <w:pStyle w:val="CommentText"/>
              <w:spacing w:line="360" w:lineRule="auto"/>
              <w:ind w:left="720"/>
              <w:jc w:val="center"/>
              <w:rPr>
                <w:rFonts w:ascii="GHEA Grapalat" w:eastAsia="Arial Unicode MS" w:hAnsi="GHEA Grapalat" w:cs="Arial Unicode MS"/>
                <w:sz w:val="24"/>
                <w:szCs w:val="24"/>
                <w:lang w:val="hy-AM"/>
              </w:rPr>
            </w:pPr>
          </w:p>
        </w:tc>
        <w:tc>
          <w:tcPr>
            <w:tcW w:w="5470" w:type="dxa"/>
            <w:shd w:val="clear" w:color="auto" w:fill="A6A6A6" w:themeFill="background1" w:themeFillShade="A6"/>
          </w:tcPr>
          <w:p w14:paraId="5B1D6A90" w14:textId="012F2402" w:rsidR="00CC64A8" w:rsidRPr="00CC64A8" w:rsidRDefault="00CC64A8" w:rsidP="00CC64A8">
            <w:pPr>
              <w:pStyle w:val="ListParagraph"/>
              <w:spacing w:line="360" w:lineRule="auto"/>
              <w:ind w:left="0" w:firstLine="346"/>
              <w:jc w:val="center"/>
              <w:rPr>
                <w:rFonts w:ascii="GHEA Grapalat" w:hAnsi="GHEA Grapalat"/>
                <w:b/>
                <w:bCs/>
                <w:color w:val="000000"/>
                <w:lang w:val="hy-AM"/>
              </w:rPr>
            </w:pPr>
            <w:r w:rsidRPr="00CC64A8">
              <w:rPr>
                <w:rFonts w:ascii="GHEA Grapalat" w:hAnsi="GHEA Grapalat"/>
                <w:b/>
                <w:bCs/>
                <w:color w:val="000000"/>
                <w:lang w:val="hy-AM"/>
              </w:rPr>
              <w:t>01</w:t>
            </w:r>
            <w:r>
              <w:rPr>
                <w:rFonts w:ascii="MS Gothic" w:eastAsia="MS Gothic" w:hAnsi="MS Gothic" w:cs="MS Gothic" w:hint="eastAsia"/>
                <w:b/>
                <w:bCs/>
                <w:color w:val="000000"/>
                <w:lang w:val="hy-AM"/>
              </w:rPr>
              <w:t>.</w:t>
            </w:r>
            <w:r w:rsidRPr="00CC64A8">
              <w:rPr>
                <w:rFonts w:ascii="GHEA Grapalat" w:hAnsi="GHEA Grapalat"/>
                <w:b/>
                <w:bCs/>
                <w:color w:val="000000"/>
                <w:lang w:val="hy-AM"/>
              </w:rPr>
              <w:t>04</w:t>
            </w:r>
            <w:r>
              <w:rPr>
                <w:rFonts w:ascii="MS Gothic" w:eastAsia="MS Gothic" w:hAnsi="MS Gothic" w:cs="MS Gothic" w:hint="eastAsia"/>
                <w:b/>
                <w:bCs/>
                <w:color w:val="000000"/>
                <w:lang w:val="hy-AM"/>
              </w:rPr>
              <w:t>.</w:t>
            </w:r>
            <w:bookmarkStart w:id="0" w:name="_GoBack"/>
            <w:bookmarkEnd w:id="0"/>
            <w:r w:rsidRPr="00CC64A8">
              <w:rPr>
                <w:rFonts w:ascii="GHEA Grapalat" w:hAnsi="GHEA Grapalat"/>
                <w:b/>
                <w:bCs/>
                <w:color w:val="000000"/>
                <w:lang w:val="hy-AM"/>
              </w:rPr>
              <w:t xml:space="preserve">2024 </w:t>
            </w:r>
            <w:r w:rsidRPr="00CC64A8">
              <w:rPr>
                <w:rFonts w:ascii="GHEA Grapalat" w:hAnsi="GHEA Grapalat" w:cs="GHEA Grapalat"/>
                <w:b/>
                <w:bCs/>
                <w:color w:val="000000"/>
                <w:lang w:val="hy-AM"/>
              </w:rPr>
              <w:t>թ</w:t>
            </w:r>
          </w:p>
        </w:tc>
      </w:tr>
      <w:tr w:rsidR="00CC64A8" w:rsidRPr="00CC64A8" w14:paraId="61C40403" w14:textId="77777777" w:rsidTr="009C21A0">
        <w:tblPrEx>
          <w:tblLook w:val="04A0" w:firstRow="1" w:lastRow="0" w:firstColumn="1" w:lastColumn="0" w:noHBand="0" w:noVBand="1"/>
        </w:tblPrEx>
        <w:trPr>
          <w:trHeight w:val="530"/>
          <w:jc w:val="center"/>
        </w:trPr>
        <w:tc>
          <w:tcPr>
            <w:tcW w:w="10463" w:type="dxa"/>
            <w:gridSpan w:val="2"/>
            <w:vMerge/>
            <w:shd w:val="clear" w:color="auto" w:fill="A6A6A6" w:themeFill="background1" w:themeFillShade="A6"/>
          </w:tcPr>
          <w:p w14:paraId="6CE65B72" w14:textId="77777777" w:rsidR="00CC64A8" w:rsidRPr="00CC64A8" w:rsidRDefault="00CC64A8" w:rsidP="00CC64A8">
            <w:pPr>
              <w:pStyle w:val="CommentText"/>
              <w:spacing w:line="360" w:lineRule="auto"/>
              <w:ind w:left="720"/>
              <w:jc w:val="center"/>
              <w:rPr>
                <w:rFonts w:ascii="GHEA Grapalat" w:eastAsia="Arial Unicode MS" w:hAnsi="GHEA Grapalat" w:cs="Arial Unicode MS"/>
                <w:sz w:val="24"/>
                <w:szCs w:val="24"/>
                <w:lang w:val="hy-AM"/>
              </w:rPr>
            </w:pPr>
          </w:p>
        </w:tc>
        <w:tc>
          <w:tcPr>
            <w:tcW w:w="5470" w:type="dxa"/>
            <w:shd w:val="clear" w:color="auto" w:fill="A6A6A6" w:themeFill="background1" w:themeFillShade="A6"/>
          </w:tcPr>
          <w:p w14:paraId="5C4F1ACD" w14:textId="77777777" w:rsidR="00CC64A8" w:rsidRPr="00CC64A8" w:rsidRDefault="00CC64A8" w:rsidP="00CC64A8">
            <w:pPr>
              <w:pStyle w:val="ListParagraph"/>
              <w:spacing w:line="360" w:lineRule="auto"/>
              <w:ind w:left="0" w:firstLine="346"/>
              <w:jc w:val="center"/>
              <w:rPr>
                <w:rFonts w:ascii="GHEA Grapalat" w:hAnsi="GHEA Grapalat"/>
                <w:b/>
                <w:bCs/>
                <w:color w:val="000000"/>
                <w:lang w:val="hy-AM"/>
              </w:rPr>
            </w:pPr>
            <w:r w:rsidRPr="00CC64A8">
              <w:rPr>
                <w:rFonts w:ascii="GHEA Grapalat" w:hAnsi="GHEA Grapalat"/>
                <w:b/>
                <w:bCs/>
                <w:color w:val="000000"/>
                <w:lang w:val="hy-AM"/>
              </w:rPr>
              <w:t xml:space="preserve">N </w:t>
            </w:r>
            <w:r w:rsidRPr="00CC64A8">
              <w:rPr>
                <w:rFonts w:ascii="GHEA Grapalat" w:hAnsi="GHEA Grapalat" w:cs="GHEA Grapalat"/>
                <w:b/>
                <w:lang w:val="hy-AM"/>
              </w:rPr>
              <w:t>ԿԱ/100-2024 արձանագրության 2-րդ կետ</w:t>
            </w:r>
          </w:p>
        </w:tc>
      </w:tr>
      <w:tr w:rsidR="00CC64A8" w:rsidRPr="00CC64A8" w14:paraId="67AB27BA" w14:textId="77777777" w:rsidTr="009C21A0">
        <w:tblPrEx>
          <w:tblLook w:val="04A0" w:firstRow="1" w:lastRow="0" w:firstColumn="1" w:lastColumn="0" w:noHBand="0" w:noVBand="1"/>
        </w:tblPrEx>
        <w:trPr>
          <w:trHeight w:val="530"/>
          <w:jc w:val="center"/>
        </w:trPr>
        <w:tc>
          <w:tcPr>
            <w:tcW w:w="10463" w:type="dxa"/>
            <w:gridSpan w:val="2"/>
            <w:shd w:val="clear" w:color="auto" w:fill="auto"/>
          </w:tcPr>
          <w:p w14:paraId="5E81581F" w14:textId="77777777" w:rsidR="00CC64A8" w:rsidRPr="00CC64A8" w:rsidRDefault="00CC64A8" w:rsidP="00CC64A8">
            <w:pPr>
              <w:pStyle w:val="CommentText"/>
              <w:spacing w:line="360" w:lineRule="auto"/>
              <w:jc w:val="both"/>
              <w:rPr>
                <w:rFonts w:ascii="GHEA Grapalat" w:eastAsia="Arial Unicode MS" w:hAnsi="GHEA Grapalat" w:cs="Arial Unicode MS"/>
                <w:sz w:val="24"/>
                <w:szCs w:val="24"/>
                <w:lang w:val="hy-AM"/>
              </w:rPr>
            </w:pPr>
            <w:r w:rsidRPr="00CC64A8">
              <w:rPr>
                <w:rFonts w:ascii="GHEA Grapalat" w:eastAsia="Arial Unicode MS" w:hAnsi="GHEA Grapalat" w:cs="Arial Unicode MS"/>
                <w:sz w:val="24"/>
                <w:szCs w:val="24"/>
                <w:lang w:val="hy-AM"/>
              </w:rPr>
              <w:t>Ա</w:t>
            </w:r>
            <w:r w:rsidRPr="00CC64A8">
              <w:rPr>
                <w:rFonts w:ascii="GHEA Grapalat" w:hAnsi="GHEA Grapalat" w:cs="Arial"/>
                <w:sz w:val="24"/>
                <w:szCs w:val="24"/>
                <w:lang w:val="hy-AM"/>
              </w:rPr>
              <w:t>ռաջարկվել է Տարածքային</w:t>
            </w:r>
            <w:r w:rsidRPr="00CC64A8">
              <w:rPr>
                <w:rFonts w:ascii="GHEA Grapalat" w:hAnsi="GHEA Grapalat"/>
                <w:sz w:val="24"/>
                <w:szCs w:val="24"/>
                <w:lang w:val="hy-AM"/>
              </w:rPr>
              <w:t xml:space="preserve"> </w:t>
            </w:r>
            <w:r w:rsidRPr="00CC64A8">
              <w:rPr>
                <w:rFonts w:ascii="GHEA Grapalat" w:hAnsi="GHEA Grapalat" w:cs="Arial"/>
                <w:sz w:val="24"/>
                <w:szCs w:val="24"/>
                <w:lang w:val="hy-AM"/>
              </w:rPr>
              <w:t>կառավարման</w:t>
            </w:r>
            <w:r w:rsidRPr="00CC64A8">
              <w:rPr>
                <w:rFonts w:ascii="GHEA Grapalat" w:hAnsi="GHEA Grapalat"/>
                <w:sz w:val="24"/>
                <w:szCs w:val="24"/>
                <w:lang w:val="hy-AM"/>
              </w:rPr>
              <w:t xml:space="preserve"> </w:t>
            </w:r>
            <w:r w:rsidRPr="00CC64A8">
              <w:rPr>
                <w:rFonts w:ascii="GHEA Grapalat" w:hAnsi="GHEA Grapalat" w:cs="Arial"/>
                <w:sz w:val="24"/>
                <w:szCs w:val="24"/>
                <w:lang w:val="hy-AM"/>
              </w:rPr>
              <w:t>և</w:t>
            </w:r>
            <w:r w:rsidRPr="00CC64A8">
              <w:rPr>
                <w:rFonts w:ascii="GHEA Grapalat" w:hAnsi="GHEA Grapalat"/>
                <w:sz w:val="24"/>
                <w:szCs w:val="24"/>
                <w:lang w:val="hy-AM"/>
              </w:rPr>
              <w:t xml:space="preserve"> </w:t>
            </w:r>
            <w:r w:rsidRPr="00CC64A8">
              <w:rPr>
                <w:rFonts w:ascii="GHEA Grapalat" w:hAnsi="GHEA Grapalat" w:cs="Arial"/>
                <w:sz w:val="24"/>
                <w:szCs w:val="24"/>
                <w:lang w:val="hy-AM"/>
              </w:rPr>
              <w:t>ենթակառուցվածքների</w:t>
            </w:r>
            <w:r w:rsidRPr="00CC64A8">
              <w:rPr>
                <w:rFonts w:ascii="GHEA Grapalat" w:hAnsi="GHEA Grapalat"/>
                <w:sz w:val="24"/>
                <w:szCs w:val="24"/>
                <w:lang w:val="hy-AM"/>
              </w:rPr>
              <w:t xml:space="preserve"> </w:t>
            </w:r>
            <w:r w:rsidRPr="00CC64A8">
              <w:rPr>
                <w:rFonts w:ascii="GHEA Grapalat" w:hAnsi="GHEA Grapalat" w:cs="Arial"/>
                <w:sz w:val="24"/>
                <w:szCs w:val="24"/>
                <w:lang w:val="hy-AM"/>
              </w:rPr>
              <w:t>նախարարությանը՝</w:t>
            </w:r>
            <w:r w:rsidRPr="00CC64A8">
              <w:rPr>
                <w:rFonts w:ascii="GHEA Grapalat" w:hAnsi="GHEA Grapalat"/>
                <w:sz w:val="24"/>
                <w:szCs w:val="24"/>
                <w:lang w:val="hy-AM"/>
              </w:rPr>
              <w:t xml:space="preserve"> </w:t>
            </w:r>
            <w:r w:rsidRPr="00CC64A8">
              <w:rPr>
                <w:rFonts w:ascii="GHEA Grapalat" w:hAnsi="GHEA Grapalat" w:cs="Arial"/>
                <w:sz w:val="24"/>
                <w:szCs w:val="24"/>
                <w:lang w:val="hy-AM"/>
              </w:rPr>
              <w:t>ՀՀ</w:t>
            </w:r>
            <w:r w:rsidRPr="00CC64A8">
              <w:rPr>
                <w:rFonts w:ascii="GHEA Grapalat" w:hAnsi="GHEA Grapalat"/>
                <w:sz w:val="24"/>
                <w:szCs w:val="24"/>
                <w:lang w:val="hy-AM"/>
              </w:rPr>
              <w:t xml:space="preserve"> </w:t>
            </w:r>
            <w:r w:rsidRPr="00CC64A8">
              <w:rPr>
                <w:rFonts w:ascii="GHEA Grapalat" w:hAnsi="GHEA Grapalat" w:cs="Arial"/>
                <w:sz w:val="24"/>
                <w:szCs w:val="24"/>
                <w:lang w:val="hy-AM"/>
              </w:rPr>
              <w:t>կառավարության</w:t>
            </w:r>
            <w:r w:rsidRPr="00CC64A8">
              <w:rPr>
                <w:rFonts w:ascii="GHEA Grapalat" w:hAnsi="GHEA Grapalat"/>
                <w:sz w:val="24"/>
                <w:szCs w:val="24"/>
                <w:lang w:val="hy-AM"/>
              </w:rPr>
              <w:t xml:space="preserve"> </w:t>
            </w:r>
            <w:r w:rsidRPr="00CC64A8">
              <w:rPr>
                <w:rFonts w:ascii="GHEA Grapalat" w:hAnsi="GHEA Grapalat" w:cs="Arial"/>
                <w:sz w:val="24"/>
                <w:szCs w:val="24"/>
                <w:lang w:val="hy-AM"/>
              </w:rPr>
              <w:t>որոշման</w:t>
            </w:r>
            <w:r w:rsidRPr="00CC64A8">
              <w:rPr>
                <w:rFonts w:ascii="GHEA Grapalat" w:hAnsi="GHEA Grapalat"/>
                <w:sz w:val="24"/>
                <w:szCs w:val="24"/>
                <w:lang w:val="hy-AM"/>
              </w:rPr>
              <w:t xml:space="preserve"> </w:t>
            </w:r>
            <w:r w:rsidRPr="00CC64A8">
              <w:rPr>
                <w:rFonts w:ascii="GHEA Grapalat" w:hAnsi="GHEA Grapalat" w:cs="Arial"/>
                <w:sz w:val="24"/>
                <w:szCs w:val="24"/>
                <w:lang w:val="hy-AM"/>
              </w:rPr>
              <w:t>նախագծի</w:t>
            </w:r>
            <w:r w:rsidRPr="00CC64A8">
              <w:rPr>
                <w:rFonts w:ascii="GHEA Grapalat" w:hAnsi="GHEA Grapalat"/>
                <w:sz w:val="24"/>
                <w:szCs w:val="24"/>
                <w:lang w:val="hy-AM"/>
              </w:rPr>
              <w:t xml:space="preserve"> </w:t>
            </w:r>
            <w:r w:rsidRPr="00CC64A8">
              <w:rPr>
                <w:rFonts w:ascii="GHEA Grapalat" w:hAnsi="GHEA Grapalat" w:cs="Arial"/>
                <w:sz w:val="24"/>
                <w:szCs w:val="24"/>
                <w:lang w:val="hy-AM"/>
              </w:rPr>
              <w:t>շրջանակներում</w:t>
            </w:r>
            <w:r w:rsidRPr="00CC64A8">
              <w:rPr>
                <w:rFonts w:ascii="GHEA Grapalat" w:hAnsi="GHEA Grapalat"/>
                <w:sz w:val="24"/>
                <w:szCs w:val="24"/>
                <w:lang w:val="hy-AM"/>
              </w:rPr>
              <w:t xml:space="preserve"> </w:t>
            </w:r>
            <w:r w:rsidRPr="00CC64A8">
              <w:rPr>
                <w:rFonts w:ascii="GHEA Grapalat" w:hAnsi="GHEA Grapalat" w:cs="Arial"/>
                <w:sz w:val="24"/>
                <w:szCs w:val="24"/>
                <w:lang w:val="hy-AM"/>
              </w:rPr>
              <w:t>ընդերքօգտագործման</w:t>
            </w:r>
            <w:r w:rsidRPr="00CC64A8">
              <w:rPr>
                <w:rFonts w:ascii="GHEA Grapalat" w:hAnsi="GHEA Grapalat"/>
                <w:sz w:val="24"/>
                <w:szCs w:val="24"/>
                <w:lang w:val="hy-AM"/>
              </w:rPr>
              <w:t xml:space="preserve"> </w:t>
            </w:r>
            <w:r w:rsidRPr="00CC64A8">
              <w:rPr>
                <w:rFonts w:ascii="GHEA Grapalat" w:hAnsi="GHEA Grapalat" w:cs="Arial"/>
                <w:sz w:val="24"/>
                <w:szCs w:val="24"/>
                <w:lang w:val="hy-AM"/>
              </w:rPr>
              <w:t>պայմանագրերի</w:t>
            </w:r>
            <w:r w:rsidRPr="00CC64A8">
              <w:rPr>
                <w:rFonts w:ascii="GHEA Grapalat" w:hAnsi="GHEA Grapalat"/>
                <w:sz w:val="24"/>
                <w:szCs w:val="24"/>
                <w:lang w:val="hy-AM"/>
              </w:rPr>
              <w:t xml:space="preserve"> </w:t>
            </w:r>
            <w:r w:rsidRPr="00CC64A8">
              <w:rPr>
                <w:rFonts w:ascii="GHEA Grapalat" w:hAnsi="GHEA Grapalat" w:cs="Arial"/>
                <w:sz w:val="24"/>
                <w:szCs w:val="24"/>
                <w:lang w:val="hy-AM"/>
              </w:rPr>
              <w:t>օրինակելի</w:t>
            </w:r>
            <w:r w:rsidRPr="00CC64A8">
              <w:rPr>
                <w:rFonts w:ascii="GHEA Grapalat" w:hAnsi="GHEA Grapalat"/>
                <w:sz w:val="24"/>
                <w:szCs w:val="24"/>
                <w:lang w:val="hy-AM"/>
              </w:rPr>
              <w:t xml:space="preserve"> </w:t>
            </w:r>
            <w:r w:rsidRPr="00CC64A8">
              <w:rPr>
                <w:rFonts w:ascii="GHEA Grapalat" w:hAnsi="GHEA Grapalat" w:cs="Arial"/>
                <w:sz w:val="24"/>
                <w:szCs w:val="24"/>
                <w:lang w:val="hy-AM"/>
              </w:rPr>
              <w:t>ձևերը</w:t>
            </w:r>
            <w:r w:rsidRPr="00CC64A8">
              <w:rPr>
                <w:rFonts w:ascii="GHEA Grapalat" w:hAnsi="GHEA Grapalat"/>
                <w:sz w:val="24"/>
                <w:szCs w:val="24"/>
                <w:lang w:val="hy-AM"/>
              </w:rPr>
              <w:t xml:space="preserve"> </w:t>
            </w:r>
            <w:r w:rsidRPr="00CC64A8">
              <w:rPr>
                <w:rFonts w:ascii="GHEA Grapalat" w:hAnsi="GHEA Grapalat" w:cs="Arial"/>
                <w:sz w:val="24"/>
                <w:szCs w:val="24"/>
                <w:lang w:val="hy-AM"/>
              </w:rPr>
              <w:t>ևս</w:t>
            </w:r>
            <w:r w:rsidRPr="00CC64A8">
              <w:rPr>
                <w:rFonts w:ascii="GHEA Grapalat" w:hAnsi="GHEA Grapalat"/>
                <w:sz w:val="24"/>
                <w:szCs w:val="24"/>
                <w:lang w:val="hy-AM"/>
              </w:rPr>
              <w:t xml:space="preserve"> </w:t>
            </w:r>
            <w:r w:rsidRPr="00CC64A8">
              <w:rPr>
                <w:rFonts w:ascii="GHEA Grapalat" w:hAnsi="GHEA Grapalat" w:cs="Arial"/>
                <w:sz w:val="24"/>
                <w:szCs w:val="24"/>
                <w:lang w:val="hy-AM"/>
              </w:rPr>
              <w:t>մեկ</w:t>
            </w:r>
            <w:r w:rsidRPr="00CC64A8">
              <w:rPr>
                <w:rFonts w:ascii="GHEA Grapalat" w:hAnsi="GHEA Grapalat"/>
                <w:sz w:val="24"/>
                <w:szCs w:val="24"/>
                <w:lang w:val="hy-AM"/>
              </w:rPr>
              <w:t xml:space="preserve"> </w:t>
            </w:r>
            <w:r w:rsidRPr="00CC64A8">
              <w:rPr>
                <w:rFonts w:ascii="GHEA Grapalat" w:hAnsi="GHEA Grapalat" w:cs="Arial"/>
                <w:sz w:val="24"/>
                <w:szCs w:val="24"/>
                <w:lang w:val="hy-AM"/>
              </w:rPr>
              <w:t>անգամ</w:t>
            </w:r>
            <w:r w:rsidRPr="00CC64A8">
              <w:rPr>
                <w:rFonts w:ascii="GHEA Grapalat" w:hAnsi="GHEA Grapalat"/>
                <w:sz w:val="24"/>
                <w:szCs w:val="24"/>
                <w:lang w:val="hy-AM"/>
              </w:rPr>
              <w:t xml:space="preserve"> </w:t>
            </w:r>
            <w:r w:rsidRPr="00CC64A8">
              <w:rPr>
                <w:rFonts w:ascii="GHEA Grapalat" w:hAnsi="GHEA Grapalat" w:cs="Arial"/>
                <w:sz w:val="24"/>
                <w:szCs w:val="24"/>
                <w:lang w:val="hy-AM"/>
              </w:rPr>
              <w:t>քննարկել</w:t>
            </w:r>
            <w:r w:rsidRPr="00CC64A8">
              <w:rPr>
                <w:rFonts w:ascii="GHEA Grapalat" w:hAnsi="GHEA Grapalat"/>
                <w:sz w:val="24"/>
                <w:szCs w:val="24"/>
                <w:lang w:val="hy-AM"/>
              </w:rPr>
              <w:t xml:space="preserve"> </w:t>
            </w:r>
            <w:r w:rsidRPr="00CC64A8">
              <w:rPr>
                <w:rFonts w:ascii="GHEA Grapalat" w:hAnsi="GHEA Grapalat" w:cs="Arial"/>
                <w:sz w:val="24"/>
                <w:szCs w:val="24"/>
                <w:lang w:val="hy-AM"/>
              </w:rPr>
              <w:t>Արդարադատության</w:t>
            </w:r>
            <w:r w:rsidRPr="00CC64A8">
              <w:rPr>
                <w:rFonts w:ascii="GHEA Grapalat" w:hAnsi="GHEA Grapalat"/>
                <w:sz w:val="24"/>
                <w:szCs w:val="24"/>
                <w:lang w:val="hy-AM"/>
              </w:rPr>
              <w:t xml:space="preserve"> </w:t>
            </w:r>
            <w:r w:rsidRPr="00CC64A8">
              <w:rPr>
                <w:rFonts w:ascii="GHEA Grapalat" w:hAnsi="GHEA Grapalat" w:cs="Arial"/>
                <w:sz w:val="24"/>
                <w:szCs w:val="24"/>
                <w:lang w:val="hy-AM"/>
              </w:rPr>
              <w:t>նախարարության</w:t>
            </w:r>
            <w:r w:rsidRPr="00CC64A8">
              <w:rPr>
                <w:rFonts w:ascii="GHEA Grapalat" w:hAnsi="GHEA Grapalat"/>
                <w:sz w:val="24"/>
                <w:szCs w:val="24"/>
                <w:lang w:val="hy-AM"/>
              </w:rPr>
              <w:t xml:space="preserve"> </w:t>
            </w:r>
            <w:r w:rsidRPr="00CC64A8">
              <w:rPr>
                <w:rFonts w:ascii="GHEA Grapalat" w:hAnsi="GHEA Grapalat" w:cs="Arial"/>
                <w:sz w:val="24"/>
                <w:szCs w:val="24"/>
                <w:lang w:val="hy-AM"/>
              </w:rPr>
              <w:t>հետ՝</w:t>
            </w:r>
            <w:r w:rsidRPr="00CC64A8">
              <w:rPr>
                <w:rFonts w:ascii="GHEA Grapalat" w:hAnsi="GHEA Grapalat"/>
                <w:sz w:val="24"/>
                <w:szCs w:val="24"/>
                <w:lang w:val="hy-AM"/>
              </w:rPr>
              <w:t xml:space="preserve"> </w:t>
            </w:r>
            <w:r w:rsidRPr="00CC64A8">
              <w:rPr>
                <w:rFonts w:ascii="GHEA Grapalat" w:hAnsi="GHEA Grapalat" w:cs="Arial"/>
                <w:sz w:val="24"/>
                <w:szCs w:val="24"/>
                <w:lang w:val="hy-AM"/>
              </w:rPr>
              <w:t>վարչարարության</w:t>
            </w:r>
            <w:r w:rsidRPr="00CC64A8">
              <w:rPr>
                <w:rFonts w:ascii="GHEA Grapalat" w:hAnsi="GHEA Grapalat"/>
                <w:sz w:val="24"/>
                <w:szCs w:val="24"/>
                <w:lang w:val="hy-AM"/>
              </w:rPr>
              <w:t xml:space="preserve">, </w:t>
            </w:r>
            <w:r w:rsidRPr="00CC64A8">
              <w:rPr>
                <w:rFonts w:ascii="GHEA Grapalat" w:hAnsi="GHEA Grapalat" w:cs="Arial"/>
                <w:sz w:val="24"/>
                <w:szCs w:val="24"/>
                <w:lang w:val="hy-AM"/>
              </w:rPr>
              <w:t>քաղաքացիաիրավական</w:t>
            </w:r>
            <w:r w:rsidRPr="00CC64A8">
              <w:rPr>
                <w:rFonts w:ascii="GHEA Grapalat" w:hAnsi="GHEA Grapalat"/>
                <w:sz w:val="24"/>
                <w:szCs w:val="24"/>
                <w:lang w:val="hy-AM"/>
              </w:rPr>
              <w:t xml:space="preserve"> </w:t>
            </w:r>
            <w:r w:rsidRPr="00CC64A8">
              <w:rPr>
                <w:rFonts w:ascii="GHEA Grapalat" w:hAnsi="GHEA Grapalat" w:cs="Arial"/>
                <w:sz w:val="24"/>
                <w:szCs w:val="24"/>
                <w:lang w:val="hy-AM"/>
              </w:rPr>
              <w:t>հարաբերությունների</w:t>
            </w:r>
            <w:r w:rsidRPr="00CC64A8">
              <w:rPr>
                <w:rFonts w:ascii="GHEA Grapalat" w:hAnsi="GHEA Grapalat"/>
                <w:sz w:val="24"/>
                <w:szCs w:val="24"/>
                <w:lang w:val="hy-AM"/>
              </w:rPr>
              <w:t xml:space="preserve"> </w:t>
            </w:r>
            <w:r w:rsidRPr="00CC64A8">
              <w:rPr>
                <w:rFonts w:ascii="GHEA Grapalat" w:hAnsi="GHEA Grapalat" w:cs="Arial"/>
                <w:sz w:val="24"/>
                <w:szCs w:val="24"/>
                <w:lang w:val="hy-AM"/>
              </w:rPr>
              <w:t>տարանջատման</w:t>
            </w:r>
            <w:r w:rsidRPr="00CC64A8">
              <w:rPr>
                <w:rFonts w:ascii="GHEA Grapalat" w:hAnsi="GHEA Grapalat"/>
                <w:sz w:val="24"/>
                <w:szCs w:val="24"/>
                <w:lang w:val="hy-AM"/>
              </w:rPr>
              <w:t xml:space="preserve">, </w:t>
            </w:r>
            <w:r w:rsidRPr="00CC64A8">
              <w:rPr>
                <w:rFonts w:ascii="GHEA Grapalat" w:hAnsi="GHEA Grapalat" w:cs="Arial"/>
                <w:sz w:val="24"/>
                <w:szCs w:val="24"/>
                <w:lang w:val="hy-AM"/>
              </w:rPr>
              <w:t>ինչպես</w:t>
            </w:r>
            <w:r w:rsidRPr="00CC64A8">
              <w:rPr>
                <w:rFonts w:ascii="GHEA Grapalat" w:hAnsi="GHEA Grapalat"/>
                <w:sz w:val="24"/>
                <w:szCs w:val="24"/>
                <w:lang w:val="hy-AM"/>
              </w:rPr>
              <w:t xml:space="preserve"> </w:t>
            </w:r>
            <w:r w:rsidRPr="00CC64A8">
              <w:rPr>
                <w:rFonts w:ascii="GHEA Grapalat" w:hAnsi="GHEA Grapalat" w:cs="Arial"/>
                <w:sz w:val="24"/>
                <w:szCs w:val="24"/>
                <w:lang w:val="hy-AM"/>
              </w:rPr>
              <w:t>նաև</w:t>
            </w:r>
            <w:r w:rsidRPr="00CC64A8">
              <w:rPr>
                <w:rFonts w:ascii="GHEA Grapalat" w:hAnsi="GHEA Grapalat"/>
                <w:sz w:val="24"/>
                <w:szCs w:val="24"/>
                <w:lang w:val="hy-AM"/>
              </w:rPr>
              <w:t xml:space="preserve"> </w:t>
            </w:r>
            <w:r w:rsidRPr="00CC64A8">
              <w:rPr>
                <w:rFonts w:ascii="GHEA Grapalat" w:hAnsi="GHEA Grapalat" w:cs="Arial"/>
                <w:sz w:val="24"/>
                <w:szCs w:val="24"/>
                <w:lang w:val="hy-AM"/>
              </w:rPr>
              <w:t>երաշխիքների</w:t>
            </w:r>
            <w:r w:rsidRPr="00CC64A8">
              <w:rPr>
                <w:rFonts w:ascii="GHEA Grapalat" w:hAnsi="GHEA Grapalat"/>
                <w:sz w:val="24"/>
                <w:szCs w:val="24"/>
                <w:lang w:val="hy-AM"/>
              </w:rPr>
              <w:t xml:space="preserve"> </w:t>
            </w:r>
            <w:r w:rsidRPr="00CC64A8">
              <w:rPr>
                <w:rFonts w:ascii="GHEA Grapalat" w:hAnsi="GHEA Grapalat" w:cs="Arial"/>
                <w:sz w:val="24"/>
                <w:szCs w:val="24"/>
                <w:lang w:val="hy-AM"/>
              </w:rPr>
              <w:t>ներդրման</w:t>
            </w:r>
            <w:r w:rsidRPr="00CC64A8">
              <w:rPr>
                <w:rFonts w:ascii="GHEA Grapalat" w:hAnsi="GHEA Grapalat"/>
                <w:sz w:val="24"/>
                <w:szCs w:val="24"/>
                <w:lang w:val="hy-AM"/>
              </w:rPr>
              <w:t xml:space="preserve"> </w:t>
            </w:r>
            <w:r w:rsidRPr="00CC64A8">
              <w:rPr>
                <w:rFonts w:ascii="GHEA Grapalat" w:hAnsi="GHEA Grapalat" w:cs="Arial"/>
                <w:sz w:val="24"/>
                <w:szCs w:val="24"/>
                <w:lang w:val="hy-AM"/>
              </w:rPr>
              <w:t>մասով</w:t>
            </w:r>
            <w:r w:rsidRPr="00CC64A8">
              <w:rPr>
                <w:rFonts w:ascii="GHEA Grapalat" w:hAnsi="GHEA Grapalat"/>
                <w:sz w:val="24"/>
                <w:szCs w:val="24"/>
                <w:lang w:val="hy-AM"/>
              </w:rPr>
              <w:t xml:space="preserve"> </w:t>
            </w:r>
            <w:r w:rsidRPr="00CC64A8">
              <w:rPr>
                <w:rFonts w:ascii="GHEA Grapalat" w:hAnsi="GHEA Grapalat" w:cs="Arial"/>
                <w:sz w:val="24"/>
                <w:szCs w:val="24"/>
                <w:lang w:val="hy-AM"/>
              </w:rPr>
              <w:t>և</w:t>
            </w:r>
            <w:r w:rsidRPr="00CC64A8">
              <w:rPr>
                <w:rFonts w:ascii="GHEA Grapalat" w:hAnsi="GHEA Grapalat"/>
                <w:sz w:val="24"/>
                <w:szCs w:val="24"/>
                <w:lang w:val="hy-AM"/>
              </w:rPr>
              <w:t xml:space="preserve"> </w:t>
            </w:r>
            <w:r w:rsidRPr="00CC64A8">
              <w:rPr>
                <w:rFonts w:ascii="GHEA Grapalat" w:hAnsi="GHEA Grapalat" w:cs="Arial"/>
                <w:sz w:val="24"/>
                <w:szCs w:val="24"/>
                <w:lang w:val="hy-AM"/>
              </w:rPr>
              <w:t>լրամշակված</w:t>
            </w:r>
            <w:r w:rsidRPr="00CC64A8">
              <w:rPr>
                <w:rFonts w:ascii="GHEA Grapalat" w:hAnsi="GHEA Grapalat"/>
                <w:sz w:val="24"/>
                <w:szCs w:val="24"/>
                <w:lang w:val="hy-AM"/>
              </w:rPr>
              <w:t xml:space="preserve"> </w:t>
            </w:r>
            <w:r w:rsidRPr="00CC64A8">
              <w:rPr>
                <w:rFonts w:ascii="GHEA Grapalat" w:hAnsi="GHEA Grapalat" w:cs="Arial"/>
                <w:sz w:val="24"/>
                <w:szCs w:val="24"/>
                <w:lang w:val="hy-AM"/>
              </w:rPr>
              <w:t>ՀՀ</w:t>
            </w:r>
            <w:r w:rsidRPr="00CC64A8">
              <w:rPr>
                <w:rFonts w:ascii="GHEA Grapalat" w:hAnsi="GHEA Grapalat"/>
                <w:sz w:val="24"/>
                <w:szCs w:val="24"/>
                <w:lang w:val="hy-AM"/>
              </w:rPr>
              <w:t xml:space="preserve"> </w:t>
            </w:r>
            <w:r w:rsidRPr="00CC64A8">
              <w:rPr>
                <w:rFonts w:ascii="GHEA Grapalat" w:hAnsi="GHEA Grapalat" w:cs="Arial"/>
                <w:sz w:val="24"/>
                <w:szCs w:val="24"/>
                <w:lang w:val="hy-AM"/>
              </w:rPr>
              <w:t>կառավարության</w:t>
            </w:r>
            <w:r w:rsidRPr="00CC64A8">
              <w:rPr>
                <w:rFonts w:ascii="GHEA Grapalat" w:hAnsi="GHEA Grapalat"/>
                <w:sz w:val="24"/>
                <w:szCs w:val="24"/>
                <w:lang w:val="hy-AM"/>
              </w:rPr>
              <w:t xml:space="preserve"> </w:t>
            </w:r>
            <w:r w:rsidRPr="00CC64A8">
              <w:rPr>
                <w:rFonts w:ascii="GHEA Grapalat" w:hAnsi="GHEA Grapalat" w:cs="Arial"/>
                <w:sz w:val="24"/>
                <w:szCs w:val="24"/>
                <w:lang w:val="hy-AM"/>
              </w:rPr>
              <w:t>որոշման</w:t>
            </w:r>
            <w:r w:rsidRPr="00CC64A8">
              <w:rPr>
                <w:rFonts w:ascii="GHEA Grapalat" w:hAnsi="GHEA Grapalat"/>
                <w:sz w:val="24"/>
                <w:szCs w:val="24"/>
                <w:lang w:val="hy-AM"/>
              </w:rPr>
              <w:t xml:space="preserve"> </w:t>
            </w:r>
            <w:r w:rsidRPr="00CC64A8">
              <w:rPr>
                <w:rFonts w:ascii="GHEA Grapalat" w:hAnsi="GHEA Grapalat" w:cs="Arial"/>
                <w:sz w:val="24"/>
                <w:szCs w:val="24"/>
                <w:lang w:val="hy-AM"/>
              </w:rPr>
              <w:t>նախագիծը</w:t>
            </w:r>
            <w:r w:rsidRPr="00CC64A8">
              <w:rPr>
                <w:rFonts w:ascii="GHEA Grapalat" w:hAnsi="GHEA Grapalat"/>
                <w:sz w:val="24"/>
                <w:szCs w:val="24"/>
                <w:lang w:val="hy-AM"/>
              </w:rPr>
              <w:t xml:space="preserve"> </w:t>
            </w:r>
            <w:r w:rsidRPr="00CC64A8">
              <w:rPr>
                <w:rFonts w:ascii="GHEA Grapalat" w:hAnsi="GHEA Grapalat" w:cs="Arial"/>
                <w:sz w:val="24"/>
                <w:szCs w:val="24"/>
                <w:lang w:val="hy-AM"/>
              </w:rPr>
              <w:t>ներկայացնել</w:t>
            </w:r>
            <w:r w:rsidRPr="00CC64A8">
              <w:rPr>
                <w:rFonts w:ascii="GHEA Grapalat" w:hAnsi="GHEA Grapalat"/>
                <w:sz w:val="24"/>
                <w:szCs w:val="24"/>
                <w:lang w:val="hy-AM"/>
              </w:rPr>
              <w:t xml:space="preserve"> </w:t>
            </w:r>
            <w:r w:rsidRPr="00CC64A8">
              <w:rPr>
                <w:rFonts w:ascii="GHEA Grapalat" w:hAnsi="GHEA Grapalat" w:cs="Arial"/>
                <w:sz w:val="24"/>
                <w:szCs w:val="24"/>
                <w:lang w:val="hy-AM"/>
              </w:rPr>
              <w:t>Տարածքային</w:t>
            </w:r>
            <w:r w:rsidRPr="00CC64A8">
              <w:rPr>
                <w:rFonts w:ascii="GHEA Grapalat" w:hAnsi="GHEA Grapalat"/>
                <w:sz w:val="24"/>
                <w:szCs w:val="24"/>
                <w:lang w:val="hy-AM"/>
              </w:rPr>
              <w:t xml:space="preserve"> </w:t>
            </w:r>
            <w:r w:rsidRPr="00CC64A8">
              <w:rPr>
                <w:rFonts w:ascii="GHEA Grapalat" w:hAnsi="GHEA Grapalat" w:cs="Arial"/>
                <w:sz w:val="24"/>
                <w:szCs w:val="24"/>
                <w:lang w:val="hy-AM"/>
              </w:rPr>
              <w:t>զարգացման</w:t>
            </w:r>
            <w:r w:rsidRPr="00CC64A8">
              <w:rPr>
                <w:rFonts w:ascii="GHEA Grapalat" w:hAnsi="GHEA Grapalat"/>
                <w:sz w:val="24"/>
                <w:szCs w:val="24"/>
                <w:lang w:val="hy-AM"/>
              </w:rPr>
              <w:t xml:space="preserve"> </w:t>
            </w:r>
            <w:r w:rsidRPr="00CC64A8">
              <w:rPr>
                <w:rFonts w:ascii="GHEA Grapalat" w:hAnsi="GHEA Grapalat" w:cs="Arial"/>
                <w:sz w:val="24"/>
                <w:szCs w:val="24"/>
                <w:lang w:val="hy-AM"/>
              </w:rPr>
              <w:t>և</w:t>
            </w:r>
            <w:r w:rsidRPr="00CC64A8">
              <w:rPr>
                <w:rFonts w:ascii="GHEA Grapalat" w:hAnsi="GHEA Grapalat"/>
                <w:sz w:val="24"/>
                <w:szCs w:val="24"/>
                <w:lang w:val="hy-AM"/>
              </w:rPr>
              <w:t xml:space="preserve"> </w:t>
            </w:r>
            <w:r w:rsidRPr="00CC64A8">
              <w:rPr>
                <w:rFonts w:ascii="GHEA Grapalat" w:hAnsi="GHEA Grapalat" w:cs="Arial"/>
                <w:sz w:val="24"/>
                <w:szCs w:val="24"/>
                <w:lang w:val="hy-AM"/>
              </w:rPr>
              <w:t>շրջակա</w:t>
            </w:r>
            <w:r w:rsidRPr="00CC64A8">
              <w:rPr>
                <w:rFonts w:ascii="GHEA Grapalat" w:hAnsi="GHEA Grapalat"/>
                <w:sz w:val="24"/>
                <w:szCs w:val="24"/>
                <w:lang w:val="hy-AM"/>
              </w:rPr>
              <w:t xml:space="preserve"> </w:t>
            </w:r>
            <w:r w:rsidRPr="00CC64A8">
              <w:rPr>
                <w:rFonts w:ascii="GHEA Grapalat" w:hAnsi="GHEA Grapalat" w:cs="Arial"/>
                <w:sz w:val="24"/>
                <w:szCs w:val="24"/>
                <w:lang w:val="hy-AM"/>
              </w:rPr>
              <w:t>միջավայրի</w:t>
            </w:r>
            <w:r w:rsidRPr="00CC64A8">
              <w:rPr>
                <w:rFonts w:ascii="GHEA Grapalat" w:hAnsi="GHEA Grapalat"/>
                <w:sz w:val="24"/>
                <w:szCs w:val="24"/>
                <w:lang w:val="hy-AM"/>
              </w:rPr>
              <w:t xml:space="preserve"> </w:t>
            </w:r>
            <w:r w:rsidRPr="00CC64A8">
              <w:rPr>
                <w:rFonts w:ascii="GHEA Grapalat" w:hAnsi="GHEA Grapalat" w:cs="Arial"/>
                <w:sz w:val="24"/>
                <w:szCs w:val="24"/>
                <w:lang w:val="hy-AM"/>
              </w:rPr>
              <w:t>նախարարական</w:t>
            </w:r>
            <w:r w:rsidRPr="00CC64A8">
              <w:rPr>
                <w:rFonts w:ascii="GHEA Grapalat" w:hAnsi="GHEA Grapalat"/>
                <w:sz w:val="24"/>
                <w:szCs w:val="24"/>
                <w:lang w:val="hy-AM"/>
              </w:rPr>
              <w:t xml:space="preserve"> </w:t>
            </w:r>
            <w:r w:rsidRPr="00CC64A8">
              <w:rPr>
                <w:rFonts w:ascii="GHEA Grapalat" w:hAnsi="GHEA Grapalat" w:cs="Arial"/>
                <w:sz w:val="24"/>
                <w:szCs w:val="24"/>
                <w:lang w:val="hy-AM"/>
              </w:rPr>
              <w:t>կոմիտեի</w:t>
            </w:r>
            <w:r w:rsidRPr="00CC64A8">
              <w:rPr>
                <w:rFonts w:ascii="GHEA Grapalat" w:hAnsi="GHEA Grapalat"/>
                <w:sz w:val="24"/>
                <w:szCs w:val="24"/>
                <w:lang w:val="hy-AM"/>
              </w:rPr>
              <w:t xml:space="preserve"> </w:t>
            </w:r>
            <w:r w:rsidRPr="00CC64A8">
              <w:rPr>
                <w:rFonts w:ascii="GHEA Grapalat" w:hAnsi="GHEA Grapalat" w:cs="Arial"/>
                <w:sz w:val="24"/>
                <w:szCs w:val="24"/>
                <w:lang w:val="hy-AM"/>
              </w:rPr>
              <w:t>հաջորդ</w:t>
            </w:r>
            <w:r w:rsidRPr="00CC64A8">
              <w:rPr>
                <w:rFonts w:ascii="GHEA Grapalat" w:hAnsi="GHEA Grapalat"/>
                <w:sz w:val="24"/>
                <w:szCs w:val="24"/>
                <w:lang w:val="hy-AM"/>
              </w:rPr>
              <w:t xml:space="preserve"> </w:t>
            </w:r>
            <w:r w:rsidRPr="00CC64A8">
              <w:rPr>
                <w:rFonts w:ascii="GHEA Grapalat" w:hAnsi="GHEA Grapalat" w:cs="Arial"/>
                <w:sz w:val="24"/>
                <w:szCs w:val="24"/>
                <w:lang w:val="hy-AM"/>
              </w:rPr>
              <w:t>նիստի</w:t>
            </w:r>
            <w:r w:rsidRPr="00CC64A8">
              <w:rPr>
                <w:rFonts w:ascii="GHEA Grapalat" w:hAnsi="GHEA Grapalat"/>
                <w:sz w:val="24"/>
                <w:szCs w:val="24"/>
                <w:lang w:val="hy-AM"/>
              </w:rPr>
              <w:t xml:space="preserve"> </w:t>
            </w:r>
            <w:r w:rsidRPr="00CC64A8">
              <w:rPr>
                <w:rFonts w:ascii="GHEA Grapalat" w:hAnsi="GHEA Grapalat" w:cs="Arial"/>
                <w:sz w:val="24"/>
                <w:szCs w:val="24"/>
                <w:lang w:val="hy-AM"/>
              </w:rPr>
              <w:t>քննարկմանը</w:t>
            </w:r>
            <w:r w:rsidRPr="00CC64A8">
              <w:rPr>
                <w:rFonts w:ascii="GHEA Grapalat" w:hAnsi="GHEA Grapalat"/>
                <w:sz w:val="24"/>
                <w:szCs w:val="24"/>
                <w:lang w:val="hy-AM"/>
              </w:rPr>
              <w:t>:</w:t>
            </w:r>
          </w:p>
          <w:p w14:paraId="231E905B" w14:textId="77777777" w:rsidR="00CC64A8" w:rsidRPr="00CC64A8" w:rsidRDefault="00CC64A8" w:rsidP="00CC64A8">
            <w:pPr>
              <w:pStyle w:val="CommentText"/>
              <w:spacing w:line="360" w:lineRule="auto"/>
              <w:ind w:left="720"/>
              <w:jc w:val="both"/>
              <w:rPr>
                <w:rFonts w:ascii="GHEA Grapalat" w:eastAsia="Arial Unicode MS" w:hAnsi="GHEA Grapalat" w:cs="Arial Unicode MS"/>
                <w:sz w:val="24"/>
                <w:szCs w:val="24"/>
                <w:lang w:val="hy-AM"/>
              </w:rPr>
            </w:pPr>
          </w:p>
          <w:p w14:paraId="6694A688" w14:textId="77777777" w:rsidR="00CC64A8" w:rsidRPr="00CC64A8" w:rsidRDefault="00CC64A8" w:rsidP="00CC64A8">
            <w:pPr>
              <w:pStyle w:val="CommentText"/>
              <w:spacing w:line="360" w:lineRule="auto"/>
              <w:ind w:left="720"/>
              <w:jc w:val="both"/>
              <w:rPr>
                <w:rFonts w:ascii="GHEA Grapalat" w:eastAsia="Arial Unicode MS" w:hAnsi="GHEA Grapalat" w:cs="Arial Unicode MS"/>
                <w:sz w:val="24"/>
                <w:szCs w:val="24"/>
                <w:lang w:val="hy-AM"/>
              </w:rPr>
            </w:pPr>
          </w:p>
          <w:p w14:paraId="6FC5A770" w14:textId="77777777" w:rsidR="00CC64A8" w:rsidRPr="00CC64A8" w:rsidRDefault="00CC64A8" w:rsidP="00CC64A8">
            <w:pPr>
              <w:pStyle w:val="CommentText"/>
              <w:spacing w:line="360" w:lineRule="auto"/>
              <w:ind w:left="720"/>
              <w:jc w:val="both"/>
              <w:rPr>
                <w:rFonts w:ascii="GHEA Grapalat" w:eastAsia="Arial Unicode MS" w:hAnsi="GHEA Grapalat" w:cs="Arial Unicode MS"/>
                <w:sz w:val="24"/>
                <w:szCs w:val="24"/>
                <w:lang w:val="hy-AM"/>
              </w:rPr>
            </w:pPr>
          </w:p>
        </w:tc>
        <w:tc>
          <w:tcPr>
            <w:tcW w:w="5470" w:type="dxa"/>
            <w:shd w:val="clear" w:color="auto" w:fill="auto"/>
          </w:tcPr>
          <w:p w14:paraId="281A845A" w14:textId="77777777" w:rsidR="00CC64A8" w:rsidRPr="00CC64A8" w:rsidRDefault="00CC64A8" w:rsidP="00CC64A8">
            <w:pPr>
              <w:pStyle w:val="ListParagraph"/>
              <w:spacing w:line="360" w:lineRule="auto"/>
              <w:ind w:left="0" w:firstLine="346"/>
              <w:rPr>
                <w:rFonts w:ascii="GHEA Grapalat" w:hAnsi="GHEA Grapalat"/>
                <w:b/>
                <w:bCs/>
                <w:color w:val="000000"/>
                <w:lang w:val="hy-AM"/>
              </w:rPr>
            </w:pPr>
            <w:r w:rsidRPr="00CC64A8">
              <w:rPr>
                <w:rFonts w:ascii="GHEA Grapalat" w:hAnsi="GHEA Grapalat"/>
                <w:b/>
                <w:bCs/>
                <w:color w:val="000000"/>
                <w:lang w:val="hy-AM"/>
              </w:rPr>
              <w:t>Ընդունվել է։</w:t>
            </w:r>
          </w:p>
          <w:p w14:paraId="1C54436B" w14:textId="77777777" w:rsidR="00CC64A8" w:rsidRPr="00CC64A8" w:rsidRDefault="00CC64A8" w:rsidP="00CC64A8">
            <w:pPr>
              <w:pStyle w:val="ListParagraph"/>
              <w:spacing w:line="360" w:lineRule="auto"/>
              <w:ind w:left="0"/>
              <w:jc w:val="both"/>
              <w:rPr>
                <w:rFonts w:ascii="GHEA Grapalat" w:hAnsi="GHEA Grapalat"/>
                <w:bCs/>
                <w:color w:val="000000"/>
                <w:lang w:val="hy-AM"/>
              </w:rPr>
            </w:pPr>
            <w:r w:rsidRPr="00CC64A8">
              <w:rPr>
                <w:rFonts w:ascii="GHEA Grapalat" w:hAnsi="GHEA Grapalat"/>
                <w:bCs/>
                <w:color w:val="000000"/>
                <w:lang w:val="hy-AM"/>
              </w:rPr>
              <w:t>01</w:t>
            </w:r>
            <w:r w:rsidRPr="00CC64A8">
              <w:rPr>
                <w:rFonts w:ascii="MS Gothic" w:eastAsia="MS Gothic" w:hAnsi="MS Gothic" w:cs="MS Gothic" w:hint="eastAsia"/>
                <w:bCs/>
                <w:color w:val="000000"/>
                <w:lang w:val="hy-AM"/>
              </w:rPr>
              <w:t>․</w:t>
            </w:r>
            <w:r w:rsidRPr="00CC64A8">
              <w:rPr>
                <w:rFonts w:ascii="GHEA Grapalat" w:hAnsi="GHEA Grapalat"/>
                <w:bCs/>
                <w:color w:val="000000"/>
                <w:lang w:val="hy-AM"/>
              </w:rPr>
              <w:t>04</w:t>
            </w:r>
            <w:r w:rsidRPr="00CC64A8">
              <w:rPr>
                <w:rFonts w:ascii="MS Gothic" w:eastAsia="MS Gothic" w:hAnsi="MS Gothic" w:cs="MS Gothic" w:hint="eastAsia"/>
                <w:bCs/>
                <w:color w:val="000000"/>
                <w:lang w:val="hy-AM"/>
              </w:rPr>
              <w:t>․</w:t>
            </w:r>
            <w:r w:rsidRPr="00CC64A8">
              <w:rPr>
                <w:rFonts w:ascii="GHEA Grapalat" w:hAnsi="GHEA Grapalat"/>
                <w:bCs/>
                <w:color w:val="000000"/>
                <w:lang w:val="hy-AM"/>
              </w:rPr>
              <w:t xml:space="preserve">2024 </w:t>
            </w:r>
            <w:r w:rsidRPr="00CC64A8">
              <w:rPr>
                <w:rFonts w:ascii="GHEA Grapalat" w:hAnsi="GHEA Grapalat" w:cs="GHEA Grapalat"/>
                <w:bCs/>
                <w:color w:val="000000"/>
                <w:lang w:val="hy-AM"/>
              </w:rPr>
              <w:t>թվականի</w:t>
            </w:r>
            <w:r w:rsidRPr="00CC64A8">
              <w:rPr>
                <w:rFonts w:ascii="GHEA Grapalat" w:hAnsi="GHEA Grapalat"/>
                <w:bCs/>
                <w:color w:val="000000"/>
                <w:lang w:val="hy-AM"/>
              </w:rPr>
              <w:t xml:space="preserve"> թիվ գրությամբ նախագծի շրջանակներում </w:t>
            </w:r>
            <w:r w:rsidRPr="00CC64A8">
              <w:rPr>
                <w:rFonts w:ascii="GHEA Grapalat" w:hAnsi="GHEA Grapalat" w:cs="Arial"/>
                <w:lang w:val="hy-AM"/>
              </w:rPr>
              <w:t>ընդերքօգտագործման</w:t>
            </w:r>
            <w:r w:rsidRPr="00CC64A8">
              <w:rPr>
                <w:rFonts w:ascii="GHEA Grapalat" w:hAnsi="GHEA Grapalat"/>
                <w:lang w:val="hy-AM"/>
              </w:rPr>
              <w:t xml:space="preserve"> </w:t>
            </w:r>
            <w:r w:rsidRPr="00CC64A8">
              <w:rPr>
                <w:rFonts w:ascii="GHEA Grapalat" w:hAnsi="GHEA Grapalat" w:cs="Arial"/>
                <w:lang w:val="hy-AM"/>
              </w:rPr>
              <w:t>պայմանագրերի</w:t>
            </w:r>
            <w:r w:rsidRPr="00CC64A8">
              <w:rPr>
                <w:rFonts w:ascii="GHEA Grapalat" w:hAnsi="GHEA Grapalat"/>
                <w:lang w:val="hy-AM"/>
              </w:rPr>
              <w:t xml:space="preserve"> </w:t>
            </w:r>
            <w:r w:rsidRPr="00CC64A8">
              <w:rPr>
                <w:rFonts w:ascii="GHEA Grapalat" w:hAnsi="GHEA Grapalat" w:cs="Arial"/>
                <w:lang w:val="hy-AM"/>
              </w:rPr>
              <w:t>օրինակելի</w:t>
            </w:r>
            <w:r w:rsidRPr="00CC64A8">
              <w:rPr>
                <w:rFonts w:ascii="GHEA Grapalat" w:hAnsi="GHEA Grapalat"/>
                <w:lang w:val="hy-AM"/>
              </w:rPr>
              <w:t xml:space="preserve"> </w:t>
            </w:r>
            <w:r w:rsidRPr="00CC64A8">
              <w:rPr>
                <w:rFonts w:ascii="GHEA Grapalat" w:hAnsi="GHEA Grapalat" w:cs="Arial"/>
                <w:lang w:val="hy-AM"/>
              </w:rPr>
              <w:t xml:space="preserve">ձևերը քննարկվել են ՀՀ արդարադատության նախարարության հետ՝ պարզելու համար դրանում նշված պայմանների տարանջատված լինելը վարչարարության և քաղաքացիաիրավական հարաբերությունների տեսանկյունից։ </w:t>
            </w:r>
          </w:p>
        </w:tc>
      </w:tr>
      <w:tr w:rsidR="00CC64A8" w:rsidRPr="00CC64A8" w14:paraId="23125B7E" w14:textId="77777777" w:rsidTr="009C21A0">
        <w:tblPrEx>
          <w:tblLook w:val="04A0" w:firstRow="1" w:lastRow="0" w:firstColumn="1" w:lastColumn="0" w:noHBand="0" w:noVBand="1"/>
        </w:tblPrEx>
        <w:trPr>
          <w:trHeight w:val="530"/>
          <w:jc w:val="center"/>
        </w:trPr>
        <w:tc>
          <w:tcPr>
            <w:tcW w:w="10463" w:type="dxa"/>
            <w:gridSpan w:val="2"/>
            <w:vMerge w:val="restart"/>
            <w:shd w:val="clear" w:color="auto" w:fill="A6A6A6" w:themeFill="background1" w:themeFillShade="A6"/>
          </w:tcPr>
          <w:p w14:paraId="2C1FEBD4" w14:textId="77777777" w:rsidR="00CC64A8" w:rsidRPr="00CC64A8" w:rsidRDefault="00CC64A8" w:rsidP="00CC64A8">
            <w:pPr>
              <w:spacing w:line="360" w:lineRule="auto"/>
              <w:jc w:val="center"/>
              <w:rPr>
                <w:rFonts w:ascii="GHEA Grapalat" w:hAnsi="GHEA Grapalat" w:cs="GHEA Grapalat"/>
                <w:b/>
                <w:sz w:val="24"/>
                <w:szCs w:val="24"/>
                <w:lang w:val="hy-AM"/>
              </w:rPr>
            </w:pPr>
            <w:r w:rsidRPr="00CC64A8">
              <w:rPr>
                <w:rFonts w:ascii="GHEA Grapalat" w:hAnsi="GHEA Grapalat" w:cs="GHEA Grapalat"/>
                <w:b/>
                <w:sz w:val="24"/>
                <w:szCs w:val="24"/>
                <w:lang w:val="hy-AM"/>
              </w:rPr>
              <w:t>6</w:t>
            </w:r>
            <w:r w:rsidRPr="00CC64A8">
              <w:rPr>
                <w:rFonts w:ascii="MS Gothic" w:eastAsia="MS Gothic" w:hAnsi="MS Gothic" w:cs="MS Gothic" w:hint="eastAsia"/>
                <w:b/>
                <w:sz w:val="24"/>
                <w:szCs w:val="24"/>
                <w:lang w:val="hy-AM"/>
              </w:rPr>
              <w:t>․</w:t>
            </w:r>
            <w:r w:rsidRPr="00CC64A8">
              <w:rPr>
                <w:rFonts w:ascii="GHEA Grapalat" w:hAnsi="GHEA Grapalat" w:cs="GHEA Grapalat"/>
                <w:b/>
                <w:sz w:val="24"/>
                <w:szCs w:val="24"/>
                <w:lang w:val="hy-AM"/>
              </w:rPr>
              <w:t xml:space="preserve"> Արդարադատության նախարարություն</w:t>
            </w:r>
          </w:p>
        </w:tc>
        <w:tc>
          <w:tcPr>
            <w:tcW w:w="5470" w:type="dxa"/>
            <w:shd w:val="clear" w:color="auto" w:fill="A6A6A6" w:themeFill="background1" w:themeFillShade="A6"/>
          </w:tcPr>
          <w:p w14:paraId="5FA6F503" w14:textId="77777777" w:rsidR="00CC64A8" w:rsidRPr="00CC64A8" w:rsidRDefault="00CC64A8" w:rsidP="00CC64A8">
            <w:pPr>
              <w:pStyle w:val="ListParagraph"/>
              <w:spacing w:line="360" w:lineRule="auto"/>
              <w:ind w:left="0" w:firstLine="346"/>
              <w:jc w:val="center"/>
              <w:rPr>
                <w:rFonts w:ascii="GHEA Grapalat" w:hAnsi="GHEA Grapalat"/>
                <w:b/>
                <w:bCs/>
                <w:color w:val="000000"/>
                <w:lang w:val="hy-AM"/>
              </w:rPr>
            </w:pPr>
            <w:r w:rsidRPr="00CC64A8">
              <w:rPr>
                <w:rFonts w:ascii="GHEA Grapalat" w:hAnsi="GHEA Grapalat"/>
                <w:b/>
                <w:bCs/>
                <w:color w:val="000000"/>
                <w:lang w:val="hy-AM"/>
              </w:rPr>
              <w:t>10</w:t>
            </w:r>
            <w:r w:rsidRPr="00CC64A8">
              <w:rPr>
                <w:rFonts w:ascii="GHEA Grapalat" w:eastAsia="MS Gothic" w:hAnsi="GHEA Grapalat" w:cs="MS Gothic"/>
                <w:b/>
                <w:bCs/>
                <w:color w:val="000000"/>
                <w:lang w:val="hy-AM"/>
              </w:rPr>
              <w:t>.</w:t>
            </w:r>
            <w:r w:rsidRPr="00CC64A8">
              <w:rPr>
                <w:rFonts w:ascii="GHEA Grapalat" w:hAnsi="GHEA Grapalat"/>
                <w:b/>
                <w:bCs/>
                <w:color w:val="000000"/>
                <w:lang w:val="hy-AM"/>
              </w:rPr>
              <w:t>04</w:t>
            </w:r>
            <w:r w:rsidRPr="00CC64A8">
              <w:rPr>
                <w:rFonts w:ascii="GHEA Grapalat" w:eastAsia="MS Gothic" w:hAnsi="GHEA Grapalat" w:cs="MS Gothic"/>
                <w:b/>
                <w:bCs/>
                <w:color w:val="000000"/>
                <w:lang w:val="hy-AM"/>
              </w:rPr>
              <w:t>.</w:t>
            </w:r>
            <w:r w:rsidRPr="00CC64A8">
              <w:rPr>
                <w:rFonts w:ascii="GHEA Grapalat" w:hAnsi="GHEA Grapalat"/>
                <w:b/>
                <w:bCs/>
                <w:color w:val="000000"/>
                <w:lang w:val="hy-AM"/>
              </w:rPr>
              <w:t xml:space="preserve">2024 </w:t>
            </w:r>
            <w:r w:rsidRPr="00CC64A8">
              <w:rPr>
                <w:rFonts w:ascii="GHEA Grapalat" w:hAnsi="GHEA Grapalat" w:cs="GHEA Grapalat"/>
                <w:b/>
                <w:bCs/>
                <w:color w:val="000000"/>
                <w:lang w:val="hy-AM"/>
              </w:rPr>
              <w:t>թ</w:t>
            </w:r>
          </w:p>
        </w:tc>
      </w:tr>
      <w:tr w:rsidR="00CC64A8" w:rsidRPr="00CC64A8" w14:paraId="0A8965F4" w14:textId="77777777" w:rsidTr="009C21A0">
        <w:tblPrEx>
          <w:tblLook w:val="04A0" w:firstRow="1" w:lastRow="0" w:firstColumn="1" w:lastColumn="0" w:noHBand="0" w:noVBand="1"/>
        </w:tblPrEx>
        <w:trPr>
          <w:trHeight w:val="530"/>
          <w:jc w:val="center"/>
        </w:trPr>
        <w:tc>
          <w:tcPr>
            <w:tcW w:w="10463" w:type="dxa"/>
            <w:gridSpan w:val="2"/>
            <w:vMerge/>
            <w:shd w:val="clear" w:color="auto" w:fill="A6A6A6" w:themeFill="background1" w:themeFillShade="A6"/>
          </w:tcPr>
          <w:p w14:paraId="124CBDBA" w14:textId="77777777" w:rsidR="00CC64A8" w:rsidRPr="00CC64A8" w:rsidRDefault="00CC64A8" w:rsidP="00CC64A8">
            <w:pPr>
              <w:pStyle w:val="CommentText"/>
              <w:spacing w:line="360" w:lineRule="auto"/>
              <w:jc w:val="center"/>
              <w:rPr>
                <w:rFonts w:ascii="GHEA Grapalat" w:eastAsia="Arial Unicode MS" w:hAnsi="GHEA Grapalat" w:cs="Arial Unicode MS"/>
                <w:sz w:val="24"/>
                <w:szCs w:val="24"/>
                <w:lang w:val="hy-AM"/>
              </w:rPr>
            </w:pPr>
          </w:p>
        </w:tc>
        <w:tc>
          <w:tcPr>
            <w:tcW w:w="5470" w:type="dxa"/>
            <w:shd w:val="clear" w:color="auto" w:fill="A6A6A6" w:themeFill="background1" w:themeFillShade="A6"/>
          </w:tcPr>
          <w:p w14:paraId="251750F4" w14:textId="77777777" w:rsidR="00CC64A8" w:rsidRPr="00CC64A8" w:rsidRDefault="00CC64A8" w:rsidP="00CC64A8">
            <w:pPr>
              <w:pStyle w:val="ListParagraph"/>
              <w:spacing w:line="360" w:lineRule="auto"/>
              <w:ind w:left="0" w:firstLine="346"/>
              <w:jc w:val="center"/>
              <w:rPr>
                <w:rFonts w:ascii="GHEA Grapalat" w:hAnsi="GHEA Grapalat"/>
                <w:b/>
                <w:bCs/>
                <w:color w:val="000000"/>
                <w:lang w:val="hy-AM"/>
              </w:rPr>
            </w:pPr>
            <w:r w:rsidRPr="00CC64A8">
              <w:rPr>
                <w:rFonts w:ascii="GHEA Grapalat" w:hAnsi="GHEA Grapalat"/>
                <w:b/>
                <w:bCs/>
                <w:color w:val="000000"/>
                <w:lang w:val="hy-AM"/>
              </w:rPr>
              <w:t>N /10.2/14141-2024</w:t>
            </w:r>
          </w:p>
        </w:tc>
      </w:tr>
      <w:tr w:rsidR="00CC64A8" w:rsidRPr="00CC64A8" w14:paraId="00404087" w14:textId="77777777" w:rsidTr="009C21A0">
        <w:tblPrEx>
          <w:tblLook w:val="04A0" w:firstRow="1" w:lastRow="0" w:firstColumn="1" w:lastColumn="0" w:noHBand="0" w:noVBand="1"/>
        </w:tblPrEx>
        <w:trPr>
          <w:trHeight w:val="530"/>
          <w:jc w:val="center"/>
        </w:trPr>
        <w:tc>
          <w:tcPr>
            <w:tcW w:w="10463" w:type="dxa"/>
            <w:gridSpan w:val="2"/>
            <w:shd w:val="clear" w:color="auto" w:fill="auto"/>
          </w:tcPr>
          <w:p w14:paraId="5418F5CA" w14:textId="77777777" w:rsidR="00CC64A8" w:rsidRPr="00CC64A8" w:rsidRDefault="00CC64A8" w:rsidP="00CC64A8">
            <w:pPr>
              <w:tabs>
                <w:tab w:val="left" w:pos="0"/>
              </w:tabs>
              <w:spacing w:line="360" w:lineRule="auto"/>
              <w:ind w:right="-1"/>
              <w:jc w:val="both"/>
              <w:rPr>
                <w:rFonts w:ascii="GHEA Grapalat" w:hAnsi="GHEA Grapalat"/>
                <w:sz w:val="24"/>
                <w:szCs w:val="24"/>
                <w:lang w:val="hy-AM"/>
              </w:rPr>
            </w:pPr>
            <w:r w:rsidRPr="00CC64A8">
              <w:rPr>
                <w:rFonts w:ascii="GHEA Grapalat" w:hAnsi="GHEA Grapalat"/>
                <w:sz w:val="24"/>
                <w:szCs w:val="24"/>
                <w:lang w:val="hy-AM"/>
              </w:rPr>
              <w:t>Անդրադառնալով Փոխվարչապետ Մհեր Գրիգորյանի նախագահությամբ 2024 թվականի ապրիլի 1-ին տեղի ունեցած Տարածքային զարգացման և շրջակա միջավայրի նախարարական կոմիտեի նիստի օրակարգում քննարկված Հայաստանի Հանրապետության կառավարության 2012 թվականի մարտի 22-ի N 437-Ն որոշման հավելվածներով հաստատված ընդերքօգտագործման պայմանագրերի օրինակելի ձևերով և ՀՀ ընդերքի մասին օրենսգրքով սահմանված դրույթների նույնական լինելու հարցին՝ հարկ է նկատել հետևյալը.</w:t>
            </w:r>
          </w:p>
          <w:p w14:paraId="5C9A3068" w14:textId="77777777" w:rsidR="00CC64A8" w:rsidRPr="00CC64A8" w:rsidRDefault="00CC64A8" w:rsidP="00CC64A8">
            <w:pPr>
              <w:tabs>
                <w:tab w:val="left" w:pos="0"/>
              </w:tabs>
              <w:spacing w:line="360" w:lineRule="auto"/>
              <w:ind w:right="-1"/>
              <w:jc w:val="both"/>
              <w:rPr>
                <w:rFonts w:ascii="GHEA Grapalat" w:hAnsi="GHEA Grapalat"/>
                <w:color w:val="000000"/>
                <w:sz w:val="24"/>
                <w:szCs w:val="24"/>
                <w:shd w:val="clear" w:color="auto" w:fill="FFFFFF"/>
                <w:lang w:val="hy-AM"/>
              </w:rPr>
            </w:pPr>
            <w:r w:rsidRPr="00CC64A8">
              <w:rPr>
                <w:rFonts w:ascii="GHEA Grapalat" w:hAnsi="GHEA Grapalat"/>
                <w:color w:val="000000"/>
                <w:sz w:val="24"/>
                <w:szCs w:val="24"/>
                <w:shd w:val="clear" w:color="auto" w:fill="FFFFFF"/>
                <w:lang w:val="hy-AM"/>
              </w:rPr>
              <w:tab/>
              <w:t>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14:paraId="223FE072" w14:textId="77777777" w:rsidR="00CC64A8" w:rsidRPr="00CC64A8" w:rsidRDefault="00CC64A8" w:rsidP="00CC64A8">
            <w:pPr>
              <w:tabs>
                <w:tab w:val="left" w:pos="0"/>
              </w:tabs>
              <w:spacing w:line="360" w:lineRule="auto"/>
              <w:ind w:right="-1"/>
              <w:jc w:val="both"/>
              <w:rPr>
                <w:rFonts w:ascii="GHEA Grapalat" w:hAnsi="GHEA Grapalat"/>
                <w:b/>
                <w:color w:val="000000"/>
                <w:sz w:val="24"/>
                <w:szCs w:val="24"/>
                <w:shd w:val="clear" w:color="auto" w:fill="FFFFFF"/>
                <w:lang w:val="hy-AM"/>
              </w:rPr>
            </w:pPr>
            <w:r w:rsidRPr="00CC64A8">
              <w:rPr>
                <w:rFonts w:ascii="GHEA Grapalat" w:hAnsi="GHEA Grapalat"/>
                <w:color w:val="000000"/>
                <w:sz w:val="24"/>
                <w:szCs w:val="24"/>
                <w:shd w:val="clear" w:color="auto" w:fill="FFFFFF"/>
                <w:lang w:val="hy-AM"/>
              </w:rPr>
              <w:tab/>
            </w:r>
            <w:r w:rsidRPr="00CC64A8">
              <w:rPr>
                <w:rFonts w:ascii="GHEA Grapalat" w:hAnsi="GHEA Grapalat"/>
                <w:sz w:val="24"/>
                <w:szCs w:val="24"/>
                <w:lang w:val="hy-AM"/>
              </w:rPr>
              <w:t xml:space="preserve">Սահմանադրության 146-րդ հոդվածի 4-րդ մասի համաձայն՝ </w:t>
            </w:r>
            <w:r w:rsidRPr="00CC64A8">
              <w:rPr>
                <w:rFonts w:ascii="GHEA Grapalat" w:hAnsi="GHEA Grapalat"/>
                <w:sz w:val="24"/>
                <w:szCs w:val="24"/>
                <w:lang w:val="hy-AM"/>
              </w:rPr>
              <w:br/>
            </w:r>
            <w:r w:rsidRPr="00CC64A8">
              <w:rPr>
                <w:rFonts w:ascii="GHEA Grapalat" w:hAnsi="GHEA Grapalat"/>
                <w:b/>
                <w:color w:val="000000"/>
                <w:sz w:val="24"/>
                <w:szCs w:val="24"/>
                <w:shd w:val="clear" w:color="auto" w:fill="FFFFFF"/>
                <w:lang w:val="hy-AM"/>
              </w:rPr>
              <w:t>Կառավարության լիազորությունները սահմանվում են Սահմանադրությամբ և օրենքներով:</w:t>
            </w:r>
          </w:p>
          <w:p w14:paraId="07924704" w14:textId="77777777" w:rsidR="00CC64A8" w:rsidRPr="00CC64A8" w:rsidRDefault="00CC64A8" w:rsidP="00CC64A8">
            <w:pPr>
              <w:tabs>
                <w:tab w:val="left" w:pos="0"/>
              </w:tabs>
              <w:spacing w:line="360" w:lineRule="auto"/>
              <w:ind w:right="-1"/>
              <w:jc w:val="both"/>
              <w:rPr>
                <w:rFonts w:ascii="GHEA Grapalat" w:hAnsi="GHEA Grapalat"/>
                <w:color w:val="000000"/>
                <w:sz w:val="24"/>
                <w:szCs w:val="24"/>
                <w:shd w:val="clear" w:color="auto" w:fill="FFFFFF"/>
                <w:lang w:val="hy-AM"/>
              </w:rPr>
            </w:pPr>
            <w:r w:rsidRPr="00CC64A8">
              <w:rPr>
                <w:rFonts w:ascii="GHEA Grapalat" w:hAnsi="GHEA Grapalat"/>
                <w:b/>
                <w:color w:val="000000"/>
                <w:sz w:val="24"/>
                <w:szCs w:val="24"/>
                <w:shd w:val="clear" w:color="auto" w:fill="FFFFFF"/>
                <w:lang w:val="hy-AM"/>
              </w:rPr>
              <w:tab/>
            </w:r>
            <w:r w:rsidRPr="00CC64A8">
              <w:rPr>
                <w:rFonts w:ascii="GHEA Grapalat" w:hAnsi="GHEA Grapalat"/>
                <w:sz w:val="24"/>
                <w:szCs w:val="24"/>
                <w:lang w:val="hy-AM"/>
              </w:rPr>
              <w:t xml:space="preserve">ՀՀ ընդերքի մասին օրենսգրքի (այսուհետ՝ Օրենսգիրք) 3-րդ հոդվածի 1-ին մասի      8-րդ կետի համաձայն՝ </w:t>
            </w:r>
            <w:r w:rsidRPr="00CC64A8">
              <w:rPr>
                <w:rFonts w:ascii="GHEA Grapalat" w:hAnsi="GHEA Grapalat"/>
                <w:b/>
                <w:bCs/>
                <w:color w:val="000000"/>
                <w:sz w:val="24"/>
                <w:szCs w:val="24"/>
                <w:shd w:val="clear" w:color="auto" w:fill="FFFFFF"/>
                <w:lang w:val="hy-AM"/>
              </w:rPr>
              <w:t xml:space="preserve">ընդերքօգտագործման իրավունքը </w:t>
            </w:r>
            <w:r w:rsidRPr="00CC64A8">
              <w:rPr>
                <w:rFonts w:ascii="Calibri" w:hAnsi="Calibri" w:cs="Calibri"/>
                <w:color w:val="000000"/>
                <w:sz w:val="24"/>
                <w:szCs w:val="24"/>
                <w:shd w:val="clear" w:color="auto" w:fill="FFFFFF"/>
                <w:lang w:val="hy-AM"/>
              </w:rPr>
              <w:t> </w:t>
            </w:r>
            <w:r w:rsidRPr="00CC64A8">
              <w:rPr>
                <w:rFonts w:ascii="GHEA Grapalat" w:hAnsi="GHEA Grapalat"/>
                <w:color w:val="000000"/>
                <w:sz w:val="24"/>
                <w:szCs w:val="24"/>
                <w:shd w:val="clear" w:color="auto" w:fill="FFFFFF"/>
                <w:lang w:val="hy-AM"/>
              </w:rPr>
              <w:t xml:space="preserve">համապատասխան ընդերքօգտագործման համաձայնությունով կամ թույլտվությունով, ծրագրով կամ նախագծով, </w:t>
            </w:r>
            <w:r w:rsidRPr="00CC64A8">
              <w:rPr>
                <w:rFonts w:ascii="GHEA Grapalat" w:hAnsi="GHEA Grapalat"/>
                <w:b/>
                <w:color w:val="000000"/>
                <w:sz w:val="24"/>
                <w:szCs w:val="24"/>
                <w:shd w:val="clear" w:color="auto" w:fill="FFFFFF"/>
                <w:lang w:val="hy-AM"/>
              </w:rPr>
              <w:t>ընդերքօգտագործման պայմանագրով,</w:t>
            </w:r>
            <w:r w:rsidRPr="00CC64A8">
              <w:rPr>
                <w:rFonts w:ascii="GHEA Grapalat" w:hAnsi="GHEA Grapalat"/>
                <w:color w:val="000000"/>
                <w:sz w:val="24"/>
                <w:szCs w:val="24"/>
                <w:shd w:val="clear" w:color="auto" w:fill="FFFFFF"/>
                <w:lang w:val="hy-AM"/>
              </w:rPr>
              <w:t xml:space="preserve"> լեռնահատկացման ակտով հավաստվող`</w:t>
            </w:r>
            <w:r w:rsidRPr="00CC64A8">
              <w:rPr>
                <w:rFonts w:ascii="GHEA Grapalat" w:hAnsi="GHEA Grapalat" w:cs="Arial"/>
                <w:color w:val="000000"/>
                <w:sz w:val="24"/>
                <w:szCs w:val="24"/>
                <w:shd w:val="clear" w:color="auto" w:fill="FFFFFF"/>
                <w:lang w:val="hy-AM"/>
              </w:rPr>
              <w:t xml:space="preserve"> </w:t>
            </w:r>
            <w:r w:rsidRPr="00CC64A8">
              <w:rPr>
                <w:rFonts w:ascii="GHEA Grapalat" w:hAnsi="GHEA Grapalat" w:cs="Sylfaen"/>
                <w:sz w:val="24"/>
                <w:szCs w:val="24"/>
                <w:lang w:val="hy-AM"/>
              </w:rPr>
              <w:t>ընդերքի</w:t>
            </w:r>
            <w:r w:rsidRPr="00CC64A8">
              <w:rPr>
                <w:rFonts w:ascii="Calibri" w:hAnsi="Calibri" w:cs="Calibri"/>
                <w:color w:val="000000"/>
                <w:sz w:val="24"/>
                <w:szCs w:val="24"/>
                <w:shd w:val="clear" w:color="auto" w:fill="FFFFFF"/>
                <w:lang w:val="hy-AM"/>
              </w:rPr>
              <w:t> </w:t>
            </w:r>
            <w:r w:rsidRPr="00CC64A8">
              <w:rPr>
                <w:rFonts w:ascii="GHEA Grapalat" w:hAnsi="GHEA Grapalat"/>
                <w:color w:val="000000"/>
                <w:sz w:val="24"/>
                <w:szCs w:val="24"/>
                <w:shd w:val="clear" w:color="auto" w:fill="FFFFFF"/>
                <w:lang w:val="hy-AM"/>
              </w:rPr>
              <w:t>որոշակի տեղամասի երկրաբանական ուսումնասիրության կամ օգտակար հանածոների արդյունահանման բացառիկ իրավունքն է:</w:t>
            </w:r>
          </w:p>
          <w:p w14:paraId="11BB1084" w14:textId="77777777" w:rsidR="00CC64A8" w:rsidRPr="00CC64A8" w:rsidRDefault="00CC64A8" w:rsidP="00CC64A8">
            <w:pPr>
              <w:tabs>
                <w:tab w:val="left" w:pos="0"/>
              </w:tabs>
              <w:spacing w:line="360" w:lineRule="auto"/>
              <w:ind w:right="-1"/>
              <w:jc w:val="both"/>
              <w:rPr>
                <w:rFonts w:ascii="GHEA Grapalat" w:hAnsi="GHEA Grapalat"/>
                <w:color w:val="000000"/>
                <w:sz w:val="24"/>
                <w:szCs w:val="24"/>
                <w:shd w:val="clear" w:color="auto" w:fill="FFFFFF"/>
                <w:lang w:val="hy-AM"/>
              </w:rPr>
            </w:pPr>
            <w:r w:rsidRPr="00CC64A8">
              <w:rPr>
                <w:rFonts w:ascii="GHEA Grapalat" w:hAnsi="GHEA Grapalat"/>
                <w:color w:val="000000"/>
                <w:sz w:val="24"/>
                <w:szCs w:val="24"/>
                <w:shd w:val="clear" w:color="auto" w:fill="FFFFFF"/>
                <w:lang w:val="hy-AM"/>
              </w:rPr>
              <w:tab/>
              <w:t xml:space="preserve">Նույն մասի 23-րդ կետի համաձայն՝ </w:t>
            </w:r>
            <w:r w:rsidRPr="00CC64A8">
              <w:rPr>
                <w:rFonts w:ascii="GHEA Grapalat" w:hAnsi="GHEA Grapalat"/>
                <w:b/>
                <w:bCs/>
                <w:color w:val="000000"/>
                <w:sz w:val="24"/>
                <w:szCs w:val="24"/>
                <w:shd w:val="clear" w:color="auto" w:fill="FFFFFF"/>
                <w:lang w:val="hy-AM"/>
              </w:rPr>
              <w:t>ընդերքօգտագործման պայմանագիրը`</w:t>
            </w:r>
            <w:r w:rsidRPr="00CC64A8">
              <w:rPr>
                <w:rFonts w:ascii="Calibri" w:hAnsi="Calibri" w:cs="Calibri"/>
                <w:bCs/>
                <w:color w:val="000000"/>
                <w:sz w:val="24"/>
                <w:szCs w:val="24"/>
                <w:shd w:val="clear" w:color="auto" w:fill="FFFFFF"/>
                <w:lang w:val="hy-AM"/>
              </w:rPr>
              <w:t> </w:t>
            </w:r>
            <w:r w:rsidRPr="00CC64A8">
              <w:rPr>
                <w:rFonts w:ascii="GHEA Grapalat" w:hAnsi="GHEA Grapalat"/>
                <w:color w:val="000000"/>
                <w:sz w:val="24"/>
                <w:szCs w:val="24"/>
                <w:shd w:val="clear" w:color="auto" w:fill="FFFFFF"/>
                <w:lang w:val="hy-AM"/>
              </w:rPr>
              <w:t>լիազոր մարմնի և ընդերքօգտագործողի միջև կնքված գրավոր համաձայնությունն է, որով սահմանվում են տվյալ ընդերքօգտագործման (երկրաբանական ուսումնասիրությունների կամ օգտակար հանածոների արդյունահանման) իրավունքի տրամադրման պայմանները, կողմերի իրավունքներն ու պարտականությունները:</w:t>
            </w:r>
          </w:p>
          <w:p w14:paraId="507543EF" w14:textId="77777777" w:rsidR="00CC64A8" w:rsidRPr="00CC64A8" w:rsidRDefault="00CC64A8" w:rsidP="00CC64A8">
            <w:pPr>
              <w:tabs>
                <w:tab w:val="left" w:pos="0"/>
              </w:tabs>
              <w:spacing w:line="360" w:lineRule="auto"/>
              <w:ind w:right="-1"/>
              <w:jc w:val="both"/>
              <w:rPr>
                <w:rFonts w:ascii="GHEA Grapalat" w:hAnsi="GHEA Grapalat"/>
                <w:b/>
                <w:color w:val="000000"/>
                <w:sz w:val="24"/>
                <w:szCs w:val="24"/>
                <w:shd w:val="clear" w:color="auto" w:fill="FFFFFF"/>
                <w:lang w:val="hy-AM"/>
              </w:rPr>
            </w:pPr>
            <w:r w:rsidRPr="00CC64A8">
              <w:rPr>
                <w:rFonts w:ascii="GHEA Grapalat" w:hAnsi="GHEA Grapalat"/>
                <w:color w:val="000000"/>
                <w:sz w:val="24"/>
                <w:szCs w:val="24"/>
                <w:shd w:val="clear" w:color="auto" w:fill="FFFFFF"/>
                <w:lang w:val="hy-AM"/>
              </w:rPr>
              <w:tab/>
              <w:t xml:space="preserve">Օրենսգրքի 15-րդ հոդվածի 2-րդ մասի 6-րդ կետի համաձայն՝ ընդերքի օգտագործման և պահպանության, ինչպես նաև ընդերքօգտագործման հետ կապված՝ շրջակա միջավայրի ոլորտում </w:t>
            </w:r>
            <w:r w:rsidRPr="00CC64A8">
              <w:rPr>
                <w:rFonts w:ascii="GHEA Grapalat" w:hAnsi="GHEA Grapalat"/>
                <w:b/>
                <w:color w:val="000000"/>
                <w:sz w:val="24"/>
                <w:szCs w:val="24"/>
                <w:shd w:val="clear" w:color="auto" w:fill="FFFFFF"/>
                <w:lang w:val="hy-AM"/>
              </w:rPr>
              <w:t>կառավարության իրավասություններից է` ընդերքօգտագործման պայմանագրերի օրինակելի ձևերի հաստատումը:</w:t>
            </w:r>
          </w:p>
          <w:p w14:paraId="3DBC1991" w14:textId="77777777" w:rsidR="00CC64A8" w:rsidRPr="00CC64A8" w:rsidRDefault="00CC64A8" w:rsidP="00CC64A8">
            <w:pPr>
              <w:tabs>
                <w:tab w:val="left" w:pos="0"/>
              </w:tabs>
              <w:spacing w:line="360" w:lineRule="auto"/>
              <w:ind w:right="-1"/>
              <w:jc w:val="both"/>
              <w:rPr>
                <w:rFonts w:ascii="GHEA Grapalat" w:hAnsi="GHEA Grapalat"/>
                <w:b/>
                <w:color w:val="000000"/>
                <w:sz w:val="24"/>
                <w:szCs w:val="24"/>
                <w:shd w:val="clear" w:color="auto" w:fill="FFFFFF"/>
                <w:lang w:val="hy-AM"/>
              </w:rPr>
            </w:pPr>
            <w:r w:rsidRPr="00CC64A8">
              <w:rPr>
                <w:rFonts w:ascii="GHEA Grapalat" w:hAnsi="GHEA Grapalat"/>
                <w:b/>
                <w:color w:val="000000"/>
                <w:sz w:val="24"/>
                <w:szCs w:val="24"/>
                <w:shd w:val="clear" w:color="auto" w:fill="FFFFFF"/>
                <w:lang w:val="hy-AM"/>
              </w:rPr>
              <w:tab/>
            </w:r>
            <w:r w:rsidRPr="00CC64A8">
              <w:rPr>
                <w:rFonts w:ascii="GHEA Grapalat" w:hAnsi="GHEA Grapalat"/>
                <w:color w:val="000000"/>
                <w:sz w:val="24"/>
                <w:szCs w:val="24"/>
                <w:shd w:val="clear" w:color="auto" w:fill="FFFFFF"/>
                <w:lang w:val="hy-AM"/>
              </w:rPr>
              <w:t xml:space="preserve">Օրենսգրքի 17-րդ հոդվածի 1-ին մասի 11-րդ կետի համաձայն՝ </w:t>
            </w:r>
            <w:r w:rsidRPr="00CC64A8">
              <w:rPr>
                <w:rFonts w:ascii="GHEA Grapalat" w:hAnsi="GHEA Grapalat" w:cs="Sylfaen"/>
                <w:sz w:val="24"/>
                <w:szCs w:val="24"/>
                <w:lang w:val="hy-AM"/>
              </w:rPr>
              <w:t>ընդերքի</w:t>
            </w:r>
            <w:r w:rsidRPr="00CC64A8">
              <w:rPr>
                <w:rFonts w:ascii="GHEA Grapalat" w:hAnsi="GHEA Grapalat" w:cs="Arial"/>
                <w:color w:val="000000"/>
                <w:sz w:val="24"/>
                <w:szCs w:val="24"/>
                <w:shd w:val="clear" w:color="auto" w:fill="FFFFFF"/>
                <w:lang w:val="hy-AM"/>
              </w:rPr>
              <w:t xml:space="preserve"> </w:t>
            </w:r>
            <w:r w:rsidRPr="00CC64A8">
              <w:rPr>
                <w:rFonts w:ascii="GHEA Grapalat" w:hAnsi="GHEA Grapalat"/>
                <w:color w:val="000000"/>
                <w:sz w:val="24"/>
                <w:szCs w:val="24"/>
                <w:shd w:val="clear" w:color="auto" w:fill="FFFFFF"/>
                <w:lang w:val="hy-AM"/>
              </w:rPr>
              <w:t xml:space="preserve">օգտագործման և պահպանության բնագավառում </w:t>
            </w:r>
            <w:r w:rsidRPr="00CC64A8">
              <w:rPr>
                <w:rFonts w:ascii="GHEA Grapalat" w:hAnsi="GHEA Grapalat"/>
                <w:b/>
                <w:color w:val="000000"/>
                <w:sz w:val="24"/>
                <w:szCs w:val="24"/>
                <w:shd w:val="clear" w:color="auto" w:fill="FFFFFF"/>
                <w:lang w:val="hy-AM"/>
              </w:rPr>
              <w:t>լիազոր մարմնի իրավասություններից է նաև ընդերքօգտագործման պայմանագրերի կնքումը:</w:t>
            </w:r>
          </w:p>
          <w:p w14:paraId="742D9F2C" w14:textId="77777777" w:rsidR="00CC64A8" w:rsidRPr="00CC64A8" w:rsidRDefault="00CC64A8" w:rsidP="00CC64A8">
            <w:pPr>
              <w:tabs>
                <w:tab w:val="left" w:pos="0"/>
              </w:tabs>
              <w:spacing w:line="360" w:lineRule="auto"/>
              <w:ind w:right="-1"/>
              <w:jc w:val="both"/>
              <w:rPr>
                <w:rFonts w:ascii="GHEA Grapalat" w:hAnsi="GHEA Grapalat"/>
                <w:b/>
                <w:color w:val="000000"/>
                <w:sz w:val="24"/>
                <w:szCs w:val="24"/>
                <w:shd w:val="clear" w:color="auto" w:fill="FFFFFF"/>
                <w:lang w:val="hy-AM"/>
              </w:rPr>
            </w:pPr>
            <w:r w:rsidRPr="00CC64A8">
              <w:rPr>
                <w:rFonts w:ascii="GHEA Grapalat" w:hAnsi="GHEA Grapalat"/>
                <w:color w:val="000000"/>
                <w:sz w:val="24"/>
                <w:szCs w:val="24"/>
                <w:shd w:val="clear" w:color="auto" w:fill="FFFFFF"/>
                <w:lang w:val="hy-AM"/>
              </w:rPr>
              <w:tab/>
              <w:t xml:space="preserve">Օրենսգրքի 20-րդ հոդվածի համաձայն՝ </w:t>
            </w:r>
            <w:r w:rsidRPr="00CC64A8">
              <w:rPr>
                <w:rFonts w:ascii="GHEA Grapalat" w:hAnsi="GHEA Grapalat"/>
                <w:b/>
                <w:color w:val="000000"/>
                <w:sz w:val="24"/>
                <w:szCs w:val="24"/>
                <w:shd w:val="clear" w:color="auto" w:fill="FFFFFF"/>
                <w:lang w:val="hy-AM"/>
              </w:rPr>
              <w:t>ընդերքօգտագործման իրավունքը տրամադրում է լիազոր մարմինը`</w:t>
            </w:r>
            <w:r w:rsidRPr="00CC64A8">
              <w:rPr>
                <w:rFonts w:ascii="GHEA Grapalat" w:hAnsi="GHEA Grapalat"/>
                <w:color w:val="000000"/>
                <w:sz w:val="24"/>
                <w:szCs w:val="24"/>
                <w:shd w:val="clear" w:color="auto" w:fill="FFFFFF"/>
                <w:lang w:val="hy-AM"/>
              </w:rPr>
              <w:t xml:space="preserve"> սույն օրենսգրքով և իրավական այլ ակտերով սահմանված ընդհանուր հիմունքներով կամ մրցութային կարգով` ընդերքօգտագործման թույլտվության կամ համաձայնության, լեռնահատկացման ակտի, ինչպես </w:t>
            </w:r>
            <w:r w:rsidRPr="00CC64A8">
              <w:rPr>
                <w:rFonts w:ascii="GHEA Grapalat" w:hAnsi="GHEA Grapalat"/>
                <w:b/>
                <w:color w:val="000000"/>
                <w:sz w:val="24"/>
                <w:szCs w:val="24"/>
                <w:shd w:val="clear" w:color="auto" w:fill="FFFFFF"/>
                <w:lang w:val="hy-AM"/>
              </w:rPr>
              <w:t>նաև ընդերքօգտագործողի հետ ընդերքօգտագործման պայմանագրի կնքման միջոցով:</w:t>
            </w:r>
          </w:p>
          <w:p w14:paraId="1540507A" w14:textId="77777777" w:rsidR="00CC64A8" w:rsidRPr="00CC64A8" w:rsidRDefault="00CC64A8" w:rsidP="00CC64A8">
            <w:pPr>
              <w:tabs>
                <w:tab w:val="left" w:pos="0"/>
              </w:tabs>
              <w:spacing w:line="360" w:lineRule="auto"/>
              <w:ind w:right="-1"/>
              <w:jc w:val="both"/>
              <w:rPr>
                <w:rFonts w:ascii="GHEA Grapalat" w:hAnsi="GHEA Grapalat"/>
                <w:color w:val="000000"/>
                <w:sz w:val="24"/>
                <w:szCs w:val="24"/>
                <w:shd w:val="clear" w:color="auto" w:fill="FFFFFF"/>
                <w:lang w:val="hy-AM"/>
              </w:rPr>
            </w:pPr>
            <w:r w:rsidRPr="00CC64A8">
              <w:rPr>
                <w:rFonts w:ascii="GHEA Grapalat" w:hAnsi="GHEA Grapalat"/>
                <w:color w:val="000000"/>
                <w:sz w:val="24"/>
                <w:szCs w:val="24"/>
                <w:shd w:val="clear" w:color="auto" w:fill="FFFFFF"/>
                <w:lang w:val="hy-AM"/>
              </w:rPr>
              <w:tab/>
              <w:t xml:space="preserve">Օրենսգրքի 35-րդ հոդվածի 1-ին մասի համաձայն՝ երկրաբանական ուսումնասիրության նպատակով </w:t>
            </w:r>
            <w:r w:rsidRPr="00CC64A8">
              <w:rPr>
                <w:rFonts w:ascii="GHEA Grapalat" w:hAnsi="GHEA Grapalat"/>
                <w:b/>
                <w:color w:val="000000"/>
                <w:sz w:val="24"/>
                <w:szCs w:val="24"/>
                <w:shd w:val="clear" w:color="auto" w:fill="FFFFFF"/>
                <w:lang w:val="hy-AM"/>
              </w:rPr>
              <w:t>լիազոր մարմնի և ընդերքօգտագործողի միջև կնքվում է ընդերքօգտագործման պայմանագիր:</w:t>
            </w:r>
          </w:p>
          <w:p w14:paraId="5F5C049A" w14:textId="77777777" w:rsidR="00CC64A8" w:rsidRPr="00CC64A8" w:rsidRDefault="00CC64A8" w:rsidP="00CC64A8">
            <w:pPr>
              <w:tabs>
                <w:tab w:val="left" w:pos="0"/>
              </w:tabs>
              <w:spacing w:line="360" w:lineRule="auto"/>
              <w:ind w:right="-1"/>
              <w:jc w:val="both"/>
              <w:rPr>
                <w:rFonts w:ascii="GHEA Grapalat" w:hAnsi="GHEA Grapalat"/>
                <w:color w:val="000000"/>
                <w:sz w:val="24"/>
                <w:szCs w:val="24"/>
                <w:shd w:val="clear" w:color="auto" w:fill="FFFFFF"/>
                <w:lang w:val="hy-AM"/>
              </w:rPr>
            </w:pPr>
            <w:r w:rsidRPr="00CC64A8">
              <w:rPr>
                <w:rFonts w:ascii="GHEA Grapalat" w:hAnsi="GHEA Grapalat"/>
                <w:b/>
                <w:color w:val="000000"/>
                <w:sz w:val="24"/>
                <w:szCs w:val="24"/>
                <w:shd w:val="clear" w:color="auto" w:fill="FFFFFF"/>
                <w:lang w:val="hy-AM"/>
              </w:rPr>
              <w:tab/>
            </w:r>
            <w:r w:rsidRPr="00CC64A8">
              <w:rPr>
                <w:rFonts w:ascii="GHEA Grapalat" w:hAnsi="GHEA Grapalat"/>
                <w:color w:val="000000"/>
                <w:sz w:val="24"/>
                <w:szCs w:val="24"/>
                <w:shd w:val="clear" w:color="auto" w:fill="FFFFFF"/>
                <w:lang w:val="hy-AM"/>
              </w:rPr>
              <w:t xml:space="preserve">Օրենսգրքի 37-րդ հոդվածի 2-րդ մասի համաձայն՝ </w:t>
            </w:r>
            <w:r w:rsidRPr="00CC64A8">
              <w:rPr>
                <w:rStyle w:val="Strong"/>
                <w:rFonts w:ascii="GHEA Grapalat" w:hAnsi="GHEA Grapalat"/>
                <w:color w:val="000000"/>
                <w:sz w:val="24"/>
                <w:szCs w:val="24"/>
                <w:shd w:val="clear" w:color="auto" w:fill="FFFFFF"/>
                <w:lang w:val="hy-AM"/>
              </w:rPr>
              <w:t xml:space="preserve">օգտակար հանածոների արդյունահանման նպատակով ընդերքի երկրաբանական ուսումնասիրության թույլտվությանը </w:t>
            </w:r>
            <w:r w:rsidRPr="00CC64A8">
              <w:rPr>
                <w:rFonts w:ascii="GHEA Grapalat" w:hAnsi="GHEA Grapalat"/>
                <w:color w:val="000000"/>
                <w:sz w:val="24"/>
                <w:szCs w:val="24"/>
                <w:shd w:val="clear" w:color="auto" w:fill="FFFFFF"/>
                <w:lang w:val="hy-AM"/>
              </w:rPr>
              <w:t xml:space="preserve">կցվում են ուսումնասիրության ծրագիրը և </w:t>
            </w:r>
            <w:r w:rsidRPr="00CC64A8">
              <w:rPr>
                <w:rFonts w:ascii="GHEA Grapalat" w:hAnsi="GHEA Grapalat"/>
                <w:b/>
                <w:color w:val="000000"/>
                <w:sz w:val="24"/>
                <w:szCs w:val="24"/>
                <w:shd w:val="clear" w:color="auto" w:fill="FFFFFF"/>
                <w:lang w:val="hy-AM"/>
              </w:rPr>
              <w:t>երկրաբանական ուսումնասիրության պայմանագիրը,</w:t>
            </w:r>
            <w:r w:rsidRPr="00CC64A8">
              <w:rPr>
                <w:rFonts w:ascii="GHEA Grapalat" w:hAnsi="GHEA Grapalat"/>
                <w:color w:val="000000"/>
                <w:sz w:val="24"/>
                <w:szCs w:val="24"/>
                <w:shd w:val="clear" w:color="auto" w:fill="FFFFFF"/>
                <w:lang w:val="hy-AM"/>
              </w:rPr>
              <w:t xml:space="preserve"> որոնք թույլտվության անքակտելի մասերն են:</w:t>
            </w:r>
          </w:p>
          <w:p w14:paraId="68296F32" w14:textId="77777777" w:rsidR="00CC64A8" w:rsidRPr="00CC64A8" w:rsidRDefault="00CC64A8" w:rsidP="00CC64A8">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CC64A8">
              <w:rPr>
                <w:rFonts w:ascii="GHEA Grapalat" w:hAnsi="GHEA Grapalat"/>
                <w:lang w:val="hy-AM"/>
              </w:rPr>
              <w:tab/>
              <w:t>Հայաստանի Հանրապետության կառավարության 2012 թվականի մարտի 22-ի N 437-Ն որոշմամբ (այսուհետ՝ Որոշում) հաստատված է օգտակար հանածոյի արդյունահանման և (կամ) ընդերքօգտագործման թափոնների վերամշակման</w:t>
            </w:r>
            <w:r w:rsidRPr="00CC64A8">
              <w:rPr>
                <w:rFonts w:ascii="Calibri" w:hAnsi="Calibri" w:cs="Calibri"/>
                <w:color w:val="000000"/>
                <w:lang w:val="hy-AM"/>
              </w:rPr>
              <w:t> </w:t>
            </w:r>
            <w:r w:rsidRPr="00CC64A8">
              <w:rPr>
                <w:rFonts w:ascii="GHEA Grapalat" w:hAnsi="GHEA Grapalat"/>
                <w:color w:val="000000"/>
                <w:lang w:val="hy-AM"/>
              </w:rPr>
              <w:t>նպատակով ընդերքօգտագործման պայմանագրի օրինակելի ձևը` համաձայն N 1 հավելվածի և օգտակար հանածոների արդյունահանման նպատակով ընդերքի երկրաբանական ուսումնասիրության ընդերքօգտագործման պայմանագրի օրինակելի ձևը` համաձայն N 2 հավելվածի:</w:t>
            </w:r>
          </w:p>
          <w:p w14:paraId="189BB68B" w14:textId="77777777" w:rsidR="00CC64A8" w:rsidRPr="00CC64A8" w:rsidRDefault="00CC64A8" w:rsidP="00CC64A8">
            <w:pPr>
              <w:pStyle w:val="NormalWeb"/>
              <w:shd w:val="clear" w:color="auto" w:fill="FFFFFF"/>
              <w:spacing w:before="0" w:beforeAutospacing="0" w:after="0" w:afterAutospacing="0" w:line="360" w:lineRule="auto"/>
              <w:ind w:firstLine="720"/>
              <w:jc w:val="both"/>
              <w:rPr>
                <w:rFonts w:ascii="GHEA Grapalat" w:hAnsi="GHEA Grapalat"/>
                <w:b/>
                <w:color w:val="000000"/>
                <w:shd w:val="clear" w:color="auto" w:fill="FFFFFF"/>
                <w:lang w:val="hy-AM"/>
              </w:rPr>
            </w:pPr>
            <w:r w:rsidRPr="00CC64A8">
              <w:rPr>
                <w:rFonts w:ascii="GHEA Grapalat" w:hAnsi="GHEA Grapalat"/>
                <w:lang w:val="hy-AM"/>
              </w:rPr>
              <w:t>Վկայակոչված նորմերի վերլուծությունից պարզ է դառնում, որ Օրենսգրքով հստակ սահմանված են ընդերքօգտագործման ոլորտում ծագող հարաբերությունների կարգավորման առնչությամբ Կառավարության լիազորությունների շրջանակը, որպիսի պայմաններում Կառավարությանը վերապահվել են մի շարք իրավասություններ: Քննարկվող դեպքում նշված իրավասությունն ի թիվս այլ լիազորությունների՝ օգտակար հանածոյի արդյունահանման և (կամ) ընդերքօգտագործման թափոնների վերամշակման</w:t>
            </w:r>
            <w:r w:rsidRPr="00CC64A8">
              <w:rPr>
                <w:rFonts w:ascii="GHEA Grapalat" w:hAnsi="GHEA Grapalat" w:cs="Arial"/>
                <w:color w:val="000000"/>
                <w:lang w:val="hy-AM"/>
              </w:rPr>
              <w:t xml:space="preserve"> </w:t>
            </w:r>
            <w:r w:rsidRPr="00CC64A8">
              <w:rPr>
                <w:rFonts w:ascii="GHEA Grapalat" w:hAnsi="GHEA Grapalat"/>
                <w:color w:val="000000"/>
                <w:lang w:val="hy-AM"/>
              </w:rPr>
              <w:t>նպատակով ընդերքօգտագործման պայմանագրի օրինակելի ձևի և օգտակար հանածոների արդյունահանման նպատակով ընդերքի երկրաբանական ուսումնասիրության ընդերքօգտագործման պայմանագրի օրինակելի ձևի հաստատումն է, ինչն էլ իր արտացոլումն է ստացել Որոշման դրույթներում, որի նախաբանում հղում է կատարված Օրենսգրքի 1</w:t>
            </w:r>
            <w:r w:rsidRPr="00CC64A8">
              <w:rPr>
                <w:rFonts w:ascii="GHEA Grapalat" w:hAnsi="GHEA Grapalat"/>
                <w:color w:val="000000"/>
                <w:shd w:val="clear" w:color="auto" w:fill="FFFFFF"/>
                <w:lang w:val="hy-AM"/>
              </w:rPr>
              <w:t xml:space="preserve">5-րդ հոդվածի 2-րդ մասի 6-րդ կետին: Այլ կերպ ասած՝ հիշյալ որոշման ընդունման համար հիմք հանդիսացած լիազորող նորմը </w:t>
            </w:r>
            <w:r w:rsidRPr="00CC64A8">
              <w:rPr>
                <w:rFonts w:ascii="GHEA Grapalat" w:hAnsi="GHEA Grapalat"/>
                <w:color w:val="000000"/>
                <w:lang w:val="hy-AM"/>
              </w:rPr>
              <w:t>Օրենսգրքի 1</w:t>
            </w:r>
            <w:r w:rsidRPr="00CC64A8">
              <w:rPr>
                <w:rFonts w:ascii="GHEA Grapalat" w:hAnsi="GHEA Grapalat"/>
                <w:color w:val="000000"/>
                <w:shd w:val="clear" w:color="auto" w:fill="FFFFFF"/>
                <w:lang w:val="hy-AM"/>
              </w:rPr>
              <w:t xml:space="preserve">5-րդ հոդվածի 2-րդ մասի 6-րդ կետն է, իսկ վերջինիս իրավական բովանդակությունը կայանում է նրանում, որ ընդերքի օգտագործման և պահպանության, ինչպես նաև ընդերքօգտագործման հետ կապված՝ շրջակա միջավայրի ոլորտում կառավարության իրավասություններից են ի թիվս այլնի՝ </w:t>
            </w:r>
            <w:r w:rsidRPr="00CC64A8">
              <w:rPr>
                <w:rFonts w:ascii="GHEA Grapalat" w:hAnsi="GHEA Grapalat"/>
                <w:b/>
                <w:color w:val="000000"/>
                <w:shd w:val="clear" w:color="auto" w:fill="FFFFFF"/>
                <w:lang w:val="hy-AM"/>
              </w:rPr>
              <w:t>ընդերքօգտագործման պայմանագրերի օրինակելի ձևերի հաստատումը։</w:t>
            </w:r>
          </w:p>
          <w:p w14:paraId="28B6C31F" w14:textId="77777777" w:rsidR="00CC64A8" w:rsidRPr="00CC64A8" w:rsidRDefault="00CC64A8" w:rsidP="00CC64A8">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CC64A8">
              <w:rPr>
                <w:rFonts w:ascii="GHEA Grapalat" w:hAnsi="GHEA Grapalat"/>
                <w:color w:val="000000"/>
                <w:shd w:val="clear" w:color="auto" w:fill="FFFFFF"/>
                <w:lang w:val="hy-AM"/>
              </w:rPr>
              <w:t xml:space="preserve">Բացի այդ, պետք է նկատել, որ ընդերքօգտագործման, այսինքն՝ երկրաբանական ուսումնասիրությունների կամ օգտակար հանածոների արդյունահանման իրականացման համար օրենսդիրը որպես պարտադիր բաղադրիչ սահմանել է </w:t>
            </w:r>
            <w:r w:rsidRPr="00CC64A8">
              <w:rPr>
                <w:rFonts w:ascii="GHEA Grapalat" w:hAnsi="GHEA Grapalat"/>
                <w:b/>
                <w:bCs/>
                <w:color w:val="000000"/>
                <w:shd w:val="clear" w:color="auto" w:fill="FFFFFF"/>
                <w:lang w:val="hy-AM"/>
              </w:rPr>
              <w:t xml:space="preserve">ընդերքօգտագործման պայմանագիրը, </w:t>
            </w:r>
            <w:r w:rsidRPr="00CC64A8">
              <w:rPr>
                <w:rFonts w:ascii="GHEA Grapalat" w:hAnsi="GHEA Grapalat"/>
                <w:bCs/>
                <w:color w:val="000000"/>
                <w:shd w:val="clear" w:color="auto" w:fill="FFFFFF"/>
                <w:lang w:val="hy-AM"/>
              </w:rPr>
              <w:t>որը</w:t>
            </w:r>
            <w:r w:rsidRPr="00CC64A8">
              <w:rPr>
                <w:rFonts w:ascii="GHEA Grapalat" w:hAnsi="GHEA Grapalat"/>
                <w:color w:val="000000"/>
                <w:shd w:val="clear" w:color="auto" w:fill="FFFFFF"/>
                <w:lang w:val="hy-AM"/>
              </w:rPr>
              <w:t xml:space="preserve"> կնքվում է գրավոր ձևով լիազոր մարմնի և ընդերքօգտագործողի միջև  և հանդիսանում է լիազոր մարմնի կողմից ընդերքօգտագործողին տրված բացառիկ իրավունքի հավաստման և այդ իրավունքի իրացման միջոց: Այլ կերպ ասած՝ ընդերքօգտագործման պայմանագիրը, ի թիվս այլ փաստաթղթերի, հանդիսանում է ընդերքօգտագործողին տրված թույլտվության անբաժանելի մաս՝ հաշվի առնելով, որ առկա են ընդերքօգտագործման իրավունքից բխող շատ այլ պայմաններ, գործընթացի կողմերին առնչվող իրավունքներ և պարտականություններ, որոնք չեն կարող մանրամասն նախատեսվել Օրենսգրքով և այլ իրավական ակտերով, հետևապես՝ ենթակա են պայմանագրային կարգավորման: Ըստ այդմ էլ, Կառավարությունը նախանշել է ընդերքօգտագործման ոլորտը կանոնակարգող հարաբերություններից բխող այն բոլոր դրույթները, որոնք պետք է տեղ գտնեն կողմերի միջև կնքվող պայմանագրերում, որոնց օրինակելի ձևերն էլ հաստատվել են Որոշմամբ: Այս առումով պետք է նկատել, որ թեև Որոշմամբ հաստատված օրինակելի ձևերը կարող են որոշակի դրույթների առումով համընկնել Օրենսգրքի կարգավորումների հետ, այնուամենայնիվ նախատեսում են նաև հարաբերությունների այնպիսի շրջանակ, որոնք Օրենսգրքով սահմանված չեն, իսկ որոշակի նորմերի մասով համընկնումները խնդրահարույց չեն կարող լինել այն համատեքստում, որ բխում են Օրենսգրքից և նպատակ ունեն հիմնավորելու այն դրույթների սահմանումը, որոնք կառուցված են Օրենսգրքի նորմերի հիման վրա: </w:t>
            </w:r>
          </w:p>
          <w:p w14:paraId="066840D3" w14:textId="77777777" w:rsidR="00CC64A8" w:rsidRPr="00CC64A8" w:rsidRDefault="00CC64A8" w:rsidP="00CC64A8">
            <w:pPr>
              <w:tabs>
                <w:tab w:val="left" w:pos="0"/>
                <w:tab w:val="left" w:pos="720"/>
              </w:tabs>
              <w:spacing w:line="360" w:lineRule="auto"/>
              <w:ind w:right="-1"/>
              <w:jc w:val="both"/>
              <w:rPr>
                <w:rFonts w:ascii="GHEA Grapalat" w:eastAsia="Arial Unicode MS" w:hAnsi="GHEA Grapalat" w:cs="Arial Unicode MS"/>
                <w:sz w:val="24"/>
                <w:szCs w:val="24"/>
                <w:lang w:val="hy-AM"/>
              </w:rPr>
            </w:pPr>
            <w:r w:rsidRPr="00CC64A8">
              <w:rPr>
                <w:rFonts w:ascii="GHEA Grapalat" w:hAnsi="GHEA Grapalat"/>
                <w:color w:val="000000"/>
                <w:sz w:val="24"/>
                <w:szCs w:val="24"/>
                <w:shd w:val="clear" w:color="auto" w:fill="FFFFFF"/>
                <w:lang w:val="hy-AM"/>
              </w:rPr>
              <w:tab/>
              <w:t>Ամփոփելով վերոնշյալը՝ գտնում ենք, որ Օրենսգրքով ընդերքօգտագործման (երկրաբանական ուսումնասիրությունների կամ օգտակար հանածոների արդյունահանման) իրավունքի տրամադրման տեսանկյունից երկրաբանական ուսումնասիրության նպատակով, ինչպես նաև օգտակար հանածոյի արդյունահանման նպատակով լիազոր մարմնի և ընդերքօգտագործողի միջև ընդերքօգտագործման պայմանագրի կնքումը պարտադիր լինելու, և ընդերքօգտագործման պայմանագրերի օրինակելի ձևերը Կառավարության կողմից հաստատման ենթակա լինելու վերաբերյալ լիազորող նորմի առկայության պայմաններում հաստատված օրինակելի ձևերի նախատեսումը Որոշմամբ իրավաչափ է, որքանով որ բխում է Սահմանադրությամբ ու Օրենսգրքով ամրագրված նորմերից</w:t>
            </w:r>
            <w:r w:rsidRPr="00CC64A8">
              <w:rPr>
                <w:rFonts w:ascii="GHEA Grapalat" w:hAnsi="GHEA Grapalat"/>
                <w:sz w:val="24"/>
                <w:szCs w:val="24"/>
                <w:lang w:val="hy-AM"/>
              </w:rPr>
              <w:t xml:space="preserve">, իսկ </w:t>
            </w:r>
            <w:r w:rsidRPr="00CC64A8">
              <w:rPr>
                <w:rFonts w:ascii="GHEA Grapalat" w:hAnsi="GHEA Grapalat"/>
                <w:color w:val="000000"/>
                <w:sz w:val="24"/>
                <w:szCs w:val="24"/>
                <w:shd w:val="clear" w:color="auto" w:fill="FFFFFF"/>
                <w:lang w:val="hy-AM"/>
              </w:rPr>
              <w:t xml:space="preserve">որոշակի նորմերի մասով համընկնումներն ինքնին չեն կարող խնդրահարույց դիտարկվել՝ հատկապես հաշվի առնելով կարգավորվող ոլորտի առանձնահատկությունը՝ նկատի ունենալով </w:t>
            </w:r>
            <w:r w:rsidRPr="00CC64A8">
              <w:rPr>
                <w:rFonts w:ascii="GHEA Grapalat" w:hAnsi="GHEA Grapalat"/>
                <w:sz w:val="24"/>
                <w:szCs w:val="24"/>
                <w:lang w:val="hy-AM"/>
              </w:rPr>
              <w:t>«Նորմատիվ իրավական ակտերի մասին» օրենքի 13-</w:t>
            </w:r>
            <w:r w:rsidRPr="00CC64A8">
              <w:rPr>
                <w:rFonts w:ascii="GHEA Grapalat" w:hAnsi="GHEA Grapalat" w:cs="Sylfaen"/>
                <w:sz w:val="24"/>
                <w:szCs w:val="24"/>
                <w:lang w:val="hy-AM"/>
              </w:rPr>
              <w:t>րդ</w:t>
            </w:r>
            <w:r w:rsidRPr="00CC64A8">
              <w:rPr>
                <w:rFonts w:ascii="GHEA Grapalat" w:hAnsi="GHEA Grapalat"/>
                <w:sz w:val="24"/>
                <w:szCs w:val="24"/>
                <w:lang w:val="hy-AM"/>
              </w:rPr>
              <w:t xml:space="preserve"> </w:t>
            </w:r>
            <w:r w:rsidRPr="00CC64A8">
              <w:rPr>
                <w:rFonts w:ascii="GHEA Grapalat" w:hAnsi="GHEA Grapalat" w:cs="Sylfaen"/>
                <w:sz w:val="24"/>
                <w:szCs w:val="24"/>
                <w:lang w:val="hy-AM"/>
              </w:rPr>
              <w:t>հոդվածի</w:t>
            </w:r>
            <w:r w:rsidRPr="00CC64A8">
              <w:rPr>
                <w:rFonts w:ascii="GHEA Grapalat" w:hAnsi="GHEA Grapalat"/>
                <w:sz w:val="24"/>
                <w:szCs w:val="24"/>
                <w:lang w:val="hy-AM"/>
              </w:rPr>
              <w:t xml:space="preserve"> 8-</w:t>
            </w:r>
            <w:r w:rsidRPr="00CC64A8">
              <w:rPr>
                <w:rFonts w:ascii="GHEA Grapalat" w:hAnsi="GHEA Grapalat" w:cs="Sylfaen"/>
                <w:sz w:val="24"/>
                <w:szCs w:val="24"/>
                <w:lang w:val="hy-AM"/>
              </w:rPr>
              <w:t>րդ</w:t>
            </w:r>
            <w:r w:rsidRPr="00CC64A8">
              <w:rPr>
                <w:rFonts w:ascii="GHEA Grapalat" w:hAnsi="GHEA Grapalat"/>
                <w:sz w:val="24"/>
                <w:szCs w:val="24"/>
                <w:lang w:val="hy-AM"/>
              </w:rPr>
              <w:t xml:space="preserve"> </w:t>
            </w:r>
            <w:r w:rsidRPr="00CC64A8">
              <w:rPr>
                <w:rFonts w:ascii="GHEA Grapalat" w:hAnsi="GHEA Grapalat" w:cs="Sylfaen"/>
                <w:sz w:val="24"/>
                <w:szCs w:val="24"/>
                <w:lang w:val="hy-AM"/>
              </w:rPr>
              <w:t>մասի</w:t>
            </w:r>
            <w:r w:rsidRPr="00CC64A8">
              <w:rPr>
                <w:rFonts w:ascii="GHEA Grapalat" w:hAnsi="GHEA Grapalat"/>
                <w:sz w:val="24"/>
                <w:szCs w:val="24"/>
                <w:lang w:val="hy-AM"/>
              </w:rPr>
              <w:t xml:space="preserve"> կարգավորումը, </w:t>
            </w:r>
            <w:r w:rsidRPr="00CC64A8">
              <w:rPr>
                <w:rFonts w:ascii="GHEA Grapalat" w:hAnsi="GHEA Grapalat" w:cs="Sylfaen"/>
                <w:sz w:val="24"/>
                <w:szCs w:val="24"/>
                <w:lang w:val="hy-AM"/>
              </w:rPr>
              <w:t>համաձայն որի՝</w:t>
            </w:r>
            <w:r w:rsidRPr="00CC64A8">
              <w:rPr>
                <w:rFonts w:ascii="GHEA Grapalat" w:hAnsi="GHEA Grapalat"/>
                <w:sz w:val="24"/>
                <w:szCs w:val="24"/>
                <w:lang w:val="hy-AM"/>
              </w:rPr>
              <w:t xml:space="preserve"> </w:t>
            </w:r>
            <w:r w:rsidRPr="00CC64A8">
              <w:rPr>
                <w:rFonts w:ascii="GHEA Grapalat" w:hAnsi="GHEA Grapalat" w:cs="Sylfaen"/>
                <w:sz w:val="24"/>
                <w:szCs w:val="24"/>
                <w:lang w:val="hy-AM"/>
              </w:rPr>
              <w:t>նորմատիվ</w:t>
            </w:r>
            <w:r w:rsidRPr="00CC64A8">
              <w:rPr>
                <w:rFonts w:ascii="Calibri" w:hAnsi="Calibri" w:cs="Calibri"/>
                <w:color w:val="000000"/>
                <w:sz w:val="24"/>
                <w:szCs w:val="24"/>
                <w:shd w:val="clear" w:color="auto" w:fill="FFFFFF"/>
                <w:lang w:val="hy-AM"/>
              </w:rPr>
              <w:t> </w:t>
            </w:r>
            <w:r w:rsidRPr="00CC64A8">
              <w:rPr>
                <w:rFonts w:ascii="GHEA Grapalat" w:hAnsi="GHEA Grapalat" w:cs="Arial"/>
                <w:color w:val="000000"/>
                <w:sz w:val="24"/>
                <w:szCs w:val="24"/>
                <w:shd w:val="clear" w:color="auto" w:fill="FFFFFF"/>
                <w:lang w:val="hy-AM"/>
              </w:rPr>
              <w:t xml:space="preserve"> </w:t>
            </w:r>
            <w:r w:rsidRPr="00CC64A8">
              <w:rPr>
                <w:rFonts w:ascii="GHEA Grapalat" w:hAnsi="GHEA Grapalat"/>
                <w:color w:val="000000"/>
                <w:sz w:val="24"/>
                <w:szCs w:val="24"/>
                <w:shd w:val="clear" w:color="auto" w:fill="FFFFFF"/>
                <w:lang w:val="hy-AM"/>
              </w:rPr>
              <w:t xml:space="preserve">իրավական ակտերում պետք է բացառել իրավական նորմերի </w:t>
            </w:r>
            <w:r w:rsidRPr="00CC64A8">
              <w:rPr>
                <w:rFonts w:ascii="GHEA Grapalat" w:hAnsi="GHEA Grapalat"/>
                <w:b/>
                <w:color w:val="000000"/>
                <w:sz w:val="24"/>
                <w:szCs w:val="24"/>
                <w:shd w:val="clear" w:color="auto" w:fill="FFFFFF"/>
                <w:lang w:val="hy-AM"/>
              </w:rPr>
              <w:t>անհիմն կրկնությունները</w:t>
            </w:r>
            <w:r w:rsidRPr="00CC64A8">
              <w:rPr>
                <w:rFonts w:ascii="GHEA Grapalat" w:hAnsi="GHEA Grapalat"/>
                <w:color w:val="000000"/>
                <w:sz w:val="24"/>
                <w:szCs w:val="24"/>
                <w:shd w:val="clear" w:color="auto" w:fill="FFFFFF"/>
                <w:lang w:val="hy-AM"/>
              </w:rPr>
              <w:t xml:space="preserve"> և ներքին հակասությունները:</w:t>
            </w:r>
            <w:r w:rsidRPr="00CC64A8">
              <w:rPr>
                <w:rFonts w:ascii="GHEA Grapalat" w:hAnsi="GHEA Grapalat"/>
                <w:sz w:val="24"/>
                <w:szCs w:val="24"/>
                <w:lang w:val="hy-AM"/>
              </w:rPr>
              <w:t xml:space="preserve"> </w:t>
            </w:r>
          </w:p>
        </w:tc>
        <w:tc>
          <w:tcPr>
            <w:tcW w:w="5470" w:type="dxa"/>
            <w:shd w:val="clear" w:color="auto" w:fill="auto"/>
          </w:tcPr>
          <w:p w14:paraId="688B99D8" w14:textId="77777777" w:rsidR="00CC64A8" w:rsidRPr="00CC64A8" w:rsidRDefault="00CC64A8" w:rsidP="00CC64A8">
            <w:pPr>
              <w:pStyle w:val="ListParagraph"/>
              <w:spacing w:line="360" w:lineRule="auto"/>
              <w:ind w:left="0" w:firstLine="346"/>
              <w:rPr>
                <w:rFonts w:ascii="GHEA Grapalat" w:hAnsi="GHEA Grapalat"/>
                <w:b/>
                <w:bCs/>
                <w:color w:val="000000"/>
                <w:lang w:val="hy-AM"/>
              </w:rPr>
            </w:pPr>
            <w:r w:rsidRPr="00CC64A8">
              <w:rPr>
                <w:rFonts w:ascii="GHEA Grapalat" w:hAnsi="GHEA Grapalat"/>
                <w:b/>
                <w:bCs/>
                <w:color w:val="000000"/>
                <w:lang w:val="hy-AM"/>
              </w:rPr>
              <w:t>Ընդունվել է ի գիտություն։</w:t>
            </w:r>
          </w:p>
          <w:p w14:paraId="4E99E057" w14:textId="77777777" w:rsidR="00CC64A8" w:rsidRPr="00CC64A8" w:rsidRDefault="00CC64A8" w:rsidP="00CC64A8">
            <w:pPr>
              <w:pStyle w:val="ListParagraph"/>
              <w:spacing w:line="360" w:lineRule="auto"/>
              <w:ind w:left="0" w:firstLine="346"/>
              <w:rPr>
                <w:rFonts w:ascii="GHEA Grapalat" w:hAnsi="GHEA Grapalat"/>
                <w:color w:val="000000"/>
                <w:lang w:val="hy-AM"/>
              </w:rPr>
            </w:pPr>
            <w:r w:rsidRPr="00CC64A8">
              <w:rPr>
                <w:rFonts w:ascii="GHEA Grapalat" w:hAnsi="GHEA Grapalat"/>
                <w:color w:val="000000"/>
                <w:lang w:val="hy-AM"/>
              </w:rPr>
              <w:t>Նախագծում փոփոխություն չի կատարվել։</w:t>
            </w:r>
          </w:p>
        </w:tc>
      </w:tr>
    </w:tbl>
    <w:p w14:paraId="3BF82321" w14:textId="77777777" w:rsidR="00CC64A8" w:rsidRPr="00CC64A8" w:rsidRDefault="00CC64A8" w:rsidP="00CC64A8">
      <w:pPr>
        <w:shd w:val="clear" w:color="auto" w:fill="FFFFFF"/>
        <w:spacing w:after="0" w:line="360" w:lineRule="auto"/>
        <w:jc w:val="right"/>
        <w:rPr>
          <w:rFonts w:ascii="GHEA Grapalat" w:eastAsia="Times New Roman" w:hAnsi="GHEA Grapalat" w:cs="Times New Roman"/>
          <w:color w:val="000000"/>
          <w:sz w:val="24"/>
          <w:szCs w:val="24"/>
          <w:lang w:val="af-ZA"/>
        </w:rPr>
      </w:pPr>
    </w:p>
    <w:p w14:paraId="3962ED97" w14:textId="54B63B80" w:rsidR="002B7542" w:rsidRPr="00CC64A8" w:rsidRDefault="002B7542" w:rsidP="00CC64A8">
      <w:pPr>
        <w:spacing w:after="0" w:line="360" w:lineRule="auto"/>
        <w:rPr>
          <w:rFonts w:ascii="GHEA Grapalat" w:hAnsi="GHEA Grapalat"/>
          <w:sz w:val="24"/>
          <w:szCs w:val="24"/>
          <w:lang w:val="af-ZA"/>
        </w:rPr>
      </w:pPr>
    </w:p>
    <w:sectPr w:rsidR="002B7542" w:rsidRPr="00CC64A8" w:rsidSect="00B14029">
      <w:pgSz w:w="16840" w:h="11907" w:orient="landscape" w:code="9"/>
      <w:pgMar w:top="567" w:right="851" w:bottom="567" w:left="85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4F46BA" w14:textId="77777777" w:rsidR="005E0313" w:rsidRDefault="005E0313" w:rsidP="00FE0E85">
      <w:pPr>
        <w:spacing w:after="0" w:line="240" w:lineRule="auto"/>
      </w:pPr>
      <w:r>
        <w:separator/>
      </w:r>
    </w:p>
  </w:endnote>
  <w:endnote w:type="continuationSeparator" w:id="0">
    <w:p w14:paraId="78A7640D" w14:textId="77777777" w:rsidR="005E0313" w:rsidRDefault="005E0313" w:rsidP="00FE0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n AMU">
    <w:panose1 w:val="01000000000000000000"/>
    <w:charset w:val="CC"/>
    <w:family w:val="auto"/>
    <w:pitch w:val="variable"/>
    <w:sig w:usb0="A5002EEF" w:usb1="5000000B" w:usb2="00000000"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AE9661" w14:textId="77777777" w:rsidR="005E0313" w:rsidRDefault="005E0313" w:rsidP="00FE0E85">
      <w:pPr>
        <w:spacing w:after="0" w:line="240" w:lineRule="auto"/>
      </w:pPr>
      <w:r>
        <w:separator/>
      </w:r>
    </w:p>
  </w:footnote>
  <w:footnote w:type="continuationSeparator" w:id="0">
    <w:p w14:paraId="2E14DAAF" w14:textId="77777777" w:rsidR="005E0313" w:rsidRDefault="005E0313" w:rsidP="00FE0E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26149"/>
    <w:multiLevelType w:val="hybridMultilevel"/>
    <w:tmpl w:val="A9A2353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17570B5"/>
    <w:multiLevelType w:val="hybridMultilevel"/>
    <w:tmpl w:val="426A38CC"/>
    <w:lvl w:ilvl="0" w:tplc="198EC824">
      <w:start w:val="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EE42BA"/>
    <w:multiLevelType w:val="hybridMultilevel"/>
    <w:tmpl w:val="9D1E2504"/>
    <w:lvl w:ilvl="0" w:tplc="D5743982">
      <w:start w:val="1"/>
      <w:numFmt w:val="decimal"/>
      <w:lvlText w:val="%1)"/>
      <w:lvlJc w:val="left"/>
      <w:pPr>
        <w:ind w:left="360" w:hanging="360"/>
      </w:pPr>
      <w:rPr>
        <w:rFonts w:ascii="GHEA Grapalat" w:hAnsi="GHEA Grapalat"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C4362D"/>
    <w:multiLevelType w:val="hybridMultilevel"/>
    <w:tmpl w:val="4E745128"/>
    <w:lvl w:ilvl="0" w:tplc="90D000C8">
      <w:start w:val="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484FB4"/>
    <w:multiLevelType w:val="hybridMultilevel"/>
    <w:tmpl w:val="C974F2FE"/>
    <w:lvl w:ilvl="0" w:tplc="0809000F">
      <w:start w:val="1"/>
      <w:numFmt w:val="decimal"/>
      <w:lvlText w:val="%1."/>
      <w:lvlJc w:val="left"/>
      <w:pPr>
        <w:ind w:left="693" w:hanging="360"/>
      </w:pPr>
    </w:lvl>
    <w:lvl w:ilvl="1" w:tplc="08090003">
      <w:start w:val="1"/>
      <w:numFmt w:val="bullet"/>
      <w:lvlText w:val="o"/>
      <w:lvlJc w:val="left"/>
      <w:pPr>
        <w:ind w:left="1413" w:hanging="360"/>
      </w:pPr>
      <w:rPr>
        <w:rFonts w:ascii="Courier New" w:hAnsi="Courier New" w:cs="Courier New" w:hint="default"/>
      </w:rPr>
    </w:lvl>
    <w:lvl w:ilvl="2" w:tplc="08090005">
      <w:start w:val="1"/>
      <w:numFmt w:val="bullet"/>
      <w:lvlText w:val=""/>
      <w:lvlJc w:val="left"/>
      <w:pPr>
        <w:ind w:left="2133" w:hanging="360"/>
      </w:pPr>
      <w:rPr>
        <w:rFonts w:ascii="Wingdings" w:hAnsi="Wingdings" w:hint="default"/>
      </w:rPr>
    </w:lvl>
    <w:lvl w:ilvl="3" w:tplc="08090001">
      <w:start w:val="1"/>
      <w:numFmt w:val="bullet"/>
      <w:lvlText w:val=""/>
      <w:lvlJc w:val="left"/>
      <w:pPr>
        <w:ind w:left="2853" w:hanging="360"/>
      </w:pPr>
      <w:rPr>
        <w:rFonts w:ascii="Symbol" w:hAnsi="Symbol" w:hint="default"/>
      </w:rPr>
    </w:lvl>
    <w:lvl w:ilvl="4" w:tplc="08090003">
      <w:start w:val="1"/>
      <w:numFmt w:val="bullet"/>
      <w:lvlText w:val="o"/>
      <w:lvlJc w:val="left"/>
      <w:pPr>
        <w:ind w:left="3573" w:hanging="360"/>
      </w:pPr>
      <w:rPr>
        <w:rFonts w:ascii="Courier New" w:hAnsi="Courier New" w:cs="Courier New" w:hint="default"/>
      </w:rPr>
    </w:lvl>
    <w:lvl w:ilvl="5" w:tplc="08090005">
      <w:start w:val="1"/>
      <w:numFmt w:val="bullet"/>
      <w:lvlText w:val=""/>
      <w:lvlJc w:val="left"/>
      <w:pPr>
        <w:ind w:left="4293" w:hanging="360"/>
      </w:pPr>
      <w:rPr>
        <w:rFonts w:ascii="Wingdings" w:hAnsi="Wingdings" w:hint="default"/>
      </w:rPr>
    </w:lvl>
    <w:lvl w:ilvl="6" w:tplc="08090001">
      <w:start w:val="1"/>
      <w:numFmt w:val="bullet"/>
      <w:lvlText w:val=""/>
      <w:lvlJc w:val="left"/>
      <w:pPr>
        <w:ind w:left="5013" w:hanging="360"/>
      </w:pPr>
      <w:rPr>
        <w:rFonts w:ascii="Symbol" w:hAnsi="Symbol" w:hint="default"/>
      </w:rPr>
    </w:lvl>
    <w:lvl w:ilvl="7" w:tplc="08090003">
      <w:start w:val="1"/>
      <w:numFmt w:val="bullet"/>
      <w:lvlText w:val="o"/>
      <w:lvlJc w:val="left"/>
      <w:pPr>
        <w:ind w:left="5733" w:hanging="360"/>
      </w:pPr>
      <w:rPr>
        <w:rFonts w:ascii="Courier New" w:hAnsi="Courier New" w:cs="Courier New" w:hint="default"/>
      </w:rPr>
    </w:lvl>
    <w:lvl w:ilvl="8" w:tplc="08090005">
      <w:start w:val="1"/>
      <w:numFmt w:val="bullet"/>
      <w:lvlText w:val=""/>
      <w:lvlJc w:val="left"/>
      <w:pPr>
        <w:ind w:left="6453" w:hanging="360"/>
      </w:pPr>
      <w:rPr>
        <w:rFonts w:ascii="Wingdings" w:hAnsi="Wingdings" w:hint="default"/>
      </w:rPr>
    </w:lvl>
  </w:abstractNum>
  <w:abstractNum w:abstractNumId="5" w15:restartNumberingAfterBreak="0">
    <w:nsid w:val="46F72B77"/>
    <w:multiLevelType w:val="hybridMultilevel"/>
    <w:tmpl w:val="C974F2FE"/>
    <w:lvl w:ilvl="0" w:tplc="FFFFFFFF">
      <w:start w:val="1"/>
      <w:numFmt w:val="decimal"/>
      <w:lvlText w:val="%1."/>
      <w:lvlJc w:val="left"/>
      <w:pPr>
        <w:ind w:left="693" w:hanging="360"/>
      </w:pPr>
    </w:lvl>
    <w:lvl w:ilvl="1" w:tplc="FFFFFFFF">
      <w:start w:val="1"/>
      <w:numFmt w:val="bullet"/>
      <w:lvlText w:val="o"/>
      <w:lvlJc w:val="left"/>
      <w:pPr>
        <w:ind w:left="1413" w:hanging="360"/>
      </w:pPr>
      <w:rPr>
        <w:rFonts w:ascii="Courier New" w:hAnsi="Courier New" w:cs="Courier New" w:hint="default"/>
      </w:rPr>
    </w:lvl>
    <w:lvl w:ilvl="2" w:tplc="FFFFFFFF">
      <w:start w:val="1"/>
      <w:numFmt w:val="bullet"/>
      <w:lvlText w:val=""/>
      <w:lvlJc w:val="left"/>
      <w:pPr>
        <w:ind w:left="2133" w:hanging="360"/>
      </w:pPr>
      <w:rPr>
        <w:rFonts w:ascii="Wingdings" w:hAnsi="Wingdings" w:hint="default"/>
      </w:rPr>
    </w:lvl>
    <w:lvl w:ilvl="3" w:tplc="FFFFFFFF">
      <w:start w:val="1"/>
      <w:numFmt w:val="bullet"/>
      <w:lvlText w:val=""/>
      <w:lvlJc w:val="left"/>
      <w:pPr>
        <w:ind w:left="2853" w:hanging="360"/>
      </w:pPr>
      <w:rPr>
        <w:rFonts w:ascii="Symbol" w:hAnsi="Symbol" w:hint="default"/>
      </w:rPr>
    </w:lvl>
    <w:lvl w:ilvl="4" w:tplc="FFFFFFFF">
      <w:start w:val="1"/>
      <w:numFmt w:val="bullet"/>
      <w:lvlText w:val="o"/>
      <w:lvlJc w:val="left"/>
      <w:pPr>
        <w:ind w:left="3573" w:hanging="360"/>
      </w:pPr>
      <w:rPr>
        <w:rFonts w:ascii="Courier New" w:hAnsi="Courier New" w:cs="Courier New" w:hint="default"/>
      </w:rPr>
    </w:lvl>
    <w:lvl w:ilvl="5" w:tplc="FFFFFFFF">
      <w:start w:val="1"/>
      <w:numFmt w:val="bullet"/>
      <w:lvlText w:val=""/>
      <w:lvlJc w:val="left"/>
      <w:pPr>
        <w:ind w:left="4293" w:hanging="360"/>
      </w:pPr>
      <w:rPr>
        <w:rFonts w:ascii="Wingdings" w:hAnsi="Wingdings" w:hint="default"/>
      </w:rPr>
    </w:lvl>
    <w:lvl w:ilvl="6" w:tplc="FFFFFFFF">
      <w:start w:val="1"/>
      <w:numFmt w:val="bullet"/>
      <w:lvlText w:val=""/>
      <w:lvlJc w:val="left"/>
      <w:pPr>
        <w:ind w:left="5013" w:hanging="360"/>
      </w:pPr>
      <w:rPr>
        <w:rFonts w:ascii="Symbol" w:hAnsi="Symbol" w:hint="default"/>
      </w:rPr>
    </w:lvl>
    <w:lvl w:ilvl="7" w:tplc="FFFFFFFF">
      <w:start w:val="1"/>
      <w:numFmt w:val="bullet"/>
      <w:lvlText w:val="o"/>
      <w:lvlJc w:val="left"/>
      <w:pPr>
        <w:ind w:left="5733" w:hanging="360"/>
      </w:pPr>
      <w:rPr>
        <w:rFonts w:ascii="Courier New" w:hAnsi="Courier New" w:cs="Courier New" w:hint="default"/>
      </w:rPr>
    </w:lvl>
    <w:lvl w:ilvl="8" w:tplc="FFFFFFFF">
      <w:start w:val="1"/>
      <w:numFmt w:val="bullet"/>
      <w:lvlText w:val=""/>
      <w:lvlJc w:val="left"/>
      <w:pPr>
        <w:ind w:left="6453" w:hanging="360"/>
      </w:pPr>
      <w:rPr>
        <w:rFonts w:ascii="Wingdings" w:hAnsi="Wingdings" w:hint="default"/>
      </w:rPr>
    </w:lvl>
  </w:abstractNum>
  <w:abstractNum w:abstractNumId="6" w15:restartNumberingAfterBreak="0">
    <w:nsid w:val="4AA861BD"/>
    <w:multiLevelType w:val="hybridMultilevel"/>
    <w:tmpl w:val="36F27230"/>
    <w:lvl w:ilvl="0" w:tplc="D482414A">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5F910BA8"/>
    <w:multiLevelType w:val="hybridMultilevel"/>
    <w:tmpl w:val="7A4E7E94"/>
    <w:lvl w:ilvl="0" w:tplc="758E58C4">
      <w:start w:val="1"/>
      <w:numFmt w:val="decimal"/>
      <w:lvlText w:val="%1."/>
      <w:lvlJc w:val="left"/>
      <w:pPr>
        <w:ind w:left="630" w:hanging="360"/>
      </w:pPr>
      <w:rPr>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62CF67F0"/>
    <w:multiLevelType w:val="hybridMultilevel"/>
    <w:tmpl w:val="80EC488A"/>
    <w:lvl w:ilvl="0" w:tplc="FFFFFFFF">
      <w:start w:val="1"/>
      <w:numFmt w:val="decimal"/>
      <w:lvlText w:val="%1."/>
      <w:lvlJc w:val="left"/>
      <w:pPr>
        <w:ind w:left="92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53B6321"/>
    <w:multiLevelType w:val="hybridMultilevel"/>
    <w:tmpl w:val="36F27230"/>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10" w15:restartNumberingAfterBreak="0">
    <w:nsid w:val="67101175"/>
    <w:multiLevelType w:val="hybridMultilevel"/>
    <w:tmpl w:val="533A3E1A"/>
    <w:lvl w:ilvl="0" w:tplc="12B055B4">
      <w:start w:val="2"/>
      <w:numFmt w:val="decimal"/>
      <w:lvlText w:val="%1)"/>
      <w:lvlJc w:val="left"/>
      <w:pPr>
        <w:ind w:left="360" w:hanging="360"/>
      </w:pPr>
      <w:rPr>
        <w:rFonts w:cs="Sylfae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6A4A6064"/>
    <w:multiLevelType w:val="hybridMultilevel"/>
    <w:tmpl w:val="6F56C8A0"/>
    <w:lvl w:ilvl="0" w:tplc="15D4D736">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76D35E1E"/>
    <w:multiLevelType w:val="hybridMultilevel"/>
    <w:tmpl w:val="9A621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1A0320"/>
    <w:multiLevelType w:val="hybridMultilevel"/>
    <w:tmpl w:val="87E01842"/>
    <w:lvl w:ilvl="0" w:tplc="B8A0823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77FA72C4"/>
    <w:multiLevelType w:val="hybridMultilevel"/>
    <w:tmpl w:val="2DA8D358"/>
    <w:lvl w:ilvl="0" w:tplc="D6B0A63E">
      <w:start w:val="4"/>
      <w:numFmt w:val="bullet"/>
      <w:lvlText w:val="-"/>
      <w:lvlJc w:val="left"/>
      <w:pPr>
        <w:ind w:left="360" w:hanging="360"/>
      </w:pPr>
      <w:rPr>
        <w:rFonts w:ascii="GHEA Grapalat" w:eastAsiaTheme="minorHAnsi" w:hAnsi="GHEA Grapalat"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ED76397"/>
    <w:multiLevelType w:val="hybridMultilevel"/>
    <w:tmpl w:val="E522F516"/>
    <w:lvl w:ilvl="0" w:tplc="FFFFFFFF">
      <w:start w:val="1"/>
      <w:numFmt w:val="decimal"/>
      <w:lvlText w:val="%1."/>
      <w:lvlJc w:val="left"/>
      <w:pPr>
        <w:ind w:left="69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EE86145"/>
    <w:multiLevelType w:val="hybridMultilevel"/>
    <w:tmpl w:val="6BFE91AC"/>
    <w:lvl w:ilvl="0" w:tplc="9808E874">
      <w:start w:val="1"/>
      <w:numFmt w:val="decimal"/>
      <w:lvlText w:val="%1)"/>
      <w:lvlJc w:val="left"/>
      <w:pPr>
        <w:ind w:left="3240" w:hanging="360"/>
      </w:pPr>
      <w:rPr>
        <w:rFonts w:hint="default"/>
      </w:r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num w:numId="1">
    <w:abstractNumId w:val="10"/>
  </w:num>
  <w:num w:numId="2">
    <w:abstractNumId w:val="16"/>
  </w:num>
  <w:num w:numId="3">
    <w:abstractNumId w:val="2"/>
  </w:num>
  <w:num w:numId="4">
    <w:abstractNumId w:val="13"/>
  </w:num>
  <w:num w:numId="5">
    <w:abstractNumId w:val="7"/>
  </w:num>
  <w:num w:numId="6">
    <w:abstractNumId w:val="11"/>
  </w:num>
  <w:num w:numId="7">
    <w:abstractNumId w:val="14"/>
  </w:num>
  <w:num w:numId="8">
    <w:abstractNumId w:val="12"/>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0"/>
  </w:num>
  <w:num w:numId="12">
    <w:abstractNumId w:val="9"/>
  </w:num>
  <w:num w:numId="13">
    <w:abstractNumId w:val="8"/>
  </w:num>
  <w:num w:numId="14">
    <w:abstractNumId w:val="3"/>
  </w:num>
  <w:num w:numId="15">
    <w:abstractNumId w:val="4"/>
    <w:lvlOverride w:ilvl="0">
      <w:startOverride w:val="1"/>
    </w:lvlOverride>
    <w:lvlOverride w:ilvl="1"/>
    <w:lvlOverride w:ilvl="2"/>
    <w:lvlOverride w:ilvl="3"/>
    <w:lvlOverride w:ilvl="4"/>
    <w:lvlOverride w:ilvl="5"/>
    <w:lvlOverride w:ilvl="6"/>
    <w:lvlOverride w:ilvl="7"/>
    <w:lvlOverride w:ilvl="8"/>
  </w:num>
  <w:num w:numId="16">
    <w:abstractNumId w:val="4"/>
  </w:num>
  <w:num w:numId="17">
    <w:abstractNumId w:val="5"/>
  </w:num>
  <w:num w:numId="18">
    <w:abstractNumId w:val="15"/>
  </w:num>
  <w:num w:numId="1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7CE"/>
    <w:rsid w:val="00000555"/>
    <w:rsid w:val="00001BB1"/>
    <w:rsid w:val="00002EBF"/>
    <w:rsid w:val="00004882"/>
    <w:rsid w:val="00006017"/>
    <w:rsid w:val="00007CAC"/>
    <w:rsid w:val="000163D3"/>
    <w:rsid w:val="0001747F"/>
    <w:rsid w:val="00020502"/>
    <w:rsid w:val="00022070"/>
    <w:rsid w:val="00030BFD"/>
    <w:rsid w:val="00030D96"/>
    <w:rsid w:val="00034FB9"/>
    <w:rsid w:val="000357E1"/>
    <w:rsid w:val="00036364"/>
    <w:rsid w:val="00037857"/>
    <w:rsid w:val="00045B75"/>
    <w:rsid w:val="00051435"/>
    <w:rsid w:val="00053F42"/>
    <w:rsid w:val="000557EE"/>
    <w:rsid w:val="00060B4D"/>
    <w:rsid w:val="00062B85"/>
    <w:rsid w:val="00065E35"/>
    <w:rsid w:val="00070CE0"/>
    <w:rsid w:val="000719E9"/>
    <w:rsid w:val="000774FF"/>
    <w:rsid w:val="000804F9"/>
    <w:rsid w:val="0008123F"/>
    <w:rsid w:val="000816D5"/>
    <w:rsid w:val="00091D26"/>
    <w:rsid w:val="00093B4D"/>
    <w:rsid w:val="0009520C"/>
    <w:rsid w:val="00096248"/>
    <w:rsid w:val="000A1228"/>
    <w:rsid w:val="000A3437"/>
    <w:rsid w:val="000B3212"/>
    <w:rsid w:val="000B3814"/>
    <w:rsid w:val="000B5199"/>
    <w:rsid w:val="000B58D7"/>
    <w:rsid w:val="000C1B99"/>
    <w:rsid w:val="000C1F23"/>
    <w:rsid w:val="000C54DE"/>
    <w:rsid w:val="000C6E32"/>
    <w:rsid w:val="000C7D9E"/>
    <w:rsid w:val="000D0D3B"/>
    <w:rsid w:val="000D45DB"/>
    <w:rsid w:val="000D4C53"/>
    <w:rsid w:val="000E187C"/>
    <w:rsid w:val="000E1B8A"/>
    <w:rsid w:val="000E29B5"/>
    <w:rsid w:val="000E4081"/>
    <w:rsid w:val="000E5548"/>
    <w:rsid w:val="000F0180"/>
    <w:rsid w:val="000F1D4E"/>
    <w:rsid w:val="000F6CEB"/>
    <w:rsid w:val="000F76B8"/>
    <w:rsid w:val="00100081"/>
    <w:rsid w:val="00100606"/>
    <w:rsid w:val="00100B04"/>
    <w:rsid w:val="00101C7D"/>
    <w:rsid w:val="00102D3A"/>
    <w:rsid w:val="00104AE4"/>
    <w:rsid w:val="001052F6"/>
    <w:rsid w:val="0011430F"/>
    <w:rsid w:val="001145D8"/>
    <w:rsid w:val="00115BB3"/>
    <w:rsid w:val="00115C75"/>
    <w:rsid w:val="0012039D"/>
    <w:rsid w:val="001255DF"/>
    <w:rsid w:val="00126E13"/>
    <w:rsid w:val="001311F6"/>
    <w:rsid w:val="0013157B"/>
    <w:rsid w:val="00131D6D"/>
    <w:rsid w:val="0013376E"/>
    <w:rsid w:val="00143DFD"/>
    <w:rsid w:val="0014478E"/>
    <w:rsid w:val="00144DA9"/>
    <w:rsid w:val="00145063"/>
    <w:rsid w:val="00147B86"/>
    <w:rsid w:val="001513CE"/>
    <w:rsid w:val="00152035"/>
    <w:rsid w:val="00161423"/>
    <w:rsid w:val="00162350"/>
    <w:rsid w:val="0016393B"/>
    <w:rsid w:val="00165E83"/>
    <w:rsid w:val="0016669F"/>
    <w:rsid w:val="00166943"/>
    <w:rsid w:val="001711D5"/>
    <w:rsid w:val="00171851"/>
    <w:rsid w:val="00172363"/>
    <w:rsid w:val="00180FE5"/>
    <w:rsid w:val="0018161E"/>
    <w:rsid w:val="00182E7B"/>
    <w:rsid w:val="001855EB"/>
    <w:rsid w:val="0019509E"/>
    <w:rsid w:val="0019698B"/>
    <w:rsid w:val="001A1142"/>
    <w:rsid w:val="001A4D7A"/>
    <w:rsid w:val="001B7808"/>
    <w:rsid w:val="001C046A"/>
    <w:rsid w:val="001C1D94"/>
    <w:rsid w:val="001C2796"/>
    <w:rsid w:val="001C3B49"/>
    <w:rsid w:val="001C3C98"/>
    <w:rsid w:val="001C4741"/>
    <w:rsid w:val="001C6DB4"/>
    <w:rsid w:val="001C6F03"/>
    <w:rsid w:val="001C7E30"/>
    <w:rsid w:val="001D0213"/>
    <w:rsid w:val="001D31C2"/>
    <w:rsid w:val="001E2041"/>
    <w:rsid w:val="001E6E8B"/>
    <w:rsid w:val="001F3229"/>
    <w:rsid w:val="00203A97"/>
    <w:rsid w:val="002171C7"/>
    <w:rsid w:val="002173BD"/>
    <w:rsid w:val="002263A0"/>
    <w:rsid w:val="00230684"/>
    <w:rsid w:val="002306B2"/>
    <w:rsid w:val="00236B05"/>
    <w:rsid w:val="00241760"/>
    <w:rsid w:val="002467CE"/>
    <w:rsid w:val="00247040"/>
    <w:rsid w:val="0025138A"/>
    <w:rsid w:val="00252974"/>
    <w:rsid w:val="00256AC2"/>
    <w:rsid w:val="00257817"/>
    <w:rsid w:val="002627DA"/>
    <w:rsid w:val="00263BFE"/>
    <w:rsid w:val="002650C9"/>
    <w:rsid w:val="00265AF2"/>
    <w:rsid w:val="00265CBC"/>
    <w:rsid w:val="00266091"/>
    <w:rsid w:val="00270AD8"/>
    <w:rsid w:val="00271EB6"/>
    <w:rsid w:val="00272CE9"/>
    <w:rsid w:val="0027411A"/>
    <w:rsid w:val="00276E2E"/>
    <w:rsid w:val="00277E03"/>
    <w:rsid w:val="0028676A"/>
    <w:rsid w:val="00287F10"/>
    <w:rsid w:val="00291742"/>
    <w:rsid w:val="0029542B"/>
    <w:rsid w:val="002975EC"/>
    <w:rsid w:val="002A61DD"/>
    <w:rsid w:val="002B0113"/>
    <w:rsid w:val="002B136E"/>
    <w:rsid w:val="002B3D5C"/>
    <w:rsid w:val="002B46A1"/>
    <w:rsid w:val="002B7542"/>
    <w:rsid w:val="002B7F88"/>
    <w:rsid w:val="002C0CA0"/>
    <w:rsid w:val="002C0DF8"/>
    <w:rsid w:val="002C3979"/>
    <w:rsid w:val="002C4C83"/>
    <w:rsid w:val="002C4C85"/>
    <w:rsid w:val="002C7243"/>
    <w:rsid w:val="002C7E73"/>
    <w:rsid w:val="002D0723"/>
    <w:rsid w:val="002D71D7"/>
    <w:rsid w:val="002D747D"/>
    <w:rsid w:val="002E398F"/>
    <w:rsid w:val="002E3BE1"/>
    <w:rsid w:val="002E6879"/>
    <w:rsid w:val="002F3B24"/>
    <w:rsid w:val="002F47B8"/>
    <w:rsid w:val="002F4EB1"/>
    <w:rsid w:val="002F5B7E"/>
    <w:rsid w:val="0030134E"/>
    <w:rsid w:val="003025D9"/>
    <w:rsid w:val="00302641"/>
    <w:rsid w:val="00303EFD"/>
    <w:rsid w:val="00304002"/>
    <w:rsid w:val="0030768C"/>
    <w:rsid w:val="003101F4"/>
    <w:rsid w:val="00312444"/>
    <w:rsid w:val="003163BE"/>
    <w:rsid w:val="0032030D"/>
    <w:rsid w:val="00325054"/>
    <w:rsid w:val="00327388"/>
    <w:rsid w:val="00327E70"/>
    <w:rsid w:val="003417B0"/>
    <w:rsid w:val="0034374A"/>
    <w:rsid w:val="003437C8"/>
    <w:rsid w:val="003466CF"/>
    <w:rsid w:val="00347F68"/>
    <w:rsid w:val="00350515"/>
    <w:rsid w:val="00350F15"/>
    <w:rsid w:val="00352739"/>
    <w:rsid w:val="00353C96"/>
    <w:rsid w:val="003553F4"/>
    <w:rsid w:val="0035576E"/>
    <w:rsid w:val="00355C94"/>
    <w:rsid w:val="00361E7C"/>
    <w:rsid w:val="00361FC5"/>
    <w:rsid w:val="00362A54"/>
    <w:rsid w:val="00363A75"/>
    <w:rsid w:val="00364726"/>
    <w:rsid w:val="00371BBC"/>
    <w:rsid w:val="00372631"/>
    <w:rsid w:val="00373263"/>
    <w:rsid w:val="00376D5B"/>
    <w:rsid w:val="0038061A"/>
    <w:rsid w:val="00381E4D"/>
    <w:rsid w:val="0038386B"/>
    <w:rsid w:val="00386B27"/>
    <w:rsid w:val="00387F2C"/>
    <w:rsid w:val="00394DDA"/>
    <w:rsid w:val="00395C12"/>
    <w:rsid w:val="003A09A2"/>
    <w:rsid w:val="003A0A0F"/>
    <w:rsid w:val="003A346B"/>
    <w:rsid w:val="003A39CC"/>
    <w:rsid w:val="003A51D1"/>
    <w:rsid w:val="003A5874"/>
    <w:rsid w:val="003A7A41"/>
    <w:rsid w:val="003B1B27"/>
    <w:rsid w:val="003B1CA4"/>
    <w:rsid w:val="003B5B9F"/>
    <w:rsid w:val="003C00D6"/>
    <w:rsid w:val="003C2AEC"/>
    <w:rsid w:val="003D386C"/>
    <w:rsid w:val="003D6162"/>
    <w:rsid w:val="003D762D"/>
    <w:rsid w:val="003E0C84"/>
    <w:rsid w:val="003E2504"/>
    <w:rsid w:val="003E4F44"/>
    <w:rsid w:val="003F1829"/>
    <w:rsid w:val="003F2100"/>
    <w:rsid w:val="004002D1"/>
    <w:rsid w:val="0040078A"/>
    <w:rsid w:val="0040636A"/>
    <w:rsid w:val="004100BA"/>
    <w:rsid w:val="00413D1D"/>
    <w:rsid w:val="004144BE"/>
    <w:rsid w:val="00414D9A"/>
    <w:rsid w:val="00415180"/>
    <w:rsid w:val="00415D18"/>
    <w:rsid w:val="00420E50"/>
    <w:rsid w:val="00420EAC"/>
    <w:rsid w:val="00421692"/>
    <w:rsid w:val="00421B79"/>
    <w:rsid w:val="00422289"/>
    <w:rsid w:val="0042318C"/>
    <w:rsid w:val="00425BB8"/>
    <w:rsid w:val="00425C27"/>
    <w:rsid w:val="00426AA6"/>
    <w:rsid w:val="00426AD7"/>
    <w:rsid w:val="004330F0"/>
    <w:rsid w:val="00434921"/>
    <w:rsid w:val="00435617"/>
    <w:rsid w:val="0044138D"/>
    <w:rsid w:val="00442200"/>
    <w:rsid w:val="00442CD1"/>
    <w:rsid w:val="004469B7"/>
    <w:rsid w:val="004515A6"/>
    <w:rsid w:val="00454185"/>
    <w:rsid w:val="00455391"/>
    <w:rsid w:val="004558AC"/>
    <w:rsid w:val="00462437"/>
    <w:rsid w:val="00462655"/>
    <w:rsid w:val="00463528"/>
    <w:rsid w:val="00467303"/>
    <w:rsid w:val="00467407"/>
    <w:rsid w:val="00472154"/>
    <w:rsid w:val="00475766"/>
    <w:rsid w:val="004778B0"/>
    <w:rsid w:val="00480CA7"/>
    <w:rsid w:val="00481A56"/>
    <w:rsid w:val="00482C2F"/>
    <w:rsid w:val="004866EA"/>
    <w:rsid w:val="00487C5C"/>
    <w:rsid w:val="00492AE6"/>
    <w:rsid w:val="00495626"/>
    <w:rsid w:val="00495E20"/>
    <w:rsid w:val="00497497"/>
    <w:rsid w:val="004A01C2"/>
    <w:rsid w:val="004A0846"/>
    <w:rsid w:val="004A1A2C"/>
    <w:rsid w:val="004B2319"/>
    <w:rsid w:val="004B24BF"/>
    <w:rsid w:val="004B28AE"/>
    <w:rsid w:val="004B2DD2"/>
    <w:rsid w:val="004B418D"/>
    <w:rsid w:val="004B7442"/>
    <w:rsid w:val="004B7DFB"/>
    <w:rsid w:val="004C0DB5"/>
    <w:rsid w:val="004C36BA"/>
    <w:rsid w:val="004C6772"/>
    <w:rsid w:val="004C7A04"/>
    <w:rsid w:val="004D6683"/>
    <w:rsid w:val="004D68AB"/>
    <w:rsid w:val="004D7B39"/>
    <w:rsid w:val="004E1A70"/>
    <w:rsid w:val="004E21C8"/>
    <w:rsid w:val="004E4335"/>
    <w:rsid w:val="004E5DE9"/>
    <w:rsid w:val="004F03F3"/>
    <w:rsid w:val="004F1F82"/>
    <w:rsid w:val="004F6EFF"/>
    <w:rsid w:val="004F6F2D"/>
    <w:rsid w:val="005020EA"/>
    <w:rsid w:val="00502CF7"/>
    <w:rsid w:val="0050528F"/>
    <w:rsid w:val="005069F0"/>
    <w:rsid w:val="00512CB0"/>
    <w:rsid w:val="005148D2"/>
    <w:rsid w:val="00517ECA"/>
    <w:rsid w:val="00520D8E"/>
    <w:rsid w:val="00525209"/>
    <w:rsid w:val="00525BDE"/>
    <w:rsid w:val="00526C1C"/>
    <w:rsid w:val="005318B9"/>
    <w:rsid w:val="005333BB"/>
    <w:rsid w:val="00540A55"/>
    <w:rsid w:val="00540D5B"/>
    <w:rsid w:val="00540DB0"/>
    <w:rsid w:val="005420A3"/>
    <w:rsid w:val="00551DBA"/>
    <w:rsid w:val="00553916"/>
    <w:rsid w:val="00555AA6"/>
    <w:rsid w:val="00560302"/>
    <w:rsid w:val="005603C9"/>
    <w:rsid w:val="00561C0D"/>
    <w:rsid w:val="005660CD"/>
    <w:rsid w:val="00566F34"/>
    <w:rsid w:val="00567A7F"/>
    <w:rsid w:val="00571A4A"/>
    <w:rsid w:val="00580659"/>
    <w:rsid w:val="00580FE8"/>
    <w:rsid w:val="00591241"/>
    <w:rsid w:val="005936B7"/>
    <w:rsid w:val="005942FB"/>
    <w:rsid w:val="005A1B88"/>
    <w:rsid w:val="005A3057"/>
    <w:rsid w:val="005A616D"/>
    <w:rsid w:val="005A6AFA"/>
    <w:rsid w:val="005B2C0B"/>
    <w:rsid w:val="005B3DC9"/>
    <w:rsid w:val="005B3E05"/>
    <w:rsid w:val="005C241D"/>
    <w:rsid w:val="005D387E"/>
    <w:rsid w:val="005E0313"/>
    <w:rsid w:val="005E0404"/>
    <w:rsid w:val="005F306B"/>
    <w:rsid w:val="005F34C1"/>
    <w:rsid w:val="005F34D2"/>
    <w:rsid w:val="005F5940"/>
    <w:rsid w:val="0060073D"/>
    <w:rsid w:val="00600FB0"/>
    <w:rsid w:val="006044A3"/>
    <w:rsid w:val="00606BA2"/>
    <w:rsid w:val="00611B4B"/>
    <w:rsid w:val="00611DF0"/>
    <w:rsid w:val="00612E46"/>
    <w:rsid w:val="006140BA"/>
    <w:rsid w:val="006142CC"/>
    <w:rsid w:val="00615DAF"/>
    <w:rsid w:val="00623FC3"/>
    <w:rsid w:val="0062476B"/>
    <w:rsid w:val="0062605E"/>
    <w:rsid w:val="00626A3B"/>
    <w:rsid w:val="00630539"/>
    <w:rsid w:val="00631586"/>
    <w:rsid w:val="00632A58"/>
    <w:rsid w:val="00640E0D"/>
    <w:rsid w:val="00641D34"/>
    <w:rsid w:val="00642376"/>
    <w:rsid w:val="00642C2E"/>
    <w:rsid w:val="00644D77"/>
    <w:rsid w:val="00645AEC"/>
    <w:rsid w:val="00653C9A"/>
    <w:rsid w:val="00662F05"/>
    <w:rsid w:val="006634FD"/>
    <w:rsid w:val="006642AF"/>
    <w:rsid w:val="006647E9"/>
    <w:rsid w:val="00665B86"/>
    <w:rsid w:val="00665BAD"/>
    <w:rsid w:val="0067040F"/>
    <w:rsid w:val="00672049"/>
    <w:rsid w:val="00673AA5"/>
    <w:rsid w:val="00673DDE"/>
    <w:rsid w:val="00673FB8"/>
    <w:rsid w:val="006828C1"/>
    <w:rsid w:val="006867C2"/>
    <w:rsid w:val="00693107"/>
    <w:rsid w:val="00697325"/>
    <w:rsid w:val="0069793B"/>
    <w:rsid w:val="006A0535"/>
    <w:rsid w:val="006A0FA8"/>
    <w:rsid w:val="006A7443"/>
    <w:rsid w:val="006B0791"/>
    <w:rsid w:val="006B1367"/>
    <w:rsid w:val="006B443F"/>
    <w:rsid w:val="006C062E"/>
    <w:rsid w:val="006C19AE"/>
    <w:rsid w:val="006C5B03"/>
    <w:rsid w:val="006C5C8B"/>
    <w:rsid w:val="006C5E69"/>
    <w:rsid w:val="006E4A0F"/>
    <w:rsid w:val="006E755F"/>
    <w:rsid w:val="006F08CA"/>
    <w:rsid w:val="006F0BFC"/>
    <w:rsid w:val="006F7249"/>
    <w:rsid w:val="00700811"/>
    <w:rsid w:val="00704588"/>
    <w:rsid w:val="0071018E"/>
    <w:rsid w:val="00715572"/>
    <w:rsid w:val="00722CE2"/>
    <w:rsid w:val="00730F6A"/>
    <w:rsid w:val="0073320D"/>
    <w:rsid w:val="00734C47"/>
    <w:rsid w:val="00744687"/>
    <w:rsid w:val="00747A72"/>
    <w:rsid w:val="007502B2"/>
    <w:rsid w:val="0075287D"/>
    <w:rsid w:val="00752FD7"/>
    <w:rsid w:val="00754CCD"/>
    <w:rsid w:val="0075604A"/>
    <w:rsid w:val="00756DF9"/>
    <w:rsid w:val="00761A61"/>
    <w:rsid w:val="00765B6A"/>
    <w:rsid w:val="00766399"/>
    <w:rsid w:val="00766481"/>
    <w:rsid w:val="007706ED"/>
    <w:rsid w:val="00774D0E"/>
    <w:rsid w:val="0077561B"/>
    <w:rsid w:val="00777F33"/>
    <w:rsid w:val="00781141"/>
    <w:rsid w:val="00787E38"/>
    <w:rsid w:val="00792C1F"/>
    <w:rsid w:val="007952C8"/>
    <w:rsid w:val="007A288D"/>
    <w:rsid w:val="007A50D9"/>
    <w:rsid w:val="007B5609"/>
    <w:rsid w:val="007C1475"/>
    <w:rsid w:val="007C1D4A"/>
    <w:rsid w:val="007C2D55"/>
    <w:rsid w:val="007C31EA"/>
    <w:rsid w:val="007C5B3E"/>
    <w:rsid w:val="007C5F9B"/>
    <w:rsid w:val="007D4224"/>
    <w:rsid w:val="007D4FB7"/>
    <w:rsid w:val="007E1C5C"/>
    <w:rsid w:val="007E50B7"/>
    <w:rsid w:val="007E67F4"/>
    <w:rsid w:val="007F03D9"/>
    <w:rsid w:val="007F7FF9"/>
    <w:rsid w:val="00812EFC"/>
    <w:rsid w:val="00813523"/>
    <w:rsid w:val="00816E77"/>
    <w:rsid w:val="0081774B"/>
    <w:rsid w:val="00823DF4"/>
    <w:rsid w:val="00824129"/>
    <w:rsid w:val="008260EA"/>
    <w:rsid w:val="0083223D"/>
    <w:rsid w:val="00835C6F"/>
    <w:rsid w:val="0083601B"/>
    <w:rsid w:val="0083795E"/>
    <w:rsid w:val="00841CF2"/>
    <w:rsid w:val="0084229C"/>
    <w:rsid w:val="00844755"/>
    <w:rsid w:val="00851837"/>
    <w:rsid w:val="0085249D"/>
    <w:rsid w:val="008532A1"/>
    <w:rsid w:val="00853E67"/>
    <w:rsid w:val="00866217"/>
    <w:rsid w:val="00872132"/>
    <w:rsid w:val="00873613"/>
    <w:rsid w:val="00876CED"/>
    <w:rsid w:val="008816C4"/>
    <w:rsid w:val="00881BD9"/>
    <w:rsid w:val="008841BD"/>
    <w:rsid w:val="008844C3"/>
    <w:rsid w:val="00885268"/>
    <w:rsid w:val="0088725D"/>
    <w:rsid w:val="0089182E"/>
    <w:rsid w:val="00897FE5"/>
    <w:rsid w:val="008A4C79"/>
    <w:rsid w:val="008A51F3"/>
    <w:rsid w:val="008B0E1E"/>
    <w:rsid w:val="008B2C98"/>
    <w:rsid w:val="008B547A"/>
    <w:rsid w:val="008B78B5"/>
    <w:rsid w:val="008C3380"/>
    <w:rsid w:val="008C6EFC"/>
    <w:rsid w:val="008D7846"/>
    <w:rsid w:val="008E00D8"/>
    <w:rsid w:val="008E320A"/>
    <w:rsid w:val="008E53FF"/>
    <w:rsid w:val="008E5D14"/>
    <w:rsid w:val="00901129"/>
    <w:rsid w:val="00904FC5"/>
    <w:rsid w:val="009055E7"/>
    <w:rsid w:val="00910E74"/>
    <w:rsid w:val="009136E6"/>
    <w:rsid w:val="00917780"/>
    <w:rsid w:val="00932166"/>
    <w:rsid w:val="00933301"/>
    <w:rsid w:val="0093343E"/>
    <w:rsid w:val="00934B26"/>
    <w:rsid w:val="00934B93"/>
    <w:rsid w:val="00934CDE"/>
    <w:rsid w:val="00936DDE"/>
    <w:rsid w:val="00940C30"/>
    <w:rsid w:val="0094106F"/>
    <w:rsid w:val="00941B47"/>
    <w:rsid w:val="00945FBB"/>
    <w:rsid w:val="009477F9"/>
    <w:rsid w:val="00950CB0"/>
    <w:rsid w:val="0095210A"/>
    <w:rsid w:val="00960891"/>
    <w:rsid w:val="00961CF7"/>
    <w:rsid w:val="009644EC"/>
    <w:rsid w:val="00964F06"/>
    <w:rsid w:val="009667F0"/>
    <w:rsid w:val="009674AA"/>
    <w:rsid w:val="00970BC7"/>
    <w:rsid w:val="00971014"/>
    <w:rsid w:val="00975464"/>
    <w:rsid w:val="00982915"/>
    <w:rsid w:val="00984E52"/>
    <w:rsid w:val="009915F5"/>
    <w:rsid w:val="00992EE9"/>
    <w:rsid w:val="009A2344"/>
    <w:rsid w:val="009A2B4A"/>
    <w:rsid w:val="009A4101"/>
    <w:rsid w:val="009A52BA"/>
    <w:rsid w:val="009B080E"/>
    <w:rsid w:val="009B0AE4"/>
    <w:rsid w:val="009B1280"/>
    <w:rsid w:val="009B3B58"/>
    <w:rsid w:val="009B48E0"/>
    <w:rsid w:val="009B6D6F"/>
    <w:rsid w:val="009B7CF8"/>
    <w:rsid w:val="009C0FFA"/>
    <w:rsid w:val="009C21A1"/>
    <w:rsid w:val="009C3507"/>
    <w:rsid w:val="009C484C"/>
    <w:rsid w:val="009C5036"/>
    <w:rsid w:val="009C50C0"/>
    <w:rsid w:val="009C5CB2"/>
    <w:rsid w:val="009C741D"/>
    <w:rsid w:val="009C7BDA"/>
    <w:rsid w:val="009D0D63"/>
    <w:rsid w:val="009D279A"/>
    <w:rsid w:val="009D532B"/>
    <w:rsid w:val="009D5B62"/>
    <w:rsid w:val="009D6071"/>
    <w:rsid w:val="009E01B3"/>
    <w:rsid w:val="009E3F93"/>
    <w:rsid w:val="009E4B6D"/>
    <w:rsid w:val="009E69BA"/>
    <w:rsid w:val="009F6602"/>
    <w:rsid w:val="009F7997"/>
    <w:rsid w:val="00A0130A"/>
    <w:rsid w:val="00A01C66"/>
    <w:rsid w:val="00A02CC7"/>
    <w:rsid w:val="00A0532A"/>
    <w:rsid w:val="00A10D36"/>
    <w:rsid w:val="00A13875"/>
    <w:rsid w:val="00A14F27"/>
    <w:rsid w:val="00A174E6"/>
    <w:rsid w:val="00A377EC"/>
    <w:rsid w:val="00A37DD2"/>
    <w:rsid w:val="00A413B0"/>
    <w:rsid w:val="00A440EC"/>
    <w:rsid w:val="00A44141"/>
    <w:rsid w:val="00A51B3F"/>
    <w:rsid w:val="00A52D46"/>
    <w:rsid w:val="00A532DC"/>
    <w:rsid w:val="00A5712B"/>
    <w:rsid w:val="00A62256"/>
    <w:rsid w:val="00A6728C"/>
    <w:rsid w:val="00A72620"/>
    <w:rsid w:val="00A737CE"/>
    <w:rsid w:val="00A74141"/>
    <w:rsid w:val="00A8242E"/>
    <w:rsid w:val="00A87EF7"/>
    <w:rsid w:val="00A87F75"/>
    <w:rsid w:val="00A909CD"/>
    <w:rsid w:val="00A91991"/>
    <w:rsid w:val="00A91EAD"/>
    <w:rsid w:val="00A92576"/>
    <w:rsid w:val="00A92D61"/>
    <w:rsid w:val="00A948FF"/>
    <w:rsid w:val="00A94B8F"/>
    <w:rsid w:val="00A964E2"/>
    <w:rsid w:val="00AA039A"/>
    <w:rsid w:val="00AA0BE7"/>
    <w:rsid w:val="00AA15A6"/>
    <w:rsid w:val="00AA2960"/>
    <w:rsid w:val="00AA3022"/>
    <w:rsid w:val="00AA4FA2"/>
    <w:rsid w:val="00AA62EC"/>
    <w:rsid w:val="00AA7AED"/>
    <w:rsid w:val="00AB0FFE"/>
    <w:rsid w:val="00AB1E10"/>
    <w:rsid w:val="00AB4C75"/>
    <w:rsid w:val="00AB62BF"/>
    <w:rsid w:val="00AC002C"/>
    <w:rsid w:val="00AC0C46"/>
    <w:rsid w:val="00AC290E"/>
    <w:rsid w:val="00AD67BD"/>
    <w:rsid w:val="00AD72F1"/>
    <w:rsid w:val="00AE069F"/>
    <w:rsid w:val="00AE7CAA"/>
    <w:rsid w:val="00B14029"/>
    <w:rsid w:val="00B16D09"/>
    <w:rsid w:val="00B20036"/>
    <w:rsid w:val="00B20146"/>
    <w:rsid w:val="00B22DB7"/>
    <w:rsid w:val="00B24A18"/>
    <w:rsid w:val="00B26576"/>
    <w:rsid w:val="00B3048A"/>
    <w:rsid w:val="00B305F8"/>
    <w:rsid w:val="00B32791"/>
    <w:rsid w:val="00B34B38"/>
    <w:rsid w:val="00B35D75"/>
    <w:rsid w:val="00B37535"/>
    <w:rsid w:val="00B40486"/>
    <w:rsid w:val="00B409F0"/>
    <w:rsid w:val="00B44171"/>
    <w:rsid w:val="00B44A48"/>
    <w:rsid w:val="00B45668"/>
    <w:rsid w:val="00B46D0F"/>
    <w:rsid w:val="00B542C1"/>
    <w:rsid w:val="00B6112D"/>
    <w:rsid w:val="00B64BDD"/>
    <w:rsid w:val="00B6598F"/>
    <w:rsid w:val="00B663C2"/>
    <w:rsid w:val="00B67496"/>
    <w:rsid w:val="00B67DF2"/>
    <w:rsid w:val="00B710A3"/>
    <w:rsid w:val="00B724CA"/>
    <w:rsid w:val="00B831ED"/>
    <w:rsid w:val="00B843C9"/>
    <w:rsid w:val="00B84ACA"/>
    <w:rsid w:val="00B9201C"/>
    <w:rsid w:val="00B93F1C"/>
    <w:rsid w:val="00B94A52"/>
    <w:rsid w:val="00BA04E3"/>
    <w:rsid w:val="00BA0A9E"/>
    <w:rsid w:val="00BA1AD6"/>
    <w:rsid w:val="00BA4053"/>
    <w:rsid w:val="00BA471B"/>
    <w:rsid w:val="00BA5022"/>
    <w:rsid w:val="00BB35BA"/>
    <w:rsid w:val="00BB3C12"/>
    <w:rsid w:val="00BB3FDB"/>
    <w:rsid w:val="00BC16AC"/>
    <w:rsid w:val="00BC27DA"/>
    <w:rsid w:val="00BC59B5"/>
    <w:rsid w:val="00BC5EE2"/>
    <w:rsid w:val="00BD5102"/>
    <w:rsid w:val="00BE1E72"/>
    <w:rsid w:val="00BE5B57"/>
    <w:rsid w:val="00BF34D9"/>
    <w:rsid w:val="00C00409"/>
    <w:rsid w:val="00C01C5A"/>
    <w:rsid w:val="00C05B70"/>
    <w:rsid w:val="00C13069"/>
    <w:rsid w:val="00C15BD9"/>
    <w:rsid w:val="00C1643E"/>
    <w:rsid w:val="00C1694B"/>
    <w:rsid w:val="00C16EF8"/>
    <w:rsid w:val="00C174BE"/>
    <w:rsid w:val="00C21619"/>
    <w:rsid w:val="00C21A20"/>
    <w:rsid w:val="00C26FDB"/>
    <w:rsid w:val="00C27F51"/>
    <w:rsid w:val="00C338E2"/>
    <w:rsid w:val="00C344DF"/>
    <w:rsid w:val="00C36C23"/>
    <w:rsid w:val="00C36D8B"/>
    <w:rsid w:val="00C40B8A"/>
    <w:rsid w:val="00C44319"/>
    <w:rsid w:val="00C46E5B"/>
    <w:rsid w:val="00C4713A"/>
    <w:rsid w:val="00C53253"/>
    <w:rsid w:val="00C5330E"/>
    <w:rsid w:val="00C644F3"/>
    <w:rsid w:val="00C67158"/>
    <w:rsid w:val="00C711F6"/>
    <w:rsid w:val="00C74769"/>
    <w:rsid w:val="00C75142"/>
    <w:rsid w:val="00C77D71"/>
    <w:rsid w:val="00C84E92"/>
    <w:rsid w:val="00C8679D"/>
    <w:rsid w:val="00C922DE"/>
    <w:rsid w:val="00C94C81"/>
    <w:rsid w:val="00C9562D"/>
    <w:rsid w:val="00C96499"/>
    <w:rsid w:val="00C974CD"/>
    <w:rsid w:val="00C97D79"/>
    <w:rsid w:val="00CA0F43"/>
    <w:rsid w:val="00CA3140"/>
    <w:rsid w:val="00CA54D7"/>
    <w:rsid w:val="00CB18B6"/>
    <w:rsid w:val="00CB5FF6"/>
    <w:rsid w:val="00CC2C6B"/>
    <w:rsid w:val="00CC5FC5"/>
    <w:rsid w:val="00CC64A8"/>
    <w:rsid w:val="00CC7C20"/>
    <w:rsid w:val="00CC7FE1"/>
    <w:rsid w:val="00CD08EE"/>
    <w:rsid w:val="00CD091E"/>
    <w:rsid w:val="00CD0FBB"/>
    <w:rsid w:val="00CD191E"/>
    <w:rsid w:val="00CD26A2"/>
    <w:rsid w:val="00CD3B0C"/>
    <w:rsid w:val="00CD4F97"/>
    <w:rsid w:val="00CD55C3"/>
    <w:rsid w:val="00CE0C54"/>
    <w:rsid w:val="00CE0E48"/>
    <w:rsid w:val="00CE3301"/>
    <w:rsid w:val="00CE76AE"/>
    <w:rsid w:val="00CF0678"/>
    <w:rsid w:val="00D008F8"/>
    <w:rsid w:val="00D03A4E"/>
    <w:rsid w:val="00D04BA2"/>
    <w:rsid w:val="00D05B7F"/>
    <w:rsid w:val="00D06DEC"/>
    <w:rsid w:val="00D10C7D"/>
    <w:rsid w:val="00D11C9C"/>
    <w:rsid w:val="00D11D7E"/>
    <w:rsid w:val="00D13362"/>
    <w:rsid w:val="00D160D3"/>
    <w:rsid w:val="00D16603"/>
    <w:rsid w:val="00D20C06"/>
    <w:rsid w:val="00D22DFA"/>
    <w:rsid w:val="00D22FE5"/>
    <w:rsid w:val="00D23660"/>
    <w:rsid w:val="00D25D08"/>
    <w:rsid w:val="00D27DA3"/>
    <w:rsid w:val="00D3266E"/>
    <w:rsid w:val="00D327E3"/>
    <w:rsid w:val="00D36718"/>
    <w:rsid w:val="00D42351"/>
    <w:rsid w:val="00D509B5"/>
    <w:rsid w:val="00D52DF6"/>
    <w:rsid w:val="00D53B14"/>
    <w:rsid w:val="00D55C9E"/>
    <w:rsid w:val="00D56E29"/>
    <w:rsid w:val="00D570A1"/>
    <w:rsid w:val="00D570A9"/>
    <w:rsid w:val="00D57792"/>
    <w:rsid w:val="00D652A7"/>
    <w:rsid w:val="00D70EB1"/>
    <w:rsid w:val="00D82BA3"/>
    <w:rsid w:val="00D855F4"/>
    <w:rsid w:val="00D8572D"/>
    <w:rsid w:val="00D869E1"/>
    <w:rsid w:val="00D87005"/>
    <w:rsid w:val="00D87BB4"/>
    <w:rsid w:val="00D87C29"/>
    <w:rsid w:val="00D915FA"/>
    <w:rsid w:val="00D91C87"/>
    <w:rsid w:val="00D91D7E"/>
    <w:rsid w:val="00D92B42"/>
    <w:rsid w:val="00D93440"/>
    <w:rsid w:val="00D93D93"/>
    <w:rsid w:val="00D94145"/>
    <w:rsid w:val="00D94DBD"/>
    <w:rsid w:val="00D95527"/>
    <w:rsid w:val="00D972F1"/>
    <w:rsid w:val="00DA480E"/>
    <w:rsid w:val="00DA5E3B"/>
    <w:rsid w:val="00DB1105"/>
    <w:rsid w:val="00DB6799"/>
    <w:rsid w:val="00DB7E8A"/>
    <w:rsid w:val="00DC0580"/>
    <w:rsid w:val="00DC6E61"/>
    <w:rsid w:val="00DC790A"/>
    <w:rsid w:val="00DD1C06"/>
    <w:rsid w:val="00DD1E0F"/>
    <w:rsid w:val="00DD2EA6"/>
    <w:rsid w:val="00DE15C7"/>
    <w:rsid w:val="00DE1FD1"/>
    <w:rsid w:val="00DE263F"/>
    <w:rsid w:val="00DE445A"/>
    <w:rsid w:val="00DF426B"/>
    <w:rsid w:val="00DF4BE8"/>
    <w:rsid w:val="00DF6906"/>
    <w:rsid w:val="00E06488"/>
    <w:rsid w:val="00E0654E"/>
    <w:rsid w:val="00E1029C"/>
    <w:rsid w:val="00E12A81"/>
    <w:rsid w:val="00E13C33"/>
    <w:rsid w:val="00E14281"/>
    <w:rsid w:val="00E16A5D"/>
    <w:rsid w:val="00E1766D"/>
    <w:rsid w:val="00E20588"/>
    <w:rsid w:val="00E20A88"/>
    <w:rsid w:val="00E22FA1"/>
    <w:rsid w:val="00E243D7"/>
    <w:rsid w:val="00E34397"/>
    <w:rsid w:val="00E34A57"/>
    <w:rsid w:val="00E37108"/>
    <w:rsid w:val="00E41BD3"/>
    <w:rsid w:val="00E47D7C"/>
    <w:rsid w:val="00E501BE"/>
    <w:rsid w:val="00E533E0"/>
    <w:rsid w:val="00E55197"/>
    <w:rsid w:val="00E56F93"/>
    <w:rsid w:val="00E57108"/>
    <w:rsid w:val="00E60F86"/>
    <w:rsid w:val="00E61626"/>
    <w:rsid w:val="00E64E55"/>
    <w:rsid w:val="00E65052"/>
    <w:rsid w:val="00E65B3C"/>
    <w:rsid w:val="00E66FBD"/>
    <w:rsid w:val="00E70258"/>
    <w:rsid w:val="00E70A42"/>
    <w:rsid w:val="00E715E3"/>
    <w:rsid w:val="00E74B42"/>
    <w:rsid w:val="00E75DC8"/>
    <w:rsid w:val="00E816F9"/>
    <w:rsid w:val="00E821B4"/>
    <w:rsid w:val="00E8333F"/>
    <w:rsid w:val="00E85C11"/>
    <w:rsid w:val="00E90298"/>
    <w:rsid w:val="00E93DD3"/>
    <w:rsid w:val="00EA2914"/>
    <w:rsid w:val="00EA36DE"/>
    <w:rsid w:val="00EA63F0"/>
    <w:rsid w:val="00EB0DE1"/>
    <w:rsid w:val="00EB3C3A"/>
    <w:rsid w:val="00EB45EC"/>
    <w:rsid w:val="00EB48AA"/>
    <w:rsid w:val="00EC04F5"/>
    <w:rsid w:val="00EC39D2"/>
    <w:rsid w:val="00ED0146"/>
    <w:rsid w:val="00ED197B"/>
    <w:rsid w:val="00ED784C"/>
    <w:rsid w:val="00EE110F"/>
    <w:rsid w:val="00EE20A2"/>
    <w:rsid w:val="00EE3D2B"/>
    <w:rsid w:val="00EE629B"/>
    <w:rsid w:val="00EE7E14"/>
    <w:rsid w:val="00EF4A2B"/>
    <w:rsid w:val="00EF4DB5"/>
    <w:rsid w:val="00EF5358"/>
    <w:rsid w:val="00EF6C3C"/>
    <w:rsid w:val="00F1258F"/>
    <w:rsid w:val="00F1493F"/>
    <w:rsid w:val="00F164DD"/>
    <w:rsid w:val="00F1667A"/>
    <w:rsid w:val="00F20518"/>
    <w:rsid w:val="00F2140B"/>
    <w:rsid w:val="00F2465B"/>
    <w:rsid w:val="00F24ED1"/>
    <w:rsid w:val="00F276C1"/>
    <w:rsid w:val="00F31F1E"/>
    <w:rsid w:val="00F32835"/>
    <w:rsid w:val="00F3373F"/>
    <w:rsid w:val="00F423F6"/>
    <w:rsid w:val="00F43584"/>
    <w:rsid w:val="00F47A0E"/>
    <w:rsid w:val="00F47E9D"/>
    <w:rsid w:val="00F5426F"/>
    <w:rsid w:val="00F55907"/>
    <w:rsid w:val="00F561C6"/>
    <w:rsid w:val="00F57321"/>
    <w:rsid w:val="00F60445"/>
    <w:rsid w:val="00F60EA0"/>
    <w:rsid w:val="00F62098"/>
    <w:rsid w:val="00F653F3"/>
    <w:rsid w:val="00F67385"/>
    <w:rsid w:val="00F731AD"/>
    <w:rsid w:val="00F73F9E"/>
    <w:rsid w:val="00F75754"/>
    <w:rsid w:val="00F75AD0"/>
    <w:rsid w:val="00F76791"/>
    <w:rsid w:val="00F76F45"/>
    <w:rsid w:val="00F81388"/>
    <w:rsid w:val="00F8139C"/>
    <w:rsid w:val="00F81E06"/>
    <w:rsid w:val="00F86163"/>
    <w:rsid w:val="00F87437"/>
    <w:rsid w:val="00F94B71"/>
    <w:rsid w:val="00F95446"/>
    <w:rsid w:val="00FA0F38"/>
    <w:rsid w:val="00FA1966"/>
    <w:rsid w:val="00FA22F1"/>
    <w:rsid w:val="00FA36BF"/>
    <w:rsid w:val="00FA6775"/>
    <w:rsid w:val="00FB1599"/>
    <w:rsid w:val="00FB48CD"/>
    <w:rsid w:val="00FB5892"/>
    <w:rsid w:val="00FB73CE"/>
    <w:rsid w:val="00FC20F3"/>
    <w:rsid w:val="00FC27D4"/>
    <w:rsid w:val="00FC53CE"/>
    <w:rsid w:val="00FC7149"/>
    <w:rsid w:val="00FD41D6"/>
    <w:rsid w:val="00FD6BF9"/>
    <w:rsid w:val="00FE0E85"/>
    <w:rsid w:val="00FE2654"/>
    <w:rsid w:val="00FF2775"/>
    <w:rsid w:val="00FF29B4"/>
    <w:rsid w:val="00FF2FF8"/>
    <w:rsid w:val="00FF30A5"/>
    <w:rsid w:val="00FF4535"/>
    <w:rsid w:val="00FF65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D06C8"/>
  <w15:docId w15:val="{11846108-1B77-4D1F-BC79-89D5ACA78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1D6"/>
  </w:style>
  <w:style w:type="paragraph" w:styleId="Heading1">
    <w:name w:val="heading 1"/>
    <w:basedOn w:val="Normal"/>
    <w:next w:val="Normal"/>
    <w:link w:val="Heading1Char"/>
    <w:qFormat/>
    <w:rsid w:val="00AE7CAA"/>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Heading3">
    <w:name w:val="heading 3"/>
    <w:basedOn w:val="Normal"/>
    <w:next w:val="Normal"/>
    <w:link w:val="Heading3Char"/>
    <w:uiPriority w:val="9"/>
    <w:semiHidden/>
    <w:unhideWhenUsed/>
    <w:qFormat/>
    <w:rsid w:val="00FB48C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AA0BE7"/>
    <w:pPr>
      <w:keepNext/>
      <w:spacing w:before="240" w:after="60" w:line="240" w:lineRule="auto"/>
      <w:outlineLvl w:val="3"/>
    </w:pPr>
    <w:rPr>
      <w:rFonts w:eastAsiaTheme="minorEastAsia"/>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unhideWhenUsed/>
    <w:qFormat/>
    <w:rsid w:val="002467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67CE"/>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7CE"/>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2467CE"/>
    <w:rPr>
      <w:rFonts w:ascii="Times New Roman" w:eastAsia="Times New Roman" w:hAnsi="Times New Roman" w:cs="Times New Roman"/>
      <w:sz w:val="24"/>
      <w:szCs w:val="24"/>
      <w:lang w:val="ru-RU" w:eastAsia="ru-RU"/>
    </w:rPr>
  </w:style>
  <w:style w:type="paragraph" w:styleId="BodyText">
    <w:name w:val="Body Text"/>
    <w:basedOn w:val="Normal"/>
    <w:link w:val="BodyTextChar"/>
    <w:rsid w:val="00AA039A"/>
    <w:pPr>
      <w:spacing w:after="120" w:line="240" w:lineRule="auto"/>
    </w:pPr>
    <w:rPr>
      <w:rFonts w:ascii="Times New Roman" w:eastAsia="Batang" w:hAnsi="Times New Roman" w:cs="Times New Roman"/>
      <w:sz w:val="20"/>
      <w:szCs w:val="20"/>
      <w:lang w:eastAsia="ru-RU"/>
    </w:rPr>
  </w:style>
  <w:style w:type="character" w:customStyle="1" w:styleId="BodyTextChar">
    <w:name w:val="Body Text Char"/>
    <w:basedOn w:val="DefaultParagraphFont"/>
    <w:link w:val="BodyText"/>
    <w:rsid w:val="00AA039A"/>
    <w:rPr>
      <w:rFonts w:ascii="Times New Roman" w:eastAsia="Batang" w:hAnsi="Times New Roman" w:cs="Times New Roman"/>
      <w:sz w:val="20"/>
      <w:szCs w:val="20"/>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4A01C2"/>
    <w:rPr>
      <w:rFonts w:ascii="Times New Roman" w:eastAsia="Times New Roman" w:hAnsi="Times New Roman" w:cs="Times New Roman"/>
      <w:sz w:val="24"/>
      <w:szCs w:val="24"/>
    </w:rPr>
  </w:style>
  <w:style w:type="character" w:styleId="CommentReference">
    <w:name w:val="annotation reference"/>
    <w:rsid w:val="008C3380"/>
    <w:rPr>
      <w:sz w:val="16"/>
      <w:szCs w:val="16"/>
    </w:rPr>
  </w:style>
  <w:style w:type="paragraph" w:styleId="CommentText">
    <w:name w:val="annotation text"/>
    <w:basedOn w:val="Normal"/>
    <w:link w:val="CommentTextChar"/>
    <w:uiPriority w:val="99"/>
    <w:rsid w:val="008C3380"/>
    <w:pPr>
      <w:spacing w:after="0" w:line="240" w:lineRule="auto"/>
    </w:pPr>
    <w:rPr>
      <w:rFonts w:ascii="Arial Armenian" w:eastAsia="MS Mincho" w:hAnsi="Arial Armenian" w:cs="Times New Roman"/>
      <w:sz w:val="20"/>
      <w:szCs w:val="20"/>
      <w:lang w:eastAsia="ru-RU"/>
    </w:rPr>
  </w:style>
  <w:style w:type="character" w:customStyle="1" w:styleId="CommentTextChar">
    <w:name w:val="Comment Text Char"/>
    <w:basedOn w:val="DefaultParagraphFont"/>
    <w:link w:val="CommentText"/>
    <w:uiPriority w:val="99"/>
    <w:rsid w:val="008C3380"/>
    <w:rPr>
      <w:rFonts w:ascii="Arial Armenian" w:eastAsia="MS Mincho" w:hAnsi="Arial Armenian" w:cs="Times New Roman"/>
      <w:sz w:val="20"/>
      <w:szCs w:val="20"/>
      <w:lang w:eastAsia="ru-RU"/>
    </w:rPr>
  </w:style>
  <w:style w:type="paragraph" w:styleId="BalloonText">
    <w:name w:val="Balloon Text"/>
    <w:basedOn w:val="Normal"/>
    <w:link w:val="BalloonTextChar"/>
    <w:uiPriority w:val="99"/>
    <w:semiHidden/>
    <w:unhideWhenUsed/>
    <w:rsid w:val="008C33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3380"/>
    <w:rPr>
      <w:rFonts w:ascii="Tahoma" w:hAnsi="Tahoma" w:cs="Tahoma"/>
      <w:sz w:val="16"/>
      <w:szCs w:val="16"/>
    </w:rPr>
  </w:style>
  <w:style w:type="character" w:customStyle="1" w:styleId="Heading4Char">
    <w:name w:val="Heading 4 Char"/>
    <w:basedOn w:val="DefaultParagraphFont"/>
    <w:link w:val="Heading4"/>
    <w:semiHidden/>
    <w:rsid w:val="00AA0BE7"/>
    <w:rPr>
      <w:rFonts w:eastAsiaTheme="minorEastAsia"/>
      <w:b/>
      <w:bCs/>
      <w:sz w:val="28"/>
      <w:szCs w:val="28"/>
      <w:lang w:eastAsia="ru-RU"/>
    </w:rPr>
  </w:style>
  <w:style w:type="character" w:styleId="Emphasis">
    <w:name w:val="Emphasis"/>
    <w:basedOn w:val="DefaultParagraphFont"/>
    <w:uiPriority w:val="20"/>
    <w:qFormat/>
    <w:rsid w:val="00D06DEC"/>
    <w:rPr>
      <w:i/>
      <w:iCs/>
    </w:rPr>
  </w:style>
  <w:style w:type="character" w:customStyle="1" w:styleId="Heading1Char">
    <w:name w:val="Heading 1 Char"/>
    <w:basedOn w:val="DefaultParagraphFont"/>
    <w:link w:val="Heading1"/>
    <w:rsid w:val="00AE7CAA"/>
    <w:rPr>
      <w:rFonts w:ascii="Cambria" w:eastAsia="Times New Roman" w:hAnsi="Cambria" w:cs="Times New Roman"/>
      <w:b/>
      <w:bCs/>
      <w:kern w:val="32"/>
      <w:sz w:val="32"/>
      <w:szCs w:val="32"/>
      <w:lang w:eastAsia="ru-RU"/>
    </w:rPr>
  </w:style>
  <w:style w:type="paragraph" w:styleId="CommentSubject">
    <w:name w:val="annotation subject"/>
    <w:basedOn w:val="CommentText"/>
    <w:next w:val="CommentText"/>
    <w:link w:val="CommentSubjectChar"/>
    <w:uiPriority w:val="99"/>
    <w:semiHidden/>
    <w:unhideWhenUsed/>
    <w:rsid w:val="007706ED"/>
    <w:pPr>
      <w:spacing w:after="20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7706ED"/>
    <w:rPr>
      <w:rFonts w:ascii="Arial Armenian" w:eastAsia="MS Mincho" w:hAnsi="Arial Armenian" w:cs="Times New Roman"/>
      <w:b/>
      <w:bCs/>
      <w:sz w:val="20"/>
      <w:szCs w:val="20"/>
      <w:lang w:eastAsia="ru-RU"/>
    </w:rPr>
  </w:style>
  <w:style w:type="paragraph" w:styleId="Header">
    <w:name w:val="header"/>
    <w:basedOn w:val="Normal"/>
    <w:link w:val="HeaderChar"/>
    <w:uiPriority w:val="99"/>
    <w:unhideWhenUsed/>
    <w:rsid w:val="00FE0E85"/>
    <w:pPr>
      <w:tabs>
        <w:tab w:val="center" w:pos="4677"/>
        <w:tab w:val="right" w:pos="9355"/>
      </w:tabs>
      <w:spacing w:after="0" w:line="240" w:lineRule="auto"/>
    </w:pPr>
  </w:style>
  <w:style w:type="character" w:customStyle="1" w:styleId="HeaderChar">
    <w:name w:val="Header Char"/>
    <w:basedOn w:val="DefaultParagraphFont"/>
    <w:link w:val="Header"/>
    <w:uiPriority w:val="99"/>
    <w:rsid w:val="00FE0E85"/>
  </w:style>
  <w:style w:type="paragraph" w:styleId="Footer">
    <w:name w:val="footer"/>
    <w:basedOn w:val="Normal"/>
    <w:link w:val="FooterChar"/>
    <w:uiPriority w:val="99"/>
    <w:unhideWhenUsed/>
    <w:rsid w:val="00FE0E85"/>
    <w:pPr>
      <w:tabs>
        <w:tab w:val="center" w:pos="4677"/>
        <w:tab w:val="right" w:pos="9355"/>
      </w:tabs>
      <w:spacing w:after="0" w:line="240" w:lineRule="auto"/>
    </w:pPr>
  </w:style>
  <w:style w:type="character" w:customStyle="1" w:styleId="FooterChar">
    <w:name w:val="Footer Char"/>
    <w:basedOn w:val="DefaultParagraphFont"/>
    <w:link w:val="Footer"/>
    <w:uiPriority w:val="99"/>
    <w:rsid w:val="00FE0E85"/>
  </w:style>
  <w:style w:type="table" w:styleId="TableGrid">
    <w:name w:val="Table Grid"/>
    <w:basedOn w:val="TableNormal"/>
    <w:uiPriority w:val="59"/>
    <w:unhideWhenUsed/>
    <w:rsid w:val="00065E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rsid w:val="00350F15"/>
    <w:pPr>
      <w:spacing w:after="0" w:line="240" w:lineRule="auto"/>
      <w:jc w:val="center"/>
    </w:pPr>
    <w:rPr>
      <w:rFonts w:ascii="Arial Armenian" w:eastAsia="Times New Roman" w:hAnsi="Arial Armenian" w:cs="Times New Roman"/>
      <w:sz w:val="20"/>
      <w:szCs w:val="20"/>
      <w:lang w:eastAsia="ru-RU"/>
    </w:rPr>
  </w:style>
  <w:style w:type="character" w:customStyle="1" w:styleId="mechtexChar">
    <w:name w:val="mechtex Char"/>
    <w:link w:val="mechtex"/>
    <w:locked/>
    <w:rsid w:val="00350F15"/>
    <w:rPr>
      <w:rFonts w:ascii="Arial Armenian" w:eastAsia="Times New Roman" w:hAnsi="Arial Armenian" w:cs="Times New Roman"/>
      <w:sz w:val="20"/>
      <w:szCs w:val="20"/>
      <w:lang w:eastAsia="ru-RU"/>
    </w:rPr>
  </w:style>
  <w:style w:type="character" w:customStyle="1" w:styleId="Heading3Char">
    <w:name w:val="Heading 3 Char"/>
    <w:basedOn w:val="DefaultParagraphFont"/>
    <w:link w:val="Heading3"/>
    <w:uiPriority w:val="9"/>
    <w:semiHidden/>
    <w:rsid w:val="00FB48CD"/>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225327">
      <w:bodyDiv w:val="1"/>
      <w:marLeft w:val="0"/>
      <w:marRight w:val="0"/>
      <w:marTop w:val="0"/>
      <w:marBottom w:val="0"/>
      <w:divBdr>
        <w:top w:val="none" w:sz="0" w:space="0" w:color="auto"/>
        <w:left w:val="none" w:sz="0" w:space="0" w:color="auto"/>
        <w:bottom w:val="none" w:sz="0" w:space="0" w:color="auto"/>
        <w:right w:val="none" w:sz="0" w:space="0" w:color="auto"/>
      </w:divBdr>
    </w:div>
    <w:div w:id="155150207">
      <w:bodyDiv w:val="1"/>
      <w:marLeft w:val="0"/>
      <w:marRight w:val="0"/>
      <w:marTop w:val="0"/>
      <w:marBottom w:val="0"/>
      <w:divBdr>
        <w:top w:val="none" w:sz="0" w:space="0" w:color="auto"/>
        <w:left w:val="none" w:sz="0" w:space="0" w:color="auto"/>
        <w:bottom w:val="none" w:sz="0" w:space="0" w:color="auto"/>
        <w:right w:val="none" w:sz="0" w:space="0" w:color="auto"/>
      </w:divBdr>
    </w:div>
    <w:div w:id="284315945">
      <w:bodyDiv w:val="1"/>
      <w:marLeft w:val="0"/>
      <w:marRight w:val="0"/>
      <w:marTop w:val="0"/>
      <w:marBottom w:val="0"/>
      <w:divBdr>
        <w:top w:val="none" w:sz="0" w:space="0" w:color="auto"/>
        <w:left w:val="none" w:sz="0" w:space="0" w:color="auto"/>
        <w:bottom w:val="none" w:sz="0" w:space="0" w:color="auto"/>
        <w:right w:val="none" w:sz="0" w:space="0" w:color="auto"/>
      </w:divBdr>
    </w:div>
    <w:div w:id="470706374">
      <w:bodyDiv w:val="1"/>
      <w:marLeft w:val="0"/>
      <w:marRight w:val="0"/>
      <w:marTop w:val="0"/>
      <w:marBottom w:val="0"/>
      <w:divBdr>
        <w:top w:val="none" w:sz="0" w:space="0" w:color="auto"/>
        <w:left w:val="none" w:sz="0" w:space="0" w:color="auto"/>
        <w:bottom w:val="none" w:sz="0" w:space="0" w:color="auto"/>
        <w:right w:val="none" w:sz="0" w:space="0" w:color="auto"/>
      </w:divBdr>
    </w:div>
    <w:div w:id="541020246">
      <w:bodyDiv w:val="1"/>
      <w:marLeft w:val="0"/>
      <w:marRight w:val="0"/>
      <w:marTop w:val="0"/>
      <w:marBottom w:val="0"/>
      <w:divBdr>
        <w:top w:val="none" w:sz="0" w:space="0" w:color="auto"/>
        <w:left w:val="none" w:sz="0" w:space="0" w:color="auto"/>
        <w:bottom w:val="none" w:sz="0" w:space="0" w:color="auto"/>
        <w:right w:val="none" w:sz="0" w:space="0" w:color="auto"/>
      </w:divBdr>
    </w:div>
    <w:div w:id="616065449">
      <w:bodyDiv w:val="1"/>
      <w:marLeft w:val="0"/>
      <w:marRight w:val="0"/>
      <w:marTop w:val="0"/>
      <w:marBottom w:val="0"/>
      <w:divBdr>
        <w:top w:val="none" w:sz="0" w:space="0" w:color="auto"/>
        <w:left w:val="none" w:sz="0" w:space="0" w:color="auto"/>
        <w:bottom w:val="none" w:sz="0" w:space="0" w:color="auto"/>
        <w:right w:val="none" w:sz="0" w:space="0" w:color="auto"/>
      </w:divBdr>
    </w:div>
    <w:div w:id="744181926">
      <w:bodyDiv w:val="1"/>
      <w:marLeft w:val="0"/>
      <w:marRight w:val="0"/>
      <w:marTop w:val="0"/>
      <w:marBottom w:val="0"/>
      <w:divBdr>
        <w:top w:val="none" w:sz="0" w:space="0" w:color="auto"/>
        <w:left w:val="none" w:sz="0" w:space="0" w:color="auto"/>
        <w:bottom w:val="none" w:sz="0" w:space="0" w:color="auto"/>
        <w:right w:val="none" w:sz="0" w:space="0" w:color="auto"/>
      </w:divBdr>
    </w:div>
    <w:div w:id="801270206">
      <w:bodyDiv w:val="1"/>
      <w:marLeft w:val="0"/>
      <w:marRight w:val="0"/>
      <w:marTop w:val="0"/>
      <w:marBottom w:val="0"/>
      <w:divBdr>
        <w:top w:val="none" w:sz="0" w:space="0" w:color="auto"/>
        <w:left w:val="none" w:sz="0" w:space="0" w:color="auto"/>
        <w:bottom w:val="none" w:sz="0" w:space="0" w:color="auto"/>
        <w:right w:val="none" w:sz="0" w:space="0" w:color="auto"/>
      </w:divBdr>
    </w:div>
    <w:div w:id="818811250">
      <w:bodyDiv w:val="1"/>
      <w:marLeft w:val="0"/>
      <w:marRight w:val="0"/>
      <w:marTop w:val="0"/>
      <w:marBottom w:val="0"/>
      <w:divBdr>
        <w:top w:val="none" w:sz="0" w:space="0" w:color="auto"/>
        <w:left w:val="none" w:sz="0" w:space="0" w:color="auto"/>
        <w:bottom w:val="none" w:sz="0" w:space="0" w:color="auto"/>
        <w:right w:val="none" w:sz="0" w:space="0" w:color="auto"/>
      </w:divBdr>
    </w:div>
    <w:div w:id="843863906">
      <w:bodyDiv w:val="1"/>
      <w:marLeft w:val="0"/>
      <w:marRight w:val="0"/>
      <w:marTop w:val="0"/>
      <w:marBottom w:val="0"/>
      <w:divBdr>
        <w:top w:val="none" w:sz="0" w:space="0" w:color="auto"/>
        <w:left w:val="none" w:sz="0" w:space="0" w:color="auto"/>
        <w:bottom w:val="none" w:sz="0" w:space="0" w:color="auto"/>
        <w:right w:val="none" w:sz="0" w:space="0" w:color="auto"/>
      </w:divBdr>
    </w:div>
    <w:div w:id="960067864">
      <w:bodyDiv w:val="1"/>
      <w:marLeft w:val="0"/>
      <w:marRight w:val="0"/>
      <w:marTop w:val="0"/>
      <w:marBottom w:val="0"/>
      <w:divBdr>
        <w:top w:val="none" w:sz="0" w:space="0" w:color="auto"/>
        <w:left w:val="none" w:sz="0" w:space="0" w:color="auto"/>
        <w:bottom w:val="none" w:sz="0" w:space="0" w:color="auto"/>
        <w:right w:val="none" w:sz="0" w:space="0" w:color="auto"/>
      </w:divBdr>
    </w:div>
    <w:div w:id="1007758059">
      <w:bodyDiv w:val="1"/>
      <w:marLeft w:val="0"/>
      <w:marRight w:val="0"/>
      <w:marTop w:val="0"/>
      <w:marBottom w:val="0"/>
      <w:divBdr>
        <w:top w:val="none" w:sz="0" w:space="0" w:color="auto"/>
        <w:left w:val="none" w:sz="0" w:space="0" w:color="auto"/>
        <w:bottom w:val="none" w:sz="0" w:space="0" w:color="auto"/>
        <w:right w:val="none" w:sz="0" w:space="0" w:color="auto"/>
      </w:divBdr>
    </w:div>
    <w:div w:id="1057783366">
      <w:bodyDiv w:val="1"/>
      <w:marLeft w:val="0"/>
      <w:marRight w:val="0"/>
      <w:marTop w:val="0"/>
      <w:marBottom w:val="0"/>
      <w:divBdr>
        <w:top w:val="none" w:sz="0" w:space="0" w:color="auto"/>
        <w:left w:val="none" w:sz="0" w:space="0" w:color="auto"/>
        <w:bottom w:val="none" w:sz="0" w:space="0" w:color="auto"/>
        <w:right w:val="none" w:sz="0" w:space="0" w:color="auto"/>
      </w:divBdr>
    </w:div>
    <w:div w:id="1093817725">
      <w:bodyDiv w:val="1"/>
      <w:marLeft w:val="0"/>
      <w:marRight w:val="0"/>
      <w:marTop w:val="0"/>
      <w:marBottom w:val="0"/>
      <w:divBdr>
        <w:top w:val="none" w:sz="0" w:space="0" w:color="auto"/>
        <w:left w:val="none" w:sz="0" w:space="0" w:color="auto"/>
        <w:bottom w:val="none" w:sz="0" w:space="0" w:color="auto"/>
        <w:right w:val="none" w:sz="0" w:space="0" w:color="auto"/>
      </w:divBdr>
    </w:div>
    <w:div w:id="1141263037">
      <w:bodyDiv w:val="1"/>
      <w:marLeft w:val="0"/>
      <w:marRight w:val="0"/>
      <w:marTop w:val="0"/>
      <w:marBottom w:val="0"/>
      <w:divBdr>
        <w:top w:val="none" w:sz="0" w:space="0" w:color="auto"/>
        <w:left w:val="none" w:sz="0" w:space="0" w:color="auto"/>
        <w:bottom w:val="none" w:sz="0" w:space="0" w:color="auto"/>
        <w:right w:val="none" w:sz="0" w:space="0" w:color="auto"/>
      </w:divBdr>
    </w:div>
    <w:div w:id="1500465828">
      <w:bodyDiv w:val="1"/>
      <w:marLeft w:val="0"/>
      <w:marRight w:val="0"/>
      <w:marTop w:val="0"/>
      <w:marBottom w:val="0"/>
      <w:divBdr>
        <w:top w:val="none" w:sz="0" w:space="0" w:color="auto"/>
        <w:left w:val="none" w:sz="0" w:space="0" w:color="auto"/>
        <w:bottom w:val="none" w:sz="0" w:space="0" w:color="auto"/>
        <w:right w:val="none" w:sz="0" w:space="0" w:color="auto"/>
      </w:divBdr>
    </w:div>
    <w:div w:id="1670330904">
      <w:bodyDiv w:val="1"/>
      <w:marLeft w:val="0"/>
      <w:marRight w:val="0"/>
      <w:marTop w:val="0"/>
      <w:marBottom w:val="0"/>
      <w:divBdr>
        <w:top w:val="none" w:sz="0" w:space="0" w:color="auto"/>
        <w:left w:val="none" w:sz="0" w:space="0" w:color="auto"/>
        <w:bottom w:val="none" w:sz="0" w:space="0" w:color="auto"/>
        <w:right w:val="none" w:sz="0" w:space="0" w:color="auto"/>
      </w:divBdr>
    </w:div>
    <w:div w:id="1724137927">
      <w:bodyDiv w:val="1"/>
      <w:marLeft w:val="0"/>
      <w:marRight w:val="0"/>
      <w:marTop w:val="0"/>
      <w:marBottom w:val="0"/>
      <w:divBdr>
        <w:top w:val="none" w:sz="0" w:space="0" w:color="auto"/>
        <w:left w:val="none" w:sz="0" w:space="0" w:color="auto"/>
        <w:bottom w:val="none" w:sz="0" w:space="0" w:color="auto"/>
        <w:right w:val="none" w:sz="0" w:space="0" w:color="auto"/>
      </w:divBdr>
    </w:div>
    <w:div w:id="1787694703">
      <w:bodyDiv w:val="1"/>
      <w:marLeft w:val="0"/>
      <w:marRight w:val="0"/>
      <w:marTop w:val="0"/>
      <w:marBottom w:val="0"/>
      <w:divBdr>
        <w:top w:val="none" w:sz="0" w:space="0" w:color="auto"/>
        <w:left w:val="none" w:sz="0" w:space="0" w:color="auto"/>
        <w:bottom w:val="none" w:sz="0" w:space="0" w:color="auto"/>
        <w:right w:val="none" w:sz="0" w:space="0" w:color="auto"/>
      </w:divBdr>
    </w:div>
    <w:div w:id="1883443156">
      <w:bodyDiv w:val="1"/>
      <w:marLeft w:val="0"/>
      <w:marRight w:val="0"/>
      <w:marTop w:val="0"/>
      <w:marBottom w:val="0"/>
      <w:divBdr>
        <w:top w:val="none" w:sz="0" w:space="0" w:color="auto"/>
        <w:left w:val="none" w:sz="0" w:space="0" w:color="auto"/>
        <w:bottom w:val="none" w:sz="0" w:space="0" w:color="auto"/>
        <w:right w:val="none" w:sz="0" w:space="0" w:color="auto"/>
      </w:divBdr>
      <w:divsChild>
        <w:div w:id="1250386133">
          <w:marLeft w:val="0"/>
          <w:marRight w:val="0"/>
          <w:marTop w:val="0"/>
          <w:marBottom w:val="0"/>
          <w:divBdr>
            <w:top w:val="none" w:sz="0" w:space="0" w:color="auto"/>
            <w:left w:val="none" w:sz="0" w:space="0" w:color="auto"/>
            <w:bottom w:val="none" w:sz="0" w:space="0" w:color="auto"/>
            <w:right w:val="none" w:sz="0" w:space="0" w:color="auto"/>
          </w:divBdr>
        </w:div>
        <w:div w:id="1705910330">
          <w:marLeft w:val="0"/>
          <w:marRight w:val="0"/>
          <w:marTop w:val="0"/>
          <w:marBottom w:val="0"/>
          <w:divBdr>
            <w:top w:val="none" w:sz="0" w:space="0" w:color="auto"/>
            <w:left w:val="none" w:sz="0" w:space="0" w:color="auto"/>
            <w:bottom w:val="none" w:sz="0" w:space="0" w:color="auto"/>
            <w:right w:val="none" w:sz="0" w:space="0" w:color="auto"/>
          </w:divBdr>
        </w:div>
        <w:div w:id="1796171796">
          <w:marLeft w:val="0"/>
          <w:marRight w:val="0"/>
          <w:marTop w:val="0"/>
          <w:marBottom w:val="0"/>
          <w:divBdr>
            <w:top w:val="none" w:sz="0" w:space="0" w:color="auto"/>
            <w:left w:val="none" w:sz="0" w:space="0" w:color="auto"/>
            <w:bottom w:val="none" w:sz="0" w:space="0" w:color="auto"/>
            <w:right w:val="none" w:sz="0" w:space="0" w:color="auto"/>
          </w:divBdr>
        </w:div>
      </w:divsChild>
    </w:div>
    <w:div w:id="1920552470">
      <w:bodyDiv w:val="1"/>
      <w:marLeft w:val="0"/>
      <w:marRight w:val="0"/>
      <w:marTop w:val="0"/>
      <w:marBottom w:val="0"/>
      <w:divBdr>
        <w:top w:val="none" w:sz="0" w:space="0" w:color="auto"/>
        <w:left w:val="none" w:sz="0" w:space="0" w:color="auto"/>
        <w:bottom w:val="none" w:sz="0" w:space="0" w:color="auto"/>
        <w:right w:val="none" w:sz="0" w:space="0" w:color="auto"/>
      </w:divBdr>
    </w:div>
    <w:div w:id="1937472422">
      <w:bodyDiv w:val="1"/>
      <w:marLeft w:val="0"/>
      <w:marRight w:val="0"/>
      <w:marTop w:val="0"/>
      <w:marBottom w:val="0"/>
      <w:divBdr>
        <w:top w:val="none" w:sz="0" w:space="0" w:color="auto"/>
        <w:left w:val="none" w:sz="0" w:space="0" w:color="auto"/>
        <w:bottom w:val="none" w:sz="0" w:space="0" w:color="auto"/>
        <w:right w:val="none" w:sz="0" w:space="0" w:color="auto"/>
      </w:divBdr>
    </w:div>
    <w:div w:id="1971126322">
      <w:bodyDiv w:val="1"/>
      <w:marLeft w:val="0"/>
      <w:marRight w:val="0"/>
      <w:marTop w:val="0"/>
      <w:marBottom w:val="0"/>
      <w:divBdr>
        <w:top w:val="none" w:sz="0" w:space="0" w:color="auto"/>
        <w:left w:val="none" w:sz="0" w:space="0" w:color="auto"/>
        <w:bottom w:val="none" w:sz="0" w:space="0" w:color="auto"/>
        <w:right w:val="none" w:sz="0" w:space="0" w:color="auto"/>
      </w:divBdr>
    </w:div>
    <w:div w:id="1981379302">
      <w:bodyDiv w:val="1"/>
      <w:marLeft w:val="0"/>
      <w:marRight w:val="0"/>
      <w:marTop w:val="0"/>
      <w:marBottom w:val="0"/>
      <w:divBdr>
        <w:top w:val="none" w:sz="0" w:space="0" w:color="auto"/>
        <w:left w:val="none" w:sz="0" w:space="0" w:color="auto"/>
        <w:bottom w:val="none" w:sz="0" w:space="0" w:color="auto"/>
        <w:right w:val="none" w:sz="0" w:space="0" w:color="auto"/>
      </w:divBdr>
    </w:div>
    <w:div w:id="2000190690">
      <w:bodyDiv w:val="1"/>
      <w:marLeft w:val="0"/>
      <w:marRight w:val="0"/>
      <w:marTop w:val="0"/>
      <w:marBottom w:val="0"/>
      <w:divBdr>
        <w:top w:val="none" w:sz="0" w:space="0" w:color="auto"/>
        <w:left w:val="none" w:sz="0" w:space="0" w:color="auto"/>
        <w:bottom w:val="none" w:sz="0" w:space="0" w:color="auto"/>
        <w:right w:val="none" w:sz="0" w:space="0" w:color="auto"/>
      </w:divBdr>
    </w:div>
    <w:div w:id="20454442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EEEEF4-4082-4B12-9508-C5BB29DDC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1749</Words>
  <Characters>12634</Characters>
  <Application>Microsoft Office Word</Application>
  <DocSecurity>0</DocSecurity>
  <Lines>276</Lines>
  <Paragraphs>73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s.hakobyan</dc:creator>
  <cp:keywords>https://mul2.gov.am/tasks/990712/oneclick/4.Ampopatert 2.docx?token=127bee4c115b8c3aed87df53c1438734</cp:keywords>
  <dc:description/>
  <cp:lastModifiedBy>Ruzanna Khachatryan</cp:lastModifiedBy>
  <cp:revision>12</cp:revision>
  <cp:lastPrinted>2023-11-23T13:55:00Z</cp:lastPrinted>
  <dcterms:created xsi:type="dcterms:W3CDTF">2024-02-26T05:45:00Z</dcterms:created>
  <dcterms:modified xsi:type="dcterms:W3CDTF">2024-06-26T13:55:00Z</dcterms:modified>
</cp:coreProperties>
</file>