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D55137" w:rsidP="00E014C4">
      <w:pPr>
        <w:tabs>
          <w:tab w:val="left" w:pos="1134"/>
        </w:tabs>
        <w:jc w:val="center"/>
        <w:rPr>
          <w:rFonts w:ascii="GHEA Mariam" w:hAnsi="GHEA Mariam"/>
          <w:sz w:val="24"/>
          <w:szCs w:val="24"/>
          <w:lang w:val="hy-AM"/>
        </w:rPr>
      </w:pPr>
      <w:r>
        <w:rPr>
          <w:rFonts w:ascii="GHEA Mariam" w:hAnsi="GHEA Mariam"/>
          <w:sz w:val="24"/>
          <w:szCs w:val="24"/>
          <w:lang w:val="hy-AM"/>
        </w:rPr>
        <w:t>27</w:t>
      </w:r>
      <w:r w:rsidR="00E014C4" w:rsidRPr="000C7F0B">
        <w:rPr>
          <w:rFonts w:ascii="GHEA Mariam" w:hAnsi="GHEA Mariam"/>
          <w:sz w:val="24"/>
          <w:szCs w:val="24"/>
          <w:lang w:val="hy-AM"/>
        </w:rPr>
        <w:t xml:space="preserve"> </w:t>
      </w:r>
      <w:r w:rsidR="00E014C4">
        <w:rPr>
          <w:rFonts w:ascii="GHEA Mariam" w:hAnsi="GHEA Mariam"/>
          <w:sz w:val="24"/>
          <w:szCs w:val="24"/>
          <w:lang w:val="hy-AM"/>
        </w:rPr>
        <w:t>հունիս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CE264A">
        <w:rPr>
          <w:rFonts w:ascii="GHEA Mariam" w:hAnsi="GHEA Mariam"/>
          <w:sz w:val="24"/>
          <w:szCs w:val="24"/>
          <w:lang w:val="hy-AM"/>
        </w:rPr>
        <w:t>- Ն</w:t>
      </w:r>
    </w:p>
    <w:p w:rsidR="00E014C4" w:rsidRDefault="00E014C4" w:rsidP="00560598">
      <w:pPr>
        <w:pStyle w:val="mechtex"/>
        <w:rPr>
          <w:lang w:val="hy-AM"/>
        </w:rPr>
      </w:pPr>
    </w:p>
    <w:p w:rsidR="00E014C4" w:rsidRPr="00A03274" w:rsidRDefault="00E014C4" w:rsidP="00560598">
      <w:pPr>
        <w:pStyle w:val="mechtex"/>
        <w:rPr>
          <w:rFonts w:ascii="Sylfaen" w:hAnsi="Sylfaen"/>
          <w:lang w:val="hy-AM"/>
        </w:rPr>
      </w:pPr>
    </w:p>
    <w:p w:rsidR="00E014C4" w:rsidRPr="00560598" w:rsidRDefault="00E014C4" w:rsidP="00560598">
      <w:pPr>
        <w:pStyle w:val="mechtex"/>
        <w:rPr>
          <w:lang w:val="hy-AM"/>
        </w:rPr>
      </w:pPr>
    </w:p>
    <w:p w:rsidR="00560598" w:rsidRPr="00560598" w:rsidRDefault="00560598" w:rsidP="00560598">
      <w:pPr>
        <w:pStyle w:val="mechtex"/>
        <w:rPr>
          <w:rFonts w:ascii="GHEA Mariam" w:hAnsi="GHEA Mariam"/>
          <w:color w:val="000000"/>
          <w:sz w:val="24"/>
          <w:szCs w:val="24"/>
          <w:lang w:val="hy-AM" w:eastAsia="en-GB"/>
        </w:rPr>
      </w:pPr>
      <w:bookmarkStart w:id="0" w:name="_Hlk162431579"/>
      <w:r w:rsidRPr="00560598">
        <w:rPr>
          <w:rFonts w:ascii="GHEA Mariam" w:hAnsi="GHEA Mariam"/>
          <w:bCs/>
          <w:color w:val="000000"/>
          <w:sz w:val="24"/>
          <w:szCs w:val="24"/>
          <w:lang w:val="hy-AM" w:eastAsia="en-GB"/>
        </w:rPr>
        <w:t xml:space="preserve">ՀԱՅԱՍՏԱՆԻ ՀԱՆՐԱՊԵՏՈՒԹՅԱՆ ԿԱՌԱՎԱՐՈՒԹՅԱՆ 2012 ԹՎԱԿԱՆԻ ԴԵԿՏԵՄԲԵՐԻ 27-Ի N 1671-Ն ՈՐՈՇՄԱՆ </w:t>
      </w:r>
      <w:bookmarkEnd w:id="0"/>
      <w:r w:rsidRPr="00560598">
        <w:rPr>
          <w:rFonts w:ascii="GHEA Mariam" w:hAnsi="GHEA Mariam"/>
          <w:bCs/>
          <w:color w:val="000000"/>
          <w:sz w:val="24"/>
          <w:szCs w:val="24"/>
          <w:lang w:val="hy-AM" w:eastAsia="en-GB"/>
        </w:rPr>
        <w:t>ՄԵՋ ՓՈՓՈԽՈՒԹՅՈՒՆՆԵՐ ԿԱՏԱՐԵԼՈՒ ՄԱՍԻՆ</w:t>
      </w:r>
    </w:p>
    <w:p w:rsidR="00560598" w:rsidRPr="00560598" w:rsidRDefault="00560598" w:rsidP="00560598">
      <w:pPr>
        <w:pStyle w:val="mechtex"/>
        <w:rPr>
          <w:rFonts w:ascii="GHEA Mariam" w:hAnsi="GHEA Mariam"/>
          <w:sz w:val="24"/>
          <w:szCs w:val="24"/>
          <w:lang w:val="hy-AM" w:eastAsia="en-GB"/>
        </w:rPr>
      </w:pPr>
      <w:r>
        <w:rPr>
          <w:rFonts w:ascii="GHEA Mariam" w:hAnsi="GHEA Mariam"/>
          <w:sz w:val="24"/>
          <w:szCs w:val="24"/>
          <w:lang w:val="hy-AM" w:eastAsia="en-GB"/>
        </w:rPr>
        <w:t>------------------------------------------------------------------------------------------------------------</w:t>
      </w:r>
    </w:p>
    <w:p w:rsidR="00560598" w:rsidRDefault="00560598" w:rsidP="00560598">
      <w:pPr>
        <w:pStyle w:val="norm"/>
        <w:spacing w:line="360" w:lineRule="auto"/>
        <w:ind w:firstLine="706"/>
        <w:rPr>
          <w:rFonts w:ascii="GHEA Mariam" w:hAnsi="GHEA Mariam" w:cs="Arial"/>
          <w:sz w:val="24"/>
          <w:szCs w:val="24"/>
          <w:lang w:val="hy-AM" w:eastAsia="en-GB"/>
        </w:rPr>
      </w:pPr>
    </w:p>
    <w:p w:rsidR="00560598" w:rsidRPr="008E1B5A" w:rsidRDefault="00560598" w:rsidP="008E1B5A">
      <w:pPr>
        <w:pStyle w:val="norm"/>
        <w:spacing w:line="360" w:lineRule="auto"/>
        <w:rPr>
          <w:rFonts w:ascii="GHEA Mariam" w:hAnsi="GHEA Mariam"/>
          <w:sz w:val="28"/>
          <w:szCs w:val="24"/>
          <w:lang w:val="de-DE"/>
        </w:rPr>
      </w:pPr>
      <w:r w:rsidRPr="00560598">
        <w:rPr>
          <w:rFonts w:ascii="GHEA Mariam" w:hAnsi="GHEA Mariam" w:cs="Arial"/>
          <w:sz w:val="24"/>
          <w:szCs w:val="24"/>
          <w:lang w:val="hy-AM" w:eastAsia="en-GB"/>
        </w:rPr>
        <w:t>Ղեկավարվելով</w:t>
      </w:r>
      <w:r w:rsidRPr="00560598">
        <w:rPr>
          <w:rFonts w:ascii="GHEA Mariam" w:hAnsi="GHEA Mariam"/>
          <w:sz w:val="24"/>
          <w:szCs w:val="24"/>
          <w:lang w:val="hy-AM" w:eastAsia="en-GB"/>
        </w:rPr>
        <w:t xml:space="preserve"> </w:t>
      </w:r>
      <w:r w:rsidRPr="00560598">
        <w:rPr>
          <w:rFonts w:ascii="GHEA Mariam" w:hAnsi="GHEA Mariam" w:cs="Arial Armenian"/>
          <w:sz w:val="24"/>
          <w:szCs w:val="24"/>
          <w:lang w:val="hy-AM" w:eastAsia="en-GB"/>
        </w:rPr>
        <w:t>«</w:t>
      </w:r>
      <w:r w:rsidRPr="00560598">
        <w:rPr>
          <w:rFonts w:ascii="GHEA Mariam" w:hAnsi="GHEA Mariam" w:cs="Arial"/>
          <w:sz w:val="24"/>
          <w:szCs w:val="24"/>
          <w:lang w:val="hy-AM" w:eastAsia="en-GB"/>
        </w:rPr>
        <w:t>Նորմատիվ</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իրավական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ակտերի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մասին</w:t>
      </w:r>
      <w:r w:rsidRPr="00560598">
        <w:rPr>
          <w:rFonts w:ascii="GHEA Mariam" w:hAnsi="GHEA Mariam" w:cs="Arial Armenian"/>
          <w:sz w:val="24"/>
          <w:szCs w:val="24"/>
          <w:lang w:val="hy-AM" w:eastAsia="en-GB"/>
        </w:rPr>
        <w:t>»</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օրենքի</w:t>
      </w:r>
      <w:r w:rsidRPr="00560598">
        <w:rPr>
          <w:rFonts w:ascii="GHEA Mariam" w:hAnsi="GHEA Mariam"/>
          <w:sz w:val="24"/>
          <w:szCs w:val="24"/>
          <w:lang w:val="hy-AM" w:eastAsia="en-GB"/>
        </w:rPr>
        <w:t xml:space="preserve"> 33-</w:t>
      </w:r>
      <w:r w:rsidRPr="00560598">
        <w:rPr>
          <w:rFonts w:ascii="GHEA Mariam" w:hAnsi="GHEA Mariam" w:cs="Arial"/>
          <w:sz w:val="24"/>
          <w:szCs w:val="24"/>
          <w:lang w:val="hy-AM" w:eastAsia="en-GB"/>
        </w:rPr>
        <w:t>րդ</w:t>
      </w:r>
      <w:r>
        <w:rPr>
          <w:rFonts w:ascii="GHEA Mariam" w:hAnsi="GHEA Mariam" w:cs="Arial"/>
          <w:sz w:val="24"/>
          <w:szCs w:val="24"/>
          <w:lang w:val="hy-AM" w:eastAsia="en-GB"/>
        </w:rPr>
        <w:br/>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և</w:t>
      </w:r>
      <w:r w:rsidRPr="00560598">
        <w:rPr>
          <w:rFonts w:ascii="GHEA Mariam" w:hAnsi="GHEA Mariam"/>
          <w:sz w:val="24"/>
          <w:szCs w:val="24"/>
          <w:lang w:val="hy-AM" w:eastAsia="en-GB"/>
        </w:rPr>
        <w:t xml:space="preserve"> 34-</w:t>
      </w:r>
      <w:r w:rsidRPr="00560598">
        <w:rPr>
          <w:rFonts w:ascii="GHEA Mariam" w:hAnsi="GHEA Mariam" w:cs="Arial"/>
          <w:sz w:val="24"/>
          <w:szCs w:val="24"/>
          <w:lang w:val="hy-AM" w:eastAsia="en-GB"/>
        </w:rPr>
        <w:t>րդ</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հոդվածներով</w:t>
      </w:r>
      <w:r w:rsidRPr="00560598">
        <w:rPr>
          <w:rFonts w:ascii="GHEA Mariam" w:hAnsi="GHEA Mariam"/>
          <w:sz w:val="24"/>
          <w:szCs w:val="24"/>
          <w:lang w:val="hy-AM" w:eastAsia="en-GB"/>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60598" w:rsidRPr="00560598" w:rsidRDefault="00560598" w:rsidP="00560598">
      <w:pPr>
        <w:pStyle w:val="norm"/>
        <w:spacing w:line="360" w:lineRule="auto"/>
        <w:ind w:firstLine="706"/>
        <w:rPr>
          <w:rFonts w:ascii="GHEA Mariam" w:hAnsi="GHEA Mariam"/>
          <w:sz w:val="24"/>
          <w:szCs w:val="24"/>
          <w:lang w:val="hy-AM" w:eastAsia="en-GB"/>
        </w:rPr>
      </w:pPr>
      <w:r w:rsidRPr="00560598">
        <w:rPr>
          <w:rFonts w:ascii="GHEA Mariam" w:hAnsi="GHEA Mariam"/>
          <w:sz w:val="24"/>
          <w:szCs w:val="24"/>
          <w:lang w:val="hy-AM" w:eastAsia="en-GB"/>
        </w:rPr>
        <w:t>1.</w:t>
      </w:r>
      <w:r w:rsidRPr="00560598">
        <w:rPr>
          <w:rFonts w:ascii="GHEA Mariam" w:hAnsi="GHEA Mariam"/>
          <w:sz w:val="24"/>
          <w:szCs w:val="24"/>
          <w:lang w:val="hy-AM"/>
        </w:rPr>
        <w:t xml:space="preserve"> </w:t>
      </w:r>
      <w:r w:rsidRPr="00560598">
        <w:rPr>
          <w:rFonts w:ascii="GHEA Mariam" w:hAnsi="GHEA Mariam" w:cs="Arial"/>
          <w:sz w:val="24"/>
          <w:szCs w:val="24"/>
          <w:lang w:val="hy-AM" w:eastAsia="en-GB"/>
        </w:rPr>
        <w:t>Հայաստանի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Հանրապետության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կառավարության</w:t>
      </w:r>
      <w:r w:rsidRPr="00560598">
        <w:rPr>
          <w:rFonts w:ascii="GHEA Mariam" w:hAnsi="GHEA Mariam"/>
          <w:sz w:val="24"/>
          <w:szCs w:val="24"/>
          <w:lang w:val="hy-AM" w:eastAsia="en-GB"/>
        </w:rPr>
        <w:t xml:space="preserve"> 2012 </w:t>
      </w:r>
      <w:r w:rsidRPr="00560598">
        <w:rPr>
          <w:rFonts w:ascii="GHEA Mariam" w:hAnsi="GHEA Mariam" w:cs="Arial"/>
          <w:sz w:val="24"/>
          <w:szCs w:val="24"/>
          <w:lang w:val="hy-AM" w:eastAsia="en-GB"/>
        </w:rPr>
        <w:t>թվականի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դեկ</w:t>
      </w:r>
      <w:r>
        <w:rPr>
          <w:rFonts w:ascii="GHEA Mariam" w:hAnsi="GHEA Mariam" w:cs="Arial"/>
          <w:sz w:val="24"/>
          <w:szCs w:val="24"/>
          <w:lang w:val="hy-AM" w:eastAsia="en-GB"/>
        </w:rPr>
        <w:softHyphen/>
      </w:r>
      <w:r w:rsidRPr="00560598">
        <w:rPr>
          <w:rFonts w:ascii="GHEA Mariam" w:hAnsi="GHEA Mariam" w:cs="Arial"/>
          <w:sz w:val="24"/>
          <w:szCs w:val="24"/>
          <w:lang w:val="hy-AM" w:eastAsia="en-GB"/>
        </w:rPr>
        <w:t>տեմ</w:t>
      </w:r>
      <w:r>
        <w:rPr>
          <w:rFonts w:ascii="GHEA Mariam" w:hAnsi="GHEA Mariam" w:cs="Arial"/>
          <w:sz w:val="24"/>
          <w:szCs w:val="24"/>
          <w:lang w:val="hy-AM" w:eastAsia="en-GB"/>
        </w:rPr>
        <w:softHyphen/>
      </w:r>
      <w:r w:rsidRPr="00560598">
        <w:rPr>
          <w:rFonts w:ascii="GHEA Mariam" w:hAnsi="GHEA Mariam" w:cs="Arial"/>
          <w:sz w:val="24"/>
          <w:szCs w:val="24"/>
          <w:lang w:val="hy-AM" w:eastAsia="en-GB"/>
        </w:rPr>
        <w:t>բերի</w:t>
      </w:r>
      <w:r w:rsidRPr="00560598">
        <w:rPr>
          <w:rFonts w:ascii="GHEA Mariam" w:hAnsi="GHEA Mariam"/>
          <w:sz w:val="24"/>
          <w:szCs w:val="24"/>
          <w:lang w:val="hy-AM" w:eastAsia="en-GB"/>
        </w:rPr>
        <w:t xml:space="preserve"> 27-</w:t>
      </w:r>
      <w:r w:rsidRPr="00560598">
        <w:rPr>
          <w:rFonts w:ascii="GHEA Mariam" w:hAnsi="GHEA Mariam" w:cs="Arial"/>
          <w:sz w:val="24"/>
          <w:szCs w:val="24"/>
          <w:lang w:val="hy-AM" w:eastAsia="en-GB"/>
        </w:rPr>
        <w:t>ի</w:t>
      </w:r>
      <w:r w:rsidRPr="00560598">
        <w:rPr>
          <w:rFonts w:ascii="GHEA Mariam" w:hAnsi="GHEA Mariam"/>
          <w:sz w:val="24"/>
          <w:szCs w:val="24"/>
          <w:lang w:val="hy-AM" w:eastAsia="en-GB"/>
        </w:rPr>
        <w:t xml:space="preserve"> </w:t>
      </w:r>
      <w:r w:rsidRPr="00560598">
        <w:rPr>
          <w:rFonts w:ascii="GHEA Mariam" w:hAnsi="GHEA Mariam" w:cs="Arial Armenian"/>
          <w:sz w:val="24"/>
          <w:szCs w:val="24"/>
          <w:lang w:val="hy-AM" w:eastAsia="en-GB"/>
        </w:rPr>
        <w:t>«</w:t>
      </w:r>
      <w:r w:rsidRPr="00560598">
        <w:rPr>
          <w:rFonts w:ascii="GHEA Mariam" w:hAnsi="GHEA Mariam" w:cs="Arial"/>
          <w:sz w:val="24"/>
          <w:szCs w:val="24"/>
          <w:lang w:val="hy-AM" w:eastAsia="en-GB"/>
        </w:rPr>
        <w:t>Թիկնապահի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և</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պահնորդի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որակավորման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ստուգման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կարգը</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սահմանելու</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մասին</w:t>
      </w:r>
      <w:r w:rsidRPr="00560598">
        <w:rPr>
          <w:rFonts w:ascii="GHEA Mariam" w:hAnsi="GHEA Mariam"/>
          <w:sz w:val="24"/>
          <w:szCs w:val="24"/>
          <w:lang w:val="hy-AM" w:eastAsia="en-GB"/>
        </w:rPr>
        <w:t>» N 1671-</w:t>
      </w:r>
      <w:r w:rsidRPr="00560598">
        <w:rPr>
          <w:rFonts w:ascii="GHEA Mariam" w:hAnsi="GHEA Mariam" w:cs="Arial"/>
          <w:sz w:val="24"/>
          <w:szCs w:val="24"/>
          <w:lang w:val="hy-AM" w:eastAsia="en-GB"/>
        </w:rPr>
        <w:t>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որոշմամբ</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սահմանված</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հավելվածում</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կատարել</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հետևյալ</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փոփոխությունները</w:t>
      </w:r>
      <w:r w:rsidRPr="00560598">
        <w:rPr>
          <w:rFonts w:ascii="GHEA Mariam" w:hAnsi="GHEA Mariam"/>
          <w:sz w:val="24"/>
          <w:szCs w:val="24"/>
          <w:lang w:val="hy-AM" w:eastAsia="en-GB"/>
        </w:rPr>
        <w:t>`</w:t>
      </w:r>
    </w:p>
    <w:p w:rsidR="00560598" w:rsidRPr="00560598" w:rsidRDefault="00560598" w:rsidP="00560598">
      <w:pPr>
        <w:pStyle w:val="norm"/>
        <w:spacing w:line="360" w:lineRule="auto"/>
        <w:ind w:firstLine="706"/>
        <w:rPr>
          <w:rFonts w:ascii="GHEA Mariam" w:hAnsi="GHEA Mariam"/>
          <w:sz w:val="24"/>
          <w:szCs w:val="24"/>
          <w:shd w:val="clear" w:color="auto" w:fill="FFFFFF"/>
          <w:lang w:val="hy-AM"/>
        </w:rPr>
      </w:pPr>
      <w:r w:rsidRPr="00560598">
        <w:rPr>
          <w:rFonts w:ascii="GHEA Mariam" w:hAnsi="GHEA Mariam"/>
          <w:spacing w:val="-4"/>
          <w:sz w:val="24"/>
          <w:szCs w:val="24"/>
          <w:lang w:val="hy-AM" w:eastAsia="en-GB"/>
        </w:rPr>
        <w:t>1) 3-</w:t>
      </w:r>
      <w:r w:rsidRPr="00560598">
        <w:rPr>
          <w:rFonts w:ascii="GHEA Mariam" w:hAnsi="GHEA Mariam" w:cs="Arial"/>
          <w:spacing w:val="-4"/>
          <w:sz w:val="24"/>
          <w:szCs w:val="24"/>
          <w:lang w:val="hy-AM" w:eastAsia="en-GB"/>
        </w:rPr>
        <w:t>րդ</w:t>
      </w:r>
      <w:r w:rsidRPr="00560598">
        <w:rPr>
          <w:rFonts w:ascii="GHEA Mariam" w:hAnsi="GHEA Mariam"/>
          <w:spacing w:val="-4"/>
          <w:sz w:val="24"/>
          <w:szCs w:val="24"/>
          <w:lang w:val="hy-AM" w:eastAsia="en-GB"/>
        </w:rPr>
        <w:t xml:space="preserve"> </w:t>
      </w:r>
      <w:r w:rsidRPr="00560598">
        <w:rPr>
          <w:rFonts w:ascii="GHEA Mariam" w:hAnsi="GHEA Mariam" w:cs="Arial"/>
          <w:spacing w:val="-4"/>
          <w:sz w:val="24"/>
          <w:szCs w:val="24"/>
          <w:lang w:val="hy-AM" w:eastAsia="en-GB"/>
        </w:rPr>
        <w:t>կետում</w:t>
      </w:r>
      <w:r w:rsidRPr="00560598">
        <w:rPr>
          <w:rFonts w:ascii="GHEA Mariam" w:hAnsi="GHEA Mariam"/>
          <w:spacing w:val="-4"/>
          <w:sz w:val="24"/>
          <w:szCs w:val="24"/>
          <w:lang w:val="hy-AM" w:eastAsia="en-GB"/>
        </w:rPr>
        <w:t xml:space="preserve"> </w:t>
      </w:r>
      <w:r w:rsidRPr="00560598">
        <w:rPr>
          <w:rFonts w:ascii="GHEA Mariam" w:hAnsi="GHEA Mariam" w:cs="Arial Armenian"/>
          <w:spacing w:val="-4"/>
          <w:sz w:val="24"/>
          <w:szCs w:val="24"/>
          <w:lang w:val="hy-AM" w:eastAsia="en-GB"/>
        </w:rPr>
        <w:t>«</w:t>
      </w:r>
      <w:r w:rsidRPr="00560598">
        <w:rPr>
          <w:rFonts w:ascii="GHEA Mariam" w:hAnsi="GHEA Mariam" w:cs="Arial"/>
          <w:spacing w:val="-4"/>
          <w:sz w:val="24"/>
          <w:szCs w:val="24"/>
          <w:shd w:val="clear" w:color="auto" w:fill="FFFFFF"/>
          <w:lang w:val="hy-AM"/>
        </w:rPr>
        <w:t>Հայաստանի</w:t>
      </w:r>
      <w:r w:rsidRPr="00560598">
        <w:rPr>
          <w:rFonts w:ascii="GHEA Mariam" w:hAnsi="GHEA Mariam"/>
          <w:spacing w:val="-4"/>
          <w:sz w:val="24"/>
          <w:szCs w:val="24"/>
          <w:shd w:val="clear" w:color="auto" w:fill="FFFFFF"/>
          <w:lang w:val="hy-AM"/>
        </w:rPr>
        <w:t xml:space="preserve"> </w:t>
      </w:r>
      <w:r w:rsidRPr="00560598">
        <w:rPr>
          <w:rFonts w:ascii="GHEA Mariam" w:hAnsi="GHEA Mariam" w:cs="Arial"/>
          <w:spacing w:val="-4"/>
          <w:sz w:val="24"/>
          <w:szCs w:val="24"/>
          <w:shd w:val="clear" w:color="auto" w:fill="FFFFFF"/>
          <w:lang w:val="hy-AM"/>
        </w:rPr>
        <w:t>Հանրապետության</w:t>
      </w:r>
      <w:r w:rsidRPr="00560598">
        <w:rPr>
          <w:rFonts w:ascii="GHEA Mariam" w:hAnsi="GHEA Mariam"/>
          <w:spacing w:val="-4"/>
          <w:sz w:val="24"/>
          <w:szCs w:val="24"/>
          <w:shd w:val="clear" w:color="auto" w:fill="FFFFFF"/>
          <w:lang w:val="hy-AM"/>
        </w:rPr>
        <w:t xml:space="preserve"> </w:t>
      </w:r>
      <w:r w:rsidRPr="00560598">
        <w:rPr>
          <w:rFonts w:ascii="GHEA Mariam" w:hAnsi="GHEA Mariam" w:cs="Arial"/>
          <w:spacing w:val="-4"/>
          <w:sz w:val="24"/>
          <w:szCs w:val="24"/>
          <w:shd w:val="clear" w:color="auto" w:fill="FFFFFF"/>
          <w:lang w:val="hy-AM"/>
        </w:rPr>
        <w:t>կառավարությանն</w:t>
      </w:r>
      <w:r w:rsidRPr="00560598">
        <w:rPr>
          <w:rFonts w:ascii="GHEA Mariam" w:hAnsi="GHEA Mariam"/>
          <w:spacing w:val="-4"/>
          <w:sz w:val="24"/>
          <w:szCs w:val="24"/>
          <w:shd w:val="clear" w:color="auto" w:fill="FFFFFF"/>
          <w:lang w:val="hy-AM"/>
        </w:rPr>
        <w:t xml:space="preserve"> </w:t>
      </w:r>
      <w:r w:rsidRPr="00560598">
        <w:rPr>
          <w:rFonts w:ascii="GHEA Mariam" w:hAnsi="GHEA Mariam" w:cs="Arial"/>
          <w:spacing w:val="-4"/>
          <w:sz w:val="24"/>
          <w:szCs w:val="24"/>
          <w:shd w:val="clear" w:color="auto" w:fill="FFFFFF"/>
          <w:lang w:val="hy-AM"/>
        </w:rPr>
        <w:t>առընթեր</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Հայաստանի</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Հանրապետության</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ոստիկանության</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այսուհետ</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ոստիկանություն</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պետի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բառերը</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փոխարինել</w:t>
      </w:r>
      <w:r w:rsidRPr="00560598">
        <w:rPr>
          <w:rFonts w:ascii="GHEA Mariam" w:hAnsi="GHEA Mariam"/>
          <w:sz w:val="24"/>
          <w:szCs w:val="24"/>
          <w:lang w:val="hy-AM" w:eastAsia="en-GB"/>
        </w:rPr>
        <w:t xml:space="preserve"> «</w:t>
      </w:r>
      <w:r w:rsidRPr="00560598">
        <w:rPr>
          <w:rFonts w:ascii="GHEA Mariam" w:hAnsi="GHEA Mariam" w:cs="Arial"/>
          <w:sz w:val="24"/>
          <w:szCs w:val="24"/>
          <w:shd w:val="clear" w:color="auto" w:fill="FFFFFF"/>
          <w:lang w:val="hy-AM"/>
        </w:rPr>
        <w:t>Հայաստանի</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Հանրապետության</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ներքին</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գործերի</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նախարարի</w:t>
      </w:r>
      <w:r w:rsidRPr="00560598">
        <w:rPr>
          <w:rFonts w:ascii="GHEA Mariam" w:hAnsi="GHEA Mariam"/>
          <w:sz w:val="24"/>
          <w:szCs w:val="24"/>
          <w:lang w:val="hy-AM" w:eastAsia="en-GB"/>
        </w:rPr>
        <w:t xml:space="preserve">» </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բառերով</w:t>
      </w:r>
      <w:r>
        <w:rPr>
          <w:rFonts w:ascii="GHEA Mariam" w:hAnsi="GHEA Mariam"/>
          <w:sz w:val="24"/>
          <w:szCs w:val="24"/>
          <w:shd w:val="clear" w:color="auto" w:fill="FFFFFF"/>
          <w:lang w:val="hy-AM"/>
        </w:rPr>
        <w:t>.</w:t>
      </w:r>
    </w:p>
    <w:p w:rsidR="00560598" w:rsidRPr="00560598" w:rsidRDefault="00560598" w:rsidP="00560598">
      <w:pPr>
        <w:pStyle w:val="norm"/>
        <w:spacing w:line="360" w:lineRule="auto"/>
        <w:ind w:firstLine="706"/>
        <w:rPr>
          <w:rFonts w:ascii="GHEA Mariam" w:hAnsi="GHEA Mariam"/>
          <w:sz w:val="24"/>
          <w:szCs w:val="24"/>
          <w:shd w:val="clear" w:color="auto" w:fill="FFFFFF"/>
          <w:lang w:val="hy-AM"/>
        </w:rPr>
      </w:pPr>
      <w:r w:rsidRPr="00560598">
        <w:rPr>
          <w:rFonts w:ascii="GHEA Mariam" w:hAnsi="GHEA Mariam"/>
          <w:sz w:val="24"/>
          <w:szCs w:val="24"/>
          <w:shd w:val="clear" w:color="auto" w:fill="FFFFFF"/>
          <w:lang w:val="hy-AM"/>
        </w:rPr>
        <w:t>2</w:t>
      </w:r>
      <w:r w:rsidRPr="00560598">
        <w:rPr>
          <w:rFonts w:ascii="GHEA Mariam" w:hAnsi="GHEA Mariam"/>
          <w:sz w:val="24"/>
          <w:szCs w:val="24"/>
          <w:lang w:val="hy-AM" w:eastAsia="en-GB"/>
        </w:rPr>
        <w:t>) 5-</w:t>
      </w:r>
      <w:r w:rsidRPr="00560598">
        <w:rPr>
          <w:rFonts w:ascii="GHEA Mariam" w:hAnsi="GHEA Mariam" w:cs="Arial"/>
          <w:sz w:val="24"/>
          <w:szCs w:val="24"/>
          <w:lang w:val="hy-AM" w:eastAsia="en-GB"/>
        </w:rPr>
        <w:t>րդ</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կետում</w:t>
      </w:r>
      <w:r w:rsidRPr="00560598">
        <w:rPr>
          <w:rFonts w:ascii="GHEA Mariam" w:hAnsi="GHEA Mariam"/>
          <w:sz w:val="24"/>
          <w:szCs w:val="24"/>
          <w:lang w:val="hy-AM" w:eastAsia="en-GB"/>
        </w:rPr>
        <w:t xml:space="preserve"> </w:t>
      </w:r>
      <w:r w:rsidRPr="00560598">
        <w:rPr>
          <w:rFonts w:ascii="GHEA Mariam" w:hAnsi="GHEA Mariam" w:cs="Arial Armenian"/>
          <w:sz w:val="24"/>
          <w:szCs w:val="24"/>
          <w:lang w:val="hy-AM" w:eastAsia="en-GB"/>
        </w:rPr>
        <w:t>«</w:t>
      </w:r>
      <w:r w:rsidRPr="00560598">
        <w:rPr>
          <w:rFonts w:ascii="GHEA Mariam" w:hAnsi="GHEA Mariam" w:cs="Arial"/>
          <w:sz w:val="24"/>
          <w:szCs w:val="24"/>
          <w:shd w:val="clear" w:color="auto" w:fill="FFFFFF"/>
          <w:lang w:val="hy-AM"/>
        </w:rPr>
        <w:t>սահմանված</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կարգով</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հանված</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կամ</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մարված</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բառերը</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փոխարինել</w:t>
      </w:r>
      <w:r w:rsidRPr="00560598">
        <w:rPr>
          <w:rFonts w:ascii="GHEA Mariam" w:hAnsi="GHEA Mariam"/>
          <w:sz w:val="24"/>
          <w:szCs w:val="24"/>
          <w:lang w:val="hy-AM" w:eastAsia="en-GB"/>
        </w:rPr>
        <w:t xml:space="preserve"> </w:t>
      </w:r>
      <w:bookmarkStart w:id="1" w:name="_GoBack"/>
      <w:bookmarkEnd w:id="1"/>
      <w:r w:rsidRPr="00560598">
        <w:rPr>
          <w:rFonts w:ascii="GHEA Mariam" w:hAnsi="GHEA Mariam" w:cs="Arial Armenian"/>
          <w:sz w:val="24"/>
          <w:szCs w:val="24"/>
          <w:lang w:val="hy-AM" w:eastAsia="en-GB"/>
        </w:rPr>
        <w:t>«</w:t>
      </w:r>
      <w:r w:rsidRPr="00560598">
        <w:rPr>
          <w:rFonts w:ascii="GHEA Mariam" w:hAnsi="GHEA Mariam" w:cs="Arial"/>
          <w:sz w:val="24"/>
          <w:szCs w:val="24"/>
          <w:shd w:val="clear" w:color="auto" w:fill="FFFFFF"/>
          <w:lang w:val="hy-AM"/>
        </w:rPr>
        <w:t>օրենքով</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սահմանված</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կարգով</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մարված</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կամ</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վերացված</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բառերով</w:t>
      </w:r>
      <w:r>
        <w:rPr>
          <w:rFonts w:ascii="GHEA Mariam" w:hAnsi="GHEA Mariam"/>
          <w:sz w:val="24"/>
          <w:szCs w:val="24"/>
          <w:lang w:val="hy-AM" w:eastAsia="en-GB"/>
        </w:rPr>
        <w:t>.</w:t>
      </w:r>
    </w:p>
    <w:p w:rsidR="00560598" w:rsidRPr="00560598" w:rsidRDefault="00560598" w:rsidP="00560598">
      <w:pPr>
        <w:pStyle w:val="norm"/>
        <w:spacing w:line="360" w:lineRule="auto"/>
        <w:ind w:firstLine="706"/>
        <w:rPr>
          <w:rFonts w:ascii="GHEA Mariam" w:hAnsi="GHEA Mariam"/>
          <w:sz w:val="24"/>
          <w:szCs w:val="24"/>
          <w:shd w:val="clear" w:color="auto" w:fill="FFFFFF"/>
          <w:lang w:val="hy-AM"/>
        </w:rPr>
      </w:pPr>
      <w:r w:rsidRPr="00560598">
        <w:rPr>
          <w:rFonts w:ascii="GHEA Mariam" w:hAnsi="GHEA Mariam" w:cs="Cambria Math"/>
          <w:sz w:val="24"/>
          <w:szCs w:val="24"/>
          <w:lang w:val="hy-AM" w:eastAsia="en-GB"/>
        </w:rPr>
        <w:lastRenderedPageBreak/>
        <w:t>3</w:t>
      </w:r>
      <w:r w:rsidRPr="00560598">
        <w:rPr>
          <w:rFonts w:ascii="GHEA Mariam" w:hAnsi="GHEA Mariam"/>
          <w:sz w:val="24"/>
          <w:szCs w:val="24"/>
          <w:lang w:val="hy-AM" w:eastAsia="en-GB"/>
        </w:rPr>
        <w:t>)</w:t>
      </w:r>
      <w:r w:rsidRPr="00560598">
        <w:rPr>
          <w:rFonts w:ascii="GHEA Mariam" w:hAnsi="GHEA Mariam" w:cs="Cambria Math"/>
          <w:sz w:val="24"/>
          <w:szCs w:val="24"/>
          <w:lang w:val="hy-AM" w:eastAsia="en-GB"/>
        </w:rPr>
        <w:t xml:space="preserve"> 6-</w:t>
      </w:r>
      <w:r w:rsidRPr="00560598">
        <w:rPr>
          <w:rFonts w:ascii="GHEA Mariam" w:hAnsi="GHEA Mariam" w:cs="Arial"/>
          <w:sz w:val="24"/>
          <w:szCs w:val="24"/>
          <w:lang w:val="hy-AM" w:eastAsia="en-GB"/>
        </w:rPr>
        <w:t>րդ</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կետում</w:t>
      </w:r>
      <w:r w:rsidRPr="00560598">
        <w:rPr>
          <w:rFonts w:ascii="GHEA Mariam" w:hAnsi="GHEA Mariam" w:cs="Cambria Math"/>
          <w:sz w:val="24"/>
          <w:szCs w:val="24"/>
          <w:lang w:val="hy-AM" w:eastAsia="en-GB"/>
        </w:rPr>
        <w:t xml:space="preserve"> </w:t>
      </w:r>
      <w:r w:rsidRPr="00560598">
        <w:rPr>
          <w:rFonts w:ascii="GHEA Mariam" w:hAnsi="GHEA Mariam"/>
          <w:sz w:val="24"/>
          <w:szCs w:val="24"/>
          <w:lang w:val="hy-AM" w:eastAsia="en-GB"/>
        </w:rPr>
        <w:t>«</w:t>
      </w:r>
      <w:r w:rsidRPr="00560598">
        <w:rPr>
          <w:rFonts w:ascii="GHEA Mariam" w:hAnsi="GHEA Mariam" w:cs="Arial"/>
          <w:sz w:val="24"/>
          <w:szCs w:val="24"/>
          <w:lang w:val="hy-AM" w:eastAsia="en-GB"/>
        </w:rPr>
        <w:t>ոստիկանության</w:t>
      </w:r>
      <w:r w:rsidRPr="00560598">
        <w:rPr>
          <w:rFonts w:ascii="GHEA Mariam" w:hAnsi="GHEA Mariam" w:cs="Cambria Math"/>
          <w:sz w:val="24"/>
          <w:szCs w:val="24"/>
          <w:lang w:val="hy-AM" w:eastAsia="en-GB"/>
        </w:rPr>
        <w:t xml:space="preserve"> </w:t>
      </w:r>
      <w:hyperlink r:id="rId8" w:history="1">
        <w:bookmarkStart w:id="2" w:name="_Hlk164251206"/>
        <w:r w:rsidRPr="00560598">
          <w:rPr>
            <w:rFonts w:ascii="GHEA Mariam" w:hAnsi="GHEA Mariam"/>
            <w:sz w:val="24"/>
            <w:szCs w:val="24"/>
            <w:lang w:val="hy-AM"/>
          </w:rPr>
          <w:t>http://www.police.am</w:t>
        </w:r>
        <w:bookmarkEnd w:id="2"/>
        <w:r w:rsidRPr="00560598">
          <w:rPr>
            <w:rFonts w:ascii="GHEA Mariam" w:hAnsi="GHEA Mariam"/>
            <w:sz w:val="24"/>
            <w:szCs w:val="24"/>
            <w:lang w:val="hy-AM"/>
          </w:rPr>
          <w:t>»</w:t>
        </w:r>
      </w:hyperlink>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բառերը</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փոխա</w:t>
      </w:r>
      <w:r>
        <w:rPr>
          <w:rFonts w:ascii="GHEA Mariam" w:hAnsi="GHEA Mariam" w:cs="Arial"/>
          <w:sz w:val="24"/>
          <w:szCs w:val="24"/>
          <w:lang w:val="hy-AM" w:eastAsia="en-GB"/>
        </w:rPr>
        <w:softHyphen/>
      </w:r>
      <w:r w:rsidRPr="00560598">
        <w:rPr>
          <w:rFonts w:ascii="GHEA Mariam" w:hAnsi="GHEA Mariam" w:cs="Arial"/>
          <w:sz w:val="24"/>
          <w:szCs w:val="24"/>
          <w:lang w:val="hy-AM" w:eastAsia="en-GB"/>
        </w:rPr>
        <w:t>րինել</w:t>
      </w:r>
      <w:r w:rsidRPr="00560598">
        <w:rPr>
          <w:rFonts w:ascii="GHEA Mariam" w:hAnsi="GHEA Mariam"/>
          <w:sz w:val="24"/>
          <w:szCs w:val="24"/>
          <w:lang w:val="hy-AM" w:eastAsia="en-GB"/>
        </w:rPr>
        <w:t xml:space="preserve"> </w:t>
      </w:r>
      <w:r w:rsidRPr="00560598">
        <w:rPr>
          <w:rFonts w:ascii="GHEA Mariam" w:hAnsi="GHEA Mariam" w:cs="Arial Armenian"/>
          <w:sz w:val="24"/>
          <w:szCs w:val="24"/>
          <w:lang w:val="hy-AM" w:eastAsia="en-GB"/>
        </w:rPr>
        <w:t>«</w:t>
      </w:r>
      <w:r w:rsidRPr="00560598">
        <w:rPr>
          <w:rFonts w:ascii="GHEA Mariam" w:hAnsi="GHEA Mariam" w:cs="Arial"/>
          <w:sz w:val="24"/>
          <w:szCs w:val="24"/>
          <w:shd w:val="clear" w:color="auto" w:fill="FFFFFF"/>
          <w:lang w:val="hy-AM"/>
        </w:rPr>
        <w:t>Հայաստանի</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Հանրապետության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ներքին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գործերի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նախարարության</w:t>
      </w:r>
      <w:r w:rsidRPr="00560598">
        <w:rPr>
          <w:rFonts w:ascii="GHEA Mariam" w:hAnsi="GHEA Mariam"/>
          <w:sz w:val="24"/>
          <w:szCs w:val="24"/>
          <w:lang w:val="hy-AM" w:eastAsia="en-GB"/>
        </w:rPr>
        <w:t xml:space="preserve"> </w:t>
      </w:r>
      <w:hyperlink r:id="rId9" w:history="1">
        <w:r w:rsidRPr="00560598">
          <w:rPr>
            <w:rFonts w:ascii="GHEA Mariam" w:hAnsi="GHEA Mariam"/>
            <w:sz w:val="24"/>
            <w:szCs w:val="24"/>
            <w:lang w:val="hy-AM"/>
          </w:rPr>
          <w:t>https://www.mia.gov.am»</w:t>
        </w:r>
      </w:hyperlink>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բառերով</w:t>
      </w:r>
      <w:r>
        <w:rPr>
          <w:rFonts w:ascii="GHEA Mariam" w:hAnsi="GHEA Mariam"/>
          <w:sz w:val="24"/>
          <w:szCs w:val="24"/>
          <w:lang w:val="hy-AM" w:eastAsia="en-GB"/>
        </w:rPr>
        <w:t>.</w:t>
      </w:r>
    </w:p>
    <w:p w:rsidR="00560598" w:rsidRPr="00560598" w:rsidRDefault="00560598" w:rsidP="00560598">
      <w:pPr>
        <w:pStyle w:val="norm"/>
        <w:spacing w:line="360" w:lineRule="auto"/>
        <w:ind w:firstLine="706"/>
        <w:rPr>
          <w:rFonts w:ascii="GHEA Mariam" w:hAnsi="GHEA Mariam" w:cs="Cambria Math"/>
          <w:sz w:val="24"/>
          <w:szCs w:val="24"/>
          <w:lang w:val="hy-AM" w:eastAsia="en-GB"/>
        </w:rPr>
      </w:pPr>
      <w:bookmarkStart w:id="3" w:name="_Hlk164676060"/>
      <w:r w:rsidRPr="00560598">
        <w:rPr>
          <w:rFonts w:ascii="GHEA Mariam" w:hAnsi="GHEA Mariam"/>
          <w:sz w:val="24"/>
          <w:szCs w:val="24"/>
          <w:shd w:val="clear" w:color="auto" w:fill="FFFFFF"/>
          <w:lang w:val="hy-AM"/>
        </w:rPr>
        <w:t>4</w:t>
      </w:r>
      <w:r w:rsidRPr="00560598">
        <w:rPr>
          <w:rFonts w:ascii="GHEA Mariam" w:hAnsi="GHEA Mariam"/>
          <w:sz w:val="24"/>
          <w:szCs w:val="24"/>
          <w:lang w:val="hy-AM" w:eastAsia="en-GB"/>
        </w:rPr>
        <w:t>)</w:t>
      </w:r>
      <w:bookmarkEnd w:id="3"/>
      <w:r w:rsidRPr="00560598">
        <w:rPr>
          <w:rFonts w:ascii="GHEA Mariam" w:hAnsi="GHEA Mariam"/>
          <w:sz w:val="24"/>
          <w:szCs w:val="24"/>
          <w:lang w:val="hy-AM" w:eastAsia="en-GB"/>
        </w:rPr>
        <w:t xml:space="preserve"> 16</w:t>
      </w:r>
      <w:r w:rsidRPr="00560598">
        <w:rPr>
          <w:rFonts w:ascii="Cambria Math" w:hAnsi="Cambria Math" w:cs="Cambria Math"/>
          <w:sz w:val="24"/>
          <w:szCs w:val="24"/>
          <w:lang w:val="hy-AM" w:eastAsia="en-GB"/>
        </w:rPr>
        <w:t>․</w:t>
      </w:r>
      <w:r w:rsidRPr="00560598">
        <w:rPr>
          <w:rFonts w:ascii="GHEA Mariam" w:hAnsi="GHEA Mariam"/>
          <w:sz w:val="24"/>
          <w:szCs w:val="24"/>
          <w:lang w:val="hy-AM" w:eastAsia="en-GB"/>
        </w:rPr>
        <w:t>1-</w:t>
      </w:r>
      <w:r>
        <w:rPr>
          <w:rFonts w:ascii="GHEA Mariam" w:hAnsi="GHEA Mariam" w:cs="Arial"/>
          <w:sz w:val="24"/>
          <w:szCs w:val="24"/>
          <w:lang w:val="hy-AM" w:eastAsia="en-GB"/>
        </w:rPr>
        <w:t>ին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և</w:t>
      </w:r>
      <w:r w:rsidRPr="00560598">
        <w:rPr>
          <w:rFonts w:ascii="GHEA Mariam" w:hAnsi="GHEA Mariam"/>
          <w:sz w:val="24"/>
          <w:szCs w:val="24"/>
          <w:lang w:val="hy-AM" w:eastAsia="en-GB"/>
        </w:rPr>
        <w:t xml:space="preserve"> 16</w:t>
      </w:r>
      <w:r w:rsidRPr="00560598">
        <w:rPr>
          <w:rFonts w:ascii="Cambria Math" w:hAnsi="Cambria Math" w:cs="Cambria Math"/>
          <w:sz w:val="24"/>
          <w:szCs w:val="24"/>
          <w:lang w:val="hy-AM" w:eastAsia="en-GB"/>
        </w:rPr>
        <w:t>․</w:t>
      </w:r>
      <w:r w:rsidRPr="00560598">
        <w:rPr>
          <w:rFonts w:ascii="GHEA Mariam" w:hAnsi="GHEA Mariam"/>
          <w:sz w:val="24"/>
          <w:szCs w:val="24"/>
          <w:lang w:val="hy-AM" w:eastAsia="en-GB"/>
        </w:rPr>
        <w:t>2-</w:t>
      </w:r>
      <w:r w:rsidRPr="00560598">
        <w:rPr>
          <w:rFonts w:ascii="GHEA Mariam" w:hAnsi="GHEA Mariam" w:cs="Arial"/>
          <w:sz w:val="24"/>
          <w:szCs w:val="24"/>
          <w:lang w:val="hy-AM" w:eastAsia="en-GB"/>
        </w:rPr>
        <w:t>րդ</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կետերում</w:t>
      </w:r>
      <w:r w:rsidRPr="00560598">
        <w:rPr>
          <w:rFonts w:ascii="GHEA Mariam" w:hAnsi="GHEA Mariam"/>
          <w:sz w:val="24"/>
          <w:szCs w:val="24"/>
          <w:lang w:val="hy-AM" w:eastAsia="en-GB"/>
        </w:rPr>
        <w:t xml:space="preserve"> </w:t>
      </w:r>
      <w:bookmarkStart w:id="4" w:name="_Hlk164251079"/>
      <w:bookmarkStart w:id="5" w:name="_Hlk164677986"/>
      <w:bookmarkStart w:id="6" w:name="_Hlk164251286"/>
      <w:r w:rsidRPr="00560598">
        <w:rPr>
          <w:rFonts w:ascii="GHEA Mariam" w:hAnsi="GHEA Mariam" w:cs="Arial Armenian"/>
          <w:sz w:val="24"/>
          <w:szCs w:val="24"/>
          <w:lang w:val="hy-AM" w:eastAsia="en-GB"/>
        </w:rPr>
        <w:t>«</w:t>
      </w:r>
      <w:bookmarkEnd w:id="4"/>
      <w:r w:rsidRPr="00560598">
        <w:rPr>
          <w:rFonts w:ascii="GHEA Mariam" w:hAnsi="GHEA Mariam" w:cs="Arial"/>
          <w:sz w:val="24"/>
          <w:szCs w:val="24"/>
          <w:lang w:val="hy-AM" w:eastAsia="en-GB"/>
        </w:rPr>
        <w:t>ոստիկանությունը</w:t>
      </w:r>
      <w:bookmarkStart w:id="7" w:name="_Hlk164251105"/>
      <w:r w:rsidRPr="00560598">
        <w:rPr>
          <w:rFonts w:ascii="GHEA Mariam" w:hAnsi="GHEA Mariam" w:cs="Arial Armenian"/>
          <w:sz w:val="24"/>
          <w:szCs w:val="24"/>
          <w:lang w:val="hy-AM" w:eastAsia="en-GB"/>
        </w:rPr>
        <w:t>»</w:t>
      </w:r>
      <w:bookmarkEnd w:id="7"/>
      <w:r w:rsidRPr="00560598">
        <w:rPr>
          <w:rFonts w:ascii="GHEA Mariam" w:hAnsi="GHEA Mariam"/>
          <w:sz w:val="24"/>
          <w:szCs w:val="24"/>
          <w:lang w:val="hy-AM" w:eastAsia="en-GB"/>
        </w:rPr>
        <w:t xml:space="preserve"> </w:t>
      </w:r>
      <w:bookmarkEnd w:id="5"/>
      <w:r w:rsidRPr="00560598">
        <w:rPr>
          <w:rFonts w:ascii="GHEA Mariam" w:hAnsi="GHEA Mariam" w:cs="Arial"/>
          <w:sz w:val="24"/>
          <w:szCs w:val="24"/>
          <w:lang w:val="hy-AM" w:eastAsia="en-GB"/>
        </w:rPr>
        <w:t>և</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Ոստիկանությունը</w:t>
      </w:r>
      <w:r w:rsidRPr="00560598">
        <w:rPr>
          <w:rFonts w:ascii="GHEA Mariam" w:hAnsi="GHEA Mariam" w:cs="Arial Armenian"/>
          <w:sz w:val="24"/>
          <w:szCs w:val="24"/>
          <w:lang w:val="hy-AM" w:eastAsia="en-GB"/>
        </w:rPr>
        <w:t>»</w:t>
      </w:r>
      <w:bookmarkEnd w:id="6"/>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բառերը</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փոխարինել</w:t>
      </w:r>
      <w:r w:rsidRPr="00560598">
        <w:rPr>
          <w:rFonts w:ascii="GHEA Mariam" w:hAnsi="GHEA Mariam"/>
          <w:sz w:val="24"/>
          <w:szCs w:val="24"/>
          <w:lang w:val="hy-AM" w:eastAsia="en-GB"/>
        </w:rPr>
        <w:t xml:space="preserve"> </w:t>
      </w:r>
      <w:bookmarkStart w:id="8" w:name="_Hlk164251173"/>
      <w:r w:rsidRPr="00560598">
        <w:rPr>
          <w:rFonts w:ascii="GHEA Mariam" w:hAnsi="GHEA Mariam" w:cs="Arial Armenian"/>
          <w:sz w:val="24"/>
          <w:szCs w:val="24"/>
          <w:lang w:val="hy-AM" w:eastAsia="en-GB"/>
        </w:rPr>
        <w:t>«</w:t>
      </w:r>
      <w:r w:rsidRPr="00560598">
        <w:rPr>
          <w:rFonts w:ascii="GHEA Mariam" w:hAnsi="GHEA Mariam" w:cs="Arial"/>
          <w:sz w:val="24"/>
          <w:szCs w:val="24"/>
          <w:shd w:val="clear" w:color="auto" w:fill="FFFFFF"/>
          <w:lang w:val="hy-AM"/>
        </w:rPr>
        <w:t>Հայաստանի</w:t>
      </w:r>
      <w:r w:rsidRPr="00560598">
        <w:rPr>
          <w:rFonts w:ascii="GHEA Mariam" w:hAnsi="GHEA Mariam"/>
          <w:sz w:val="24"/>
          <w:szCs w:val="24"/>
          <w:shd w:val="clear" w:color="auto" w:fill="FFFFFF"/>
          <w:lang w:val="hy-AM"/>
        </w:rPr>
        <w:t xml:space="preserve"> </w:t>
      </w:r>
      <w:r w:rsidRPr="00560598">
        <w:rPr>
          <w:rFonts w:ascii="GHEA Mariam" w:hAnsi="GHEA Mariam" w:cs="Arial"/>
          <w:sz w:val="24"/>
          <w:szCs w:val="24"/>
          <w:shd w:val="clear" w:color="auto" w:fill="FFFFFF"/>
          <w:lang w:val="hy-AM"/>
        </w:rPr>
        <w:t>Հանրապետության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ներքին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գործերի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նախա</w:t>
      </w:r>
      <w:r>
        <w:rPr>
          <w:rFonts w:ascii="GHEA Mariam" w:hAnsi="GHEA Mariam" w:cs="Arial"/>
          <w:sz w:val="24"/>
          <w:szCs w:val="24"/>
          <w:lang w:val="hy-AM" w:eastAsia="en-GB"/>
        </w:rPr>
        <w:softHyphen/>
      </w:r>
      <w:r w:rsidRPr="00560598">
        <w:rPr>
          <w:rFonts w:ascii="GHEA Mariam" w:hAnsi="GHEA Mariam" w:cs="Arial"/>
          <w:sz w:val="24"/>
          <w:szCs w:val="24"/>
          <w:lang w:val="hy-AM" w:eastAsia="en-GB"/>
        </w:rPr>
        <w:t>րա</w:t>
      </w:r>
      <w:r>
        <w:rPr>
          <w:rFonts w:ascii="GHEA Mariam" w:hAnsi="GHEA Mariam" w:cs="Arial"/>
          <w:sz w:val="24"/>
          <w:szCs w:val="24"/>
          <w:lang w:val="hy-AM" w:eastAsia="en-GB"/>
        </w:rPr>
        <w:softHyphen/>
      </w:r>
      <w:r w:rsidRPr="00560598">
        <w:rPr>
          <w:rFonts w:ascii="GHEA Mariam" w:hAnsi="GHEA Mariam" w:cs="Arial"/>
          <w:sz w:val="24"/>
          <w:szCs w:val="24"/>
          <w:lang w:val="hy-AM" w:eastAsia="en-GB"/>
        </w:rPr>
        <w:t>րությունը</w:t>
      </w:r>
      <w:bookmarkStart w:id="9" w:name="_Hlk164252098"/>
      <w:r w:rsidRPr="00560598">
        <w:rPr>
          <w:rFonts w:ascii="GHEA Mariam" w:hAnsi="GHEA Mariam" w:cs="Arial Armenian"/>
          <w:sz w:val="24"/>
          <w:szCs w:val="24"/>
          <w:lang w:val="hy-AM" w:eastAsia="en-GB"/>
        </w:rPr>
        <w:t>»</w:t>
      </w:r>
      <w:bookmarkEnd w:id="8"/>
      <w:bookmarkEnd w:id="9"/>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բառերով</w:t>
      </w:r>
      <w:r>
        <w:rPr>
          <w:rFonts w:ascii="GHEA Mariam" w:hAnsi="GHEA Mariam" w:cs="Cambria Math"/>
          <w:sz w:val="24"/>
          <w:szCs w:val="24"/>
          <w:lang w:val="hy-AM" w:eastAsia="en-GB"/>
        </w:rPr>
        <w:t>.</w:t>
      </w:r>
    </w:p>
    <w:p w:rsidR="00560598" w:rsidRPr="00560598" w:rsidRDefault="00560598" w:rsidP="00560598">
      <w:pPr>
        <w:pStyle w:val="norm"/>
        <w:spacing w:line="360" w:lineRule="auto"/>
        <w:ind w:firstLine="706"/>
        <w:rPr>
          <w:rFonts w:ascii="GHEA Mariam" w:hAnsi="GHEA Mariam" w:cs="Cambria Math"/>
          <w:sz w:val="24"/>
          <w:szCs w:val="24"/>
          <w:lang w:val="hy-AM" w:eastAsia="en-GB"/>
        </w:rPr>
      </w:pPr>
      <w:r w:rsidRPr="00560598">
        <w:rPr>
          <w:rFonts w:ascii="GHEA Mariam" w:hAnsi="GHEA Mariam"/>
          <w:sz w:val="24"/>
          <w:szCs w:val="24"/>
          <w:lang w:val="hy-AM" w:eastAsia="en-GB"/>
        </w:rPr>
        <w:t>5) 22-</w:t>
      </w:r>
      <w:r w:rsidRPr="00560598">
        <w:rPr>
          <w:rFonts w:ascii="GHEA Mariam" w:hAnsi="GHEA Mariam" w:cs="Arial"/>
          <w:sz w:val="24"/>
          <w:szCs w:val="24"/>
          <w:lang w:val="hy-AM" w:eastAsia="en-GB"/>
        </w:rPr>
        <w:t>րդ</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կետում</w:t>
      </w:r>
      <w:r w:rsidRPr="00560598">
        <w:rPr>
          <w:rFonts w:ascii="GHEA Mariam" w:hAnsi="GHEA Mariam"/>
          <w:sz w:val="24"/>
          <w:szCs w:val="24"/>
          <w:lang w:val="hy-AM" w:eastAsia="en-GB"/>
        </w:rPr>
        <w:t xml:space="preserve"> </w:t>
      </w:r>
      <w:r w:rsidRPr="00560598">
        <w:rPr>
          <w:rFonts w:ascii="GHEA Mariam" w:hAnsi="GHEA Mariam" w:cs="Arial Armenian"/>
          <w:sz w:val="24"/>
          <w:szCs w:val="24"/>
          <w:lang w:val="hy-AM" w:eastAsia="en-GB"/>
        </w:rPr>
        <w:t>«</w:t>
      </w:r>
      <w:r w:rsidRPr="00560598">
        <w:rPr>
          <w:rFonts w:ascii="GHEA Mariam" w:hAnsi="GHEA Mariam" w:cs="Arial"/>
          <w:sz w:val="24"/>
          <w:szCs w:val="24"/>
          <w:lang w:val="hy-AM" w:eastAsia="en-GB"/>
        </w:rPr>
        <w:t>ոստիկանության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պետի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բառերը</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փոխարինել</w:t>
      </w:r>
      <w:r w:rsidRPr="00560598">
        <w:rPr>
          <w:rFonts w:ascii="GHEA Mariam" w:hAnsi="GHEA Mariam"/>
          <w:sz w:val="24"/>
          <w:szCs w:val="24"/>
          <w:lang w:val="hy-AM" w:eastAsia="en-GB"/>
        </w:rPr>
        <w:t xml:space="preserve"> </w:t>
      </w:r>
      <w:r w:rsidRPr="00560598">
        <w:rPr>
          <w:rFonts w:ascii="GHEA Mariam" w:hAnsi="GHEA Mariam" w:cs="Arial Armenian"/>
          <w:sz w:val="24"/>
          <w:szCs w:val="24"/>
          <w:lang w:val="hy-AM" w:eastAsia="en-GB"/>
        </w:rPr>
        <w:t>«</w:t>
      </w:r>
      <w:r w:rsidRPr="00560598">
        <w:rPr>
          <w:rFonts w:ascii="GHEA Mariam" w:hAnsi="GHEA Mariam" w:cs="Arial"/>
          <w:sz w:val="24"/>
          <w:szCs w:val="24"/>
          <w:lang w:val="hy-AM" w:eastAsia="en-GB"/>
        </w:rPr>
        <w:t>Հայաս</w:t>
      </w:r>
      <w:r>
        <w:rPr>
          <w:rFonts w:ascii="GHEA Mariam" w:hAnsi="GHEA Mariam" w:cs="Arial"/>
          <w:sz w:val="24"/>
          <w:szCs w:val="24"/>
          <w:lang w:val="hy-AM" w:eastAsia="en-GB"/>
        </w:rPr>
        <w:softHyphen/>
      </w:r>
      <w:r w:rsidRPr="00560598">
        <w:rPr>
          <w:rFonts w:ascii="GHEA Mariam" w:hAnsi="GHEA Mariam" w:cs="Arial"/>
          <w:sz w:val="24"/>
          <w:szCs w:val="24"/>
          <w:lang w:val="hy-AM" w:eastAsia="en-GB"/>
        </w:rPr>
        <w:t>տանի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Հանրապետության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ներքին</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գործերի</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նախարարի</w:t>
      </w:r>
      <w:r w:rsidRPr="00560598">
        <w:rPr>
          <w:rFonts w:ascii="GHEA Mariam" w:hAnsi="GHEA Mariam" w:cs="Arial Armenian"/>
          <w:sz w:val="24"/>
          <w:szCs w:val="24"/>
          <w:lang w:val="hy-AM" w:eastAsia="en-GB"/>
        </w:rPr>
        <w:t>»</w:t>
      </w:r>
      <w:r w:rsidRPr="00560598">
        <w:rPr>
          <w:rFonts w:ascii="GHEA Mariam" w:hAnsi="GHEA Mariam"/>
          <w:sz w:val="24"/>
          <w:szCs w:val="24"/>
          <w:lang w:val="hy-AM" w:eastAsia="en-GB"/>
        </w:rPr>
        <w:t xml:space="preserve"> </w:t>
      </w:r>
      <w:r w:rsidRPr="00560598">
        <w:rPr>
          <w:rFonts w:ascii="GHEA Mariam" w:hAnsi="GHEA Mariam" w:cs="Arial"/>
          <w:sz w:val="24"/>
          <w:szCs w:val="24"/>
          <w:lang w:val="hy-AM" w:eastAsia="en-GB"/>
        </w:rPr>
        <w:t>բառերով։</w:t>
      </w:r>
    </w:p>
    <w:p w:rsidR="00560598" w:rsidRPr="00560598" w:rsidRDefault="00560598" w:rsidP="00560598">
      <w:pPr>
        <w:pStyle w:val="norm"/>
        <w:spacing w:line="360" w:lineRule="auto"/>
        <w:ind w:firstLine="706"/>
        <w:rPr>
          <w:rFonts w:ascii="GHEA Mariam" w:hAnsi="GHEA Mariam"/>
          <w:sz w:val="24"/>
          <w:szCs w:val="24"/>
          <w:lang w:val="hy-AM" w:eastAsia="en-GB"/>
        </w:rPr>
      </w:pPr>
      <w:r w:rsidRPr="00560598">
        <w:rPr>
          <w:rFonts w:ascii="GHEA Mariam" w:hAnsi="GHEA Mariam" w:cs="Cambria Math"/>
          <w:sz w:val="24"/>
          <w:szCs w:val="24"/>
          <w:lang w:val="hy-AM" w:eastAsia="en-GB"/>
        </w:rPr>
        <w:t>2</w:t>
      </w:r>
      <w:r w:rsidRPr="00560598">
        <w:rPr>
          <w:rFonts w:ascii="Cambria Math" w:hAnsi="Cambria Math" w:cs="Cambria Math"/>
          <w:sz w:val="24"/>
          <w:szCs w:val="24"/>
          <w:lang w:val="hy-AM" w:eastAsia="en-GB"/>
        </w:rPr>
        <w:t>․</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Սույն</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որոշումն</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ուժի</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մեջ</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է</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մտնում</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պաշտոնական</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հրապարակմանը</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հաջորդող</w:t>
      </w:r>
      <w:r w:rsidRPr="00560598">
        <w:rPr>
          <w:rFonts w:ascii="GHEA Mariam" w:hAnsi="GHEA Mariam" w:cs="Cambria Math"/>
          <w:sz w:val="24"/>
          <w:szCs w:val="24"/>
          <w:lang w:val="hy-AM" w:eastAsia="en-GB"/>
        </w:rPr>
        <w:t xml:space="preserve"> </w:t>
      </w:r>
      <w:r w:rsidRPr="00560598">
        <w:rPr>
          <w:rFonts w:ascii="GHEA Mariam" w:hAnsi="GHEA Mariam" w:cs="Arial"/>
          <w:sz w:val="24"/>
          <w:szCs w:val="24"/>
          <w:lang w:val="hy-AM" w:eastAsia="en-GB"/>
        </w:rPr>
        <w:t>օրվանից</w:t>
      </w:r>
      <w:r w:rsidRPr="00560598">
        <w:rPr>
          <w:rFonts w:ascii="GHEA Mariam" w:hAnsi="GHEA Mariam" w:cs="Cambria Math"/>
          <w:sz w:val="24"/>
          <w:szCs w:val="24"/>
          <w:lang w:val="hy-AM" w:eastAsia="en-GB"/>
        </w:rPr>
        <w:t>:</w:t>
      </w:r>
    </w:p>
    <w:p w:rsidR="00E014C4" w:rsidRPr="00560598" w:rsidRDefault="00E014C4" w:rsidP="00560598">
      <w:pPr>
        <w:pStyle w:val="norm"/>
        <w:spacing w:line="360" w:lineRule="auto"/>
        <w:ind w:firstLine="706"/>
        <w:rPr>
          <w:rFonts w:ascii="GHEA Mariam" w:hAnsi="GHEA Mariam"/>
          <w:sz w:val="24"/>
          <w:szCs w:val="24"/>
          <w:shd w:val="clear" w:color="auto" w:fill="FFFFFF"/>
          <w:lang w:val="hy-AM"/>
        </w:rPr>
      </w:pPr>
    </w:p>
    <w:p w:rsidR="00E014C4" w:rsidRPr="00927EF0" w:rsidRDefault="00E014C4"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E014C4" w:rsidRPr="00927EF0" w:rsidRDefault="00E014C4"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E014C4" w:rsidRPr="00961D9D" w:rsidRDefault="00E014C4" w:rsidP="00927EF0">
      <w:pPr>
        <w:pStyle w:val="mechtex"/>
        <w:jc w:val="left"/>
        <w:rPr>
          <w:rFonts w:ascii="GHEA Mariam" w:hAnsi="GHEA Mariam" w:cs="Sylfaen"/>
          <w:sz w:val="24"/>
          <w:lang w:val="hy-AM"/>
        </w:rPr>
      </w:pPr>
    </w:p>
    <w:p w:rsidR="00E014C4" w:rsidRPr="00E014C4" w:rsidRDefault="00E014C4" w:rsidP="0096046F">
      <w:pPr>
        <w:pStyle w:val="Footer"/>
        <w:spacing w:line="360" w:lineRule="auto"/>
        <w:jc w:val="both"/>
        <w:rPr>
          <w:rFonts w:ascii="Arial" w:hAnsi="Arial" w:cs="Arial"/>
          <w:sz w:val="24"/>
          <w:szCs w:val="24"/>
          <w:lang w:val="hy-AM"/>
        </w:rPr>
      </w:pPr>
      <w:r w:rsidRPr="00961D9D">
        <w:rPr>
          <w:rFonts w:ascii="GHEA Mariam" w:hAnsi="GHEA Mariam" w:cs="Sylfaen"/>
          <w:sz w:val="24"/>
          <w:lang w:val="hy-AM"/>
        </w:rPr>
        <w:t>Երևան</w:t>
      </w:r>
    </w:p>
    <w:sectPr w:rsidR="00E014C4" w:rsidRPr="00E014C4" w:rsidSect="008F3F17">
      <w:headerReference w:type="even" r:id="rId10"/>
      <w:headerReference w:type="default" r:id="rId11"/>
      <w:footerReference w:type="even" r:id="rId12"/>
      <w:footerReference w:type="default" r:id="rId13"/>
      <w:footerReference w:type="first" r:id="rId14"/>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B33" w:rsidRDefault="00757B33">
      <w:r>
        <w:separator/>
      </w:r>
    </w:p>
  </w:endnote>
  <w:endnote w:type="continuationSeparator" w:id="0">
    <w:p w:rsidR="00757B33" w:rsidRDefault="0075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E7453">
      <w:rPr>
        <w:noProof/>
        <w:sz w:val="18"/>
      </w:rPr>
      <w:t>voroshumKK261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E7453">
      <w:rPr>
        <w:noProof/>
        <w:sz w:val="18"/>
      </w:rPr>
      <w:t>voroshumKK261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E7453" w:rsidRDefault="003E7453" w:rsidP="003E7453">
    <w:pPr>
      <w:pStyle w:val="Footer"/>
    </w:pPr>
    <w:fldSimple w:instr=" FILENAME   \* MERGEFORMAT ">
      <w:r>
        <w:rPr>
          <w:noProof/>
        </w:rPr>
        <w:t>voroshumKK261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B33" w:rsidRDefault="00757B33">
      <w:r>
        <w:separator/>
      </w:r>
    </w:p>
  </w:footnote>
  <w:footnote w:type="continuationSeparator" w:id="0">
    <w:p w:rsidR="00757B33" w:rsidRDefault="00757B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74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E7453"/>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98"/>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33"/>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1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34"/>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 w:type="character" w:styleId="Hyperlink">
    <w:name w:val="Hyperlink"/>
    <w:basedOn w:val="DefaultParagraphFont"/>
    <w:uiPriority w:val="99"/>
    <w:unhideWhenUsed/>
    <w:rsid w:val="005605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e.a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a.gov.am"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3</cp:revision>
  <cp:lastPrinted>2024-06-26T05:26:00Z</cp:lastPrinted>
  <dcterms:created xsi:type="dcterms:W3CDTF">2024-06-26T05:26:00Z</dcterms:created>
  <dcterms:modified xsi:type="dcterms:W3CDTF">2024-06-26T05:26:00Z</dcterms:modified>
</cp:coreProperties>
</file>