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E1DA3" w14:textId="77777777" w:rsidR="00F86D02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D27721">
        <w:rPr>
          <w:rFonts w:ascii="GHEA Grapalat" w:hAnsi="GHEA Grapalat" w:cs="Sylfaen"/>
          <w:b/>
          <w:lang w:val="hy-AM" w:eastAsia="en-US"/>
        </w:rPr>
        <w:t>ՀԻՄՆԱՎՈՐՈՒՄ</w:t>
      </w:r>
    </w:p>
    <w:p w14:paraId="1DD59DA1" w14:textId="77777777" w:rsidR="00964647" w:rsidRDefault="00A77616" w:rsidP="00964647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27721">
        <w:rPr>
          <w:rFonts w:ascii="GHEA Grapalat" w:hAnsi="GHEA Grapalat" w:cs="Sylfaen"/>
          <w:b/>
          <w:lang w:val="hy-AM" w:eastAsia="en-US"/>
        </w:rPr>
        <w:t>«</w:t>
      </w:r>
      <w:r w:rsidR="00964647" w:rsidRPr="006E6B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ԼՈՌՈՒ ԵՎ ՏԱՎՈՒՇԻ ՄԱՐԶԵՐՈՒՄ 2024 ԹՎԱԿԱՆԻ ՄԱՅԻՍԻ 25-26-Ը ՏԵՂԱՑԱԾ ՀՈՐԴԱՌԱՏ ԱՆՁՐԵՎՆԵՐՈՎ ՊԱՅՄԱՆԱՎՈՐՎԱԾ ՀԵՂԵՂՈՒՄՆԵՐԻ ՊԱՏՃԱՌՈՎ </w:t>
      </w:r>
      <w:r w:rsidR="0096464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ՀԱՅՏԱՐԱՐՎԱԾ</w:t>
      </w:r>
      <w:r w:rsidR="00964647" w:rsidRPr="006E6B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ԱՂԵՏԻ ԳՈՏԻՆԵՐ</w:t>
      </w:r>
      <w:r w:rsidR="0096464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 </w:t>
      </w:r>
      <w:r w:rsidR="00964647" w:rsidRPr="006E6B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ՏԱՐԱԾՔՆԵՐՈՒՄ </w:t>
      </w:r>
      <w:r w:rsidR="0096464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ԱԳՐՈՊԱՐԵՆԱՅԻՆ ՈԼՈՐՏՈՒՄ </w:t>
      </w:r>
      <w:r w:rsidR="00964647" w:rsidRPr="006E6B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ԳՈՐԾՈՒՆԵՈՒԹՅՈՒՆ ԻՐԱԿԱՆԱՑՆՈՂ ՏՆՏԵՍԱՎԱՐՈՂՆԵՐԻ ՀԱՄԱՐ</w:t>
      </w:r>
    </w:p>
    <w:p w14:paraId="7B23B3F4" w14:textId="28422B6C" w:rsidR="00F86D02" w:rsidRPr="00D27721" w:rsidRDefault="00964647" w:rsidP="00964647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721F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ԱՋԱԿՑՈՒԹՅԱՆ ԾՐԱԳՐԻ ՇՐՋԱՆԱԿՈՒՄ ՎԱՐԿԻ ՄԱՐՄԱՆ ԺԱՄԿԵՏԸ ԵՐԿԱՐԱՁԳԵԼՈՒ, ՄԱՅՐ ԳՈՒՄԱՐԻ ԿԱՄ ՏՈԿՈՍԱԴՐՈՒՅՔԻ ՄԱՐՄԱՆ ՀԱՄԱՐ ԼՐԱՑՈՒՑԻՉ ԱՐՏՈՆՅԱԼ ԺԱՄԿԵՏ ՍԱՀՄԱՆԵԼՈՒ ՄԱՍԻՆ</w:t>
      </w:r>
      <w:r w:rsidR="00A77616" w:rsidRPr="00D27721">
        <w:rPr>
          <w:rFonts w:ascii="GHEA Grapalat" w:hAnsi="GHEA Grapalat" w:cs="Sylfaen"/>
          <w:b/>
          <w:lang w:val="hy-AM" w:eastAsia="en-US"/>
        </w:rPr>
        <w:t>»</w:t>
      </w:r>
      <w:r w:rsidR="00A77616" w:rsidRPr="00D27721">
        <w:rPr>
          <w:rFonts w:ascii="GHEA Grapalat" w:hAnsi="GHEA Grapalat"/>
          <w:b/>
          <w:lang w:val="hy-AM"/>
        </w:rPr>
        <w:t xml:space="preserve"> </w:t>
      </w:r>
      <w:r w:rsidR="00A77616" w:rsidRPr="00D27721">
        <w:rPr>
          <w:rFonts w:ascii="GHEA Grapalat" w:hAnsi="GHEA Grapalat" w:cs="Sylfaen"/>
          <w:b/>
          <w:lang w:val="hy-AM" w:eastAsia="en-US"/>
        </w:rPr>
        <w:t>Հ</w:t>
      </w:r>
      <w:r w:rsidR="00F86D02" w:rsidRPr="00D27721">
        <w:rPr>
          <w:rFonts w:ascii="GHEA Grapalat" w:hAnsi="GHEA Grapalat" w:cs="Sylfaen"/>
          <w:b/>
          <w:lang w:val="hy-AM" w:eastAsia="en-US"/>
        </w:rPr>
        <w:t>ԱՅԱՍՏԱՆԻ</w:t>
      </w:r>
      <w:r w:rsidR="00F86D02" w:rsidRPr="00D27721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D27721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D27721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D27721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lang w:val="hy-AM" w:eastAsia="en-US"/>
        </w:rPr>
        <w:t>ԸՆԴՈՒՆՄԱՆ</w:t>
      </w:r>
    </w:p>
    <w:p w14:paraId="23BB8B42" w14:textId="77777777" w:rsidR="00F86D02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14:paraId="6CDA20F1" w14:textId="73C106BD" w:rsidR="00F86D02" w:rsidRPr="00D27721" w:rsidRDefault="00F86D02" w:rsidP="00C22B6B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lang w:val="hy-AM"/>
        </w:rPr>
      </w:pPr>
      <w:r w:rsidRPr="00D27721">
        <w:rPr>
          <w:rFonts w:ascii="GHEA Grapalat" w:hAnsi="GHEA Grapalat"/>
          <w:b/>
          <w:lang w:val="af-ZA" w:eastAsia="x-none"/>
        </w:rPr>
        <w:t>Անհրաժեշտությունը</w:t>
      </w:r>
      <w:r w:rsidR="00614ABA" w:rsidRPr="00D27721">
        <w:rPr>
          <w:rFonts w:ascii="GHEA Grapalat" w:hAnsi="GHEA Grapalat"/>
          <w:b/>
          <w:lang w:val="hy-AM" w:eastAsia="x-none"/>
        </w:rPr>
        <w:t>։</w:t>
      </w:r>
      <w:r w:rsidR="00614ABA" w:rsidRPr="00D27721">
        <w:rPr>
          <w:rFonts w:ascii="GHEA Grapalat" w:hAnsi="GHEA Grapalat"/>
          <w:lang w:val="af-ZA" w:eastAsia="x-none"/>
        </w:rPr>
        <w:t xml:space="preserve"> </w:t>
      </w:r>
      <w:r w:rsidR="00760374">
        <w:rPr>
          <w:rFonts w:ascii="GHEA Grapalat" w:hAnsi="GHEA Grapalat"/>
          <w:lang w:val="hy-AM" w:eastAsia="x-none"/>
        </w:rPr>
        <w:t xml:space="preserve">Նախագծի ընդունումը </w:t>
      </w:r>
      <w:r w:rsidR="007D22DB" w:rsidRPr="00D27721">
        <w:rPr>
          <w:rFonts w:ascii="GHEA Grapalat" w:hAnsi="GHEA Grapalat"/>
          <w:lang w:val="hy-AM" w:eastAsia="x-none"/>
        </w:rPr>
        <w:t>պայմանավորված է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6793C" w:rsidRPr="00721F8F">
        <w:rPr>
          <w:rFonts w:ascii="GHEA Grapalat" w:hAnsi="GHEA Grapalat"/>
          <w:lang w:val="hy-AM"/>
        </w:rPr>
        <w:t xml:space="preserve">2024 թվականի մայիսի 27-ի </w:t>
      </w:r>
      <w:r w:rsidR="0046793C" w:rsidRPr="00721F8F">
        <w:rPr>
          <w:rFonts w:ascii="GHEA Grapalat" w:hAnsi="GHEA Grapalat"/>
          <w:color w:val="000000"/>
          <w:lang w:val="hy-AM"/>
        </w:rPr>
        <w:t>N 772-Ն որոշմամբ Հայաստանի Հանրապետության Լոռու և Տավուշի մարզերում 2024 թվականի մայիսի 25-26-ը տեղացած հորդառատ անձրևներով պայմանավորված հեղեղումների պատճառով հայտարարված աղետի գոտիներ</w:t>
      </w:r>
      <w:r w:rsidR="00E64258">
        <w:rPr>
          <w:rFonts w:ascii="GHEA Grapalat" w:hAnsi="GHEA Grapalat"/>
          <w:color w:val="000000"/>
          <w:lang w:val="hy-AM"/>
        </w:rPr>
        <w:t xml:space="preserve">ի </w:t>
      </w:r>
      <w:r w:rsidR="0046793C" w:rsidRPr="00721F8F">
        <w:rPr>
          <w:rFonts w:ascii="GHEA Grapalat" w:hAnsi="GHEA Grapalat"/>
          <w:color w:val="000000"/>
          <w:lang w:val="hy-AM"/>
        </w:rPr>
        <w:t>տարածքներում</w:t>
      </w:r>
      <w:r w:rsidR="009C60FC">
        <w:rPr>
          <w:rFonts w:ascii="GHEA Grapalat" w:hAnsi="GHEA Grapalat"/>
          <w:color w:val="000000"/>
          <w:lang w:val="hy-AM"/>
        </w:rPr>
        <w:t xml:space="preserve"> ագրոպարենային ոլորտում</w:t>
      </w:r>
      <w:r w:rsidR="0046793C" w:rsidRPr="00721F8F">
        <w:rPr>
          <w:rFonts w:ascii="GHEA Grapalat" w:hAnsi="GHEA Grapalat"/>
          <w:color w:val="000000"/>
          <w:lang w:val="hy-AM"/>
        </w:rPr>
        <w:t xml:space="preserve"> գործունեություն իրականացնող </w:t>
      </w:r>
      <w:r w:rsidR="004D3D4E">
        <w:rPr>
          <w:rFonts w:ascii="GHEA Grapalat" w:hAnsi="GHEA Grapalat"/>
          <w:color w:val="000000"/>
          <w:lang w:val="hy-AM"/>
        </w:rPr>
        <w:t>և</w:t>
      </w:r>
      <w:r w:rsidR="004A3A71">
        <w:rPr>
          <w:rFonts w:ascii="GHEA Grapalat" w:hAnsi="GHEA Grapalat"/>
          <w:color w:val="000000"/>
          <w:lang w:val="hy-AM"/>
        </w:rPr>
        <w:t xml:space="preserve"> </w:t>
      </w:r>
      <w:r w:rsidR="004A3A71" w:rsidRPr="004A3A71">
        <w:rPr>
          <w:rFonts w:ascii="GHEA Grapalat" w:hAnsi="GHEA Grapalat"/>
          <w:color w:val="000000"/>
          <w:lang w:val="hy-AM"/>
        </w:rPr>
        <w:t>2019 թվականի մարտի 7-ի N 184-Լ որոշմամբ հաստատված «</w:t>
      </w:r>
      <w:r w:rsidR="004A3A71">
        <w:rPr>
          <w:rFonts w:ascii="GHEA Grapalat" w:hAnsi="GHEA Grapalat"/>
          <w:lang w:val="hy-AM"/>
        </w:rPr>
        <w:t>Գ</w:t>
      </w:r>
      <w:r w:rsidR="004A3A71" w:rsidRPr="004A3A71">
        <w:rPr>
          <w:rFonts w:ascii="GHEA Grapalat" w:hAnsi="GHEA Grapalat"/>
          <w:lang w:val="hy-AM"/>
        </w:rPr>
        <w:t>յուղատնտեսության ոլորտին տրամադրվող վարկերի տոկոսադրույքների սուբսիդավորման</w:t>
      </w:r>
      <w:r w:rsidR="004A3A71" w:rsidRPr="004A3A71">
        <w:rPr>
          <w:rFonts w:ascii="GHEA Grapalat" w:hAnsi="GHEA Grapalat"/>
          <w:b/>
          <w:bCs/>
          <w:lang w:val="hy-AM"/>
        </w:rPr>
        <w:t xml:space="preserve"> </w:t>
      </w:r>
      <w:r w:rsidR="004A3A71">
        <w:rPr>
          <w:rFonts w:ascii="GHEA Grapalat" w:hAnsi="GHEA Grapalat"/>
          <w:color w:val="000000"/>
          <w:lang w:val="hy-AM"/>
        </w:rPr>
        <w:t>ծրագրի» (այսուհետ՝ ծրագիր) շրջանակում</w:t>
      </w:r>
      <w:r w:rsidR="004D3D4E">
        <w:rPr>
          <w:rFonts w:ascii="GHEA Grapalat" w:hAnsi="GHEA Grapalat"/>
          <w:color w:val="000000"/>
          <w:lang w:val="hy-AM"/>
        </w:rPr>
        <w:t xml:space="preserve"> վարկավորված </w:t>
      </w:r>
      <w:r w:rsidR="00964647">
        <w:rPr>
          <w:rFonts w:ascii="GHEA Grapalat" w:hAnsi="GHEA Grapalat"/>
          <w:color w:val="000000"/>
          <w:lang w:val="hy-AM"/>
        </w:rPr>
        <w:t xml:space="preserve">ագրոպարենային ոլորտում </w:t>
      </w:r>
      <w:r w:rsidR="004D3D4E">
        <w:rPr>
          <w:rFonts w:ascii="GHEA Grapalat" w:hAnsi="GHEA Grapalat"/>
          <w:color w:val="000000"/>
          <w:lang w:val="hy-AM"/>
        </w:rPr>
        <w:t>տնտեսավարողների</w:t>
      </w:r>
      <w:r w:rsidR="00C22B6B" w:rsidRPr="00721F8F">
        <w:rPr>
          <w:rFonts w:ascii="GHEA Grapalat" w:hAnsi="GHEA Grapalat"/>
          <w:color w:val="000000"/>
          <w:lang w:val="hy-AM"/>
        </w:rPr>
        <w:t xml:space="preserve"> </w:t>
      </w:r>
      <w:r w:rsidR="00390E9A">
        <w:rPr>
          <w:rFonts w:ascii="GHEA Grapalat" w:hAnsi="GHEA Grapalat"/>
          <w:color w:val="000000"/>
          <w:lang w:val="hy-AM"/>
        </w:rPr>
        <w:t xml:space="preserve">համար՝ </w:t>
      </w:r>
      <w:r w:rsidR="00C22B6B" w:rsidRPr="00721F8F">
        <w:rPr>
          <w:rFonts w:ascii="GHEA Grapalat" w:hAnsi="GHEA Grapalat"/>
          <w:color w:val="000000"/>
          <w:lang w:val="hy-AM"/>
        </w:rPr>
        <w:t>ֆինանսական կառույցների կողմից վարկի մարման ժամկետ</w:t>
      </w:r>
      <w:r w:rsidR="004A3A71">
        <w:rPr>
          <w:rFonts w:ascii="GHEA Grapalat" w:hAnsi="GHEA Grapalat"/>
          <w:color w:val="000000"/>
          <w:lang w:val="hy-AM"/>
        </w:rPr>
        <w:t>ի</w:t>
      </w:r>
      <w:r w:rsidR="00C22B6B" w:rsidRPr="00721F8F">
        <w:rPr>
          <w:rFonts w:ascii="GHEA Grapalat" w:hAnsi="GHEA Grapalat"/>
          <w:color w:val="000000"/>
          <w:lang w:val="hy-AM"/>
        </w:rPr>
        <w:t>, ինչպես նաև վարկի մայր գումարի կամ տոկոսադրույքի մարման համար սահմանված արտոնյալ ժամկետ</w:t>
      </w:r>
      <w:r w:rsidR="00C22B6B">
        <w:rPr>
          <w:rFonts w:ascii="GHEA Grapalat" w:hAnsi="GHEA Grapalat"/>
          <w:color w:val="000000"/>
          <w:lang w:val="hy-AM"/>
        </w:rPr>
        <w:t xml:space="preserve">ի </w:t>
      </w:r>
      <w:r w:rsidR="00C22B6B" w:rsidRPr="00721F8F">
        <w:rPr>
          <w:rFonts w:ascii="GHEA Grapalat" w:hAnsi="GHEA Grapalat"/>
          <w:color w:val="000000"/>
          <w:lang w:val="hy-AM"/>
        </w:rPr>
        <w:t>մինչև մեկ տարի</w:t>
      </w:r>
      <w:r w:rsidR="00C22B6B" w:rsidRPr="003E73EC">
        <w:rPr>
          <w:rFonts w:ascii="GHEA Grapalat" w:hAnsi="GHEA Grapalat"/>
          <w:color w:val="000000"/>
          <w:lang w:val="hy-AM"/>
        </w:rPr>
        <w:t xml:space="preserve"> </w:t>
      </w:r>
      <w:r w:rsidR="00C22B6B">
        <w:rPr>
          <w:rFonts w:ascii="GHEA Grapalat" w:hAnsi="GHEA Grapalat"/>
          <w:color w:val="000000"/>
          <w:lang w:val="hy-AM"/>
        </w:rPr>
        <w:t>(</w:t>
      </w:r>
      <w:r w:rsidR="00C22B6B" w:rsidRPr="00721F8F">
        <w:rPr>
          <w:rFonts w:ascii="GHEA Grapalat" w:hAnsi="GHEA Grapalat"/>
          <w:color w:val="000000"/>
          <w:lang w:val="hy-AM"/>
        </w:rPr>
        <w:t>ֆինանսական կառույցի գնահատմամբ</w:t>
      </w:r>
      <w:r w:rsidR="00C22B6B">
        <w:rPr>
          <w:rFonts w:ascii="GHEA Grapalat" w:hAnsi="GHEA Grapalat"/>
          <w:color w:val="000000"/>
          <w:lang w:val="hy-AM"/>
        </w:rPr>
        <w:t xml:space="preserve">) </w:t>
      </w:r>
      <w:r w:rsidR="00C22B6B" w:rsidRPr="00721F8F">
        <w:rPr>
          <w:rFonts w:ascii="GHEA Grapalat" w:hAnsi="GHEA Grapalat"/>
          <w:color w:val="000000"/>
          <w:lang w:val="hy-AM"/>
        </w:rPr>
        <w:t>երկարաձգ</w:t>
      </w:r>
      <w:r w:rsidR="00C22B6B">
        <w:rPr>
          <w:rFonts w:ascii="GHEA Grapalat" w:hAnsi="GHEA Grapalat"/>
          <w:color w:val="000000"/>
          <w:lang w:val="hy-AM"/>
        </w:rPr>
        <w:t xml:space="preserve">ման </w:t>
      </w:r>
      <w:r w:rsidR="00D66149" w:rsidRPr="00D27721">
        <w:rPr>
          <w:rFonts w:ascii="GHEA Grapalat" w:hAnsi="GHEA Grapalat" w:cs="Sylfaen"/>
          <w:bCs/>
          <w:lang w:val="hy-AM"/>
        </w:rPr>
        <w:t xml:space="preserve">անհրաժեշտությամբ։  </w:t>
      </w:r>
    </w:p>
    <w:p w14:paraId="072E9FB6" w14:textId="274A3492" w:rsidR="00D66149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27721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D27721">
        <w:rPr>
          <w:rFonts w:ascii="GHEA Grapalat" w:hAnsi="GHEA Grapalat" w:cs="Arial"/>
          <w:lang w:val="hy-AM" w:eastAsia="x-none"/>
        </w:rPr>
        <w:t xml:space="preserve">։ </w:t>
      </w:r>
      <w:r w:rsidR="00907CCE">
        <w:rPr>
          <w:rFonts w:ascii="GHEA Grapalat" w:hAnsi="GHEA Grapalat"/>
          <w:color w:val="000000"/>
          <w:lang w:val="hy-AM"/>
        </w:rPr>
        <w:t>Ծ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րագրի շրջանակում</w:t>
      </w:r>
      <w:r w:rsidR="00195338" w:rsidRPr="00D27721">
        <w:rPr>
          <w:rFonts w:ascii="GHEA Grapalat" w:hAnsi="GHEA Grapalat" w:cs="Arial"/>
          <w:lang w:val="hy-AM" w:eastAsia="x-none"/>
        </w:rPr>
        <w:t xml:space="preserve"> արդեն իսկ </w:t>
      </w:r>
      <w:r w:rsidR="007D22DB" w:rsidRPr="00D27721">
        <w:rPr>
          <w:rFonts w:ascii="GHEA Grapalat" w:hAnsi="GHEA Grapalat" w:cs="Arial"/>
          <w:lang w:val="hy-AM" w:eastAsia="x-none"/>
        </w:rPr>
        <w:t xml:space="preserve">սահմանված </w:t>
      </w:r>
      <w:r w:rsidR="004A3A71">
        <w:rPr>
          <w:rFonts w:ascii="GHEA Grapalat" w:hAnsi="GHEA Grapalat" w:cs="Arial"/>
          <w:lang w:val="hy-AM" w:eastAsia="x-none"/>
        </w:rPr>
        <w:t>էին</w:t>
      </w:r>
      <w:r w:rsidR="007D22DB" w:rsidRPr="00D27721">
        <w:rPr>
          <w:rFonts w:ascii="GHEA Grapalat" w:hAnsi="GHEA Grapalat" w:cs="Arial"/>
          <w:lang w:val="hy-AM" w:eastAsia="x-none"/>
        </w:rPr>
        <w:t xml:space="preserve"> </w:t>
      </w:r>
      <w:r w:rsidR="00195338" w:rsidRPr="00D27721">
        <w:rPr>
          <w:rFonts w:ascii="GHEA Grapalat" w:hAnsi="GHEA Grapalat" w:cs="Arial"/>
          <w:lang w:val="hy-AM" w:eastAsia="x-none"/>
        </w:rPr>
        <w:t xml:space="preserve">վարկի մարման, 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ինչպես նաև վարկի մայր</w:t>
      </w:r>
      <w:r w:rsidR="00195338" w:rsidRPr="00D27721">
        <w:rPr>
          <w:rFonts w:ascii="GHEA Grapalat" w:hAnsi="GHEA Grapalat" w:cs="Sylfaen"/>
          <w:bCs/>
          <w:lang w:val="hy-AM"/>
        </w:rPr>
        <w:t xml:space="preserve"> 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 xml:space="preserve">գումարի 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կամ տոկոսադրույքի մարման 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>արտոնյալ ժամկետ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։ Սակայն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>,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>202</w:t>
      </w:r>
      <w:r w:rsidR="0046793C">
        <w:rPr>
          <w:rFonts w:ascii="GHEA Grapalat" w:hAnsi="GHEA Grapalat" w:cs="Arial"/>
          <w:shd w:val="clear" w:color="auto" w:fill="FFFFFF"/>
          <w:lang w:val="hy-AM"/>
        </w:rPr>
        <w:t>4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 xml:space="preserve"> թվականի </w:t>
      </w:r>
      <w:r w:rsidR="0046793C" w:rsidRPr="00721F8F">
        <w:rPr>
          <w:rFonts w:ascii="GHEA Grapalat" w:hAnsi="GHEA Grapalat"/>
          <w:color w:val="000000"/>
          <w:lang w:val="hy-AM"/>
        </w:rPr>
        <w:t xml:space="preserve">մայիսի 25-26-ը տեղացած հորդառատ անձրևներով պայմանավորված հեղեղումների պատճառով Լոռու և Տավուշի մարզերում </w:t>
      </w:r>
      <w:r w:rsidR="00964647">
        <w:rPr>
          <w:rFonts w:ascii="GHEA Grapalat" w:hAnsi="GHEA Grapalat"/>
          <w:color w:val="000000"/>
          <w:lang w:val="hy-AM"/>
        </w:rPr>
        <w:t xml:space="preserve">ագրոպարենային ոլորտում </w:t>
      </w:r>
      <w:r w:rsidR="007C6386" w:rsidRPr="00D27721">
        <w:rPr>
          <w:rFonts w:ascii="GHEA Grapalat" w:hAnsi="GHEA Grapalat" w:cs="Sylfaen"/>
          <w:bCs/>
          <w:lang w:val="hy-AM"/>
        </w:rPr>
        <w:t>տնտեսավարող մի շարք</w:t>
      </w:r>
      <w:r w:rsidR="00793B81" w:rsidRPr="00D27721">
        <w:rPr>
          <w:rFonts w:ascii="GHEA Grapalat" w:hAnsi="GHEA Grapalat" w:cs="Sylfaen"/>
          <w:bCs/>
          <w:lang w:val="hy-AM"/>
        </w:rPr>
        <w:t xml:space="preserve"> </w:t>
      </w:r>
      <w:r w:rsidR="00D66149" w:rsidRPr="00D27721">
        <w:rPr>
          <w:rFonts w:ascii="GHEA Grapalat" w:hAnsi="GHEA Grapalat" w:cs="Sylfaen"/>
          <w:bCs/>
          <w:lang w:val="hy-AM"/>
        </w:rPr>
        <w:t>շահառուներ</w:t>
      </w:r>
      <w:r w:rsidR="007F4FB9" w:rsidRPr="00D27721">
        <w:rPr>
          <w:rFonts w:ascii="GHEA Grapalat" w:hAnsi="GHEA Grapalat" w:cs="Sylfaen"/>
          <w:bCs/>
          <w:lang w:val="hy-AM"/>
        </w:rPr>
        <w:t>ի</w:t>
      </w:r>
      <w:r w:rsidR="00866F36" w:rsidRPr="00D27721">
        <w:rPr>
          <w:rFonts w:ascii="GHEA Grapalat" w:hAnsi="GHEA Grapalat" w:cs="Sylfaen"/>
          <w:bCs/>
          <w:lang w:val="hy-AM"/>
        </w:rPr>
        <w:t xml:space="preserve"> </w:t>
      </w:r>
      <w:r w:rsidR="00793B81" w:rsidRPr="00D27721">
        <w:rPr>
          <w:rFonts w:ascii="GHEA Grapalat" w:hAnsi="GHEA Grapalat" w:cs="Sylfaen"/>
          <w:bCs/>
          <w:lang w:val="hy-AM"/>
        </w:rPr>
        <w:t xml:space="preserve">մոտ առաջացել են </w:t>
      </w:r>
      <w:r w:rsidR="007F4FB9" w:rsidRPr="00D27721">
        <w:rPr>
          <w:rFonts w:ascii="GHEA Grapalat" w:hAnsi="GHEA Grapalat" w:cs="Sylfaen"/>
          <w:bCs/>
          <w:lang w:val="hy-AM"/>
        </w:rPr>
        <w:t xml:space="preserve">խնդիրներ՝ </w:t>
      </w:r>
      <w:r w:rsidR="00793B81" w:rsidRPr="00D27721">
        <w:rPr>
          <w:rFonts w:ascii="GHEA Grapalat" w:hAnsi="GHEA Grapalat" w:cs="Sylfaen"/>
          <w:bCs/>
          <w:lang w:val="hy-AM"/>
        </w:rPr>
        <w:t>վարկի</w:t>
      </w:r>
      <w:r w:rsidR="00F115EE">
        <w:rPr>
          <w:rFonts w:ascii="GHEA Grapalat" w:hAnsi="GHEA Grapalat" w:cs="Sylfaen"/>
          <w:bCs/>
          <w:lang w:val="hy-AM"/>
        </w:rPr>
        <w:t xml:space="preserve"> մայր գումարի և տոկոսադրույքի հերթական վճարումները ու</w:t>
      </w:r>
      <w:r w:rsidR="00D27721" w:rsidRPr="00D27721">
        <w:rPr>
          <w:rFonts w:ascii="GHEA Grapalat" w:hAnsi="GHEA Grapalat" w:cs="Sylfaen"/>
          <w:bCs/>
          <w:lang w:val="hy-AM"/>
        </w:rPr>
        <w:t xml:space="preserve"> </w:t>
      </w:r>
      <w:r w:rsidR="00793B81" w:rsidRPr="00D27721">
        <w:rPr>
          <w:rFonts w:ascii="GHEA Grapalat" w:hAnsi="GHEA Grapalat" w:cs="Sylfaen"/>
          <w:bCs/>
          <w:lang w:val="hy-AM"/>
        </w:rPr>
        <w:t>մարումը</w:t>
      </w:r>
      <w:r w:rsidR="008B1AD7" w:rsidRPr="00D27721">
        <w:rPr>
          <w:rFonts w:ascii="GHEA Grapalat" w:hAnsi="GHEA Grapalat" w:cs="Sylfaen"/>
          <w:bCs/>
          <w:lang w:val="hy-AM"/>
        </w:rPr>
        <w:t xml:space="preserve"> սահմանված ժամկետներում</w:t>
      </w:r>
      <w:r w:rsidR="00793B81" w:rsidRPr="00D27721">
        <w:rPr>
          <w:rFonts w:ascii="GHEA Grapalat" w:hAnsi="GHEA Grapalat" w:cs="Sylfaen"/>
          <w:bCs/>
          <w:lang w:val="hy-AM"/>
        </w:rPr>
        <w:t xml:space="preserve"> իրականացնելու հարցում</w:t>
      </w:r>
      <w:r w:rsidR="00D66149" w:rsidRPr="00D27721">
        <w:rPr>
          <w:rFonts w:ascii="GHEA Grapalat" w:hAnsi="GHEA Grapalat" w:cs="Sylfaen"/>
          <w:bCs/>
          <w:lang w:val="hy-AM"/>
        </w:rPr>
        <w:t xml:space="preserve">։ </w:t>
      </w:r>
      <w:r w:rsidR="00866F36" w:rsidRPr="00D27721">
        <w:rPr>
          <w:rFonts w:ascii="GHEA Grapalat" w:hAnsi="GHEA Grapalat" w:cs="Sylfaen"/>
          <w:bCs/>
          <w:lang w:val="hy-AM"/>
        </w:rPr>
        <w:t>Ինչի ա</w:t>
      </w:r>
      <w:r w:rsidR="00D66149" w:rsidRPr="00D27721">
        <w:rPr>
          <w:rFonts w:ascii="GHEA Grapalat" w:hAnsi="GHEA Grapalat" w:cs="Sylfaen"/>
          <w:bCs/>
          <w:lang w:val="hy-AM"/>
        </w:rPr>
        <w:t>րդյունքում,</w:t>
      </w:r>
      <w:r w:rsidR="0071006A" w:rsidRPr="00D27721">
        <w:rPr>
          <w:rFonts w:ascii="GHEA Grapalat" w:hAnsi="GHEA Grapalat" w:cs="Sylfaen"/>
          <w:bCs/>
          <w:lang w:val="hy-AM"/>
        </w:rPr>
        <w:t xml:space="preserve"> </w:t>
      </w:r>
      <w:r w:rsidR="00327676" w:rsidRPr="00D27721">
        <w:rPr>
          <w:rFonts w:ascii="GHEA Grapalat" w:hAnsi="GHEA Grapalat" w:cs="Sylfaen"/>
          <w:bCs/>
          <w:lang w:val="hy-AM"/>
        </w:rPr>
        <w:t>շահառուները</w:t>
      </w:r>
      <w:r w:rsidR="0071006A" w:rsidRPr="00D27721">
        <w:rPr>
          <w:rFonts w:ascii="GHEA Grapalat" w:hAnsi="GHEA Grapalat" w:cs="Sylfaen"/>
          <w:bCs/>
          <w:lang w:val="hy-AM"/>
        </w:rPr>
        <w:t xml:space="preserve"> </w:t>
      </w:r>
      <w:r w:rsidR="0071006A" w:rsidRPr="00D27721">
        <w:rPr>
          <w:rFonts w:ascii="GHEA Grapalat" w:hAnsi="GHEA Grapalat" w:cs="Sylfaen"/>
          <w:bCs/>
          <w:lang w:val="hy-AM"/>
        </w:rPr>
        <w:lastRenderedPageBreak/>
        <w:t xml:space="preserve">կարող են դուրս մնալ </w:t>
      </w:r>
      <w:r w:rsidR="00866F36" w:rsidRPr="00D27721">
        <w:rPr>
          <w:rFonts w:ascii="GHEA Grapalat" w:hAnsi="GHEA Grapalat" w:cs="Sylfaen"/>
          <w:bCs/>
          <w:lang w:val="hy-AM"/>
        </w:rPr>
        <w:t>ծ</w:t>
      </w:r>
      <w:r w:rsidR="0071006A" w:rsidRPr="00D27721">
        <w:rPr>
          <w:rFonts w:ascii="GHEA Grapalat" w:hAnsi="GHEA Grapalat" w:cs="Sylfaen"/>
          <w:bCs/>
          <w:lang w:val="hy-AM"/>
        </w:rPr>
        <w:t>րագրի շրջանակից</w:t>
      </w:r>
      <w:r w:rsidR="00560351" w:rsidRPr="00D27721">
        <w:rPr>
          <w:rFonts w:ascii="GHEA Grapalat" w:hAnsi="GHEA Grapalat" w:cs="Sylfaen"/>
          <w:bCs/>
          <w:lang w:val="hy-AM"/>
        </w:rPr>
        <w:t xml:space="preserve"> և </w:t>
      </w:r>
      <w:r w:rsidR="00327676" w:rsidRPr="00D27721">
        <w:rPr>
          <w:rFonts w:ascii="GHEA Grapalat" w:hAnsi="GHEA Grapalat" w:cs="Sylfaen"/>
          <w:bCs/>
          <w:lang w:val="hy-AM"/>
        </w:rPr>
        <w:t>զրկվել աջակցությունից օգտվելու հնարավորությունից</w:t>
      </w:r>
      <w:r w:rsidR="0071006A" w:rsidRPr="00D27721">
        <w:rPr>
          <w:rFonts w:ascii="GHEA Grapalat" w:hAnsi="GHEA Grapalat" w:cs="Sylfaen"/>
          <w:bCs/>
          <w:lang w:val="hy-AM"/>
        </w:rPr>
        <w:t>։</w:t>
      </w:r>
      <w:r w:rsidR="009C1D60" w:rsidRPr="00D27721">
        <w:rPr>
          <w:rFonts w:ascii="GHEA Grapalat" w:hAnsi="GHEA Grapalat" w:cs="Sylfaen"/>
          <w:bCs/>
          <w:lang w:val="hy-AM"/>
        </w:rPr>
        <w:t xml:space="preserve"> </w:t>
      </w:r>
    </w:p>
    <w:p w14:paraId="349E381B" w14:textId="2935B512" w:rsidR="006A34F1" w:rsidRPr="00D27721" w:rsidRDefault="006A34F1" w:rsidP="0073474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Համաձայն ֆինանսական կառույցներից ստացված օպերատիվ տեղեկատվության՝ աղետի գոտիների սահմանված տարածքներում տնտեսավարողների կողմից</w:t>
      </w:r>
      <w:r w:rsidR="00C24D6D">
        <w:rPr>
          <w:rFonts w:ascii="GHEA Grapalat" w:hAnsi="GHEA Grapalat" w:cs="Sylfaen"/>
          <w:bCs/>
          <w:lang w:val="hy-AM"/>
        </w:rPr>
        <w:t xml:space="preserve"> (շուրջ </w:t>
      </w:r>
      <w:r w:rsidR="00964647">
        <w:rPr>
          <w:rFonts w:ascii="GHEA Grapalat" w:hAnsi="GHEA Grapalat" w:cs="Sylfaen"/>
          <w:bCs/>
          <w:lang w:val="hy-AM"/>
        </w:rPr>
        <w:t>100</w:t>
      </w:r>
      <w:r w:rsidR="00C24D6D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ձեռք բերված վարկային պորտֆելի մնացորդը գնահատվում է շուրջ </w:t>
      </w:r>
      <w:r w:rsidR="00964647">
        <w:rPr>
          <w:rFonts w:ascii="GHEA Grapalat" w:hAnsi="GHEA Grapalat" w:cs="Sylfaen"/>
          <w:bCs/>
          <w:lang w:val="hy-AM"/>
        </w:rPr>
        <w:t>150</w:t>
      </w:r>
      <w:r>
        <w:rPr>
          <w:rFonts w:ascii="GHEA Grapalat" w:hAnsi="GHEA Grapalat" w:cs="Sylfaen"/>
          <w:bCs/>
          <w:lang w:val="hy-AM"/>
        </w:rPr>
        <w:t xml:space="preserve"> մլն դրամ։</w:t>
      </w:r>
    </w:p>
    <w:p w14:paraId="1757E7FF" w14:textId="17DD84FF" w:rsidR="00866F36" w:rsidRPr="00D27721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b/>
          <w:lang w:val="hy-AM" w:eastAsia="en-US"/>
        </w:rPr>
        <w:t xml:space="preserve">Տվյալ բնագավառում իրականացվող քաղաքականությունը։ </w:t>
      </w:r>
      <w:r w:rsidRPr="00D27721">
        <w:rPr>
          <w:rFonts w:ascii="GHEA Grapalat" w:eastAsiaTheme="minorHAnsi" w:hAnsi="GHEA Grapalat" w:cstheme="minorBidi"/>
          <w:lang w:val="hy-AM" w:eastAsia="en-US"/>
        </w:rPr>
        <w:t>Գյուղատնտեսության ոլորտում Կառավարության կոմից իրականացվող քաղաքականությունն ուղղված է գյուղատնտեսության ինտենսիվացմանը, արդյունավետության բարձրացմանը, հողային ռեսուրսների նպատակային և ջրայի</w:t>
      </w:r>
      <w:r w:rsidR="00760374">
        <w:rPr>
          <w:rFonts w:ascii="GHEA Grapalat" w:eastAsiaTheme="minorHAnsi" w:hAnsi="GHEA Grapalat" w:cstheme="minorBidi"/>
          <w:lang w:val="hy-AM" w:eastAsia="en-US"/>
        </w:rPr>
        <w:t>ն</w:t>
      </w:r>
      <w:r w:rsidRPr="00D27721">
        <w:rPr>
          <w:rFonts w:ascii="GHEA Grapalat" w:eastAsiaTheme="minorHAnsi" w:hAnsi="GHEA Grapalat" w:cstheme="minorBidi"/>
          <w:lang w:val="hy-AM" w:eastAsia="en-US"/>
        </w:rPr>
        <w:t xml:space="preserve">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226BEAD8" w14:textId="77777777" w:rsidR="00866F36" w:rsidRPr="00D27721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b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D27721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14:paraId="32AB0BD7" w14:textId="77777777" w:rsidR="0073474D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lang w:val="hy-AM" w:eastAsia="en-US"/>
        </w:rPr>
        <w:t>Կառավարության 2021-2026թթ. ծրագրով նպատակ է դրվել շարունակել սուբսիդավորել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ծրագրերի իրականացումը։</w:t>
      </w:r>
    </w:p>
    <w:p w14:paraId="73667776" w14:textId="6C5BE509" w:rsidR="0073474D" w:rsidRPr="00EE42E1" w:rsidRDefault="00F86D02" w:rsidP="00D35C75">
      <w:pPr>
        <w:shd w:val="clear" w:color="auto" w:fill="FFFFFF"/>
        <w:spacing w:line="360" w:lineRule="auto"/>
        <w:ind w:firstLine="375"/>
        <w:jc w:val="both"/>
        <w:rPr>
          <w:rFonts w:ascii="Cambria Math" w:eastAsiaTheme="minorHAnsi" w:hAnsi="Cambria Math" w:cstheme="minorBidi"/>
          <w:lang w:val="hy-AM" w:eastAsia="en-US"/>
        </w:rPr>
      </w:pPr>
      <w:r w:rsidRPr="0073474D">
        <w:rPr>
          <w:rFonts w:ascii="GHEA Grapalat" w:hAnsi="GHEA Grapalat"/>
          <w:b/>
          <w:shd w:val="clear" w:color="auto" w:fill="FFFFFF"/>
          <w:lang w:val="hy-AM"/>
        </w:rPr>
        <w:t>Կարգավորման նպատակը և բնույթը</w:t>
      </w:r>
      <w:r w:rsidR="00614ABA" w:rsidRPr="0073474D">
        <w:rPr>
          <w:rFonts w:ascii="GHEA Grapalat" w:hAnsi="GHEA Grapalat"/>
          <w:b/>
          <w:shd w:val="clear" w:color="auto" w:fill="FFFFFF"/>
          <w:lang w:val="hy-AM"/>
        </w:rPr>
        <w:t>։</w:t>
      </w:r>
      <w:r w:rsidRPr="0073474D">
        <w:rPr>
          <w:rFonts w:ascii="GHEA Grapalat" w:hAnsi="GHEA Grapalat"/>
          <w:shd w:val="clear" w:color="auto" w:fill="FFFFFF"/>
          <w:lang w:val="hy-AM"/>
        </w:rPr>
        <w:t xml:space="preserve"> Սույն նախագծով առաջարկվում է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>՝</w:t>
      </w:r>
      <w:r w:rsidR="00173632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FBC" w:rsidRPr="00721F8F">
        <w:rPr>
          <w:rFonts w:ascii="GHEA Grapalat" w:hAnsi="GHEA Grapalat"/>
          <w:lang w:val="hy-AM"/>
        </w:rPr>
        <w:t xml:space="preserve">2024 թվականի մայիսի 27-ի </w:t>
      </w:r>
      <w:r w:rsidR="00FE0FBC" w:rsidRPr="00721F8F">
        <w:rPr>
          <w:rFonts w:ascii="GHEA Grapalat" w:hAnsi="GHEA Grapalat"/>
          <w:color w:val="000000"/>
          <w:lang w:val="hy-AM"/>
        </w:rPr>
        <w:t>N 772-Ն որոշմամբ Հայաստանի Հանրապետության Լոռու և Տավուշի մարզերում 2024 թվականի մայիսի 25-26-ը տեղացած հորդառատ անձրևներով պայմանավորված հեղեղումների պատճառով հայտարարված աղետի գոտիներ</w:t>
      </w:r>
      <w:r w:rsidR="00E64258">
        <w:rPr>
          <w:rFonts w:ascii="GHEA Grapalat" w:hAnsi="GHEA Grapalat"/>
          <w:color w:val="000000"/>
          <w:lang w:val="hy-AM"/>
        </w:rPr>
        <w:t xml:space="preserve">ի </w:t>
      </w:r>
      <w:r w:rsidR="00FE0FBC" w:rsidRPr="00721F8F">
        <w:rPr>
          <w:rFonts w:ascii="GHEA Grapalat" w:hAnsi="GHEA Grapalat"/>
          <w:color w:val="000000"/>
          <w:lang w:val="hy-AM"/>
        </w:rPr>
        <w:t xml:space="preserve">տարածքներում </w:t>
      </w:r>
      <w:r w:rsidR="00964647">
        <w:rPr>
          <w:rFonts w:ascii="GHEA Grapalat" w:hAnsi="GHEA Grapalat"/>
          <w:color w:val="000000"/>
          <w:lang w:val="hy-AM"/>
        </w:rPr>
        <w:t xml:space="preserve">ագրոպարենային ոլորտում </w:t>
      </w:r>
      <w:r w:rsidR="00FE0FBC" w:rsidRPr="00721F8F">
        <w:rPr>
          <w:rFonts w:ascii="GHEA Grapalat" w:hAnsi="GHEA Grapalat"/>
          <w:color w:val="000000"/>
          <w:lang w:val="hy-AM"/>
        </w:rPr>
        <w:t xml:space="preserve">գործունեություն իրականացնող </w:t>
      </w:r>
      <w:r w:rsidR="004A3A71">
        <w:rPr>
          <w:rFonts w:ascii="GHEA Grapalat" w:hAnsi="GHEA Grapalat"/>
          <w:color w:val="000000"/>
          <w:lang w:val="hy-AM"/>
        </w:rPr>
        <w:t xml:space="preserve">այն </w:t>
      </w:r>
      <w:r w:rsidR="00FE0FBC" w:rsidRPr="00721F8F">
        <w:rPr>
          <w:rFonts w:ascii="GHEA Grapalat" w:hAnsi="GHEA Grapalat"/>
          <w:color w:val="000000"/>
          <w:lang w:val="hy-AM"/>
        </w:rPr>
        <w:t>տնտեսավարողների</w:t>
      </w:r>
      <w:r w:rsidR="00FE0FBC">
        <w:rPr>
          <w:rFonts w:ascii="GHEA Grapalat" w:hAnsi="GHEA Grapalat"/>
          <w:color w:val="000000"/>
          <w:lang w:val="hy-AM"/>
        </w:rPr>
        <w:t>ն</w:t>
      </w:r>
      <w:r w:rsidR="004A3A71">
        <w:rPr>
          <w:rFonts w:ascii="GHEA Grapalat" w:hAnsi="GHEA Grapalat"/>
          <w:color w:val="000000"/>
          <w:lang w:val="hy-AM"/>
        </w:rPr>
        <w:t>, որոնք վարկավորվել են ծրագրի շրջանակում</w:t>
      </w:r>
      <w:r w:rsidR="00675C54">
        <w:rPr>
          <w:rFonts w:ascii="GHEA Grapalat" w:hAnsi="GHEA Grapalat"/>
          <w:color w:val="000000"/>
          <w:lang w:val="hy-AM"/>
        </w:rPr>
        <w:t>,</w:t>
      </w:r>
      <w:r w:rsidR="00FE0FBC">
        <w:rPr>
          <w:rFonts w:ascii="GHEA Grapalat" w:hAnsi="GHEA Grapalat"/>
          <w:color w:val="000000"/>
          <w:lang w:val="hy-AM"/>
        </w:rPr>
        <w:t xml:space="preserve"> 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ընձեռել հնարավորություն</w:t>
      </w:r>
      <w:r w:rsidR="004D3D4E">
        <w:rPr>
          <w:rFonts w:ascii="GHEA Grapalat" w:hAnsi="GHEA Grapalat"/>
          <w:shd w:val="clear" w:color="auto" w:fill="FFFFFF"/>
          <w:lang w:val="hy-AM"/>
        </w:rPr>
        <w:t xml:space="preserve">, որ 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>ֆ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ինանսական 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>կառույցների կողմից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երկարաձգ</w:t>
      </w:r>
      <w:r w:rsidR="004D3D4E">
        <w:rPr>
          <w:rFonts w:ascii="GHEA Grapalat" w:hAnsi="GHEA Grapalat"/>
          <w:shd w:val="clear" w:color="auto" w:fill="FFFFFF"/>
          <w:lang w:val="hy-AM"/>
        </w:rPr>
        <w:t>վի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>վարկի մարման ժամկե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տը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, ինչպես նաև վարկի մայր գումարի կամ տոկոսադրույքի մարման հա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>մար սահմանված արտոնյալ ժամկետ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ը</w:t>
      </w:r>
      <w:r w:rsidR="00FE0FB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D3D4E">
        <w:rPr>
          <w:rFonts w:ascii="GHEA Grapalat" w:hAnsi="GHEA Grapalat"/>
          <w:shd w:val="clear" w:color="auto" w:fill="FFFFFF"/>
          <w:lang w:val="hy-AM"/>
        </w:rPr>
        <w:t xml:space="preserve">մինչև </w:t>
      </w:r>
      <w:r w:rsidR="00FE0FBC">
        <w:rPr>
          <w:rFonts w:ascii="GHEA Grapalat" w:hAnsi="GHEA Grapalat"/>
          <w:shd w:val="clear" w:color="auto" w:fill="FFFFFF"/>
          <w:lang w:val="hy-AM"/>
        </w:rPr>
        <w:t>մեկ տարով</w:t>
      </w:r>
      <w:r w:rsidR="007F4FB9" w:rsidRPr="0073474D">
        <w:rPr>
          <w:rFonts w:ascii="GHEA Grapalat" w:hAnsi="GHEA Grapalat"/>
          <w:shd w:val="clear" w:color="auto" w:fill="FFFFFF"/>
          <w:lang w:val="hy-AM"/>
        </w:rPr>
        <w:t>։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 xml:space="preserve"> Յուրաքանչյուր շահառուի մասով երկարաձգման </w:t>
      </w:r>
      <w:r w:rsidR="004D3D4E">
        <w:rPr>
          <w:rFonts w:ascii="GHEA Grapalat" w:hAnsi="GHEA Grapalat"/>
          <w:shd w:val="clear" w:color="auto" w:fill="FFFFFF"/>
          <w:lang w:val="hy-AM"/>
        </w:rPr>
        <w:t>ժամկետը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 xml:space="preserve"> պետք է գնահատի ֆինանսական կառույցը</w:t>
      </w:r>
      <w:r w:rsidR="004A3A71">
        <w:rPr>
          <w:rFonts w:ascii="GHEA Grapalat" w:hAnsi="GHEA Grapalat"/>
          <w:shd w:val="clear" w:color="auto" w:fill="FFFFFF"/>
          <w:lang w:val="hy-AM"/>
        </w:rPr>
        <w:t>։</w:t>
      </w:r>
      <w:r w:rsidR="004D3D4E">
        <w:rPr>
          <w:rFonts w:ascii="GHEA Grapalat" w:hAnsi="GHEA Grapalat"/>
          <w:shd w:val="clear" w:color="auto" w:fill="FFFFFF"/>
          <w:lang w:val="hy-AM"/>
        </w:rPr>
        <w:t xml:space="preserve"> Ֆինանսական կառույցի կողմից աջակցությունը կտրամադրվի </w:t>
      </w:r>
      <w:r w:rsidR="00906264" w:rsidRPr="00721F8F">
        <w:rPr>
          <w:rFonts w:ascii="GHEA Grapalat" w:hAnsi="GHEA Grapalat"/>
          <w:color w:val="000000"/>
          <w:lang w:val="hy-AM"/>
        </w:rPr>
        <w:t>համայնքի ղեկավարի (բնակավայրի վարչական ղեկավարի) կողմից տրված տեղեկանքի</w:t>
      </w:r>
      <w:r w:rsidR="00906264">
        <w:rPr>
          <w:rFonts w:ascii="GHEA Grapalat" w:hAnsi="GHEA Grapalat"/>
          <w:color w:val="000000"/>
          <w:lang w:val="hy-AM"/>
        </w:rPr>
        <w:t xml:space="preserve"> (առ այն, որ տնտեսավարողը տուժել է առաջացած արտակարգ իրավիճակից)</w:t>
      </w:r>
      <w:r w:rsidR="00906264" w:rsidRPr="00721F8F">
        <w:rPr>
          <w:rFonts w:ascii="GHEA Grapalat" w:hAnsi="GHEA Grapalat"/>
          <w:color w:val="000000"/>
          <w:lang w:val="hy-AM"/>
        </w:rPr>
        <w:t xml:space="preserve"> հիման վրա՝ մարզպետի հաստատմամբ</w:t>
      </w:r>
      <w:r w:rsidR="00906264">
        <w:rPr>
          <w:rFonts w:ascii="GHEA Grapalat" w:hAnsi="GHEA Grapalat"/>
          <w:color w:val="000000"/>
          <w:lang w:val="hy-AM"/>
        </w:rPr>
        <w:t>։</w:t>
      </w:r>
      <w:r w:rsidR="001E1B59">
        <w:rPr>
          <w:rFonts w:ascii="GHEA Grapalat" w:hAnsi="GHEA Grapalat" w:cs="GHEA Grapalat"/>
          <w:color w:val="191919"/>
          <w:lang w:val="hy-AM"/>
        </w:rPr>
        <w:t xml:space="preserve"> </w:t>
      </w:r>
      <w:r w:rsidR="00D35C75" w:rsidRPr="00D35C75">
        <w:rPr>
          <w:rFonts w:ascii="GHEA Grapalat" w:hAnsi="GHEA Grapalat"/>
          <w:color w:val="000000"/>
          <w:lang w:val="hy-AM"/>
        </w:rPr>
        <w:t>Ֆինանսական կառույցը յուրաքանչյուր շահառուի համար վարկի մարման, կամ արտոնյալ ժամկետի երկարաձգման գնահատված արդյունքների վերաբերյալ 10-օրյա ժամկետում տեղեկացնում է Էկոնոմիկայի նախարարությանը։</w:t>
      </w:r>
    </w:p>
    <w:p w14:paraId="07752953" w14:textId="5464866B" w:rsidR="00EA6B00" w:rsidRDefault="005915EA" w:rsidP="0073474D">
      <w:pPr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D27721">
        <w:rPr>
          <w:rFonts w:ascii="GHEA Grapalat" w:hAnsi="GHEA Grapalat"/>
          <w:shd w:val="clear" w:color="auto" w:fill="FFFFFF"/>
          <w:lang w:val="hy-AM"/>
        </w:rPr>
        <w:t xml:space="preserve">Միաժամանակ,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>ն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ախագծով ծրագրի </w:t>
      </w:r>
      <w:r w:rsidR="00062B96" w:rsidRPr="00721F8F">
        <w:rPr>
          <w:rFonts w:ascii="GHEA Grapalat" w:hAnsi="GHEA Grapalat"/>
          <w:color w:val="000000"/>
          <w:lang w:val="hy-AM"/>
        </w:rPr>
        <w:t>Լոռու և Տավուշի մարզ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>եր</w:t>
      </w:r>
      <w:r w:rsidR="002724F5">
        <w:rPr>
          <w:rFonts w:ascii="GHEA Grapalat" w:hAnsi="GHEA Grapalat"/>
          <w:shd w:val="clear" w:color="auto" w:fill="FFFFFF"/>
          <w:lang w:val="hy-AM"/>
        </w:rPr>
        <w:t xml:space="preserve">ի աղետի գոտու տարածքներում </w:t>
      </w:r>
      <w:r w:rsidR="00964647">
        <w:rPr>
          <w:rFonts w:ascii="GHEA Grapalat" w:hAnsi="GHEA Grapalat"/>
          <w:color w:val="000000"/>
          <w:lang w:val="hy-AM"/>
        </w:rPr>
        <w:t>ագրոպարենային ոլորտում</w:t>
      </w:r>
      <w:r w:rsidR="00D613B8">
        <w:rPr>
          <w:rFonts w:ascii="GHEA Grapalat" w:hAnsi="GHEA Grapalat"/>
          <w:color w:val="000000"/>
          <w:lang w:val="hy-AM"/>
        </w:rPr>
        <w:t xml:space="preserve"> գործունեություն իրականացնող</w:t>
      </w:r>
      <w:r w:rsidR="00964647">
        <w:rPr>
          <w:rFonts w:ascii="GHEA Grapalat" w:hAnsi="GHEA Grapalat"/>
          <w:color w:val="000000"/>
          <w:lang w:val="hy-AM"/>
        </w:rPr>
        <w:t xml:space="preserve">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 xml:space="preserve">այն շահառուները, որոնք </w:t>
      </w:r>
      <w:r w:rsidR="00062B96" w:rsidRPr="00721F8F">
        <w:rPr>
          <w:rFonts w:ascii="GHEA Grapalat" w:hAnsi="GHEA Grapalat"/>
          <w:color w:val="000000"/>
          <w:lang w:val="hy-AM"/>
        </w:rPr>
        <w:t xml:space="preserve">տեղացած հորդառատ անձրևներով պայմանավորված հեղեղումների պատճառով </w:t>
      </w:r>
      <w:r w:rsidR="003D238F" w:rsidRPr="00D27721">
        <w:rPr>
          <w:rFonts w:ascii="GHEA Grapalat" w:hAnsi="GHEA Grapalat"/>
          <w:shd w:val="clear" w:color="auto" w:fill="FFFFFF"/>
          <w:lang w:val="hy-AM"/>
        </w:rPr>
        <w:t>ունեցել են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 տվյալ վարկի մասով հանրագումարային վաթսուն օրվանից ավել ժա</w:t>
      </w:r>
      <w:r w:rsidR="00870EEC">
        <w:rPr>
          <w:rFonts w:ascii="GHEA Grapalat" w:hAnsi="GHEA Grapalat"/>
          <w:shd w:val="clear" w:color="auto" w:fill="FFFFFF"/>
          <w:lang w:val="hy-AM"/>
        </w:rPr>
        <w:t>մկետանց պարտավորություններ կամ ֆ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ինանսական կառույցի հանդեպ ունեցած ժամկետանց պարտավորությունների հետևանքով` վարկը ստանդարտ դասով դասակարգված չէ, մինչև </w:t>
      </w:r>
      <w:r w:rsidR="00B06910" w:rsidRPr="00D27721">
        <w:rPr>
          <w:rFonts w:ascii="GHEA Grapalat" w:hAnsi="GHEA Grapalat"/>
          <w:shd w:val="clear" w:color="auto" w:fill="FFFFFF"/>
          <w:lang w:val="hy-AM"/>
        </w:rPr>
        <w:t xml:space="preserve">վարկի մարման կամ </w:t>
      </w:r>
      <w:r w:rsidRPr="00D27721">
        <w:rPr>
          <w:rFonts w:ascii="GHEA Grapalat" w:hAnsi="GHEA Grapalat"/>
          <w:shd w:val="clear" w:color="auto" w:fill="FFFFFF"/>
          <w:lang w:val="hy-AM"/>
        </w:rPr>
        <w:t>արտոնյալ ժամկետի ավարտը դիտարկվում են որպես ծրագրի շահառուներ։</w:t>
      </w:r>
    </w:p>
    <w:p w14:paraId="53E0C80C" w14:textId="0ACA2987" w:rsidR="0073474D" w:rsidRDefault="00EA6B00" w:rsidP="0073474D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  <w:t>Ն</w:t>
      </w:r>
      <w:r w:rsidRPr="00EA6B00">
        <w:rPr>
          <w:rFonts w:ascii="GHEA Grapalat" w:hAnsi="GHEA Grapalat"/>
          <w:shd w:val="clear" w:color="auto" w:fill="FFFFFF"/>
          <w:lang w:val="hy-AM"/>
        </w:rPr>
        <w:t>ախագծին հետադարձ ուժ տալը</w:t>
      </w:r>
      <w:r>
        <w:rPr>
          <w:rFonts w:ascii="GHEA Grapalat" w:hAnsi="GHEA Grapalat"/>
          <w:shd w:val="clear" w:color="auto" w:fill="FFFFFF"/>
          <w:lang w:val="hy-AM"/>
        </w:rPr>
        <w:t xml:space="preserve"> պայմանավորված է </w:t>
      </w:r>
      <w:r w:rsidR="00062B96" w:rsidRPr="00721F8F">
        <w:rPr>
          <w:rFonts w:ascii="GHEA Grapalat" w:hAnsi="GHEA Grapalat"/>
          <w:color w:val="000000"/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պատճառով հայտարարված աղետի գոտինե</w:t>
      </w:r>
      <w:r w:rsidR="00E64258">
        <w:rPr>
          <w:rFonts w:ascii="GHEA Grapalat" w:hAnsi="GHEA Grapalat"/>
          <w:color w:val="000000"/>
          <w:lang w:val="hy-AM"/>
        </w:rPr>
        <w:t xml:space="preserve">րի </w:t>
      </w:r>
      <w:r w:rsidR="00062B96" w:rsidRPr="00721F8F">
        <w:rPr>
          <w:rFonts w:ascii="GHEA Grapalat" w:hAnsi="GHEA Grapalat"/>
          <w:color w:val="000000"/>
          <w:lang w:val="hy-AM"/>
        </w:rPr>
        <w:t xml:space="preserve">տարածքներում </w:t>
      </w:r>
      <w:r w:rsidR="00964647">
        <w:rPr>
          <w:rFonts w:ascii="GHEA Grapalat" w:hAnsi="GHEA Grapalat"/>
          <w:color w:val="000000"/>
          <w:lang w:val="hy-AM"/>
        </w:rPr>
        <w:t xml:space="preserve">ագրոպարենային ոլորտում </w:t>
      </w:r>
      <w:r w:rsidR="00062B96" w:rsidRPr="00721F8F">
        <w:rPr>
          <w:rFonts w:ascii="GHEA Grapalat" w:hAnsi="GHEA Grapalat"/>
          <w:color w:val="000000"/>
          <w:lang w:val="hy-AM"/>
        </w:rPr>
        <w:t xml:space="preserve">գործունեություն իրականացնող տնտեսավարողների </w:t>
      </w:r>
      <w:r>
        <w:rPr>
          <w:rFonts w:ascii="GHEA Grapalat" w:hAnsi="GHEA Grapalat"/>
          <w:lang w:val="hy-AM"/>
        </w:rPr>
        <w:t>մոտ առաջացած խնդի</w:t>
      </w:r>
      <w:r w:rsidR="00F115EE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 xml:space="preserve">ներով։ Մասնավորապես, նշված օրերին </w:t>
      </w:r>
      <w:r w:rsidR="00062B96" w:rsidRPr="00721F8F">
        <w:rPr>
          <w:rFonts w:ascii="GHEA Grapalat" w:hAnsi="GHEA Grapalat"/>
          <w:color w:val="000000"/>
          <w:lang w:val="hy-AM"/>
        </w:rPr>
        <w:t xml:space="preserve">տեղացած հորդառատ անձրևներով պայմանավորված հեղեղումների պատճառով հայտարարված </w:t>
      </w:r>
      <w:r w:rsidR="00E64258" w:rsidRPr="00721F8F">
        <w:rPr>
          <w:rFonts w:ascii="GHEA Grapalat" w:hAnsi="GHEA Grapalat"/>
          <w:color w:val="000000"/>
          <w:lang w:val="hy-AM"/>
        </w:rPr>
        <w:t>աղետի գոտինե</w:t>
      </w:r>
      <w:r w:rsidR="00E64258">
        <w:rPr>
          <w:rFonts w:ascii="GHEA Grapalat" w:hAnsi="GHEA Grapalat"/>
          <w:color w:val="000000"/>
          <w:lang w:val="hy-AM"/>
        </w:rPr>
        <w:t xml:space="preserve">րի </w:t>
      </w:r>
      <w:r w:rsidR="00062B96" w:rsidRPr="00721F8F">
        <w:rPr>
          <w:rFonts w:ascii="GHEA Grapalat" w:hAnsi="GHEA Grapalat"/>
          <w:color w:val="000000"/>
          <w:lang w:val="hy-AM"/>
        </w:rPr>
        <w:t xml:space="preserve">տարածքներում գործունեություն իրականացնող </w:t>
      </w:r>
      <w:r w:rsidR="00964647">
        <w:rPr>
          <w:rFonts w:ascii="GHEA Grapalat" w:hAnsi="GHEA Grapalat"/>
          <w:color w:val="000000"/>
          <w:lang w:val="hy-AM"/>
        </w:rPr>
        <w:t>ծրագրի շահառուները</w:t>
      </w:r>
      <w:r w:rsidR="00062B9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հնարավորություն չեն ունեցել կատարելու վարկի հերթական վճարումը կամ մարումը։ Ինչի արդյունքում շահառուները կարող են զրկվել </w:t>
      </w:r>
      <w:r w:rsidR="00EE42E1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>րագրի</w:t>
      </w:r>
      <w:r w:rsidR="00EE42E1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մասնակից հանդիսանալու հնարավորությունից։</w:t>
      </w:r>
      <w:r w:rsidRPr="00EA6B00">
        <w:rPr>
          <w:rFonts w:ascii="GHEA Grapalat" w:hAnsi="GHEA Grapalat"/>
          <w:lang w:val="hy-AM"/>
        </w:rPr>
        <w:t xml:space="preserve"> Վերոնշյալով</w:t>
      </w:r>
      <w:r>
        <w:rPr>
          <w:rFonts w:ascii="GHEA Grapalat" w:hAnsi="GHEA Grapalat"/>
          <w:lang w:val="hy-AM"/>
        </w:rPr>
        <w:t xml:space="preserve"> </w:t>
      </w:r>
      <w:r w:rsidRPr="00EA6B00">
        <w:rPr>
          <w:rFonts w:ascii="GHEA Grapalat" w:hAnsi="GHEA Grapalat"/>
          <w:lang w:val="hy-AM"/>
        </w:rPr>
        <w:t>պայմանավորված</w:t>
      </w:r>
      <w:r w:rsidR="00AE0DC9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նախագծով առաջարկվում է կարգավորումներին տալ հետադարձ ուժ</w:t>
      </w:r>
      <w:r w:rsidRPr="00EA6B00">
        <w:rPr>
          <w:rFonts w:ascii="GHEA Grapalat" w:hAnsi="GHEA Grapalat"/>
          <w:lang w:val="hy-AM"/>
        </w:rPr>
        <w:t>՝ այն տարածելով 202</w:t>
      </w:r>
      <w:r w:rsidR="00062B96">
        <w:rPr>
          <w:rFonts w:ascii="GHEA Grapalat" w:hAnsi="GHEA Grapalat"/>
          <w:lang w:val="hy-AM"/>
        </w:rPr>
        <w:t>4</w:t>
      </w:r>
      <w:r w:rsidRPr="00EA6B00">
        <w:rPr>
          <w:rFonts w:ascii="GHEA Grapalat" w:hAnsi="GHEA Grapalat"/>
          <w:lang w:val="hy-AM"/>
        </w:rPr>
        <w:t xml:space="preserve"> թվականի </w:t>
      </w:r>
      <w:r w:rsidR="00062B96">
        <w:rPr>
          <w:rFonts w:ascii="GHEA Grapalat" w:hAnsi="GHEA Grapalat"/>
          <w:lang w:val="hy-AM"/>
        </w:rPr>
        <w:t>մայիս</w:t>
      </w:r>
      <w:r w:rsidRPr="00EA6B00">
        <w:rPr>
          <w:rFonts w:ascii="GHEA Grapalat" w:hAnsi="GHEA Grapalat"/>
          <w:lang w:val="hy-AM"/>
        </w:rPr>
        <w:t xml:space="preserve">ի </w:t>
      </w:r>
      <w:r w:rsidR="00062B96">
        <w:rPr>
          <w:rFonts w:ascii="GHEA Grapalat" w:hAnsi="GHEA Grapalat"/>
          <w:lang w:val="hy-AM"/>
        </w:rPr>
        <w:t>25</w:t>
      </w:r>
      <w:r w:rsidRPr="00EA6B00">
        <w:rPr>
          <w:rFonts w:ascii="GHEA Grapalat" w:hAnsi="GHEA Grapalat"/>
          <w:lang w:val="hy-AM"/>
        </w:rPr>
        <w:t>-ից հետո ծագած հարաբերությունների վրա։</w:t>
      </w:r>
    </w:p>
    <w:p w14:paraId="70678CBE" w14:textId="3E6FA970" w:rsidR="0073474D" w:rsidRPr="004A3A71" w:rsidRDefault="00774E48" w:rsidP="0073474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A3A71">
        <w:rPr>
          <w:rFonts w:ascii="GHEA Grapalat" w:hAnsi="GHEA Grapalat"/>
          <w:lang w:val="hy-AM"/>
        </w:rPr>
        <w:t>Նախագծի ընդունման կապակցու</w:t>
      </w:r>
      <w:r w:rsidRPr="004A3A71">
        <w:rPr>
          <w:rFonts w:ascii="GHEA Grapalat" w:hAnsi="GHEA Grapalat"/>
          <w:lang w:val="hy-AM"/>
        </w:rPr>
        <w:softHyphen/>
        <w:t xml:space="preserve">թյամբ </w:t>
      </w:r>
      <w:r w:rsidR="00D27721" w:rsidRPr="004A3A71">
        <w:rPr>
          <w:rFonts w:ascii="GHEA Grapalat" w:hAnsi="GHEA Grapalat"/>
          <w:lang w:val="hy-AM"/>
        </w:rPr>
        <w:t>202</w:t>
      </w:r>
      <w:r w:rsidR="00062B96" w:rsidRPr="004A3A71">
        <w:rPr>
          <w:rFonts w:ascii="GHEA Grapalat" w:hAnsi="GHEA Grapalat"/>
          <w:lang w:val="hy-AM"/>
        </w:rPr>
        <w:t>4</w:t>
      </w:r>
      <w:r w:rsidR="00D27721" w:rsidRPr="004A3A71">
        <w:rPr>
          <w:rFonts w:ascii="GHEA Grapalat" w:hAnsi="GHEA Grapalat"/>
          <w:lang w:val="hy-AM"/>
        </w:rPr>
        <w:t xml:space="preserve"> թվականի </w:t>
      </w:r>
      <w:r w:rsidRPr="004A3A71">
        <w:rPr>
          <w:rFonts w:ascii="GHEA Grapalat" w:hAnsi="GHEA Grapalat"/>
          <w:lang w:val="hy-AM"/>
        </w:rPr>
        <w:t>պետական բյուջեում</w:t>
      </w:r>
      <w:r w:rsidR="00D27721" w:rsidRPr="004A3A71">
        <w:rPr>
          <w:rFonts w:ascii="GHEA Grapalat" w:hAnsi="GHEA Grapalat"/>
          <w:lang w:val="hy-AM"/>
        </w:rPr>
        <w:t xml:space="preserve"> լրացուցիչ ծախս</w:t>
      </w:r>
      <w:r w:rsidR="004A3A71" w:rsidRPr="004A3A71">
        <w:rPr>
          <w:rFonts w:ascii="GHEA Grapalat" w:hAnsi="GHEA Grapalat"/>
          <w:lang w:val="hy-AM"/>
        </w:rPr>
        <w:t xml:space="preserve"> չի պահանջվի։ Ծրագիրը կիրականացվի </w:t>
      </w:r>
      <w:r w:rsidR="00907CCE">
        <w:rPr>
          <w:rFonts w:ascii="GHEA Grapalat" w:hAnsi="GHEA Grapalat"/>
          <w:lang w:val="hy-AM"/>
        </w:rPr>
        <w:t>Գ</w:t>
      </w:r>
      <w:r w:rsidR="00907CCE" w:rsidRPr="004A3A71">
        <w:rPr>
          <w:rFonts w:ascii="GHEA Grapalat" w:hAnsi="GHEA Grapalat"/>
          <w:lang w:val="hy-AM"/>
        </w:rPr>
        <w:t>յուղատնտեսության ոլորտին տրամադրվող վարկերի տոկոսադրույքների սուբսիդավորման</w:t>
      </w:r>
      <w:r w:rsidR="00907CCE">
        <w:rPr>
          <w:rFonts w:ascii="GHEA Grapalat" w:hAnsi="GHEA Grapalat"/>
          <w:lang w:val="hy-AM"/>
        </w:rPr>
        <w:t xml:space="preserve"> միջոցառման </w:t>
      </w:r>
      <w:r w:rsidR="00EE42E1">
        <w:rPr>
          <w:rFonts w:ascii="GHEA Grapalat" w:hAnsi="GHEA Grapalat"/>
          <w:lang w:val="hy-AM"/>
        </w:rPr>
        <w:t xml:space="preserve">իրականացման համար պետական բյուջեով </w:t>
      </w:r>
      <w:r w:rsidR="00907CCE">
        <w:rPr>
          <w:rFonts w:ascii="GHEA Grapalat" w:hAnsi="GHEA Grapalat"/>
          <w:lang w:val="hy-AM"/>
        </w:rPr>
        <w:t>հատկացված միջոցների հաշվին։</w:t>
      </w:r>
      <w:r w:rsidR="005A7D4D">
        <w:rPr>
          <w:rFonts w:ascii="GHEA Grapalat" w:hAnsi="GHEA Grapalat"/>
          <w:lang w:val="hy-AM"/>
        </w:rPr>
        <w:t xml:space="preserve"> </w:t>
      </w:r>
    </w:p>
    <w:p w14:paraId="3D405164" w14:textId="77777777" w:rsidR="0073474D" w:rsidRDefault="00F86D02" w:rsidP="0073474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D2772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D27721">
        <w:rPr>
          <w:rFonts w:ascii="GHEA Grapalat" w:hAnsi="GHEA Grapalat"/>
          <w:lang w:val="af-ZA"/>
        </w:rPr>
        <w:t xml:space="preserve">։ </w:t>
      </w:r>
      <w:r w:rsidR="00614ABA" w:rsidRPr="00D27721">
        <w:rPr>
          <w:rFonts w:ascii="GHEA Grapalat" w:hAnsi="GHEA Grapalat" w:cs="Sylfaen"/>
          <w:lang w:val="hy-AM" w:eastAsia="x-none"/>
        </w:rPr>
        <w:t>Ն</w:t>
      </w:r>
      <w:r w:rsidRPr="00D27721">
        <w:rPr>
          <w:rFonts w:ascii="GHEA Grapalat" w:hAnsi="GHEA Grapalat" w:cs="Sylfaen"/>
          <w:lang w:val="hy-AM" w:eastAsia="x-none"/>
        </w:rPr>
        <w:t>ախագիծը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մշակվել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է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Հայաստանի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Հանրապետության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="00030744" w:rsidRPr="00D27721">
        <w:rPr>
          <w:rFonts w:ascii="GHEA Grapalat" w:hAnsi="GHEA Grapalat" w:cs="Sylfaen"/>
          <w:lang w:val="hy-AM" w:eastAsia="x-none"/>
        </w:rPr>
        <w:t>էկոնոմիկայի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նախարարության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/>
          <w:lang w:val="hy-AM"/>
        </w:rPr>
        <w:t>կողմից</w:t>
      </w:r>
      <w:r w:rsidRPr="00D27721">
        <w:rPr>
          <w:rFonts w:ascii="GHEA Grapalat" w:hAnsi="GHEA Grapalat"/>
          <w:lang w:val="af-ZA"/>
        </w:rPr>
        <w:t>:</w:t>
      </w:r>
    </w:p>
    <w:p w14:paraId="07FA77F7" w14:textId="27990409" w:rsidR="002D66F9" w:rsidRPr="00D27721" w:rsidRDefault="0073474D" w:rsidP="0073474D">
      <w:pPr>
        <w:spacing w:line="360" w:lineRule="auto"/>
        <w:ind w:firstLine="567"/>
        <w:jc w:val="both"/>
        <w:rPr>
          <w:rFonts w:ascii="Sylfaen" w:hAnsi="Sylfaen"/>
          <w:lang w:val="hy-AM"/>
        </w:rPr>
      </w:pPr>
      <w:r w:rsidRPr="0073474D">
        <w:rPr>
          <w:rFonts w:ascii="GHEA Grapalat" w:hAnsi="GHEA Grapalat"/>
          <w:b/>
          <w:lang w:val="af-ZA"/>
        </w:rPr>
        <w:t>Ա</w:t>
      </w:r>
      <w:r w:rsidR="00F86D02" w:rsidRPr="0073474D">
        <w:rPr>
          <w:rFonts w:ascii="GHEA Grapalat" w:hAnsi="GHEA Grapalat"/>
          <w:b/>
          <w:lang w:val="hy-AM"/>
        </w:rPr>
        <w:t>կնկալվող</w:t>
      </w:r>
      <w:r w:rsidR="00F86D02" w:rsidRPr="00D27721">
        <w:rPr>
          <w:rFonts w:ascii="GHEA Grapalat" w:hAnsi="GHEA Grapalat"/>
          <w:b/>
          <w:lang w:val="af-ZA"/>
        </w:rPr>
        <w:t xml:space="preserve"> </w:t>
      </w:r>
      <w:r w:rsidR="00F86D02" w:rsidRPr="0073474D">
        <w:rPr>
          <w:rFonts w:ascii="GHEA Grapalat" w:hAnsi="GHEA Grapalat"/>
          <w:b/>
          <w:lang w:val="hy-AM"/>
        </w:rPr>
        <w:t>արդյունքը</w:t>
      </w:r>
      <w:r w:rsidR="00614ABA" w:rsidRPr="00D27721">
        <w:rPr>
          <w:rFonts w:ascii="GHEA Grapalat" w:hAnsi="GHEA Grapalat"/>
          <w:b/>
          <w:lang w:val="hy-AM"/>
        </w:rPr>
        <w:t xml:space="preserve">։ </w:t>
      </w:r>
      <w:r w:rsidR="006E14ED" w:rsidRPr="00D27721">
        <w:rPr>
          <w:rFonts w:ascii="GHEA Grapalat" w:hAnsi="GHEA Grapalat"/>
          <w:lang w:val="hy-AM"/>
        </w:rPr>
        <w:t>Նախագծի ընդունումը հնարավորություն կտա ֆինանսական կառույցներին</w:t>
      </w:r>
      <w:r w:rsidR="00DA790C" w:rsidRPr="00D27721">
        <w:rPr>
          <w:rFonts w:ascii="GHEA Grapalat" w:hAnsi="GHEA Grapalat"/>
          <w:lang w:val="hy-AM"/>
        </w:rPr>
        <w:t xml:space="preserve"> երկարա</w:t>
      </w:r>
      <w:r w:rsidR="003D238F" w:rsidRPr="00D27721">
        <w:rPr>
          <w:rFonts w:ascii="GHEA Grapalat" w:hAnsi="GHEA Grapalat"/>
          <w:lang w:val="hy-AM"/>
        </w:rPr>
        <w:t>ձգելու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3C7D39" w:rsidRPr="00D27721">
        <w:rPr>
          <w:rFonts w:ascii="GHEA Grapalat" w:hAnsi="GHEA Grapalat"/>
          <w:lang w:val="hy-AM"/>
        </w:rPr>
        <w:t>շահառուների վարկի մարման ժամկետը, ինչպես նաև վա</w:t>
      </w:r>
      <w:r w:rsidR="00D27721" w:rsidRPr="00D27721">
        <w:rPr>
          <w:rFonts w:ascii="GHEA Grapalat" w:hAnsi="GHEA Grapalat"/>
          <w:lang w:val="hy-AM"/>
        </w:rPr>
        <w:t xml:space="preserve">րկի մայր գումարի </w:t>
      </w:r>
      <w:r w:rsidR="003C7D39" w:rsidRPr="00D27721">
        <w:rPr>
          <w:rFonts w:ascii="GHEA Grapalat" w:hAnsi="GHEA Grapalat"/>
          <w:lang w:val="hy-AM"/>
        </w:rPr>
        <w:t>կամ տոկոսադրույքի մարման հա</w:t>
      </w:r>
      <w:r w:rsidR="003D238F" w:rsidRPr="00D27721">
        <w:rPr>
          <w:rFonts w:ascii="GHEA Grapalat" w:hAnsi="GHEA Grapalat"/>
          <w:lang w:val="hy-AM"/>
        </w:rPr>
        <w:t>մար սահմանված արտոնյալ ժամկետ</w:t>
      </w:r>
      <w:r w:rsidR="003C7D39" w:rsidRPr="00D27721">
        <w:rPr>
          <w:rFonts w:ascii="GHEA Grapalat" w:hAnsi="GHEA Grapalat"/>
          <w:lang w:val="hy-AM"/>
        </w:rPr>
        <w:t>ը</w:t>
      </w:r>
      <w:r w:rsidR="00095FB7">
        <w:rPr>
          <w:rFonts w:ascii="GHEA Grapalat" w:hAnsi="GHEA Grapalat"/>
          <w:lang w:val="af-ZA"/>
        </w:rPr>
        <w:t>,</w:t>
      </w:r>
      <w:r w:rsidR="003C7D39" w:rsidRPr="00D27721">
        <w:rPr>
          <w:rFonts w:ascii="GHEA Grapalat" w:hAnsi="GHEA Grapalat"/>
          <w:lang w:val="hy-AM"/>
        </w:rPr>
        <w:t xml:space="preserve"> </w:t>
      </w:r>
      <w:r w:rsidR="00560351" w:rsidRPr="00D27721">
        <w:rPr>
          <w:rFonts w:ascii="GHEA Grapalat" w:hAnsi="GHEA Grapalat"/>
          <w:lang w:val="hy-AM"/>
        </w:rPr>
        <w:t>և ա</w:t>
      </w:r>
      <w:r w:rsidR="00DA790C" w:rsidRPr="00D27721">
        <w:rPr>
          <w:rFonts w:ascii="GHEA Grapalat" w:hAnsi="GHEA Grapalat"/>
          <w:lang w:val="hy-AM"/>
        </w:rPr>
        <w:t xml:space="preserve">րդյունքում՝ </w:t>
      </w:r>
      <w:r w:rsidR="003C7D39" w:rsidRPr="00D27721">
        <w:rPr>
          <w:rFonts w:ascii="GHEA Grapalat" w:hAnsi="GHEA Grapalat"/>
          <w:lang w:val="hy-AM"/>
        </w:rPr>
        <w:t>դժվարին իրավիճակում հայտնված</w:t>
      </w:r>
      <w:r w:rsidR="000C5133" w:rsidRPr="00D27721">
        <w:rPr>
          <w:rFonts w:ascii="GHEA Grapalat" w:hAnsi="GHEA Grapalat"/>
          <w:lang w:val="hy-AM"/>
        </w:rPr>
        <w:t xml:space="preserve"> </w:t>
      </w:r>
      <w:r w:rsidR="00327676" w:rsidRPr="00D27721">
        <w:rPr>
          <w:rFonts w:ascii="GHEA Grapalat" w:hAnsi="GHEA Grapalat"/>
          <w:lang w:val="hy-AM"/>
        </w:rPr>
        <w:t>շահառուները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0C5133" w:rsidRPr="00D27721">
        <w:rPr>
          <w:rFonts w:ascii="GHEA Grapalat" w:hAnsi="GHEA Grapalat"/>
          <w:lang w:val="hy-AM"/>
        </w:rPr>
        <w:t>հնարավորություն կունենան շարունակել օգտվել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0C5133" w:rsidRPr="00D27721">
        <w:rPr>
          <w:rFonts w:ascii="GHEA Grapalat" w:hAnsi="GHEA Grapalat"/>
          <w:lang w:val="hy-AM"/>
        </w:rPr>
        <w:t>աջակցությունից</w:t>
      </w:r>
      <w:r w:rsidR="003D238F" w:rsidRPr="00D27721">
        <w:rPr>
          <w:rFonts w:ascii="GHEA Grapalat" w:hAnsi="GHEA Grapalat"/>
          <w:lang w:val="hy-AM"/>
        </w:rPr>
        <w:t xml:space="preserve">, ծավալել գործունեություն և մարել </w:t>
      </w:r>
      <w:r w:rsidR="003C7D39" w:rsidRPr="00D27721">
        <w:rPr>
          <w:rFonts w:ascii="GHEA Grapalat" w:hAnsi="GHEA Grapalat"/>
          <w:lang w:val="hy-AM"/>
        </w:rPr>
        <w:t>վարկային պարտավորությունները</w:t>
      </w:r>
      <w:r w:rsidR="00DA790C" w:rsidRPr="00D27721">
        <w:rPr>
          <w:rFonts w:ascii="GHEA Grapalat" w:hAnsi="GHEA Grapalat"/>
          <w:lang w:val="hy-AM"/>
        </w:rPr>
        <w:t xml:space="preserve">։ </w:t>
      </w:r>
    </w:p>
    <w:sectPr w:rsidR="002D66F9" w:rsidRPr="00D27721" w:rsidSect="00B144AD">
      <w:pgSz w:w="11906" w:h="16838"/>
      <w:pgMar w:top="1138" w:right="562" w:bottom="1138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070A8"/>
    <w:multiLevelType w:val="hybridMultilevel"/>
    <w:tmpl w:val="B4CA2310"/>
    <w:lvl w:ilvl="0" w:tplc="AA061C0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D715A"/>
    <w:multiLevelType w:val="hybridMultilevel"/>
    <w:tmpl w:val="C2B644D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652563">
    <w:abstractNumId w:val="7"/>
  </w:num>
  <w:num w:numId="2" w16cid:durableId="2121681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3870643">
    <w:abstractNumId w:val="0"/>
  </w:num>
  <w:num w:numId="4" w16cid:durableId="857044203">
    <w:abstractNumId w:val="13"/>
  </w:num>
  <w:num w:numId="5" w16cid:durableId="363940173">
    <w:abstractNumId w:val="4"/>
  </w:num>
  <w:num w:numId="6" w16cid:durableId="1233004170">
    <w:abstractNumId w:val="1"/>
  </w:num>
  <w:num w:numId="7" w16cid:durableId="845945348">
    <w:abstractNumId w:val="12"/>
  </w:num>
  <w:num w:numId="8" w16cid:durableId="92551522">
    <w:abstractNumId w:val="14"/>
  </w:num>
  <w:num w:numId="9" w16cid:durableId="283075899">
    <w:abstractNumId w:val="2"/>
  </w:num>
  <w:num w:numId="10" w16cid:durableId="91782463">
    <w:abstractNumId w:val="11"/>
  </w:num>
  <w:num w:numId="11" w16cid:durableId="1499810258">
    <w:abstractNumId w:val="10"/>
  </w:num>
  <w:num w:numId="12" w16cid:durableId="2013336986">
    <w:abstractNumId w:val="6"/>
  </w:num>
  <w:num w:numId="13" w16cid:durableId="239563679">
    <w:abstractNumId w:val="9"/>
  </w:num>
  <w:num w:numId="14" w16cid:durableId="746927478">
    <w:abstractNumId w:val="3"/>
  </w:num>
  <w:num w:numId="15" w16cid:durableId="1195538829">
    <w:abstractNumId w:val="5"/>
  </w:num>
  <w:num w:numId="16" w16cid:durableId="19044874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31AF"/>
    <w:rsid w:val="00025B24"/>
    <w:rsid w:val="00025C70"/>
    <w:rsid w:val="00027A43"/>
    <w:rsid w:val="00030744"/>
    <w:rsid w:val="000424ED"/>
    <w:rsid w:val="0004580D"/>
    <w:rsid w:val="00056E31"/>
    <w:rsid w:val="00057381"/>
    <w:rsid w:val="00060446"/>
    <w:rsid w:val="00062B96"/>
    <w:rsid w:val="00064B01"/>
    <w:rsid w:val="000741AB"/>
    <w:rsid w:val="000771A8"/>
    <w:rsid w:val="000829AD"/>
    <w:rsid w:val="0009013B"/>
    <w:rsid w:val="00090965"/>
    <w:rsid w:val="00095FB7"/>
    <w:rsid w:val="000C4CCB"/>
    <w:rsid w:val="000C5133"/>
    <w:rsid w:val="000D7156"/>
    <w:rsid w:val="000D7854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BDD"/>
    <w:rsid w:val="00145E6B"/>
    <w:rsid w:val="00154089"/>
    <w:rsid w:val="00161725"/>
    <w:rsid w:val="00162C14"/>
    <w:rsid w:val="0016724A"/>
    <w:rsid w:val="00170640"/>
    <w:rsid w:val="00173632"/>
    <w:rsid w:val="00177445"/>
    <w:rsid w:val="00181D0A"/>
    <w:rsid w:val="00184348"/>
    <w:rsid w:val="001930EB"/>
    <w:rsid w:val="001940A5"/>
    <w:rsid w:val="001945C9"/>
    <w:rsid w:val="00195338"/>
    <w:rsid w:val="001A7F4E"/>
    <w:rsid w:val="001B396A"/>
    <w:rsid w:val="001C0314"/>
    <w:rsid w:val="001C0390"/>
    <w:rsid w:val="001C3649"/>
    <w:rsid w:val="001C59C5"/>
    <w:rsid w:val="001C64F1"/>
    <w:rsid w:val="001D1461"/>
    <w:rsid w:val="001D1F02"/>
    <w:rsid w:val="001D34DD"/>
    <w:rsid w:val="001D432A"/>
    <w:rsid w:val="001E1B59"/>
    <w:rsid w:val="001E2955"/>
    <w:rsid w:val="001F13DA"/>
    <w:rsid w:val="00210A26"/>
    <w:rsid w:val="0021319B"/>
    <w:rsid w:val="002156CD"/>
    <w:rsid w:val="0021703F"/>
    <w:rsid w:val="0022166A"/>
    <w:rsid w:val="002356E7"/>
    <w:rsid w:val="00236F99"/>
    <w:rsid w:val="00255B0B"/>
    <w:rsid w:val="0026114D"/>
    <w:rsid w:val="002724F5"/>
    <w:rsid w:val="00273846"/>
    <w:rsid w:val="002818EF"/>
    <w:rsid w:val="00285B7D"/>
    <w:rsid w:val="002971B6"/>
    <w:rsid w:val="002A0B90"/>
    <w:rsid w:val="002B533C"/>
    <w:rsid w:val="002B7D86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27676"/>
    <w:rsid w:val="00334762"/>
    <w:rsid w:val="003373D7"/>
    <w:rsid w:val="00350BD5"/>
    <w:rsid w:val="003549A8"/>
    <w:rsid w:val="003627A2"/>
    <w:rsid w:val="00363543"/>
    <w:rsid w:val="00373C8D"/>
    <w:rsid w:val="00380982"/>
    <w:rsid w:val="00385E5A"/>
    <w:rsid w:val="00390E9A"/>
    <w:rsid w:val="003A0348"/>
    <w:rsid w:val="003A7494"/>
    <w:rsid w:val="003B7EE4"/>
    <w:rsid w:val="003C6D8E"/>
    <w:rsid w:val="003C7D39"/>
    <w:rsid w:val="003D238F"/>
    <w:rsid w:val="003D4255"/>
    <w:rsid w:val="003E1359"/>
    <w:rsid w:val="003E1D05"/>
    <w:rsid w:val="003E209C"/>
    <w:rsid w:val="003E39EE"/>
    <w:rsid w:val="003E4605"/>
    <w:rsid w:val="003F79D6"/>
    <w:rsid w:val="004024E9"/>
    <w:rsid w:val="0040299F"/>
    <w:rsid w:val="004167B3"/>
    <w:rsid w:val="004179DC"/>
    <w:rsid w:val="0042211E"/>
    <w:rsid w:val="00433915"/>
    <w:rsid w:val="00436B5C"/>
    <w:rsid w:val="004516DE"/>
    <w:rsid w:val="00451933"/>
    <w:rsid w:val="00454AB5"/>
    <w:rsid w:val="004676C1"/>
    <w:rsid w:val="0046793C"/>
    <w:rsid w:val="00473956"/>
    <w:rsid w:val="004806ED"/>
    <w:rsid w:val="004823E2"/>
    <w:rsid w:val="0049309B"/>
    <w:rsid w:val="00494B68"/>
    <w:rsid w:val="00495258"/>
    <w:rsid w:val="004A3A71"/>
    <w:rsid w:val="004B1C73"/>
    <w:rsid w:val="004D03AB"/>
    <w:rsid w:val="004D3D4E"/>
    <w:rsid w:val="004E1B2C"/>
    <w:rsid w:val="004E5CBB"/>
    <w:rsid w:val="004F5174"/>
    <w:rsid w:val="004F6879"/>
    <w:rsid w:val="00502129"/>
    <w:rsid w:val="00513512"/>
    <w:rsid w:val="005159C5"/>
    <w:rsid w:val="0052585D"/>
    <w:rsid w:val="0054111D"/>
    <w:rsid w:val="0054346A"/>
    <w:rsid w:val="00551EAA"/>
    <w:rsid w:val="0055799C"/>
    <w:rsid w:val="00560351"/>
    <w:rsid w:val="00574596"/>
    <w:rsid w:val="005815E9"/>
    <w:rsid w:val="005915EA"/>
    <w:rsid w:val="005A23AC"/>
    <w:rsid w:val="005A2B2A"/>
    <w:rsid w:val="005A7D4D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75C54"/>
    <w:rsid w:val="00694201"/>
    <w:rsid w:val="00695537"/>
    <w:rsid w:val="006A34F1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006A"/>
    <w:rsid w:val="00716B67"/>
    <w:rsid w:val="0073086B"/>
    <w:rsid w:val="00733B09"/>
    <w:rsid w:val="0073474D"/>
    <w:rsid w:val="00760374"/>
    <w:rsid w:val="00760E74"/>
    <w:rsid w:val="00762A4B"/>
    <w:rsid w:val="00774E48"/>
    <w:rsid w:val="00786443"/>
    <w:rsid w:val="00793B81"/>
    <w:rsid w:val="00796E89"/>
    <w:rsid w:val="007B3F97"/>
    <w:rsid w:val="007C1615"/>
    <w:rsid w:val="007C2126"/>
    <w:rsid w:val="007C6386"/>
    <w:rsid w:val="007D22DB"/>
    <w:rsid w:val="007D46AE"/>
    <w:rsid w:val="007D52E1"/>
    <w:rsid w:val="007E0EB5"/>
    <w:rsid w:val="007F4FB9"/>
    <w:rsid w:val="0080368B"/>
    <w:rsid w:val="00806F01"/>
    <w:rsid w:val="00813FC9"/>
    <w:rsid w:val="00814549"/>
    <w:rsid w:val="0082240F"/>
    <w:rsid w:val="00832712"/>
    <w:rsid w:val="008355C0"/>
    <w:rsid w:val="00836052"/>
    <w:rsid w:val="00836C76"/>
    <w:rsid w:val="00840326"/>
    <w:rsid w:val="00840A1C"/>
    <w:rsid w:val="00844334"/>
    <w:rsid w:val="00844DCE"/>
    <w:rsid w:val="00847EE4"/>
    <w:rsid w:val="0085062C"/>
    <w:rsid w:val="00862A43"/>
    <w:rsid w:val="008632BF"/>
    <w:rsid w:val="00863FA5"/>
    <w:rsid w:val="00866F36"/>
    <w:rsid w:val="00870EEC"/>
    <w:rsid w:val="00876638"/>
    <w:rsid w:val="00885044"/>
    <w:rsid w:val="00886BC2"/>
    <w:rsid w:val="008925C6"/>
    <w:rsid w:val="008947FC"/>
    <w:rsid w:val="00896654"/>
    <w:rsid w:val="008977E8"/>
    <w:rsid w:val="008A1459"/>
    <w:rsid w:val="008A29D9"/>
    <w:rsid w:val="008B1AD7"/>
    <w:rsid w:val="008B43CC"/>
    <w:rsid w:val="008B4FA4"/>
    <w:rsid w:val="008C105A"/>
    <w:rsid w:val="008D1DF4"/>
    <w:rsid w:val="008D5D25"/>
    <w:rsid w:val="008F0E31"/>
    <w:rsid w:val="00906264"/>
    <w:rsid w:val="00907CCE"/>
    <w:rsid w:val="00916467"/>
    <w:rsid w:val="00925EA1"/>
    <w:rsid w:val="00934C28"/>
    <w:rsid w:val="00934F76"/>
    <w:rsid w:val="0094122D"/>
    <w:rsid w:val="009523CF"/>
    <w:rsid w:val="00961088"/>
    <w:rsid w:val="00964647"/>
    <w:rsid w:val="00981FAA"/>
    <w:rsid w:val="009B1514"/>
    <w:rsid w:val="009C08E4"/>
    <w:rsid w:val="009C0EE0"/>
    <w:rsid w:val="009C1D60"/>
    <w:rsid w:val="009C1D9B"/>
    <w:rsid w:val="009C60FC"/>
    <w:rsid w:val="009C7290"/>
    <w:rsid w:val="009D4D36"/>
    <w:rsid w:val="009D64F8"/>
    <w:rsid w:val="009F4996"/>
    <w:rsid w:val="009F4ABA"/>
    <w:rsid w:val="00A10C09"/>
    <w:rsid w:val="00A13D34"/>
    <w:rsid w:val="00A25550"/>
    <w:rsid w:val="00A308A9"/>
    <w:rsid w:val="00A324B7"/>
    <w:rsid w:val="00A37B2A"/>
    <w:rsid w:val="00A50A09"/>
    <w:rsid w:val="00A50B46"/>
    <w:rsid w:val="00A524D7"/>
    <w:rsid w:val="00A7496C"/>
    <w:rsid w:val="00A760E3"/>
    <w:rsid w:val="00A77616"/>
    <w:rsid w:val="00A97BAF"/>
    <w:rsid w:val="00AA31A1"/>
    <w:rsid w:val="00AA5E4E"/>
    <w:rsid w:val="00AA7708"/>
    <w:rsid w:val="00AB31BB"/>
    <w:rsid w:val="00AB37D9"/>
    <w:rsid w:val="00AD558A"/>
    <w:rsid w:val="00AE0704"/>
    <w:rsid w:val="00AE0DC9"/>
    <w:rsid w:val="00AF2695"/>
    <w:rsid w:val="00AF5C62"/>
    <w:rsid w:val="00B00E0B"/>
    <w:rsid w:val="00B06910"/>
    <w:rsid w:val="00B06DE4"/>
    <w:rsid w:val="00B144AD"/>
    <w:rsid w:val="00B20405"/>
    <w:rsid w:val="00B21C2E"/>
    <w:rsid w:val="00B22971"/>
    <w:rsid w:val="00B26345"/>
    <w:rsid w:val="00B263F0"/>
    <w:rsid w:val="00B3553B"/>
    <w:rsid w:val="00B4072E"/>
    <w:rsid w:val="00B43432"/>
    <w:rsid w:val="00B43868"/>
    <w:rsid w:val="00B513EA"/>
    <w:rsid w:val="00B5442D"/>
    <w:rsid w:val="00B56419"/>
    <w:rsid w:val="00B74C8D"/>
    <w:rsid w:val="00B813A8"/>
    <w:rsid w:val="00B830DD"/>
    <w:rsid w:val="00B85D94"/>
    <w:rsid w:val="00B87E82"/>
    <w:rsid w:val="00BB1053"/>
    <w:rsid w:val="00BC4532"/>
    <w:rsid w:val="00BC4FCB"/>
    <w:rsid w:val="00BC6129"/>
    <w:rsid w:val="00BC651D"/>
    <w:rsid w:val="00BD3494"/>
    <w:rsid w:val="00BD5720"/>
    <w:rsid w:val="00BE1148"/>
    <w:rsid w:val="00C22B6B"/>
    <w:rsid w:val="00C24D6D"/>
    <w:rsid w:val="00C319E1"/>
    <w:rsid w:val="00C47D39"/>
    <w:rsid w:val="00C53762"/>
    <w:rsid w:val="00C56F0E"/>
    <w:rsid w:val="00C57760"/>
    <w:rsid w:val="00C66EC9"/>
    <w:rsid w:val="00C7414E"/>
    <w:rsid w:val="00C74F76"/>
    <w:rsid w:val="00C76038"/>
    <w:rsid w:val="00C86338"/>
    <w:rsid w:val="00C92EAA"/>
    <w:rsid w:val="00CA3810"/>
    <w:rsid w:val="00CB3A4D"/>
    <w:rsid w:val="00CC5594"/>
    <w:rsid w:val="00CF378E"/>
    <w:rsid w:val="00D01A33"/>
    <w:rsid w:val="00D03281"/>
    <w:rsid w:val="00D054C6"/>
    <w:rsid w:val="00D27721"/>
    <w:rsid w:val="00D33006"/>
    <w:rsid w:val="00D34F62"/>
    <w:rsid w:val="00D35C75"/>
    <w:rsid w:val="00D37A37"/>
    <w:rsid w:val="00D611C0"/>
    <w:rsid w:val="00D61374"/>
    <w:rsid w:val="00D613B8"/>
    <w:rsid w:val="00D621D8"/>
    <w:rsid w:val="00D63F5D"/>
    <w:rsid w:val="00D66149"/>
    <w:rsid w:val="00D71B6A"/>
    <w:rsid w:val="00D71DDD"/>
    <w:rsid w:val="00D72957"/>
    <w:rsid w:val="00D85C89"/>
    <w:rsid w:val="00D919F1"/>
    <w:rsid w:val="00DA1341"/>
    <w:rsid w:val="00DA56BD"/>
    <w:rsid w:val="00DA790C"/>
    <w:rsid w:val="00DE1C07"/>
    <w:rsid w:val="00E03A5F"/>
    <w:rsid w:val="00E05EFC"/>
    <w:rsid w:val="00E07079"/>
    <w:rsid w:val="00E10A1B"/>
    <w:rsid w:val="00E10F71"/>
    <w:rsid w:val="00E14F30"/>
    <w:rsid w:val="00E23B41"/>
    <w:rsid w:val="00E26821"/>
    <w:rsid w:val="00E27BBD"/>
    <w:rsid w:val="00E40D79"/>
    <w:rsid w:val="00E64258"/>
    <w:rsid w:val="00E75B9C"/>
    <w:rsid w:val="00E764F9"/>
    <w:rsid w:val="00E802BC"/>
    <w:rsid w:val="00E842DE"/>
    <w:rsid w:val="00E86DF2"/>
    <w:rsid w:val="00E871F0"/>
    <w:rsid w:val="00EA1EE5"/>
    <w:rsid w:val="00EA5A37"/>
    <w:rsid w:val="00EA6AE6"/>
    <w:rsid w:val="00EA6B00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42E1"/>
    <w:rsid w:val="00EE5A28"/>
    <w:rsid w:val="00EF1BEE"/>
    <w:rsid w:val="00EF40D5"/>
    <w:rsid w:val="00F04BB4"/>
    <w:rsid w:val="00F05C65"/>
    <w:rsid w:val="00F115EE"/>
    <w:rsid w:val="00F13FD7"/>
    <w:rsid w:val="00F42E2E"/>
    <w:rsid w:val="00F47F04"/>
    <w:rsid w:val="00F7285D"/>
    <w:rsid w:val="00F86D02"/>
    <w:rsid w:val="00FA130B"/>
    <w:rsid w:val="00FA634D"/>
    <w:rsid w:val="00FB4E0C"/>
    <w:rsid w:val="00FC0E97"/>
    <w:rsid w:val="00FC3D8C"/>
    <w:rsid w:val="00FC3D95"/>
    <w:rsid w:val="00FE0FBC"/>
    <w:rsid w:val="00FE6F78"/>
    <w:rsid w:val="00FF2F53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91079"/>
  <w15:docId w15:val="{FD4C90F7-0F0F-4677-9FB3-F38D2920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1C69-4353-4116-AB83-253369F34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https:/mul2-mineconomy.gov.am/tasks/163997/oneclick/2Himnavorum.docx?token=2651cc3865e29f92a2d12a883adf9e3e</cp:keywords>
  <cp:lastModifiedBy>Ani A. Hovakimyan</cp:lastModifiedBy>
  <cp:revision>46</cp:revision>
  <cp:lastPrinted>2024-05-31T10:06:00Z</cp:lastPrinted>
  <dcterms:created xsi:type="dcterms:W3CDTF">2024-05-30T06:07:00Z</dcterms:created>
  <dcterms:modified xsi:type="dcterms:W3CDTF">2024-06-24T11:27:00Z</dcterms:modified>
</cp:coreProperties>
</file>