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6E08" w:rsidRDefault="009B6E08" w:rsidP="00033770">
      <w:pPr>
        <w:spacing w:after="0" w:line="360" w:lineRule="auto"/>
        <w:jc w:val="center"/>
        <w:rPr>
          <w:rStyle w:val="Heading2Char"/>
          <w:rFonts w:ascii="GHEA Grapalat" w:hAnsi="GHEA Grapalat"/>
          <w:b/>
          <w:bCs/>
          <w:color w:val="auto"/>
          <w:sz w:val="24"/>
          <w:szCs w:val="24"/>
          <w:lang w:val="hy-AM"/>
        </w:rPr>
      </w:pPr>
      <w:r w:rsidRPr="009B6E08">
        <w:rPr>
          <w:rStyle w:val="Heading2Char"/>
          <w:rFonts w:ascii="GHEA Grapalat" w:hAnsi="GHEA Grapalat"/>
          <w:b/>
          <w:bCs/>
          <w:color w:val="auto"/>
          <w:sz w:val="24"/>
          <w:szCs w:val="24"/>
          <w:lang w:val="hy-AM"/>
        </w:rPr>
        <w:t>ՀԻՄՆԱՎՈՐՈՒՄ</w:t>
      </w:r>
    </w:p>
    <w:p w:rsidR="00715C50" w:rsidRPr="009B6E08" w:rsidRDefault="00715C50" w:rsidP="00033770">
      <w:pPr>
        <w:spacing w:after="0" w:line="360" w:lineRule="auto"/>
        <w:jc w:val="center"/>
        <w:rPr>
          <w:rStyle w:val="Heading2Char"/>
          <w:rFonts w:ascii="GHEA Grapalat" w:hAnsi="GHEA Grapalat"/>
          <w:b/>
          <w:bCs/>
          <w:color w:val="auto"/>
          <w:sz w:val="24"/>
          <w:szCs w:val="24"/>
          <w:lang w:val="hy-AM"/>
        </w:rPr>
      </w:pPr>
    </w:p>
    <w:p w:rsidR="008115BF" w:rsidRDefault="008115BF" w:rsidP="00033770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  <w:r w:rsidRPr="00623C0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ՀԱՅԱՍՏԱՆԻ ՀԱՆՐԱՊԵՏՈՒԹՅԱՆ ԿԱՌԱՎԱՐՈՒԹՅԱՆ</w:t>
      </w:r>
    </w:p>
    <w:p w:rsidR="009B6E08" w:rsidRPr="0059164A" w:rsidRDefault="0059164A" w:rsidP="00033770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«</w:t>
      </w:r>
      <w:r w:rsidRPr="005916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ՀԱՅԱՍՏԱՆԻ ՀԱՆՐԱՊԵՏՈՒ</w:t>
      </w:r>
      <w:r w:rsidR="00DB0C4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Թ</w:t>
      </w:r>
      <w:r w:rsidRPr="005916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ՅԱՆ ԿՐԹՈՒԹՅԱՆ, ԳԻՏՈՒԹՅԱՆ, ՄՇԱԿՈՒՅԹԻ ԵՎ ՍՊՈՐՏԻ ՆԱԽԱՐԱՐՈՒԹՅԱՆ ԵՆԹԱԿԱՅՈՒԹՅԱՆ</w:t>
      </w:r>
      <w:r w:rsidRPr="0059164A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Pr="005916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ՊԵՏԱԿԱՆ ՈՉ ԱՌԵՎՏՐԱՅԻՆ ԿԱԶՄԱԿԵՐՊՈՒԹՅՈՒՆՆԵՐԻ ՇԱՀՈՒՅԹԻ ՕԳՏԱԳՈՐԾՄԱՆ ԿԱՐԳԸ </w:t>
      </w:r>
      <w:r w:rsidR="004B721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ՍԱՀՄԱՆԵԼՈՒ</w:t>
      </w:r>
      <w:r w:rsidRPr="005916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ՄԱՍԻՆ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» </w:t>
      </w:r>
      <w:r w:rsidR="008115B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2653E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ՈՐՈՇՄԱՆ</w:t>
      </w:r>
      <w:r w:rsidR="009B6E08" w:rsidRPr="005916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2653EE" w:rsidRPr="005916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ՆԱԽԱԳԾ</w:t>
      </w:r>
      <w:r w:rsidR="009B6E08" w:rsidRPr="005916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Ի</w:t>
      </w:r>
      <w:r w:rsidR="00944CD3" w:rsidRPr="005916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(ԱՅՍՈՒՀԵՏ՝ ՆԱԽԱԳԻԾ)</w:t>
      </w:r>
      <w:r w:rsidR="009B6E08" w:rsidRPr="005916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ԸՆԴՈՒՆՄԱՆ ԱՆՀՐԱԺԵՇՏՈՒԹՅԱՆ ՄԱՍԻՆ</w:t>
      </w:r>
    </w:p>
    <w:p w:rsidR="009B6E08" w:rsidRPr="00EF3070" w:rsidRDefault="009B6E08" w:rsidP="00033770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9B6E08" w:rsidRPr="006C1D69" w:rsidRDefault="006C1D69" w:rsidP="006C1D69">
      <w:pPr>
        <w:tabs>
          <w:tab w:val="left" w:pos="900"/>
        </w:tabs>
        <w:spacing w:after="0" w:line="360" w:lineRule="auto"/>
        <w:ind w:firstLine="540"/>
        <w:jc w:val="both"/>
        <w:rPr>
          <w:rStyle w:val="Heading2Char"/>
          <w:rFonts w:ascii="GHEA Grapalat" w:hAnsi="GHEA Grapalat"/>
          <w:b/>
          <w:iCs/>
          <w:color w:val="auto"/>
          <w:sz w:val="24"/>
          <w:szCs w:val="24"/>
          <w:lang w:val="hy-AM"/>
        </w:rPr>
      </w:pPr>
      <w:r>
        <w:rPr>
          <w:rStyle w:val="Heading2Char"/>
          <w:rFonts w:ascii="GHEA Grapalat" w:hAnsi="GHEA Grapalat"/>
          <w:b/>
          <w:iCs/>
          <w:color w:val="auto"/>
          <w:sz w:val="24"/>
          <w:szCs w:val="24"/>
          <w:lang w:val="hy-AM"/>
        </w:rPr>
        <w:t xml:space="preserve">1. </w:t>
      </w:r>
      <w:r w:rsidR="009B6E08" w:rsidRPr="006C1D69">
        <w:rPr>
          <w:rStyle w:val="Heading2Char"/>
          <w:rFonts w:ascii="GHEA Grapalat" w:hAnsi="GHEA Grapalat"/>
          <w:b/>
          <w:iCs/>
          <w:color w:val="auto"/>
          <w:sz w:val="24"/>
          <w:szCs w:val="24"/>
          <w:lang w:val="hy-AM"/>
        </w:rPr>
        <w:t xml:space="preserve">Ընթացիկ իրավիճակը և իրավական </w:t>
      </w:r>
      <w:r w:rsidR="002653EE" w:rsidRPr="006C1D69">
        <w:rPr>
          <w:rStyle w:val="Heading2Char"/>
          <w:rFonts w:ascii="GHEA Grapalat" w:hAnsi="GHEA Grapalat"/>
          <w:b/>
          <w:iCs/>
          <w:color w:val="auto"/>
          <w:sz w:val="24"/>
          <w:szCs w:val="24"/>
          <w:lang w:val="hy-AM"/>
        </w:rPr>
        <w:t>ակտ</w:t>
      </w:r>
      <w:r w:rsidR="009B6E08" w:rsidRPr="006C1D69">
        <w:rPr>
          <w:rStyle w:val="Heading2Char"/>
          <w:rFonts w:ascii="GHEA Grapalat" w:hAnsi="GHEA Grapalat"/>
          <w:b/>
          <w:iCs/>
          <w:color w:val="auto"/>
          <w:sz w:val="24"/>
          <w:szCs w:val="24"/>
          <w:lang w:val="hy-AM"/>
        </w:rPr>
        <w:t>ի ընդունման անհրաժեշտությունը</w:t>
      </w:r>
    </w:p>
    <w:p w:rsidR="00033770" w:rsidRDefault="003017C9" w:rsidP="00033770">
      <w:pPr>
        <w:spacing w:after="0" w:line="360" w:lineRule="auto"/>
        <w:ind w:firstLine="540"/>
        <w:jc w:val="both"/>
        <w:rPr>
          <w:rStyle w:val="Bodytext2"/>
          <w:rFonts w:ascii="GHEA Grapalat" w:hAnsi="GHEA Grapalat"/>
          <w:sz w:val="24"/>
          <w:szCs w:val="24"/>
        </w:rPr>
      </w:pPr>
      <w:r>
        <w:rPr>
          <w:rStyle w:val="Bodytext2"/>
          <w:rFonts w:ascii="GHEA Grapalat" w:hAnsi="GHEA Grapalat"/>
          <w:sz w:val="24"/>
          <w:szCs w:val="24"/>
        </w:rPr>
        <w:t>«Պետական ոչ առևտրային կազմակերպությունների մասին»</w:t>
      </w:r>
      <w:r w:rsidR="00295D62">
        <w:rPr>
          <w:rStyle w:val="Bodytext2"/>
          <w:rFonts w:ascii="GHEA Grapalat" w:hAnsi="GHEA Grapalat"/>
          <w:sz w:val="24"/>
          <w:szCs w:val="24"/>
        </w:rPr>
        <w:t xml:space="preserve"> օրենքով սահմանված է, որ պ</w:t>
      </w:r>
      <w:r w:rsidR="00295D62" w:rsidRPr="00295D62">
        <w:rPr>
          <w:rStyle w:val="Bodytext2"/>
          <w:rFonts w:ascii="GHEA Grapalat" w:hAnsi="GHEA Grapalat"/>
          <w:sz w:val="24"/>
          <w:szCs w:val="24"/>
        </w:rPr>
        <w:t>ետական կազմակերպության շահույթի օգտագործման կարգը սահմանում է հիմնադիրը</w:t>
      </w:r>
      <w:r w:rsidR="00623C04" w:rsidRPr="002565A4">
        <w:rPr>
          <w:rStyle w:val="Bodytext2"/>
          <w:rFonts w:ascii="GHEA Grapalat" w:hAnsi="GHEA Grapalat"/>
          <w:sz w:val="24"/>
          <w:szCs w:val="24"/>
        </w:rPr>
        <w:t>։</w:t>
      </w:r>
    </w:p>
    <w:p w:rsidR="00033770" w:rsidRDefault="00810FDC" w:rsidP="00033770">
      <w:pPr>
        <w:spacing w:after="0" w:line="360" w:lineRule="auto"/>
        <w:ind w:firstLine="540"/>
        <w:jc w:val="both"/>
        <w:rPr>
          <w:rStyle w:val="Bodytext2"/>
          <w:rFonts w:ascii="GHEA Grapalat" w:hAnsi="GHEA Grapalat"/>
          <w:sz w:val="24"/>
          <w:szCs w:val="24"/>
        </w:rPr>
      </w:pPr>
      <w:r>
        <w:rPr>
          <w:rStyle w:val="Bodytext2"/>
          <w:rFonts w:ascii="GHEA Grapalat" w:hAnsi="GHEA Grapalat"/>
          <w:sz w:val="24"/>
          <w:szCs w:val="24"/>
        </w:rPr>
        <w:t>Ներկայում,</w:t>
      </w:r>
      <w:r w:rsidR="0013149A">
        <w:rPr>
          <w:rStyle w:val="Bodytext2"/>
          <w:rFonts w:ascii="GHEA Grapalat" w:hAnsi="GHEA Grapalat"/>
          <w:sz w:val="24"/>
          <w:szCs w:val="24"/>
        </w:rPr>
        <w:t xml:space="preserve"> </w:t>
      </w:r>
      <w:r w:rsidR="00474D1A">
        <w:rPr>
          <w:rStyle w:val="Bodytext2"/>
          <w:rFonts w:ascii="GHEA Grapalat" w:hAnsi="GHEA Grapalat"/>
          <w:sz w:val="24"/>
          <w:szCs w:val="24"/>
        </w:rPr>
        <w:t xml:space="preserve">ՀՀ կրթության գիտության, մշակույթի և սպորտի նախարարության ենթակայության </w:t>
      </w:r>
      <w:r w:rsidR="0013149A" w:rsidRPr="00AB4AF7">
        <w:rPr>
          <w:rStyle w:val="Bodytext2"/>
          <w:rFonts w:ascii="GHEA Grapalat" w:hAnsi="GHEA Grapalat" w:hint="eastAsia"/>
          <w:bCs/>
          <w:sz w:val="24"/>
          <w:szCs w:val="24"/>
        </w:rPr>
        <w:t>բարձրագույն մասնագիտական կրթություն</w:t>
      </w:r>
      <w:r w:rsidR="00AB4AF7">
        <w:rPr>
          <w:rStyle w:val="Bodytext2"/>
          <w:rFonts w:ascii="GHEA Grapalat" w:hAnsi="GHEA Grapalat"/>
          <w:bCs/>
          <w:sz w:val="24"/>
          <w:szCs w:val="24"/>
        </w:rPr>
        <w:t>,</w:t>
      </w:r>
      <w:r w:rsidR="0013149A" w:rsidRPr="00AB4AF7">
        <w:rPr>
          <w:rStyle w:val="Bodytext2"/>
          <w:rFonts w:ascii="GHEA Grapalat" w:hAnsi="GHEA Grapalat"/>
          <w:bCs/>
          <w:sz w:val="24"/>
          <w:szCs w:val="24"/>
        </w:rPr>
        <w:t xml:space="preserve"> </w:t>
      </w:r>
      <w:r w:rsidR="0013149A" w:rsidRPr="00AB4AF7">
        <w:rPr>
          <w:rStyle w:val="Bodytext2"/>
          <w:rFonts w:ascii="GHEA Grapalat" w:hAnsi="GHEA Grapalat" w:hint="eastAsia"/>
          <w:bCs/>
          <w:sz w:val="24"/>
          <w:szCs w:val="24"/>
        </w:rPr>
        <w:t>հետբուհական մասնագիտական</w:t>
      </w:r>
      <w:r w:rsidR="0013149A" w:rsidRPr="00AB4AF7">
        <w:rPr>
          <w:rStyle w:val="Bodytext2"/>
          <w:rFonts w:ascii="GHEA Grapalat" w:hAnsi="GHEA Grapalat"/>
          <w:bCs/>
          <w:sz w:val="24"/>
          <w:szCs w:val="24"/>
        </w:rPr>
        <w:t xml:space="preserve"> և</w:t>
      </w:r>
      <w:r w:rsidR="00AB4AF7">
        <w:rPr>
          <w:rStyle w:val="Bodytext2"/>
          <w:rFonts w:ascii="GHEA Grapalat" w:hAnsi="GHEA Grapalat"/>
          <w:bCs/>
          <w:sz w:val="24"/>
          <w:szCs w:val="24"/>
        </w:rPr>
        <w:t xml:space="preserve"> </w:t>
      </w:r>
      <w:r w:rsidR="0013149A" w:rsidRPr="00AB4AF7">
        <w:rPr>
          <w:rStyle w:val="Bodytext2"/>
          <w:rFonts w:ascii="GHEA Grapalat" w:hAnsi="GHEA Grapalat" w:hint="eastAsia"/>
          <w:bCs/>
          <w:sz w:val="24"/>
          <w:szCs w:val="24"/>
        </w:rPr>
        <w:t>լրացուցիչ կրթություն</w:t>
      </w:r>
      <w:r w:rsidR="0013149A" w:rsidRPr="00AB4AF7">
        <w:rPr>
          <w:rStyle w:val="Bodytext2"/>
          <w:rFonts w:ascii="GHEA Grapalat" w:hAnsi="GHEA Grapalat"/>
          <w:bCs/>
          <w:sz w:val="24"/>
          <w:szCs w:val="24"/>
        </w:rPr>
        <w:t xml:space="preserve">, </w:t>
      </w:r>
      <w:r w:rsidR="008115BF" w:rsidRPr="008115BF">
        <w:rPr>
          <w:rStyle w:val="Bodytext2"/>
          <w:rFonts w:ascii="GHEA Grapalat" w:hAnsi="GHEA Grapalat"/>
          <w:sz w:val="24"/>
          <w:szCs w:val="24"/>
        </w:rPr>
        <w:t xml:space="preserve">արհեստագործական </w:t>
      </w:r>
      <w:r w:rsidR="008115BF">
        <w:rPr>
          <w:rStyle w:val="Bodytext2"/>
          <w:rFonts w:ascii="GHEA Grapalat" w:hAnsi="GHEA Grapalat"/>
          <w:sz w:val="24"/>
          <w:szCs w:val="24"/>
        </w:rPr>
        <w:t>և</w:t>
      </w:r>
      <w:r w:rsidR="008115BF" w:rsidRPr="008115BF">
        <w:rPr>
          <w:rStyle w:val="Bodytext2"/>
          <w:rFonts w:ascii="GHEA Grapalat" w:hAnsi="GHEA Grapalat"/>
          <w:sz w:val="24"/>
          <w:szCs w:val="24"/>
        </w:rPr>
        <w:t xml:space="preserve"> միջին մասնագիտական կրթություն </w:t>
      </w:r>
      <w:r w:rsidR="00316A83">
        <w:rPr>
          <w:rStyle w:val="Bodytext2"/>
          <w:rFonts w:ascii="GHEA Grapalat" w:hAnsi="GHEA Grapalat"/>
          <w:sz w:val="24"/>
          <w:szCs w:val="24"/>
        </w:rPr>
        <w:t>իրականացնող պ</w:t>
      </w:r>
      <w:r w:rsidR="00316A83" w:rsidRPr="00295D62">
        <w:rPr>
          <w:rStyle w:val="Bodytext2"/>
          <w:rFonts w:ascii="GHEA Grapalat" w:hAnsi="GHEA Grapalat"/>
          <w:sz w:val="24"/>
          <w:szCs w:val="24"/>
        </w:rPr>
        <w:t xml:space="preserve">ետական </w:t>
      </w:r>
      <w:r w:rsidR="00316A83">
        <w:rPr>
          <w:rStyle w:val="Bodytext2"/>
          <w:rFonts w:ascii="GHEA Grapalat" w:hAnsi="GHEA Grapalat"/>
          <w:sz w:val="24"/>
          <w:szCs w:val="24"/>
        </w:rPr>
        <w:t xml:space="preserve">ոչ առևտրային </w:t>
      </w:r>
      <w:r w:rsidR="00316A83" w:rsidRPr="00295D62">
        <w:rPr>
          <w:rStyle w:val="Bodytext2"/>
          <w:rFonts w:ascii="GHEA Grapalat" w:hAnsi="GHEA Grapalat"/>
          <w:sz w:val="24"/>
          <w:szCs w:val="24"/>
        </w:rPr>
        <w:t>կազմակերպությ</w:t>
      </w:r>
      <w:r w:rsidR="00316A83">
        <w:rPr>
          <w:rStyle w:val="Bodytext2"/>
          <w:rFonts w:ascii="GHEA Grapalat" w:hAnsi="GHEA Grapalat"/>
          <w:sz w:val="24"/>
          <w:szCs w:val="24"/>
        </w:rPr>
        <w:t>ունների</w:t>
      </w:r>
      <w:r w:rsidR="00474D1A">
        <w:rPr>
          <w:rStyle w:val="Bodytext2"/>
          <w:rFonts w:ascii="GHEA Grapalat" w:hAnsi="GHEA Grapalat"/>
          <w:sz w:val="24"/>
          <w:szCs w:val="24"/>
        </w:rPr>
        <w:t>, ինչպես նաև գիտահետազոտական, մշակութային արժեքների պահպանություն, գրադարանային, մշակութային և ստեղծագործական գործունեություն իրականացնող պ</w:t>
      </w:r>
      <w:r w:rsidR="00474D1A" w:rsidRPr="00295D62">
        <w:rPr>
          <w:rStyle w:val="Bodytext2"/>
          <w:rFonts w:ascii="GHEA Grapalat" w:hAnsi="GHEA Grapalat"/>
          <w:sz w:val="24"/>
          <w:szCs w:val="24"/>
        </w:rPr>
        <w:t xml:space="preserve">ետական </w:t>
      </w:r>
      <w:r w:rsidR="00474D1A">
        <w:rPr>
          <w:rStyle w:val="Bodytext2"/>
          <w:rFonts w:ascii="GHEA Grapalat" w:hAnsi="GHEA Grapalat"/>
          <w:sz w:val="24"/>
          <w:szCs w:val="24"/>
        </w:rPr>
        <w:t xml:space="preserve">ոչ առևտրային </w:t>
      </w:r>
      <w:r w:rsidR="00474D1A" w:rsidRPr="00295D62">
        <w:rPr>
          <w:rStyle w:val="Bodytext2"/>
          <w:rFonts w:ascii="GHEA Grapalat" w:hAnsi="GHEA Grapalat"/>
          <w:sz w:val="24"/>
          <w:szCs w:val="24"/>
        </w:rPr>
        <w:t>կազմակերպությ</w:t>
      </w:r>
      <w:r w:rsidR="00474D1A">
        <w:rPr>
          <w:rStyle w:val="Bodytext2"/>
          <w:rFonts w:ascii="GHEA Grapalat" w:hAnsi="GHEA Grapalat"/>
          <w:sz w:val="24"/>
          <w:szCs w:val="24"/>
        </w:rPr>
        <w:t xml:space="preserve">ունների </w:t>
      </w:r>
      <w:r w:rsidR="00316A83">
        <w:rPr>
          <w:rStyle w:val="Bodytext2"/>
          <w:rFonts w:ascii="GHEA Grapalat" w:hAnsi="GHEA Grapalat"/>
          <w:sz w:val="24"/>
          <w:szCs w:val="24"/>
        </w:rPr>
        <w:t xml:space="preserve">համար հիմնադրի՝ ՀՀ կառավարության կողմից </w:t>
      </w:r>
      <w:r w:rsidR="00316A83" w:rsidRPr="00295D62">
        <w:rPr>
          <w:rStyle w:val="Bodytext2"/>
          <w:rFonts w:ascii="GHEA Grapalat" w:hAnsi="GHEA Grapalat"/>
          <w:sz w:val="24"/>
          <w:szCs w:val="24"/>
        </w:rPr>
        <w:t>շահույթի օգտագործման կարգ</w:t>
      </w:r>
      <w:r w:rsidR="00316A83">
        <w:rPr>
          <w:rStyle w:val="Bodytext2"/>
          <w:rFonts w:ascii="GHEA Grapalat" w:hAnsi="GHEA Grapalat"/>
          <w:sz w:val="24"/>
          <w:szCs w:val="24"/>
        </w:rPr>
        <w:t xml:space="preserve"> չի սահմանվել</w:t>
      </w:r>
      <w:r w:rsidR="002C270F">
        <w:rPr>
          <w:rStyle w:val="Bodytext2"/>
          <w:rFonts w:ascii="GHEA Grapalat" w:hAnsi="GHEA Grapalat"/>
          <w:sz w:val="24"/>
          <w:szCs w:val="24"/>
        </w:rPr>
        <w:t>:</w:t>
      </w:r>
    </w:p>
    <w:p w:rsidR="0047291C" w:rsidRPr="00316A83" w:rsidRDefault="00D40721" w:rsidP="00033770">
      <w:pPr>
        <w:spacing w:after="0" w:line="360" w:lineRule="auto"/>
        <w:ind w:firstLine="540"/>
        <w:jc w:val="both"/>
        <w:rPr>
          <w:rStyle w:val="Bodytext2"/>
          <w:rFonts w:ascii="GHEA Grapalat" w:hAnsi="GHEA Grapalat"/>
          <w:sz w:val="24"/>
          <w:szCs w:val="24"/>
        </w:rPr>
      </w:pPr>
      <w:r>
        <w:rPr>
          <w:rStyle w:val="Bodytext2"/>
          <w:rFonts w:ascii="GHEA Grapalat" w:hAnsi="GHEA Grapalat"/>
          <w:sz w:val="24"/>
          <w:szCs w:val="24"/>
        </w:rPr>
        <w:t xml:space="preserve">«Պետական ոչ առևտրային կազմակերպությունների մասին» </w:t>
      </w:r>
      <w:r w:rsidR="00316A83" w:rsidRPr="00316A83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>օրենքի պահանջի կատարման նպատակով</w:t>
      </w:r>
      <w:r w:rsidR="00316A83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 xml:space="preserve"> </w:t>
      </w:r>
      <w:r w:rsidR="00E630E7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>ա</w:t>
      </w:r>
      <w:r w:rsidR="00E630E7" w:rsidRPr="00316A83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>նհրաժե</w:t>
      </w:r>
      <w:r w:rsidR="00DB0C48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>շ</w:t>
      </w:r>
      <w:r w:rsidR="00E630E7" w:rsidRPr="00316A83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>տ է</w:t>
      </w:r>
      <w:r w:rsidR="00E630E7">
        <w:rPr>
          <w:rStyle w:val="Bodytext2"/>
          <w:rFonts w:ascii="GHEA Grapalat" w:hAnsi="GHEA Grapalat"/>
          <w:sz w:val="24"/>
          <w:szCs w:val="24"/>
        </w:rPr>
        <w:t xml:space="preserve"> </w:t>
      </w:r>
      <w:r w:rsidR="00316A83">
        <w:rPr>
          <w:rStyle w:val="Bodytext2"/>
          <w:rFonts w:ascii="GHEA Grapalat" w:hAnsi="GHEA Grapalat"/>
          <w:sz w:val="24"/>
          <w:szCs w:val="24"/>
        </w:rPr>
        <w:t>ՀՀ կառավարության համապատասխան որոշմամբ</w:t>
      </w:r>
      <w:r w:rsidR="00316A83" w:rsidRPr="00316A83">
        <w:rPr>
          <w:rStyle w:val="Bodytext2"/>
          <w:rFonts w:ascii="Calibri" w:hAnsi="Calibri" w:cs="Calibri"/>
          <w:sz w:val="24"/>
          <w:szCs w:val="24"/>
        </w:rPr>
        <w:t> </w:t>
      </w:r>
      <w:r>
        <w:rPr>
          <w:rStyle w:val="Bodytext2"/>
          <w:rFonts w:ascii="GHEA Grapalat" w:hAnsi="GHEA Grapalat"/>
          <w:sz w:val="24"/>
          <w:szCs w:val="24"/>
        </w:rPr>
        <w:t>վերը</w:t>
      </w:r>
      <w:r w:rsidR="009F29E4">
        <w:rPr>
          <w:rStyle w:val="Bodytext2"/>
          <w:rFonts w:ascii="GHEA Grapalat" w:hAnsi="GHEA Grapalat"/>
          <w:sz w:val="24"/>
          <w:szCs w:val="24"/>
        </w:rPr>
        <w:t xml:space="preserve"> նշված</w:t>
      </w:r>
      <w:r>
        <w:rPr>
          <w:rStyle w:val="Bodytext2"/>
          <w:rFonts w:ascii="GHEA Grapalat" w:hAnsi="GHEA Grapalat"/>
          <w:sz w:val="24"/>
          <w:szCs w:val="24"/>
        </w:rPr>
        <w:t xml:space="preserve"> </w:t>
      </w:r>
      <w:r w:rsidR="00316A83">
        <w:rPr>
          <w:rStyle w:val="Bodytext2"/>
          <w:rFonts w:ascii="GHEA Grapalat" w:hAnsi="GHEA Grapalat"/>
          <w:sz w:val="24"/>
          <w:szCs w:val="24"/>
        </w:rPr>
        <w:t>պ</w:t>
      </w:r>
      <w:r w:rsidR="00316A83" w:rsidRPr="00295D62">
        <w:rPr>
          <w:rStyle w:val="Bodytext2"/>
          <w:rFonts w:ascii="GHEA Grapalat" w:hAnsi="GHEA Grapalat"/>
          <w:sz w:val="24"/>
          <w:szCs w:val="24"/>
        </w:rPr>
        <w:t xml:space="preserve">ետական </w:t>
      </w:r>
      <w:r w:rsidR="00316A83">
        <w:rPr>
          <w:rStyle w:val="Bodytext2"/>
          <w:rFonts w:ascii="GHEA Grapalat" w:hAnsi="GHEA Grapalat"/>
          <w:sz w:val="24"/>
          <w:szCs w:val="24"/>
        </w:rPr>
        <w:t xml:space="preserve">ոչ առևտրային </w:t>
      </w:r>
      <w:r w:rsidR="00316A83" w:rsidRPr="00295D62">
        <w:rPr>
          <w:rStyle w:val="Bodytext2"/>
          <w:rFonts w:ascii="GHEA Grapalat" w:hAnsi="GHEA Grapalat"/>
          <w:sz w:val="24"/>
          <w:szCs w:val="24"/>
        </w:rPr>
        <w:t>կազմակերպությ</w:t>
      </w:r>
      <w:r w:rsidR="00316A83">
        <w:rPr>
          <w:rStyle w:val="Bodytext2"/>
          <w:rFonts w:ascii="GHEA Grapalat" w:hAnsi="GHEA Grapalat"/>
          <w:sz w:val="24"/>
          <w:szCs w:val="24"/>
        </w:rPr>
        <w:t xml:space="preserve">ունների համար սահմանել </w:t>
      </w:r>
      <w:r w:rsidR="00316A83" w:rsidRPr="00295D62">
        <w:rPr>
          <w:rStyle w:val="Bodytext2"/>
          <w:rFonts w:ascii="GHEA Grapalat" w:hAnsi="GHEA Grapalat"/>
          <w:sz w:val="24"/>
          <w:szCs w:val="24"/>
        </w:rPr>
        <w:t>շահույթի օգտագործման կարգ</w:t>
      </w:r>
      <w:r w:rsidR="00316A83">
        <w:rPr>
          <w:rStyle w:val="Bodytext2"/>
          <w:rFonts w:ascii="GHEA Grapalat" w:hAnsi="GHEA Grapalat"/>
          <w:sz w:val="24"/>
          <w:szCs w:val="24"/>
        </w:rPr>
        <w:t>:</w:t>
      </w:r>
    </w:p>
    <w:p w:rsidR="009B6E08" w:rsidRPr="006C1D69" w:rsidRDefault="006C1D69" w:rsidP="006C1D69">
      <w:pPr>
        <w:tabs>
          <w:tab w:val="left" w:pos="900"/>
        </w:tabs>
        <w:spacing w:after="0" w:line="360" w:lineRule="auto"/>
        <w:ind w:firstLine="540"/>
        <w:jc w:val="both"/>
        <w:rPr>
          <w:rStyle w:val="Heading2Char"/>
          <w:rFonts w:ascii="GHEA Grapalat" w:hAnsi="GHEA Grapalat"/>
          <w:b/>
          <w:iCs/>
          <w:color w:val="auto"/>
          <w:sz w:val="24"/>
          <w:szCs w:val="24"/>
          <w:lang w:val="hy-AM"/>
        </w:rPr>
      </w:pPr>
      <w:r>
        <w:rPr>
          <w:rStyle w:val="Heading2Char"/>
          <w:rFonts w:ascii="GHEA Grapalat" w:hAnsi="GHEA Grapalat"/>
          <w:b/>
          <w:iCs/>
          <w:color w:val="auto"/>
          <w:sz w:val="24"/>
          <w:szCs w:val="24"/>
          <w:lang w:val="hy-AM"/>
        </w:rPr>
        <w:t xml:space="preserve">2. </w:t>
      </w:r>
      <w:r w:rsidR="009B6E08" w:rsidRPr="006C1D69">
        <w:rPr>
          <w:rStyle w:val="Heading2Char"/>
          <w:rFonts w:ascii="GHEA Grapalat" w:hAnsi="GHEA Grapalat"/>
          <w:b/>
          <w:iCs/>
          <w:color w:val="auto"/>
          <w:sz w:val="24"/>
          <w:szCs w:val="24"/>
          <w:lang w:val="hy-AM"/>
        </w:rPr>
        <w:t>Առաջարկվող կարգավորման բնույթը և ակնկալվող արդյունքը</w:t>
      </w:r>
    </w:p>
    <w:p w:rsidR="00033770" w:rsidRDefault="000D3B81" w:rsidP="00033770">
      <w:pPr>
        <w:spacing w:after="0" w:line="360" w:lineRule="auto"/>
        <w:ind w:firstLine="540"/>
        <w:jc w:val="both"/>
        <w:rPr>
          <w:rStyle w:val="Bodytext2"/>
          <w:rFonts w:ascii="GHEA Grapalat" w:hAnsi="GHEA Grapalat"/>
          <w:sz w:val="24"/>
          <w:szCs w:val="24"/>
          <w:lang w:eastAsia="en-US" w:bidi="ar-SA"/>
        </w:rPr>
      </w:pPr>
      <w:r w:rsidRPr="00702A73">
        <w:rPr>
          <w:rStyle w:val="Heading2Char"/>
          <w:rFonts w:ascii="GHEA Grapalat" w:hAnsi="GHEA Grapalat"/>
          <w:bCs/>
          <w:color w:val="auto"/>
          <w:sz w:val="24"/>
          <w:szCs w:val="24"/>
          <w:lang w:val="hy-AM"/>
        </w:rPr>
        <w:t>Նախագծի</w:t>
      </w:r>
      <w:r>
        <w:rPr>
          <w:rStyle w:val="Bodytext2"/>
          <w:rFonts w:ascii="GHEA Grapalat" w:hAnsi="GHEA Grapalat"/>
          <w:sz w:val="24"/>
          <w:szCs w:val="24"/>
        </w:rPr>
        <w:t xml:space="preserve"> </w:t>
      </w:r>
      <w:bookmarkStart w:id="0" w:name="_GoBack"/>
      <w:bookmarkEnd w:id="0"/>
      <w:r w:rsidR="00EC39C9">
        <w:rPr>
          <w:rStyle w:val="Bodytext2"/>
          <w:rFonts w:ascii="GHEA Grapalat" w:hAnsi="GHEA Grapalat"/>
          <w:sz w:val="24"/>
          <w:szCs w:val="24"/>
        </w:rPr>
        <w:t xml:space="preserve">ընդունմամբ </w:t>
      </w:r>
      <w:r w:rsidR="004B77D8" w:rsidRPr="00033770">
        <w:rPr>
          <w:rStyle w:val="Bodytext2"/>
          <w:rFonts w:ascii="GHEA Grapalat" w:hAnsi="GHEA Grapalat"/>
          <w:sz w:val="24"/>
          <w:szCs w:val="24"/>
        </w:rPr>
        <w:t>նախատեսվում</w:t>
      </w:r>
      <w:r w:rsidR="009B6E08" w:rsidRPr="00033770">
        <w:rPr>
          <w:rStyle w:val="Bodytext2"/>
          <w:rFonts w:ascii="GHEA Grapalat" w:hAnsi="GHEA Grapalat"/>
          <w:sz w:val="24"/>
          <w:szCs w:val="24"/>
        </w:rPr>
        <w:t xml:space="preserve"> </w:t>
      </w:r>
      <w:r w:rsidR="002653EE" w:rsidRPr="00033770">
        <w:rPr>
          <w:rStyle w:val="Bodytext2"/>
          <w:rFonts w:ascii="GHEA Grapalat" w:hAnsi="GHEA Grapalat"/>
          <w:sz w:val="24"/>
          <w:szCs w:val="24"/>
        </w:rPr>
        <w:t>է</w:t>
      </w:r>
      <w:r w:rsidR="009B6E08" w:rsidRPr="00033770">
        <w:rPr>
          <w:rStyle w:val="Bodytext2"/>
          <w:rFonts w:ascii="GHEA Grapalat" w:hAnsi="GHEA Grapalat"/>
          <w:sz w:val="24"/>
          <w:szCs w:val="24"/>
        </w:rPr>
        <w:t xml:space="preserve"> </w:t>
      </w:r>
      <w:r w:rsidR="00E630E7" w:rsidRPr="00033770">
        <w:rPr>
          <w:rStyle w:val="Bodytext2"/>
          <w:rFonts w:ascii="GHEA Grapalat" w:hAnsi="GHEA Grapalat"/>
          <w:sz w:val="24"/>
          <w:szCs w:val="24"/>
        </w:rPr>
        <w:t xml:space="preserve">կարգավորել </w:t>
      </w:r>
      <w:r w:rsidR="007679D4">
        <w:rPr>
          <w:rStyle w:val="Bodytext2"/>
          <w:rFonts w:ascii="GHEA Grapalat" w:hAnsi="GHEA Grapalat"/>
          <w:sz w:val="24"/>
          <w:szCs w:val="24"/>
        </w:rPr>
        <w:t>ՀՀ կրթության գիտության, մշակույթի և սպորտի նախարարության ենթակայության</w:t>
      </w:r>
      <w:r w:rsidR="007679D4" w:rsidRPr="00033770">
        <w:rPr>
          <w:rStyle w:val="Bodytext2"/>
          <w:rFonts w:ascii="GHEA Grapalat" w:hAnsi="GHEA Grapalat"/>
          <w:sz w:val="24"/>
          <w:szCs w:val="24"/>
          <w:lang w:eastAsia="en-US" w:bidi="ar-SA"/>
        </w:rPr>
        <w:t xml:space="preserve"> </w:t>
      </w:r>
      <w:r w:rsidR="0031659B" w:rsidRPr="00033770">
        <w:rPr>
          <w:rStyle w:val="Bodytext2"/>
          <w:rFonts w:ascii="GHEA Grapalat" w:hAnsi="GHEA Grapalat"/>
          <w:sz w:val="24"/>
          <w:szCs w:val="24"/>
          <w:lang w:eastAsia="en-US" w:bidi="ar-SA"/>
        </w:rPr>
        <w:t xml:space="preserve">պետական ոչ առևտրային կազմակերպությունների </w:t>
      </w:r>
      <w:r w:rsidR="00604A15" w:rsidRPr="002B1C58">
        <w:rPr>
          <w:rStyle w:val="Heading2Char"/>
          <w:rFonts w:ascii="GHEA Grapalat" w:hAnsi="GHEA Grapalat"/>
          <w:bCs/>
          <w:color w:val="auto"/>
          <w:sz w:val="24"/>
          <w:szCs w:val="24"/>
          <w:lang w:val="hy-AM"/>
        </w:rPr>
        <w:t xml:space="preserve">(բացառությամբ՝ </w:t>
      </w:r>
      <w:r w:rsidR="00604A15" w:rsidRPr="002B1C58">
        <w:rPr>
          <w:rStyle w:val="Heading2Char"/>
          <w:rFonts w:ascii="GHEA Grapalat" w:hAnsi="GHEA Grapalat" w:hint="eastAsia"/>
          <w:color w:val="auto"/>
          <w:sz w:val="24"/>
          <w:szCs w:val="24"/>
          <w:lang w:val="hy-AM"/>
        </w:rPr>
        <w:t>հանրակրթական ուսումնական հաստատություն</w:t>
      </w:r>
      <w:r w:rsidR="00604A15" w:rsidRPr="002B1C58">
        <w:rPr>
          <w:rStyle w:val="Heading2Char"/>
          <w:rFonts w:ascii="GHEA Grapalat" w:hAnsi="GHEA Grapalat"/>
          <w:bCs/>
          <w:color w:val="auto"/>
          <w:sz w:val="24"/>
          <w:szCs w:val="24"/>
          <w:lang w:val="hy-AM"/>
        </w:rPr>
        <w:t>ների)</w:t>
      </w:r>
      <w:r w:rsidR="00604A15">
        <w:rPr>
          <w:rStyle w:val="Heading2Char"/>
          <w:rFonts w:ascii="GHEA Grapalat" w:hAnsi="GHEA Grapalat"/>
          <w:bCs/>
          <w:color w:val="auto"/>
          <w:sz w:val="24"/>
          <w:szCs w:val="24"/>
          <w:lang w:val="hy-AM"/>
        </w:rPr>
        <w:t xml:space="preserve"> </w:t>
      </w:r>
      <w:r w:rsidR="00E630E7" w:rsidRPr="00033770">
        <w:rPr>
          <w:rStyle w:val="Bodytext2"/>
          <w:rFonts w:ascii="GHEA Grapalat" w:hAnsi="GHEA Grapalat"/>
          <w:sz w:val="24"/>
          <w:szCs w:val="24"/>
        </w:rPr>
        <w:t>ձեռնարկատիրական գոր</w:t>
      </w:r>
      <w:r w:rsidR="00AC3C35">
        <w:rPr>
          <w:rStyle w:val="Bodytext2"/>
          <w:rFonts w:ascii="GHEA Grapalat" w:hAnsi="GHEA Grapalat"/>
          <w:sz w:val="24"/>
          <w:szCs w:val="24"/>
        </w:rPr>
        <w:t>ծ</w:t>
      </w:r>
      <w:r w:rsidR="00E630E7" w:rsidRPr="00033770">
        <w:rPr>
          <w:rStyle w:val="Bodytext2"/>
          <w:rFonts w:ascii="GHEA Grapalat" w:hAnsi="GHEA Grapalat"/>
          <w:sz w:val="24"/>
          <w:szCs w:val="24"/>
        </w:rPr>
        <w:t xml:space="preserve">ունեության արդյունքում </w:t>
      </w:r>
      <w:r w:rsidR="004B7217">
        <w:rPr>
          <w:rStyle w:val="Bodytext2"/>
          <w:rFonts w:ascii="GHEA Grapalat" w:hAnsi="GHEA Grapalat"/>
          <w:sz w:val="24"/>
          <w:szCs w:val="24"/>
        </w:rPr>
        <w:t xml:space="preserve">առաջացած </w:t>
      </w:r>
      <w:r w:rsidR="0031659B" w:rsidRPr="00033770">
        <w:rPr>
          <w:rStyle w:val="Bodytext2"/>
          <w:rFonts w:ascii="GHEA Grapalat" w:hAnsi="GHEA Grapalat"/>
          <w:sz w:val="24"/>
          <w:szCs w:val="24"/>
          <w:lang w:eastAsia="en-US" w:bidi="ar-SA"/>
        </w:rPr>
        <w:t xml:space="preserve">շահույթի օգտագործման </w:t>
      </w:r>
      <w:r w:rsidR="00E630E7" w:rsidRPr="00033770">
        <w:rPr>
          <w:rStyle w:val="Bodytext2"/>
          <w:rFonts w:ascii="GHEA Grapalat" w:hAnsi="GHEA Grapalat"/>
          <w:sz w:val="24"/>
          <w:szCs w:val="24"/>
        </w:rPr>
        <w:t>ուղղությունները և համամասնությունները</w:t>
      </w:r>
      <w:r w:rsidR="0031659B" w:rsidRPr="00033770">
        <w:rPr>
          <w:rStyle w:val="Bodytext2"/>
          <w:rFonts w:ascii="GHEA Grapalat" w:hAnsi="GHEA Grapalat"/>
          <w:sz w:val="24"/>
          <w:szCs w:val="24"/>
          <w:lang w:eastAsia="en-US" w:bidi="ar-SA"/>
        </w:rPr>
        <w:t>:</w:t>
      </w:r>
    </w:p>
    <w:p w:rsidR="0031659B" w:rsidRDefault="000D3B81" w:rsidP="00033770">
      <w:pPr>
        <w:spacing w:after="0" w:line="360" w:lineRule="auto"/>
        <w:ind w:firstLine="540"/>
        <w:jc w:val="both"/>
        <w:rPr>
          <w:rStyle w:val="Bodytext3"/>
          <w:rFonts w:ascii="GHEA Grapalat" w:hAnsi="GHEA Grapalat"/>
          <w:b w:val="0"/>
          <w:sz w:val="24"/>
          <w:szCs w:val="24"/>
        </w:rPr>
      </w:pPr>
      <w:r w:rsidRPr="00702A73">
        <w:rPr>
          <w:rStyle w:val="Heading2Char"/>
          <w:rFonts w:ascii="GHEA Grapalat" w:hAnsi="GHEA Grapalat"/>
          <w:bCs/>
          <w:color w:val="auto"/>
          <w:sz w:val="24"/>
          <w:szCs w:val="24"/>
          <w:lang w:val="hy-AM"/>
        </w:rPr>
        <w:lastRenderedPageBreak/>
        <w:t>Նախագծի</w:t>
      </w:r>
      <w:r>
        <w:rPr>
          <w:rStyle w:val="Bodytext2"/>
          <w:rFonts w:ascii="GHEA Grapalat" w:hAnsi="GHEA Grapalat"/>
          <w:sz w:val="24"/>
          <w:szCs w:val="24"/>
        </w:rPr>
        <w:t xml:space="preserve"> </w:t>
      </w:r>
      <w:r w:rsidR="00C9024A">
        <w:rPr>
          <w:rStyle w:val="Bodytext2"/>
          <w:rFonts w:ascii="GHEA Grapalat" w:hAnsi="GHEA Grapalat"/>
          <w:sz w:val="24"/>
          <w:szCs w:val="24"/>
        </w:rPr>
        <w:t xml:space="preserve">ընդունմամբ </w:t>
      </w:r>
      <w:r w:rsidR="00C9024A">
        <w:rPr>
          <w:rStyle w:val="Bodytext2"/>
          <w:rFonts w:ascii="GHEA Grapalat" w:hAnsi="GHEA Grapalat"/>
          <w:sz w:val="24"/>
          <w:szCs w:val="24"/>
        </w:rPr>
        <w:t xml:space="preserve">նաև </w:t>
      </w:r>
      <w:r w:rsidR="00623C04" w:rsidRPr="004B77D8">
        <w:rPr>
          <w:rStyle w:val="Heading2Char"/>
          <w:rFonts w:ascii="GHEA Grapalat" w:hAnsi="GHEA Grapalat"/>
          <w:bCs/>
          <w:color w:val="auto"/>
          <w:sz w:val="24"/>
          <w:szCs w:val="24"/>
          <w:lang w:val="hy-AM"/>
        </w:rPr>
        <w:t xml:space="preserve">իրավական </w:t>
      </w:r>
      <w:r w:rsidR="00AC3C35">
        <w:rPr>
          <w:rStyle w:val="Heading2Char"/>
          <w:rFonts w:ascii="GHEA Grapalat" w:hAnsi="GHEA Grapalat"/>
          <w:bCs/>
          <w:color w:val="auto"/>
          <w:sz w:val="24"/>
          <w:szCs w:val="24"/>
          <w:lang w:val="hy-AM"/>
        </w:rPr>
        <w:t xml:space="preserve">հիմք է ստեղծվում </w:t>
      </w:r>
      <w:r w:rsidR="007679D4">
        <w:rPr>
          <w:rStyle w:val="Bodytext2"/>
          <w:rFonts w:ascii="GHEA Grapalat" w:hAnsi="GHEA Grapalat"/>
          <w:sz w:val="24"/>
          <w:szCs w:val="24"/>
        </w:rPr>
        <w:t xml:space="preserve">ՀՀ կրթության գիտության, մշակույթի և սպորտի նախարարության ենթակայության </w:t>
      </w:r>
      <w:r w:rsidR="0031659B">
        <w:rPr>
          <w:rStyle w:val="Bodytext2"/>
          <w:rFonts w:ascii="GHEA Grapalat" w:hAnsi="GHEA Grapalat"/>
          <w:sz w:val="24"/>
          <w:szCs w:val="24"/>
        </w:rPr>
        <w:t>պ</w:t>
      </w:r>
      <w:r w:rsidR="0031659B" w:rsidRPr="00295D62">
        <w:rPr>
          <w:rStyle w:val="Bodytext2"/>
          <w:rFonts w:ascii="GHEA Grapalat" w:hAnsi="GHEA Grapalat"/>
          <w:sz w:val="24"/>
          <w:szCs w:val="24"/>
        </w:rPr>
        <w:t xml:space="preserve">ետական </w:t>
      </w:r>
      <w:r w:rsidR="0031659B">
        <w:rPr>
          <w:rStyle w:val="Bodytext2"/>
          <w:rFonts w:ascii="GHEA Grapalat" w:hAnsi="GHEA Grapalat"/>
          <w:sz w:val="24"/>
          <w:szCs w:val="24"/>
        </w:rPr>
        <w:t xml:space="preserve">ոչ առևտրային </w:t>
      </w:r>
      <w:r w:rsidR="0031659B" w:rsidRPr="00295D62">
        <w:rPr>
          <w:rStyle w:val="Bodytext2"/>
          <w:rFonts w:ascii="GHEA Grapalat" w:hAnsi="GHEA Grapalat"/>
          <w:sz w:val="24"/>
          <w:szCs w:val="24"/>
        </w:rPr>
        <w:t>կազմակերպությ</w:t>
      </w:r>
      <w:r w:rsidR="0031659B">
        <w:rPr>
          <w:rStyle w:val="Bodytext2"/>
          <w:rFonts w:ascii="GHEA Grapalat" w:hAnsi="GHEA Grapalat"/>
          <w:sz w:val="24"/>
          <w:szCs w:val="24"/>
        </w:rPr>
        <w:t>ունների</w:t>
      </w:r>
      <w:r w:rsidR="0031659B" w:rsidRPr="00245DCB">
        <w:rPr>
          <w:rStyle w:val="Bodytext3"/>
          <w:rFonts w:ascii="GHEA Grapalat" w:hAnsi="GHEA Grapalat"/>
          <w:b w:val="0"/>
          <w:sz w:val="24"/>
          <w:szCs w:val="24"/>
        </w:rPr>
        <w:t xml:space="preserve"> </w:t>
      </w:r>
      <w:r w:rsidR="0031659B">
        <w:rPr>
          <w:rStyle w:val="Bodytext3"/>
          <w:rFonts w:ascii="GHEA Grapalat" w:hAnsi="GHEA Grapalat"/>
          <w:b w:val="0"/>
          <w:sz w:val="24"/>
          <w:szCs w:val="24"/>
        </w:rPr>
        <w:t xml:space="preserve">կողմից </w:t>
      </w:r>
      <w:r w:rsidR="002B1C58" w:rsidRPr="002B1C58">
        <w:rPr>
          <w:rStyle w:val="Heading2Char"/>
          <w:rFonts w:ascii="GHEA Grapalat" w:hAnsi="GHEA Grapalat"/>
          <w:bCs/>
          <w:color w:val="auto"/>
          <w:sz w:val="24"/>
          <w:szCs w:val="24"/>
          <w:lang w:val="hy-AM"/>
        </w:rPr>
        <w:t xml:space="preserve">(բացառությամբ՝ </w:t>
      </w:r>
      <w:r w:rsidR="002B1C58" w:rsidRPr="002B1C58">
        <w:rPr>
          <w:rStyle w:val="Heading2Char"/>
          <w:rFonts w:ascii="GHEA Grapalat" w:hAnsi="GHEA Grapalat" w:hint="eastAsia"/>
          <w:color w:val="auto"/>
          <w:sz w:val="24"/>
          <w:szCs w:val="24"/>
          <w:lang w:val="hy-AM"/>
        </w:rPr>
        <w:t>հանրակրթական ուսումնական հաստատություն</w:t>
      </w:r>
      <w:r w:rsidR="002B1C58" w:rsidRPr="002B1C58">
        <w:rPr>
          <w:rStyle w:val="Heading2Char"/>
          <w:rFonts w:ascii="GHEA Grapalat" w:hAnsi="GHEA Grapalat"/>
          <w:bCs/>
          <w:color w:val="auto"/>
          <w:sz w:val="24"/>
          <w:szCs w:val="24"/>
          <w:lang w:val="hy-AM"/>
        </w:rPr>
        <w:t>ների)</w:t>
      </w:r>
      <w:r w:rsidR="002B1C58">
        <w:rPr>
          <w:rStyle w:val="Heading2Char"/>
          <w:rFonts w:ascii="GHEA Grapalat" w:hAnsi="GHEA Grapalat"/>
          <w:bCs/>
          <w:color w:val="auto"/>
          <w:sz w:val="24"/>
          <w:szCs w:val="24"/>
          <w:lang w:val="hy-AM"/>
        </w:rPr>
        <w:t xml:space="preserve"> </w:t>
      </w:r>
      <w:r w:rsidR="0031659B">
        <w:rPr>
          <w:rStyle w:val="Bodytext3"/>
          <w:rFonts w:ascii="GHEA Grapalat" w:hAnsi="GHEA Grapalat"/>
          <w:b w:val="0"/>
          <w:sz w:val="24"/>
          <w:szCs w:val="24"/>
        </w:rPr>
        <w:t xml:space="preserve">ձեռնարկատիրական գործունեության արդյունքում ստացված շահույթի հաշվի </w:t>
      </w:r>
      <w:r w:rsidR="001251C4">
        <w:rPr>
          <w:rStyle w:val="Bodytext3"/>
          <w:rFonts w:ascii="GHEA Grapalat" w:hAnsi="GHEA Grapalat"/>
          <w:b w:val="0"/>
          <w:sz w:val="24"/>
          <w:szCs w:val="24"/>
        </w:rPr>
        <w:t>ձևավորել</w:t>
      </w:r>
      <w:r w:rsidR="004B77D8">
        <w:rPr>
          <w:rStyle w:val="Bodytext3"/>
          <w:rFonts w:ascii="GHEA Grapalat" w:hAnsi="GHEA Grapalat"/>
          <w:b w:val="0"/>
          <w:sz w:val="24"/>
          <w:szCs w:val="24"/>
        </w:rPr>
        <w:t xml:space="preserve"> կանոնադրական նպատակներից բխող՝ </w:t>
      </w:r>
      <w:r w:rsidR="0031659B">
        <w:rPr>
          <w:rStyle w:val="Bodytext3"/>
          <w:rFonts w:ascii="GHEA Grapalat" w:hAnsi="GHEA Grapalat"/>
          <w:b w:val="0"/>
          <w:sz w:val="24"/>
          <w:szCs w:val="24"/>
        </w:rPr>
        <w:t>նախագծով սահմանված ուղղություններով</w:t>
      </w:r>
      <w:r w:rsidR="004B77D8">
        <w:rPr>
          <w:rStyle w:val="Bodytext3"/>
          <w:rFonts w:ascii="GHEA Grapalat" w:hAnsi="GHEA Grapalat"/>
          <w:b w:val="0"/>
          <w:sz w:val="24"/>
          <w:szCs w:val="24"/>
        </w:rPr>
        <w:t xml:space="preserve"> պահուստներ</w:t>
      </w:r>
      <w:r w:rsidR="0031659B">
        <w:rPr>
          <w:rStyle w:val="Bodytext3"/>
          <w:rFonts w:ascii="GHEA Grapalat" w:hAnsi="GHEA Grapalat"/>
          <w:b w:val="0"/>
          <w:sz w:val="24"/>
          <w:szCs w:val="24"/>
        </w:rPr>
        <w:t>:</w:t>
      </w:r>
    </w:p>
    <w:p w:rsidR="00EF3070" w:rsidRPr="006C1D69" w:rsidRDefault="00EF3070" w:rsidP="006C1D69">
      <w:pPr>
        <w:tabs>
          <w:tab w:val="left" w:pos="900"/>
        </w:tabs>
        <w:spacing w:after="0" w:line="360" w:lineRule="auto"/>
        <w:ind w:firstLine="540"/>
        <w:jc w:val="both"/>
        <w:rPr>
          <w:rStyle w:val="Heading2Char"/>
          <w:rFonts w:ascii="GHEA Grapalat" w:hAnsi="GHEA Grapalat"/>
          <w:b/>
          <w:iCs/>
          <w:color w:val="auto"/>
          <w:sz w:val="24"/>
          <w:szCs w:val="24"/>
          <w:lang w:val="hy-AM"/>
        </w:rPr>
      </w:pPr>
      <w:r w:rsidRPr="006C1D69">
        <w:rPr>
          <w:rStyle w:val="Heading2Char"/>
          <w:rFonts w:ascii="GHEA Grapalat" w:hAnsi="GHEA Grapalat"/>
          <w:b/>
          <w:iCs/>
          <w:color w:val="auto"/>
          <w:sz w:val="24"/>
          <w:szCs w:val="24"/>
          <w:lang w:val="hy-AM"/>
        </w:rPr>
        <w:t xml:space="preserve">3. Տվյալ բնագավառում իրականացվող քաղաքականությունը </w:t>
      </w:r>
    </w:p>
    <w:p w:rsidR="00EF3070" w:rsidRPr="006C1D69" w:rsidRDefault="006C1D69" w:rsidP="006C1D69">
      <w:pPr>
        <w:spacing w:after="0" w:line="360" w:lineRule="auto"/>
        <w:ind w:firstLine="540"/>
        <w:jc w:val="both"/>
        <w:rPr>
          <w:rStyle w:val="Heading2Char"/>
          <w:rFonts w:ascii="GHEA Grapalat" w:hAnsi="GHEA Grapalat"/>
          <w:bCs/>
          <w:color w:val="auto"/>
          <w:sz w:val="24"/>
          <w:szCs w:val="24"/>
          <w:lang w:val="hy-AM"/>
        </w:rPr>
      </w:pPr>
      <w:r>
        <w:rPr>
          <w:rStyle w:val="Heading2Char"/>
          <w:rFonts w:ascii="GHEA Grapalat" w:hAnsi="GHEA Grapalat"/>
          <w:bCs/>
          <w:color w:val="auto"/>
          <w:sz w:val="24"/>
          <w:szCs w:val="24"/>
          <w:lang w:val="hy-AM"/>
        </w:rPr>
        <w:t>Ն</w:t>
      </w:r>
      <w:r w:rsidR="00EF3070" w:rsidRPr="006C1D69">
        <w:rPr>
          <w:rStyle w:val="Heading2Char"/>
          <w:rFonts w:ascii="GHEA Grapalat" w:hAnsi="GHEA Grapalat"/>
          <w:bCs/>
          <w:color w:val="auto"/>
          <w:sz w:val="24"/>
          <w:szCs w:val="24"/>
          <w:lang w:val="hy-AM"/>
        </w:rPr>
        <w:t xml:space="preserve">ախագծի ընդունման </w:t>
      </w:r>
      <w:r>
        <w:rPr>
          <w:rStyle w:val="Heading2Char"/>
          <w:rFonts w:ascii="GHEA Grapalat" w:hAnsi="GHEA Grapalat"/>
          <w:bCs/>
          <w:color w:val="auto"/>
          <w:sz w:val="24"/>
          <w:szCs w:val="24"/>
          <w:lang w:val="hy-AM"/>
        </w:rPr>
        <w:t>արդյունքում</w:t>
      </w:r>
      <w:r w:rsidR="00EF3070" w:rsidRPr="006C1D69">
        <w:rPr>
          <w:rStyle w:val="Heading2Char"/>
          <w:rFonts w:ascii="GHEA Grapalat" w:hAnsi="GHEA Grapalat"/>
          <w:bCs/>
          <w:color w:val="auto"/>
          <w:sz w:val="24"/>
          <w:szCs w:val="24"/>
          <w:lang w:val="hy-AM"/>
        </w:rPr>
        <w:t xml:space="preserve"> </w:t>
      </w:r>
      <w:r w:rsidR="00B76545" w:rsidRPr="006C1D69">
        <w:rPr>
          <w:rStyle w:val="Heading2Char"/>
          <w:rFonts w:ascii="GHEA Grapalat" w:hAnsi="GHEA Grapalat"/>
          <w:bCs/>
          <w:color w:val="auto"/>
          <w:sz w:val="24"/>
          <w:szCs w:val="24"/>
          <w:lang w:val="hy-AM"/>
        </w:rPr>
        <w:t xml:space="preserve">իրականացվող քաղաքականության փոփոխություն չի նախատեսվում: </w:t>
      </w:r>
    </w:p>
    <w:p w:rsidR="00EF3070" w:rsidRPr="006C1D69" w:rsidRDefault="006C1D69" w:rsidP="006C1D69">
      <w:pPr>
        <w:spacing w:after="0" w:line="360" w:lineRule="auto"/>
        <w:ind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4. </w:t>
      </w:r>
      <w:r w:rsidR="00EF3070" w:rsidRPr="006C1D69">
        <w:rPr>
          <w:rFonts w:ascii="GHEA Grapalat" w:hAnsi="GHEA Grapalat"/>
          <w:b/>
          <w:sz w:val="24"/>
          <w:szCs w:val="24"/>
          <w:lang w:val="hy-AM"/>
        </w:rPr>
        <w:t>Կարգավորման նպատակը և բնույթը</w:t>
      </w:r>
    </w:p>
    <w:p w:rsidR="00FA04AE" w:rsidRPr="00702A73" w:rsidRDefault="00AC1EE9" w:rsidP="00702A73">
      <w:pPr>
        <w:spacing w:after="0" w:line="360" w:lineRule="auto"/>
        <w:ind w:firstLine="540"/>
        <w:jc w:val="both"/>
        <w:rPr>
          <w:rStyle w:val="Heading2Char"/>
          <w:rFonts w:ascii="GHEA Grapalat" w:hAnsi="GHEA Grapalat"/>
          <w:bCs/>
          <w:color w:val="auto"/>
          <w:sz w:val="24"/>
          <w:szCs w:val="24"/>
          <w:lang w:val="hy-AM"/>
        </w:rPr>
      </w:pPr>
      <w:r w:rsidRPr="00702A73">
        <w:rPr>
          <w:rStyle w:val="Heading2Char"/>
          <w:rFonts w:ascii="GHEA Grapalat" w:hAnsi="GHEA Grapalat"/>
          <w:bCs/>
          <w:color w:val="auto"/>
          <w:sz w:val="24"/>
          <w:szCs w:val="24"/>
          <w:lang w:val="hy-AM"/>
        </w:rPr>
        <w:t xml:space="preserve">Նախագծի ընդունման արդյունքում </w:t>
      </w:r>
      <w:r w:rsidR="0024464A">
        <w:rPr>
          <w:rStyle w:val="Heading2Char"/>
          <w:rFonts w:ascii="GHEA Grapalat" w:hAnsi="GHEA Grapalat"/>
          <w:bCs/>
          <w:color w:val="auto"/>
          <w:sz w:val="24"/>
          <w:szCs w:val="24"/>
          <w:lang w:val="hy-AM"/>
        </w:rPr>
        <w:t xml:space="preserve">կկանոնակարգվի </w:t>
      </w:r>
      <w:r w:rsidR="007679D4">
        <w:rPr>
          <w:rStyle w:val="Bodytext2"/>
          <w:rFonts w:ascii="GHEA Grapalat" w:hAnsi="GHEA Grapalat"/>
          <w:sz w:val="24"/>
          <w:szCs w:val="24"/>
        </w:rPr>
        <w:t>ՀՀ կրթության գիտության, մշակույթի և սպորտի նախարարության ենթակայության</w:t>
      </w:r>
      <w:r w:rsidRPr="00702A73">
        <w:rPr>
          <w:rStyle w:val="Heading2Char"/>
          <w:rFonts w:ascii="GHEA Grapalat" w:hAnsi="GHEA Grapalat"/>
          <w:bCs/>
          <w:color w:val="auto"/>
          <w:sz w:val="24"/>
          <w:szCs w:val="24"/>
          <w:lang w:val="hy-AM"/>
        </w:rPr>
        <w:t xml:space="preserve"> պետական ոչ առևտրային կազմակերպությունների</w:t>
      </w:r>
      <w:r w:rsidRPr="00702A73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 xml:space="preserve"> </w:t>
      </w:r>
      <w:r w:rsidR="002B1C58" w:rsidRPr="002B1C58">
        <w:rPr>
          <w:rStyle w:val="Heading2Char"/>
          <w:rFonts w:ascii="GHEA Grapalat" w:hAnsi="GHEA Grapalat"/>
          <w:bCs/>
          <w:color w:val="auto"/>
          <w:sz w:val="24"/>
          <w:szCs w:val="24"/>
          <w:lang w:val="hy-AM"/>
        </w:rPr>
        <w:t xml:space="preserve">(բացառությամբ՝ </w:t>
      </w:r>
      <w:r w:rsidR="002B1C58" w:rsidRPr="002B1C58">
        <w:rPr>
          <w:rStyle w:val="Heading2Char"/>
          <w:rFonts w:ascii="GHEA Grapalat" w:hAnsi="GHEA Grapalat" w:hint="eastAsia"/>
          <w:color w:val="auto"/>
          <w:sz w:val="24"/>
          <w:szCs w:val="24"/>
          <w:lang w:val="hy-AM"/>
        </w:rPr>
        <w:t>հանրակրթական ուսումնական հաստատություն</w:t>
      </w:r>
      <w:r w:rsidR="002B1C58" w:rsidRPr="002B1C58">
        <w:rPr>
          <w:rStyle w:val="Heading2Char"/>
          <w:rFonts w:ascii="GHEA Grapalat" w:hAnsi="GHEA Grapalat"/>
          <w:bCs/>
          <w:color w:val="auto"/>
          <w:sz w:val="24"/>
          <w:szCs w:val="24"/>
          <w:lang w:val="hy-AM"/>
        </w:rPr>
        <w:t>ների)</w:t>
      </w:r>
      <w:r w:rsidR="002B1C58">
        <w:rPr>
          <w:rStyle w:val="Heading2Char"/>
          <w:rFonts w:ascii="GHEA Grapalat" w:hAnsi="GHEA Grapalat"/>
          <w:bCs/>
          <w:color w:val="auto"/>
          <w:sz w:val="24"/>
          <w:szCs w:val="24"/>
          <w:lang w:val="hy-AM"/>
        </w:rPr>
        <w:t xml:space="preserve"> </w:t>
      </w:r>
      <w:r w:rsidRPr="00702A73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>կողմից ձեռնարկատիրական գործունեության արդյունքում ստացված շահույթի օգտագործման ուղղություններն ու նպատակայնությունը</w:t>
      </w:r>
      <w:r w:rsidR="001F2721" w:rsidRPr="00702A73">
        <w:rPr>
          <w:rStyle w:val="Heading2Char"/>
          <w:rFonts w:ascii="GHEA Grapalat" w:hAnsi="GHEA Grapalat"/>
          <w:bCs/>
          <w:color w:val="auto"/>
          <w:sz w:val="24"/>
          <w:szCs w:val="24"/>
          <w:lang w:val="hy-AM"/>
        </w:rPr>
        <w:t xml:space="preserve">: </w:t>
      </w:r>
      <w:r w:rsidR="00FA04AE" w:rsidRPr="00702A73">
        <w:rPr>
          <w:rStyle w:val="Heading2Char"/>
          <w:rFonts w:ascii="GHEA Grapalat" w:hAnsi="GHEA Grapalat"/>
          <w:bCs/>
          <w:color w:val="auto"/>
          <w:sz w:val="24"/>
          <w:szCs w:val="24"/>
          <w:lang w:val="hy-AM"/>
        </w:rPr>
        <w:t xml:space="preserve"> </w:t>
      </w:r>
    </w:p>
    <w:p w:rsidR="00EF3070" w:rsidRPr="00020094" w:rsidRDefault="00EF3070" w:rsidP="00702A73">
      <w:pPr>
        <w:spacing w:after="0" w:line="360" w:lineRule="auto"/>
        <w:ind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20094">
        <w:rPr>
          <w:rFonts w:ascii="GHEA Grapalat" w:hAnsi="GHEA Grapalat"/>
          <w:b/>
          <w:sz w:val="24"/>
          <w:szCs w:val="24"/>
          <w:lang w:val="hy-AM"/>
        </w:rPr>
        <w:t>5. Նախագծի մշակման գործընթացում ներգրավված ինստիտուտները և անձինք</w:t>
      </w:r>
    </w:p>
    <w:p w:rsidR="001F2721" w:rsidRPr="00702A73" w:rsidRDefault="001F2721" w:rsidP="00702A73">
      <w:pPr>
        <w:spacing w:after="0" w:line="360" w:lineRule="auto"/>
        <w:ind w:firstLine="540"/>
        <w:jc w:val="both"/>
        <w:rPr>
          <w:rStyle w:val="Heading2Char"/>
          <w:rFonts w:ascii="GHEA Grapalat" w:hAnsi="GHEA Grapalat"/>
          <w:bCs/>
          <w:color w:val="auto"/>
          <w:sz w:val="24"/>
          <w:szCs w:val="24"/>
          <w:lang w:val="hy-AM"/>
        </w:rPr>
      </w:pPr>
      <w:r w:rsidRPr="00702A73">
        <w:rPr>
          <w:rStyle w:val="Heading2Char"/>
          <w:rFonts w:ascii="GHEA Grapalat" w:hAnsi="GHEA Grapalat"/>
          <w:bCs/>
          <w:color w:val="auto"/>
          <w:sz w:val="24"/>
          <w:szCs w:val="24"/>
          <w:lang w:val="hy-AM"/>
        </w:rPr>
        <w:t>Նախագիծը մշակվել է ՀՀ կրթության, գիտության, մշակույթի և սպորտի նախարարությ</w:t>
      </w:r>
      <w:r w:rsidR="00AC1EE9" w:rsidRPr="00702A73">
        <w:rPr>
          <w:rStyle w:val="Heading2Char"/>
          <w:rFonts w:ascii="GHEA Grapalat" w:hAnsi="GHEA Grapalat"/>
          <w:bCs/>
          <w:color w:val="auto"/>
          <w:sz w:val="24"/>
          <w:szCs w:val="24"/>
          <w:lang w:val="hy-AM"/>
        </w:rPr>
        <w:t>ա</w:t>
      </w:r>
      <w:r w:rsidRPr="00702A73">
        <w:rPr>
          <w:rStyle w:val="Heading2Char"/>
          <w:rFonts w:ascii="GHEA Grapalat" w:hAnsi="GHEA Grapalat"/>
          <w:bCs/>
          <w:color w:val="auto"/>
          <w:sz w:val="24"/>
          <w:szCs w:val="24"/>
          <w:lang w:val="hy-AM"/>
        </w:rPr>
        <w:t xml:space="preserve">ն կողմից: </w:t>
      </w:r>
    </w:p>
    <w:p w:rsidR="00EF3070" w:rsidRPr="00020094" w:rsidRDefault="00EF3070" w:rsidP="00702A73">
      <w:pPr>
        <w:spacing w:after="0" w:line="360" w:lineRule="auto"/>
        <w:ind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20094">
        <w:rPr>
          <w:rFonts w:ascii="GHEA Grapalat" w:hAnsi="GHEA Grapalat"/>
          <w:b/>
          <w:sz w:val="24"/>
          <w:szCs w:val="24"/>
          <w:lang w:val="hy-AM"/>
        </w:rPr>
        <w:t>6. Ակնկալվող արդյունքը</w:t>
      </w:r>
    </w:p>
    <w:p w:rsidR="00AC1EE9" w:rsidRPr="00702A73" w:rsidRDefault="00AC1EE9" w:rsidP="00702A73">
      <w:pPr>
        <w:spacing w:after="0" w:line="360" w:lineRule="auto"/>
        <w:ind w:firstLine="540"/>
        <w:jc w:val="both"/>
        <w:rPr>
          <w:rStyle w:val="Heading2Char"/>
          <w:rFonts w:ascii="GHEA Grapalat" w:hAnsi="GHEA Grapalat"/>
          <w:bCs/>
          <w:color w:val="auto"/>
          <w:sz w:val="24"/>
          <w:szCs w:val="24"/>
          <w:lang w:val="hy-AM"/>
        </w:rPr>
      </w:pPr>
      <w:r w:rsidRPr="00702A73">
        <w:rPr>
          <w:rStyle w:val="Heading2Char"/>
          <w:rFonts w:ascii="GHEA Grapalat" w:hAnsi="GHEA Grapalat"/>
          <w:bCs/>
          <w:color w:val="auto"/>
          <w:sz w:val="24"/>
          <w:szCs w:val="24"/>
          <w:lang w:val="hy-AM"/>
        </w:rPr>
        <w:t>Նախագծի ընդունման արդյունքում հնարավոր կլինի</w:t>
      </w:r>
      <w:r w:rsidR="00EF3070" w:rsidRPr="00702A73">
        <w:rPr>
          <w:rStyle w:val="Heading2Char"/>
          <w:rFonts w:ascii="GHEA Grapalat" w:hAnsi="GHEA Grapalat"/>
          <w:bCs/>
          <w:color w:val="auto"/>
          <w:sz w:val="24"/>
          <w:szCs w:val="24"/>
          <w:lang w:val="hy-AM"/>
        </w:rPr>
        <w:t xml:space="preserve"> </w:t>
      </w:r>
      <w:r w:rsidRPr="00702A73">
        <w:rPr>
          <w:rStyle w:val="Heading2Char"/>
          <w:rFonts w:ascii="GHEA Grapalat" w:hAnsi="GHEA Grapalat"/>
          <w:bCs/>
          <w:color w:val="auto"/>
          <w:sz w:val="24"/>
          <w:szCs w:val="24"/>
          <w:lang w:val="hy-AM"/>
        </w:rPr>
        <w:t xml:space="preserve">միասնական մոտեցում ցուցաբերել </w:t>
      </w:r>
      <w:r w:rsidR="007679D4">
        <w:rPr>
          <w:rStyle w:val="Bodytext2"/>
          <w:rFonts w:ascii="GHEA Grapalat" w:hAnsi="GHEA Grapalat"/>
          <w:sz w:val="24"/>
          <w:szCs w:val="24"/>
        </w:rPr>
        <w:t>ՀՀ կրթության գիտության, մշակույթի և սպորտի նախարարության ենթակայության</w:t>
      </w:r>
      <w:r w:rsidRPr="00702A73">
        <w:rPr>
          <w:rStyle w:val="Heading2Char"/>
          <w:rFonts w:ascii="GHEA Grapalat" w:hAnsi="GHEA Grapalat"/>
          <w:bCs/>
          <w:color w:val="auto"/>
          <w:sz w:val="24"/>
          <w:szCs w:val="24"/>
          <w:lang w:val="hy-AM"/>
        </w:rPr>
        <w:t xml:space="preserve"> պետական ոչ առևտրային կազմակերպությունների</w:t>
      </w:r>
      <w:r w:rsidRPr="002B1C58">
        <w:rPr>
          <w:rStyle w:val="Heading2Char"/>
          <w:rFonts w:ascii="GHEA Grapalat" w:hAnsi="GHEA Grapalat"/>
          <w:bCs/>
          <w:color w:val="auto"/>
          <w:sz w:val="24"/>
          <w:szCs w:val="24"/>
          <w:lang w:val="hy-AM"/>
        </w:rPr>
        <w:t xml:space="preserve"> </w:t>
      </w:r>
      <w:r w:rsidR="002B1C58" w:rsidRPr="002B1C58">
        <w:rPr>
          <w:rStyle w:val="Heading2Char"/>
          <w:rFonts w:ascii="GHEA Grapalat" w:hAnsi="GHEA Grapalat"/>
          <w:bCs/>
          <w:color w:val="auto"/>
          <w:sz w:val="24"/>
          <w:szCs w:val="24"/>
          <w:lang w:val="hy-AM"/>
        </w:rPr>
        <w:t xml:space="preserve">(բացառությամբ՝ </w:t>
      </w:r>
      <w:r w:rsidR="002B1C58" w:rsidRPr="002B1C58">
        <w:rPr>
          <w:rStyle w:val="Heading2Char"/>
          <w:rFonts w:ascii="GHEA Grapalat" w:hAnsi="GHEA Grapalat" w:hint="eastAsia"/>
          <w:color w:val="auto"/>
          <w:sz w:val="24"/>
          <w:szCs w:val="24"/>
          <w:lang w:val="hy-AM"/>
        </w:rPr>
        <w:t>հանրակրթական ուսումնական հաստատություն</w:t>
      </w:r>
      <w:r w:rsidR="002B1C58" w:rsidRPr="002B1C58">
        <w:rPr>
          <w:rStyle w:val="Heading2Char"/>
          <w:rFonts w:ascii="GHEA Grapalat" w:hAnsi="GHEA Grapalat"/>
          <w:bCs/>
          <w:color w:val="auto"/>
          <w:sz w:val="24"/>
          <w:szCs w:val="24"/>
          <w:lang w:val="hy-AM"/>
        </w:rPr>
        <w:t xml:space="preserve">ների) </w:t>
      </w:r>
      <w:r w:rsidRPr="002B1C58">
        <w:rPr>
          <w:rStyle w:val="Heading2Char"/>
          <w:rFonts w:ascii="GHEA Grapalat" w:hAnsi="GHEA Grapalat"/>
          <w:bCs/>
          <w:color w:val="auto"/>
          <w:sz w:val="24"/>
          <w:szCs w:val="24"/>
          <w:lang w:val="hy-AM"/>
        </w:rPr>
        <w:t>կողմից ձեռնարկատիրական գործունեության արդյունքում ստացված շահույթի օգտագործման</w:t>
      </w:r>
      <w:r w:rsidRPr="00702A73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 xml:space="preserve"> ուղղությունների ու նպատակայնություն մասերով</w:t>
      </w:r>
      <w:r w:rsidR="007679D4"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  <w:t>:</w:t>
      </w:r>
    </w:p>
    <w:p w:rsidR="00AC1EE9" w:rsidRPr="00AC1EE9" w:rsidRDefault="00EF3070" w:rsidP="00702A73">
      <w:pPr>
        <w:spacing w:after="0" w:line="360" w:lineRule="auto"/>
        <w:ind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C1EE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C1EE9" w:rsidRPr="00AC1EE9">
        <w:rPr>
          <w:rFonts w:ascii="GHEA Grapalat" w:hAnsi="GHEA Grapalat"/>
          <w:b/>
          <w:sz w:val="24"/>
          <w:szCs w:val="24"/>
          <w:lang w:val="hy-AM"/>
        </w:rPr>
        <w:t>7. Տեղեկատվություն նախագծի ընդունմամբ այլ իրավական ակտերի ընդունման անհրաժեշտության կամ բացակայության մասին</w:t>
      </w:r>
    </w:p>
    <w:p w:rsidR="00AC1EE9" w:rsidRPr="00702A73" w:rsidRDefault="00AC1EE9" w:rsidP="00702A73">
      <w:pPr>
        <w:spacing w:after="0" w:line="360" w:lineRule="auto"/>
        <w:ind w:firstLine="540"/>
        <w:jc w:val="both"/>
        <w:rPr>
          <w:rStyle w:val="Heading2Char"/>
          <w:rFonts w:ascii="GHEA Grapalat" w:hAnsi="GHEA Grapalat"/>
          <w:bCs/>
          <w:color w:val="auto"/>
          <w:sz w:val="24"/>
          <w:szCs w:val="24"/>
          <w:lang w:val="hy-AM"/>
        </w:rPr>
      </w:pPr>
      <w:r w:rsidRPr="00702A73">
        <w:rPr>
          <w:rStyle w:val="Heading2Char"/>
          <w:rFonts w:ascii="GHEA Grapalat" w:hAnsi="GHEA Grapalat"/>
          <w:bCs/>
          <w:color w:val="auto"/>
          <w:sz w:val="24"/>
          <w:szCs w:val="24"/>
          <w:lang w:val="hy-AM"/>
        </w:rPr>
        <w:t>Նախագծի ընդունմամբ այլ իրավական ակտերում փոփոխություններ կամ լրացումներ կատարելու անհրաժեշտություն չի առաջանում:</w:t>
      </w:r>
    </w:p>
    <w:p w:rsidR="00AC1EE9" w:rsidRPr="00702A73" w:rsidRDefault="00AC1EE9" w:rsidP="00702A73">
      <w:pPr>
        <w:spacing w:after="0" w:line="360" w:lineRule="auto"/>
        <w:ind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C1EE9">
        <w:rPr>
          <w:rFonts w:ascii="GHEA Grapalat" w:hAnsi="GHEA Grapalat"/>
          <w:b/>
          <w:sz w:val="24"/>
          <w:szCs w:val="24"/>
          <w:lang w:val="hy-AM"/>
        </w:rPr>
        <w:lastRenderedPageBreak/>
        <w:t>8. Տեղեկատվություն՝ լրացուցիչ ֆինանսական միջոցների անհրաժեշտության և պետական կամ տեղական ինքնակառավարման մարմնի բյուջեի եկամուտներում և ծախսերում սպասվելիք փոփոխությունների մասին</w:t>
      </w:r>
    </w:p>
    <w:p w:rsidR="00AC1EE9" w:rsidRPr="00702A73" w:rsidRDefault="00AC1EE9" w:rsidP="00702A73">
      <w:pPr>
        <w:spacing w:after="0" w:line="360" w:lineRule="auto"/>
        <w:ind w:firstLine="540"/>
        <w:jc w:val="both"/>
        <w:rPr>
          <w:rStyle w:val="Heading2Char"/>
          <w:rFonts w:ascii="GHEA Grapalat" w:hAnsi="GHEA Grapalat"/>
          <w:bCs/>
          <w:color w:val="auto"/>
          <w:sz w:val="24"/>
          <w:szCs w:val="24"/>
          <w:lang w:val="hy-AM"/>
        </w:rPr>
      </w:pPr>
      <w:r w:rsidRPr="00702A73">
        <w:rPr>
          <w:rStyle w:val="Heading2Char"/>
          <w:rFonts w:ascii="GHEA Grapalat" w:hAnsi="GHEA Grapalat"/>
          <w:bCs/>
          <w:color w:val="auto"/>
          <w:sz w:val="24"/>
          <w:szCs w:val="24"/>
          <w:lang w:val="hy-AM"/>
        </w:rPr>
        <w:t>Նախագծի ընդունմամբ պետական մարմնի բյուջեում ծախսերի և եկամուտների ավելացում կամ նվազեցում չի նախատեսվում:</w:t>
      </w:r>
    </w:p>
    <w:p w:rsidR="00AC1EE9" w:rsidRPr="00AC1EE9" w:rsidRDefault="00AC1EE9" w:rsidP="00702A73">
      <w:pPr>
        <w:spacing w:after="0" w:line="360" w:lineRule="auto"/>
        <w:ind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9. </w:t>
      </w:r>
      <w:r w:rsidRPr="00AC1EE9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ռազմավարություններ:</w:t>
      </w:r>
    </w:p>
    <w:p w:rsidR="00AC1EE9" w:rsidRPr="00702A73" w:rsidRDefault="00702A73" w:rsidP="00702A73">
      <w:pPr>
        <w:spacing w:after="0" w:line="360" w:lineRule="auto"/>
        <w:ind w:firstLine="540"/>
        <w:jc w:val="both"/>
        <w:rPr>
          <w:rStyle w:val="Heading2Char"/>
          <w:rFonts w:ascii="GHEA Grapalat" w:hAnsi="GHEA Grapalat"/>
          <w:bCs/>
          <w:color w:val="auto"/>
          <w:sz w:val="24"/>
          <w:szCs w:val="24"/>
          <w:lang w:val="hy-AM"/>
        </w:rPr>
      </w:pPr>
      <w:r w:rsidRPr="00702A73">
        <w:rPr>
          <w:rStyle w:val="Heading2Char"/>
          <w:rFonts w:ascii="GHEA Grapalat" w:hAnsi="GHEA Grapalat"/>
          <w:bCs/>
          <w:color w:val="auto"/>
          <w:sz w:val="24"/>
          <w:szCs w:val="24"/>
          <w:lang w:val="hy-AM"/>
        </w:rPr>
        <w:t>Ն</w:t>
      </w:r>
      <w:r w:rsidR="002445AD" w:rsidRPr="00702A73">
        <w:rPr>
          <w:rStyle w:val="Heading2Char"/>
          <w:rFonts w:ascii="GHEA Grapalat" w:hAnsi="GHEA Grapalat"/>
          <w:bCs/>
          <w:color w:val="auto"/>
          <w:sz w:val="24"/>
          <w:szCs w:val="24"/>
          <w:lang w:val="hy-AM"/>
        </w:rPr>
        <w:t xml:space="preserve">ախագծի ընդունումը </w:t>
      </w:r>
      <w:r w:rsidR="00AC1EE9" w:rsidRPr="00702A73">
        <w:rPr>
          <w:rStyle w:val="Heading2Char"/>
          <w:rFonts w:ascii="GHEA Grapalat" w:hAnsi="GHEA Grapalat"/>
          <w:bCs/>
          <w:color w:val="auto"/>
          <w:sz w:val="24"/>
          <w:szCs w:val="24"/>
          <w:lang w:val="hy-AM"/>
        </w:rPr>
        <w:t xml:space="preserve">չի </w:t>
      </w:r>
      <w:r w:rsidR="002445AD" w:rsidRPr="00702A73">
        <w:rPr>
          <w:rStyle w:val="Heading2Char"/>
          <w:rFonts w:ascii="GHEA Grapalat" w:hAnsi="GHEA Grapalat"/>
          <w:bCs/>
          <w:color w:val="auto"/>
          <w:sz w:val="24"/>
          <w:szCs w:val="24"/>
          <w:lang w:val="hy-AM"/>
        </w:rPr>
        <w:t xml:space="preserve">բխում է </w:t>
      </w:r>
      <w:r w:rsidR="00AC1EE9" w:rsidRPr="00702A73">
        <w:rPr>
          <w:rStyle w:val="Heading2Char"/>
          <w:rFonts w:ascii="GHEA Grapalat" w:hAnsi="GHEA Grapalat"/>
          <w:bCs/>
          <w:color w:val="auto"/>
          <w:sz w:val="24"/>
          <w:szCs w:val="24"/>
          <w:lang w:val="hy-AM"/>
        </w:rPr>
        <w:t>«Հայաստանի վերափոխման ռազմավարություն 2050, Կառավարության 2021-2026թթ. ծրագիր, ոլորտային և/կամ այլ ռազմավարություններ» փաստաթղթ</w:t>
      </w:r>
      <w:r w:rsidR="00EA7E0C">
        <w:rPr>
          <w:rStyle w:val="Heading2Char"/>
          <w:rFonts w:ascii="GHEA Grapalat" w:hAnsi="GHEA Grapalat"/>
          <w:bCs/>
          <w:color w:val="auto"/>
          <w:sz w:val="24"/>
          <w:szCs w:val="24"/>
          <w:lang w:val="hy-AM"/>
        </w:rPr>
        <w:t>եր</w:t>
      </w:r>
      <w:r w:rsidR="00AC1EE9" w:rsidRPr="00702A73">
        <w:rPr>
          <w:rStyle w:val="Heading2Char"/>
          <w:rFonts w:ascii="GHEA Grapalat" w:hAnsi="GHEA Grapalat"/>
          <w:bCs/>
          <w:color w:val="auto"/>
          <w:sz w:val="24"/>
          <w:szCs w:val="24"/>
          <w:lang w:val="hy-AM"/>
        </w:rPr>
        <w:t>ից:</w:t>
      </w:r>
    </w:p>
    <w:p w:rsidR="009B6E08" w:rsidRPr="009B6E08" w:rsidRDefault="009B6E08" w:rsidP="00033770">
      <w:pPr>
        <w:spacing w:after="0" w:line="360" w:lineRule="auto"/>
        <w:jc w:val="both"/>
        <w:rPr>
          <w:rStyle w:val="Heading2Char"/>
          <w:rFonts w:ascii="GHEA Grapalat" w:hAnsi="GHEA Grapalat"/>
          <w:color w:val="auto"/>
          <w:sz w:val="24"/>
          <w:szCs w:val="24"/>
          <w:lang w:val="hy-AM"/>
        </w:rPr>
      </w:pPr>
    </w:p>
    <w:sectPr w:rsidR="009B6E08" w:rsidRPr="009B6E08" w:rsidSect="00702A73">
      <w:pgSz w:w="11906" w:h="16838"/>
      <w:pgMar w:top="720" w:right="1016" w:bottom="720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3C557D"/>
    <w:multiLevelType w:val="hybridMultilevel"/>
    <w:tmpl w:val="BF0EF5FC"/>
    <w:lvl w:ilvl="0" w:tplc="6A1893E8">
      <w:start w:val="4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1" w15:restartNumberingAfterBreak="0">
    <w:nsid w:val="43746DC3"/>
    <w:multiLevelType w:val="hybridMultilevel"/>
    <w:tmpl w:val="7DDE1E8A"/>
    <w:lvl w:ilvl="0" w:tplc="CBA4F772">
      <w:numFmt w:val="bullet"/>
      <w:lvlText w:val="-"/>
      <w:lvlJc w:val="left"/>
      <w:pPr>
        <w:ind w:left="1080" w:hanging="360"/>
      </w:pPr>
      <w:rPr>
        <w:rFonts w:ascii="GHEA Grapalat" w:eastAsiaTheme="minorHAnsi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A993E7C"/>
    <w:multiLevelType w:val="hybridMultilevel"/>
    <w:tmpl w:val="687604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C97"/>
    <w:rsid w:val="00033770"/>
    <w:rsid w:val="000D3B81"/>
    <w:rsid w:val="001251C4"/>
    <w:rsid w:val="0013149A"/>
    <w:rsid w:val="00166A7B"/>
    <w:rsid w:val="001D3CF5"/>
    <w:rsid w:val="001F2721"/>
    <w:rsid w:val="002445AD"/>
    <w:rsid w:val="0024464A"/>
    <w:rsid w:val="00245DCB"/>
    <w:rsid w:val="00262ED3"/>
    <w:rsid w:val="002653EE"/>
    <w:rsid w:val="00282816"/>
    <w:rsid w:val="00295D62"/>
    <w:rsid w:val="00296757"/>
    <w:rsid w:val="002B1C58"/>
    <w:rsid w:val="002C270F"/>
    <w:rsid w:val="003017C9"/>
    <w:rsid w:val="0031659B"/>
    <w:rsid w:val="00316A83"/>
    <w:rsid w:val="00321214"/>
    <w:rsid w:val="00347D33"/>
    <w:rsid w:val="004051B0"/>
    <w:rsid w:val="0047291C"/>
    <w:rsid w:val="00474D1A"/>
    <w:rsid w:val="004B7217"/>
    <w:rsid w:val="004B77D8"/>
    <w:rsid w:val="005426A2"/>
    <w:rsid w:val="00566432"/>
    <w:rsid w:val="0059164A"/>
    <w:rsid w:val="00604A15"/>
    <w:rsid w:val="00623C04"/>
    <w:rsid w:val="006C1D69"/>
    <w:rsid w:val="00702A73"/>
    <w:rsid w:val="00715C50"/>
    <w:rsid w:val="007679D4"/>
    <w:rsid w:val="00776574"/>
    <w:rsid w:val="007B48C8"/>
    <w:rsid w:val="007C640D"/>
    <w:rsid w:val="00810FDC"/>
    <w:rsid w:val="008115BF"/>
    <w:rsid w:val="0084521B"/>
    <w:rsid w:val="00943A34"/>
    <w:rsid w:val="00944CD3"/>
    <w:rsid w:val="009B0690"/>
    <w:rsid w:val="009B402B"/>
    <w:rsid w:val="009B6E08"/>
    <w:rsid w:val="009F29E4"/>
    <w:rsid w:val="00A47745"/>
    <w:rsid w:val="00A64DC8"/>
    <w:rsid w:val="00A9031A"/>
    <w:rsid w:val="00A94D85"/>
    <w:rsid w:val="00AB4AF7"/>
    <w:rsid w:val="00AC1EE9"/>
    <w:rsid w:val="00AC3C35"/>
    <w:rsid w:val="00AC6584"/>
    <w:rsid w:val="00B5719B"/>
    <w:rsid w:val="00B76545"/>
    <w:rsid w:val="00C9024A"/>
    <w:rsid w:val="00CC2A4A"/>
    <w:rsid w:val="00D11E6B"/>
    <w:rsid w:val="00D22D77"/>
    <w:rsid w:val="00D40721"/>
    <w:rsid w:val="00D950FF"/>
    <w:rsid w:val="00DB0C48"/>
    <w:rsid w:val="00E27103"/>
    <w:rsid w:val="00E630E7"/>
    <w:rsid w:val="00E80C97"/>
    <w:rsid w:val="00EA7E0C"/>
    <w:rsid w:val="00EC39C9"/>
    <w:rsid w:val="00EF3070"/>
    <w:rsid w:val="00FA04AE"/>
    <w:rsid w:val="00FB2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AA33761-4CD7-400B-86FB-9C73DD9D2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6E08"/>
    <w:pPr>
      <w:spacing w:line="256" w:lineRule="auto"/>
    </w:pPr>
    <w:rPr>
      <w:lang w:val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6E0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9B6E08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/>
    </w:rPr>
  </w:style>
  <w:style w:type="paragraph" w:styleId="ListParagraph">
    <w:name w:val="List Paragraph"/>
    <w:aliases w:val="Akapit z listą BS,Bullets,List Paragraph 1,List_Paragraph,Multilevel para_II,References,List Paragraph (numbered (a)),IBL List Paragraph,List Paragraph nowy,Numbered List Paragraph,List Paragraph1,List Paragraph-ExecSummary,Liste 1,lp1,3"/>
    <w:basedOn w:val="Normal"/>
    <w:link w:val="ListParagraphChar"/>
    <w:uiPriority w:val="34"/>
    <w:qFormat/>
    <w:rsid w:val="009B6E08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623C04"/>
    <w:rPr>
      <w:b/>
      <w:bCs/>
    </w:rPr>
  </w:style>
  <w:style w:type="character" w:customStyle="1" w:styleId="Bodytext2">
    <w:name w:val="Body text (2)"/>
    <w:basedOn w:val="DefaultParagraphFont"/>
    <w:rsid w:val="00623C04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character" w:customStyle="1" w:styleId="Bodytext2Bold">
    <w:name w:val="Body text (2) + Bold"/>
    <w:aliases w:val="Italic"/>
    <w:basedOn w:val="DefaultParagraphFont"/>
    <w:rsid w:val="00623C04"/>
    <w:rPr>
      <w:rFonts w:ascii="Segoe UI" w:eastAsia="Segoe UI" w:hAnsi="Segoe UI" w:cs="Segoe UI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character" w:customStyle="1" w:styleId="Bodytext3">
    <w:name w:val="Body text (3)"/>
    <w:basedOn w:val="DefaultParagraphFont"/>
    <w:rsid w:val="00623C04"/>
    <w:rPr>
      <w:rFonts w:ascii="Segoe UI" w:eastAsia="Segoe UI" w:hAnsi="Segoe UI" w:cs="Segoe UI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character" w:customStyle="1" w:styleId="ListParagraphChar">
    <w:name w:val="List Paragraph Char"/>
    <w:aliases w:val="Akapit z listą BS Char,Bullets Char,List Paragraph 1 Char,List_Paragraph Char,Multilevel para_II Char,References Char,List Paragraph (numbered (a)) Char,IBL List Paragraph Char,List Paragraph nowy Char,Numbered List Paragraph Char"/>
    <w:link w:val="ListParagraph"/>
    <w:uiPriority w:val="34"/>
    <w:qFormat/>
    <w:rsid w:val="00623C04"/>
    <w:rPr>
      <w:lang w:val="en-US"/>
    </w:rPr>
  </w:style>
  <w:style w:type="paragraph" w:styleId="BodyText">
    <w:name w:val="Body Text"/>
    <w:basedOn w:val="Normal"/>
    <w:link w:val="BodyTextChar"/>
    <w:uiPriority w:val="99"/>
    <w:rsid w:val="00EF3070"/>
    <w:pPr>
      <w:spacing w:after="0" w:line="36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EF307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NormalWeb">
    <w:name w:val="Normal (Web)"/>
    <w:aliases w:val="Char Char Char1,Char Char Char Char"/>
    <w:basedOn w:val="Normal"/>
    <w:uiPriority w:val="99"/>
    <w:rsid w:val="00FA04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538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3</Pages>
  <Words>585</Words>
  <Characters>3339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User</dc:creator>
  <cp:keywords/>
  <dc:description/>
  <cp:lastModifiedBy>Lenovo</cp:lastModifiedBy>
  <cp:revision>41</cp:revision>
  <cp:lastPrinted>2024-05-21T06:16:00Z</cp:lastPrinted>
  <dcterms:created xsi:type="dcterms:W3CDTF">2024-03-20T11:26:00Z</dcterms:created>
  <dcterms:modified xsi:type="dcterms:W3CDTF">2024-06-17T08:41:00Z</dcterms:modified>
</cp:coreProperties>
</file>