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E3881" w14:textId="77777777" w:rsidR="00712836" w:rsidRPr="004173FE" w:rsidRDefault="00712836" w:rsidP="00346E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08A850E" w14:textId="77777777" w:rsidR="004173FE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D1F3BE7" w14:textId="77777777" w:rsidR="00B76B87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24A1A9C" w14:textId="77777777" w:rsidR="00B76B87" w:rsidRPr="00084A85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5FEB98BA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6C4F1167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05B8398" w14:textId="77777777" w:rsidR="00712836" w:rsidRPr="00DA221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41D43CB4" w14:textId="77777777" w:rsidR="00082C8A" w:rsidRPr="004815AF" w:rsidRDefault="00082C8A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629A11B" w14:textId="558D20C6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DA221F">
        <w:rPr>
          <w:rFonts w:ascii="GHEA Grapalat" w:hAnsi="GHEA Grapalat" w:cs="GHEA Grapalat"/>
          <w:b/>
          <w:lang w:val="hy-AM"/>
        </w:rPr>
        <w:t>4</w:t>
      </w:r>
      <w:r w:rsidR="00C020C3">
        <w:rPr>
          <w:rFonts w:ascii="GHEA Grapalat" w:hAnsi="GHEA Grapalat" w:cs="GHEA Grapalat"/>
          <w:b/>
          <w:lang w:val="hy-AM"/>
        </w:rPr>
        <w:t xml:space="preserve"> </w:t>
      </w:r>
      <w:r w:rsidR="00712836">
        <w:rPr>
          <w:rFonts w:ascii="GHEA Grapalat" w:hAnsi="GHEA Grapalat" w:cs="GHEA Grapalat"/>
          <w:b/>
        </w:rPr>
        <w:t>թ</w:t>
      </w:r>
      <w:r w:rsidR="00C020C3">
        <w:rPr>
          <w:rFonts w:ascii="GHEA Grapalat" w:hAnsi="GHEA Grapalat" w:cs="GHEA Grapalat"/>
          <w:b/>
          <w:lang w:val="en-US"/>
        </w:rPr>
        <w:t>վական</w:t>
      </w:r>
      <w:r w:rsidR="00B67394">
        <w:rPr>
          <w:rFonts w:ascii="GHEA Grapalat" w:hAnsi="GHEA Grapalat" w:cs="GHEA Grapalat"/>
          <w:b/>
          <w:lang w:val="hy-AM"/>
        </w:rPr>
        <w:t>ի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061648E0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4D7844D2" w14:textId="5C4EB4C8" w:rsidR="00D83FFE" w:rsidRPr="00516B4F" w:rsidRDefault="00EA6EF3" w:rsidP="00516B4F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</w:t>
      </w:r>
      <w:r w:rsidR="002B4933">
        <w:rPr>
          <w:rFonts w:ascii="GHEA Grapalat" w:hAnsi="GHEA Grapalat" w:cs="Times New Roman"/>
          <w:b/>
          <w:bCs/>
          <w:color w:val="000000"/>
          <w:lang w:val="hy-AM"/>
        </w:rPr>
        <w:t xml:space="preserve"> ՀԵՏ ՎԵՐՑՆԵԼՈՒ ԵՎ</w:t>
      </w:r>
      <w:r w:rsidR="00743824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ՆՎԻՐԱԲԵՐԵԼՈՒ</w:t>
      </w:r>
      <w:r w:rsidRPr="00EA6EF3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r w:rsidR="00743824"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9F51318" w14:textId="378920CA" w:rsidR="009950B8" w:rsidRPr="00EA6EF3" w:rsidRDefault="009950B8" w:rsidP="00273E18">
      <w:pPr>
        <w:pStyle w:val="norm"/>
        <w:tabs>
          <w:tab w:val="left" w:pos="9923"/>
        </w:tabs>
        <w:spacing w:line="360" w:lineRule="auto"/>
        <w:ind w:left="-567" w:right="2" w:firstLine="398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B67394">
        <w:rPr>
          <w:rFonts w:ascii="GHEA Grapalat" w:hAnsi="GHEA Grapalat"/>
          <w:sz w:val="24"/>
          <w:szCs w:val="24"/>
          <w:lang w:val="fr-FR"/>
        </w:rPr>
        <w:t>Հիմք ընդունելով</w:t>
      </w:r>
      <w:r w:rsidR="00516B4F">
        <w:rPr>
          <w:rFonts w:ascii="GHEA Grapalat" w:hAnsi="GHEA Grapalat"/>
          <w:sz w:val="24"/>
          <w:szCs w:val="24"/>
          <w:lang w:val="fr-FR"/>
        </w:rPr>
        <w:t xml:space="preserve"> Հայաստանի Հանրապետության քաղաքացիական օերնսգրքի 605-րդ հոդվածի 1-ին մասը, «Պետական ոչ առևտրային կազմակերպությունների մասին» օրենքի 5-րդ հոդվածի 2-րդ մասը,</w:t>
      </w:r>
      <w:r w:rsidRPr="00B67394">
        <w:rPr>
          <w:rFonts w:ascii="GHEA Grapalat" w:hAnsi="GHEA Grapalat"/>
          <w:sz w:val="24"/>
          <w:szCs w:val="24"/>
          <w:lang w:val="fr-FR"/>
        </w:rPr>
        <w:t xml:space="preserve"> </w:t>
      </w:r>
      <w:r w:rsidR="00EA6EF3" w:rsidRPr="00EA6EF3">
        <w:rPr>
          <w:rFonts w:ascii="GHEA Grapalat" w:hAnsi="GHEA Grapalat" w:cs="Times New Roman"/>
          <w:sz w:val="24"/>
          <w:szCs w:val="24"/>
          <w:lang w:val="hy-AM"/>
        </w:rPr>
        <w:t>«Պետական գույքի կառավարման մասին» օրենքի 22-րդ հոդվածի 1-ին մասի 3-րդ կետը և 4-րդ մասը, 25-րդ հոդվածի 2-րդ մասը</w:t>
      </w:r>
      <w:r w:rsidR="00683A7E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="00516B4F" w:rsidRPr="00516B4F">
        <w:t xml:space="preserve"> </w:t>
      </w:r>
      <w:r w:rsidR="00516B4F" w:rsidRPr="00516B4F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2016 թվականի հոկտեմբերի 13-ի N1067-Ն որոշմամբ հաստատված կարգի 10.1 կետը</w:t>
      </w:r>
      <w:r w:rsidR="00516B4F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1D2684"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EA6EF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EA6EF3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69EA3B49" w14:textId="4B391E18" w:rsidR="00346EBF" w:rsidRPr="00695844" w:rsidRDefault="00346EBF" w:rsidP="00346EBF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eastAsiaTheme="minorHAnsi" w:hAnsi="GHEA Grapalat" w:cstheme="minorBidi"/>
          <w:lang w:val="fr-FR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1. Հայաստանի Հանրապետության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տարածքային կառավարման և ենթակառուցվածքների նախարարության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>
        <w:rPr>
          <w:rFonts w:ascii="GHEA Grapalat" w:hAnsi="GHEA Grapalat" w:cs="Times New Roman"/>
          <w:color w:val="000000" w:themeColor="text1"/>
          <w:lang w:val="hy-AM"/>
        </w:rPr>
        <w:t>պ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 xml:space="preserve">ետական գույքի </w:t>
      </w:r>
      <w:r w:rsidRPr="00695844">
        <w:rPr>
          <w:rFonts w:ascii="GHEA Grapalat" w:eastAsiaTheme="minorHAnsi" w:hAnsi="GHEA Grapalat" w:cstheme="minorBidi"/>
          <w:lang w:val="fr-FR"/>
        </w:rPr>
        <w:t>կառավարման կոմիտեին (այսուհետ՝ Կոմիտե) ամրացված, պետական սեփականություն հանդիսացող,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 «Երևանի Ա</w:t>
      </w:r>
      <w:r w:rsidR="002B4933" w:rsidRPr="00695844">
        <w:rPr>
          <w:rFonts w:ascii="Cambria Math" w:eastAsiaTheme="minorHAnsi" w:hAnsi="Cambria Math" w:cs="Cambria Math"/>
          <w:lang w:val="fr-FR"/>
        </w:rPr>
        <w:t>․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 Մանուկյանի անվան հ</w:t>
      </w:r>
      <w:r w:rsidR="002B4933" w:rsidRPr="00695844">
        <w:rPr>
          <w:rFonts w:ascii="Cambria Math" w:eastAsiaTheme="minorHAnsi" w:hAnsi="Cambria Math" w:cs="Cambria Math"/>
          <w:lang w:val="fr-FR"/>
        </w:rPr>
        <w:t>․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 93 </w:t>
      </w:r>
      <w:r w:rsidR="00F042D6" w:rsidRPr="00695844">
        <w:rPr>
          <w:rFonts w:ascii="GHEA Grapalat" w:eastAsiaTheme="minorHAnsi" w:hAnsi="GHEA Grapalat" w:cstheme="minorBidi"/>
          <w:lang w:val="fr-FR"/>
        </w:rPr>
        <w:t>միջնակարգ դպրոց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» </w:t>
      </w:r>
      <w:r w:rsidR="00F042D6" w:rsidRPr="00695844">
        <w:rPr>
          <w:rFonts w:ascii="GHEA Grapalat" w:eastAsiaTheme="minorHAnsi" w:hAnsi="GHEA Grapalat" w:cstheme="minorBidi"/>
          <w:lang w:val="fr-FR"/>
        </w:rPr>
        <w:t xml:space="preserve">պետական ոչ առևտրային կազմակերպությանն (այսուհետ՝ Կազմակերպություն) 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անհատույց </w:t>
      </w:r>
      <w:r w:rsidR="00F042D6" w:rsidRPr="00695844">
        <w:rPr>
          <w:rFonts w:ascii="GHEA Grapalat" w:eastAsiaTheme="minorHAnsi" w:hAnsi="GHEA Grapalat" w:cstheme="minorBidi"/>
          <w:lang w:val="fr-FR"/>
        </w:rPr>
        <w:t>օգտագործման իրավունքով տրամադրված,</w:t>
      </w:r>
      <w:r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B67394" w:rsidRPr="00695844">
        <w:rPr>
          <w:rFonts w:ascii="GHEA Grapalat" w:eastAsiaTheme="minorHAnsi" w:hAnsi="GHEA Grapalat" w:cstheme="minorBidi"/>
          <w:lang w:val="fr-FR"/>
        </w:rPr>
        <w:t xml:space="preserve">քաղաք Երևան, Դավթաշեն </w:t>
      </w:r>
      <w:r w:rsidR="00695844" w:rsidRPr="00695844">
        <w:rPr>
          <w:rFonts w:ascii="GHEA Grapalat" w:eastAsiaTheme="minorHAnsi" w:hAnsi="GHEA Grapalat" w:cstheme="minorBidi"/>
          <w:lang w:val="fr-FR"/>
        </w:rPr>
        <w:t xml:space="preserve">փողոց </w:t>
      </w:r>
      <w:r w:rsidR="00B67394" w:rsidRPr="00695844">
        <w:rPr>
          <w:rFonts w:ascii="GHEA Grapalat" w:eastAsiaTheme="minorHAnsi" w:hAnsi="GHEA Grapalat" w:cstheme="minorBidi"/>
          <w:lang w:val="fr-FR"/>
        </w:rPr>
        <w:t>5</w:t>
      </w:r>
      <w:r w:rsidR="00695844" w:rsidRPr="00695844">
        <w:rPr>
          <w:rFonts w:ascii="GHEA Grapalat" w:eastAsiaTheme="minorHAnsi" w:hAnsi="GHEA Grapalat" w:cstheme="minorBidi"/>
          <w:lang w:val="fr-FR"/>
        </w:rPr>
        <w:t xml:space="preserve"> հասցեում գտնվող գույքի կազմից առանձնացված և</w:t>
      </w:r>
      <w:r w:rsidR="00695844">
        <w:rPr>
          <w:rFonts w:ascii="GHEA Grapalat" w:hAnsi="GHEA Grapalat" w:cs="Times New Roman"/>
          <w:color w:val="000000" w:themeColor="text1"/>
          <w:lang w:val="hy-AM"/>
        </w:rPr>
        <w:t xml:space="preserve"> քաղաք Երևան, Դավթաշեն Դավթաշենի 5-րդ փողոց </w:t>
      </w:r>
      <w:r w:rsidR="00B67394">
        <w:rPr>
          <w:rFonts w:ascii="GHEA Grapalat" w:hAnsi="GHEA Grapalat" w:cs="Times New Roman"/>
          <w:color w:val="000000" w:themeColor="text1"/>
          <w:lang w:val="hy-AM"/>
        </w:rPr>
        <w:t>2/2 հասցե</w:t>
      </w:r>
      <w:r w:rsidR="00E30DAD">
        <w:rPr>
          <w:rFonts w:ascii="GHEA Grapalat" w:hAnsi="GHEA Grapalat"/>
          <w:lang w:val="hy-AM"/>
        </w:rPr>
        <w:t>ո</w:t>
      </w:r>
      <w:r w:rsidR="00695844">
        <w:rPr>
          <w:rFonts w:ascii="GHEA Grapalat" w:hAnsi="GHEA Grapalat"/>
          <w:lang w:val="hy-AM"/>
        </w:rPr>
        <w:t>վ, որպես առանձին գույքային միավոր գրանցված</w:t>
      </w:r>
      <w:r w:rsidR="00F97BB0">
        <w:rPr>
          <w:rFonts w:ascii="GHEA Grapalat" w:hAnsi="GHEA Grapalat"/>
          <w:lang w:val="hy-AM"/>
        </w:rPr>
        <w:t xml:space="preserve"> </w:t>
      </w:r>
      <w:r w:rsidR="00B67394">
        <w:rPr>
          <w:rFonts w:ascii="GHEA Grapalat" w:hAnsi="GHEA Grapalat" w:cs="Times New Roman"/>
          <w:color w:val="000000" w:themeColor="text1"/>
          <w:lang w:val="hy-AM"/>
        </w:rPr>
        <w:t>1216.75</w:t>
      </w:r>
      <w:r w:rsidR="00F97BB0" w:rsidRPr="002152A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քառ. մետր մակերեսով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 xml:space="preserve"> դպրոցի շենքը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, ինչպես նաև դրա զբաղեցրած, օգտագործման ու սպասարկման համար հատկացված</w:t>
      </w:r>
      <w:r w:rsidR="00F97BB0">
        <w:rPr>
          <w:rFonts w:ascii="GHEA Grapalat" w:hAnsi="GHEA Grapalat" w:cs="Times New Roman"/>
          <w:color w:val="000000" w:themeColor="text1"/>
          <w:lang w:val="hy-AM"/>
        </w:rPr>
        <w:t>,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F97BB0">
        <w:rPr>
          <w:rFonts w:ascii="GHEA Grapalat" w:hAnsi="GHEA Grapalat"/>
          <w:color w:val="000000" w:themeColor="text1"/>
          <w:shd w:val="clear" w:color="auto" w:fill="FFFFFF"/>
          <w:lang w:val="hy-AM"/>
        </w:rPr>
        <w:t>սեփականություն հանդիսացող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B67394">
        <w:rPr>
          <w:rFonts w:ascii="GHEA Grapalat" w:hAnsi="GHEA Grapalat" w:cs="Times New Roman"/>
          <w:color w:val="000000" w:themeColor="text1"/>
          <w:lang w:val="hy-AM"/>
        </w:rPr>
        <w:t xml:space="preserve">0.251861 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</w:t>
      </w:r>
      <w:r w:rsidR="00F97BB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97BB0" w:rsidRPr="00357C05">
        <w:rPr>
          <w:rFonts w:ascii="GHEA Grapalat" w:hAnsi="GHEA Grapalat"/>
          <w:color w:val="000000" w:themeColor="text1"/>
          <w:shd w:val="clear" w:color="auto" w:fill="FFFFFF"/>
          <w:lang w:val="hy-AM"/>
        </w:rPr>
        <w:t>հողամասը</w:t>
      </w:r>
      <w:r w:rsidR="00F97BB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>(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անշարժ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գույքի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357C05">
        <w:rPr>
          <w:rFonts w:ascii="GHEA Grapalat" w:hAnsi="GHEA Grapalat" w:cs="Times New Roman"/>
          <w:color w:val="000000" w:themeColor="text1"/>
          <w:lang w:val="hy-AM"/>
        </w:rPr>
        <w:t>նկատմամբ</w:t>
      </w:r>
      <w:r w:rsidR="00F97BB0" w:rsidRPr="00357C05">
        <w:rPr>
          <w:rFonts w:ascii="GHEA Grapalat" w:hAnsi="GHEA Grapalat" w:cs="Times New Roman"/>
          <w:color w:val="000000" w:themeColor="text1"/>
          <w:lang w:val="fr-FR"/>
        </w:rPr>
        <w:t xml:space="preserve"> </w:t>
      </w:r>
      <w:r w:rsidR="00F97BB0" w:rsidRPr="00695844">
        <w:rPr>
          <w:rFonts w:ascii="GHEA Grapalat" w:eastAsiaTheme="minorHAnsi" w:hAnsi="GHEA Grapalat" w:cstheme="minorBidi"/>
          <w:lang w:val="fr-FR"/>
        </w:rPr>
        <w:t>իրավունքների պետական գրանցման N</w:t>
      </w:r>
      <w:r w:rsidR="00B67394" w:rsidRPr="00695844">
        <w:rPr>
          <w:rFonts w:ascii="GHEA Grapalat" w:eastAsiaTheme="minorHAnsi" w:hAnsi="GHEA Grapalat" w:cstheme="minorBidi"/>
          <w:lang w:val="fr-FR"/>
        </w:rPr>
        <w:t>12052023-01-0415</w:t>
      </w:r>
      <w:r w:rsidR="00F97BB0" w:rsidRPr="00695844">
        <w:rPr>
          <w:rFonts w:ascii="GHEA Grapalat" w:eastAsiaTheme="minorHAnsi" w:hAnsi="GHEA Grapalat" w:cstheme="minorBidi"/>
          <w:lang w:val="fr-FR"/>
        </w:rPr>
        <w:t xml:space="preserve"> վկայական) (այսուհետ՝ Գույք) </w:t>
      </w:r>
      <w:r w:rsidR="002B4933" w:rsidRPr="00695844">
        <w:rPr>
          <w:rFonts w:ascii="GHEA Grapalat" w:eastAsiaTheme="minorHAnsi" w:hAnsi="GHEA Grapalat" w:cstheme="minorBidi"/>
          <w:lang w:val="fr-FR"/>
        </w:rPr>
        <w:t xml:space="preserve">հետ վերցնել և </w:t>
      </w:r>
      <w:r w:rsidRPr="00695844">
        <w:rPr>
          <w:rFonts w:ascii="GHEA Grapalat" w:eastAsiaTheme="minorHAnsi" w:hAnsi="GHEA Grapalat" w:cstheme="minorBidi"/>
          <w:lang w:val="fr-FR"/>
        </w:rPr>
        <w:t xml:space="preserve">նվիրաբերել </w:t>
      </w:r>
      <w:r w:rsidR="00B67394" w:rsidRPr="00695844">
        <w:rPr>
          <w:rFonts w:ascii="GHEA Grapalat" w:eastAsiaTheme="minorHAnsi" w:hAnsi="GHEA Grapalat" w:cstheme="minorBidi"/>
          <w:lang w:val="fr-FR"/>
        </w:rPr>
        <w:t>Երևան համայնքին</w:t>
      </w:r>
      <w:r w:rsidRPr="00695844">
        <w:rPr>
          <w:rFonts w:ascii="GHEA Grapalat" w:eastAsiaTheme="minorHAnsi" w:hAnsi="GHEA Grapalat" w:cstheme="minorBidi"/>
          <w:lang w:val="fr-FR"/>
        </w:rPr>
        <w:t>՝</w:t>
      </w:r>
      <w:r w:rsidR="00F06055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3F3DBC" w:rsidRPr="00695844">
        <w:rPr>
          <w:rFonts w:ascii="GHEA Grapalat" w:eastAsiaTheme="minorHAnsi" w:hAnsi="GHEA Grapalat" w:cstheme="minorBidi"/>
          <w:lang w:val="fr-FR"/>
        </w:rPr>
        <w:t>Գույքը հիմնանորոգելու և որպես մանկապարտեզ օգտագործելու նպատակով։</w:t>
      </w:r>
    </w:p>
    <w:p w14:paraId="1225F0FE" w14:textId="77777777" w:rsidR="002B4933" w:rsidRPr="00695844" w:rsidRDefault="00346EBF" w:rsidP="00346EBF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eastAsiaTheme="minorHAnsi" w:hAnsi="GHEA Grapalat" w:cstheme="minorBidi"/>
          <w:lang w:val="fr-FR"/>
        </w:rPr>
      </w:pPr>
      <w:r w:rsidRPr="00695844">
        <w:rPr>
          <w:rFonts w:ascii="GHEA Grapalat" w:eastAsiaTheme="minorHAnsi" w:hAnsi="GHEA Grapalat" w:cstheme="minorBidi"/>
          <w:lang w:val="fr-FR"/>
        </w:rPr>
        <w:t>2. Կոմիտեի  նախագահին՝</w:t>
      </w:r>
    </w:p>
    <w:p w14:paraId="68990F9C" w14:textId="0BA8EEC3" w:rsidR="002B4933" w:rsidRPr="00695844" w:rsidRDefault="002B4933" w:rsidP="00346EBF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eastAsiaTheme="minorHAnsi" w:hAnsi="GHEA Grapalat" w:cstheme="minorBidi"/>
          <w:lang w:val="fr-FR"/>
        </w:rPr>
      </w:pPr>
      <w:r w:rsidRPr="00695844">
        <w:rPr>
          <w:rFonts w:ascii="GHEA Grapalat" w:eastAsiaTheme="minorHAnsi" w:hAnsi="GHEA Grapalat" w:cstheme="minorBidi"/>
          <w:lang w:val="fr-FR"/>
        </w:rPr>
        <w:t xml:space="preserve">1) </w:t>
      </w:r>
      <w:r w:rsidR="004A3404" w:rsidRPr="00695844">
        <w:rPr>
          <w:rFonts w:ascii="GHEA Grapalat" w:eastAsiaTheme="minorHAnsi" w:hAnsi="GHEA Grapalat" w:cstheme="minorBidi"/>
          <w:lang w:val="fr-FR"/>
        </w:rPr>
        <w:t xml:space="preserve">սույն որոշումն ուժի մեջ մտնելուց հետո </w:t>
      </w:r>
      <w:r w:rsidR="00F042D6" w:rsidRPr="00695844">
        <w:rPr>
          <w:rFonts w:ascii="GHEA Grapalat" w:eastAsiaTheme="minorHAnsi" w:hAnsi="GHEA Grapalat" w:cstheme="minorBidi"/>
          <w:lang w:val="fr-FR"/>
        </w:rPr>
        <w:t>երկամսյա ժամկետում</w:t>
      </w:r>
      <w:r w:rsidR="00527403" w:rsidRPr="00695844">
        <w:rPr>
          <w:rFonts w:ascii="GHEA Grapalat" w:eastAsiaTheme="minorHAnsi" w:hAnsi="GHEA Grapalat" w:cstheme="minorBidi"/>
          <w:lang w:val="fr-FR"/>
        </w:rPr>
        <w:t>՝</w:t>
      </w:r>
      <w:r w:rsidR="00F042D6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4A3404" w:rsidRPr="00695844">
        <w:rPr>
          <w:rFonts w:ascii="GHEA Grapalat" w:eastAsiaTheme="minorHAnsi" w:hAnsi="GHEA Grapalat" w:cstheme="minorBidi"/>
          <w:lang w:val="fr-FR"/>
        </w:rPr>
        <w:t>հիմք ընդունելով Երևան, Դավթաշեն Դավթաշենի 5-րդ փողոց 2/</w:t>
      </w:r>
      <w:r w:rsidR="001861D9">
        <w:rPr>
          <w:rFonts w:ascii="GHEA Grapalat" w:eastAsiaTheme="minorHAnsi" w:hAnsi="GHEA Grapalat" w:cstheme="minorBidi"/>
          <w:lang w:val="fr-FR"/>
        </w:rPr>
        <w:t>4</w:t>
      </w:r>
      <w:r w:rsidR="004A3404" w:rsidRPr="00695844">
        <w:rPr>
          <w:rFonts w:ascii="GHEA Grapalat" w:eastAsiaTheme="minorHAnsi" w:hAnsi="GHEA Grapalat" w:cstheme="minorBidi"/>
          <w:lang w:val="fr-FR"/>
        </w:rPr>
        <w:t xml:space="preserve"> հասցեում գտնվող անշարժ գույքի N</w:t>
      </w:r>
      <w:r w:rsidR="001861D9">
        <w:rPr>
          <w:rFonts w:ascii="GHEA Grapalat" w:eastAsiaTheme="minorHAnsi" w:hAnsi="GHEA Grapalat" w:cstheme="minorBidi"/>
          <w:lang w:val="fr-FR"/>
        </w:rPr>
        <w:t>12052023-01-0414</w:t>
      </w:r>
      <w:r w:rsidR="004A3404" w:rsidRPr="00695844">
        <w:rPr>
          <w:rFonts w:ascii="GHEA Grapalat" w:eastAsiaTheme="minorHAnsi" w:hAnsi="GHEA Grapalat" w:cstheme="minorBidi"/>
          <w:lang w:val="fr-FR"/>
        </w:rPr>
        <w:t xml:space="preserve"> վկայականում նշված տվյալները,  </w:t>
      </w:r>
      <w:r w:rsidR="00F042D6" w:rsidRPr="00695844">
        <w:rPr>
          <w:rFonts w:ascii="GHEA Grapalat" w:eastAsiaTheme="minorHAnsi" w:hAnsi="GHEA Grapalat" w:cstheme="minorBidi"/>
          <w:lang w:val="fr-FR"/>
        </w:rPr>
        <w:t>Կազմակերպության հետ</w:t>
      </w:r>
      <w:r w:rsidR="00527403" w:rsidRPr="00695844">
        <w:rPr>
          <w:rFonts w:ascii="GHEA Grapalat" w:eastAsiaTheme="minorHAnsi" w:hAnsi="GHEA Grapalat" w:cstheme="minorBidi"/>
          <w:lang w:val="fr-FR"/>
        </w:rPr>
        <w:t xml:space="preserve"> կնքել </w:t>
      </w:r>
      <w:r w:rsidR="00F042D6" w:rsidRPr="00695844">
        <w:rPr>
          <w:rFonts w:ascii="GHEA Grapalat" w:eastAsiaTheme="minorHAnsi" w:hAnsi="GHEA Grapalat" w:cstheme="minorBidi"/>
          <w:lang w:val="fr-FR"/>
        </w:rPr>
        <w:t xml:space="preserve"> 2015 թվականի օգոստոսի 27-ին </w:t>
      </w:r>
      <w:r w:rsidR="00F042D6" w:rsidRPr="00695844">
        <w:rPr>
          <w:rFonts w:ascii="GHEA Grapalat" w:eastAsiaTheme="minorHAnsi" w:hAnsi="GHEA Grapalat" w:cstheme="minorBidi"/>
          <w:lang w:val="fr-FR"/>
        </w:rPr>
        <w:lastRenderedPageBreak/>
        <w:t xml:space="preserve">կնքված անհատույց օգտագործման </w:t>
      </w:r>
      <w:r w:rsidR="00527403" w:rsidRPr="00695844">
        <w:rPr>
          <w:rFonts w:ascii="GHEA Grapalat" w:eastAsiaTheme="minorHAnsi" w:hAnsi="GHEA Grapalat" w:cstheme="minorBidi"/>
          <w:lang w:val="fr-FR"/>
        </w:rPr>
        <w:t>թիվ 121/001</w:t>
      </w:r>
      <w:r w:rsidR="00516B4F">
        <w:rPr>
          <w:rFonts w:ascii="GHEA Grapalat" w:eastAsiaTheme="minorHAnsi" w:hAnsi="GHEA Grapalat" w:cstheme="minorBidi"/>
          <w:lang w:val="fr-FR"/>
        </w:rPr>
        <w:t>5</w:t>
      </w:r>
      <w:r w:rsidR="00527403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F042D6" w:rsidRPr="00695844">
        <w:rPr>
          <w:rFonts w:ascii="GHEA Grapalat" w:eastAsiaTheme="minorHAnsi" w:hAnsi="GHEA Grapalat" w:cstheme="minorBidi"/>
          <w:lang w:val="fr-FR"/>
        </w:rPr>
        <w:t>պայմանագր</w:t>
      </w:r>
      <w:r w:rsidR="00527403" w:rsidRPr="00695844">
        <w:rPr>
          <w:rFonts w:ascii="GHEA Grapalat" w:eastAsiaTheme="minorHAnsi" w:hAnsi="GHEA Grapalat" w:cstheme="minorBidi"/>
          <w:lang w:val="fr-FR"/>
        </w:rPr>
        <w:t xml:space="preserve">ում սույն որոշման 1-ին կետից բխող փոփոխություն կատարելու մասին </w:t>
      </w:r>
      <w:r w:rsidR="00F042D6" w:rsidRPr="00695844">
        <w:rPr>
          <w:rFonts w:ascii="GHEA Grapalat" w:eastAsiaTheme="minorHAnsi" w:hAnsi="GHEA Grapalat" w:cstheme="minorBidi"/>
          <w:lang w:val="fr-FR"/>
        </w:rPr>
        <w:t>համաձայնագ</w:t>
      </w:r>
      <w:r w:rsidR="00527403" w:rsidRPr="00695844">
        <w:rPr>
          <w:rFonts w:ascii="GHEA Grapalat" w:eastAsiaTheme="minorHAnsi" w:hAnsi="GHEA Grapalat" w:cstheme="minorBidi"/>
          <w:lang w:val="fr-FR"/>
        </w:rPr>
        <w:t>իր</w:t>
      </w:r>
      <w:r w:rsidR="00F042D6" w:rsidRPr="00695844">
        <w:rPr>
          <w:rFonts w:ascii="GHEA Grapalat" w:eastAsiaTheme="minorHAnsi" w:hAnsi="GHEA Grapalat" w:cstheme="minorBidi"/>
          <w:lang w:val="fr-FR"/>
        </w:rPr>
        <w:t xml:space="preserve">՝ </w:t>
      </w:r>
      <w:r w:rsidR="00527403" w:rsidRPr="00695844">
        <w:rPr>
          <w:rFonts w:ascii="GHEA Grapalat" w:eastAsiaTheme="minorHAnsi" w:hAnsi="GHEA Grapalat" w:cstheme="minorBidi"/>
          <w:lang w:val="fr-FR"/>
        </w:rPr>
        <w:t>(այսուհետ՝ Համաձայնագիր) համաձայնագրում նախատեսելով</w:t>
      </w:r>
      <w:r w:rsidR="00F042D6" w:rsidRPr="00695844">
        <w:rPr>
          <w:rFonts w:ascii="GHEA Grapalat" w:eastAsiaTheme="minorHAnsi" w:hAnsi="GHEA Grapalat" w:cstheme="minorBidi"/>
          <w:lang w:val="fr-FR"/>
        </w:rPr>
        <w:t>, որ համաձայնագրի նոտարական վավերացման և դրանից ծագող գույքային իրավունքների պետական գրանցման հետ կապված ծախսեր</w:t>
      </w:r>
      <w:r w:rsidR="00527403" w:rsidRPr="00695844">
        <w:rPr>
          <w:rFonts w:ascii="GHEA Grapalat" w:eastAsiaTheme="minorHAnsi" w:hAnsi="GHEA Grapalat" w:cstheme="minorBidi"/>
          <w:lang w:val="fr-FR"/>
        </w:rPr>
        <w:t>ը ենթակա են իրականացման</w:t>
      </w:r>
      <w:r w:rsidR="00F042D6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4A3404" w:rsidRPr="00695844">
        <w:rPr>
          <w:rFonts w:ascii="GHEA Grapalat" w:eastAsiaTheme="minorHAnsi" w:hAnsi="GHEA Grapalat" w:cstheme="minorBidi"/>
          <w:lang w:val="fr-FR"/>
        </w:rPr>
        <w:t xml:space="preserve">Կազմակերպության </w:t>
      </w:r>
      <w:r w:rsidR="00F042D6" w:rsidRPr="00695844">
        <w:rPr>
          <w:rFonts w:ascii="GHEA Grapalat" w:eastAsiaTheme="minorHAnsi" w:hAnsi="GHEA Grapalat" w:cstheme="minorBidi"/>
          <w:lang w:val="fr-FR"/>
        </w:rPr>
        <w:t>միջոցների հաշվին։</w:t>
      </w:r>
    </w:p>
    <w:p w14:paraId="59F148DE" w14:textId="2528F456" w:rsidR="00346EBF" w:rsidRPr="00695844" w:rsidRDefault="002B4933" w:rsidP="002B4933">
      <w:pPr>
        <w:tabs>
          <w:tab w:val="left" w:pos="9923"/>
        </w:tabs>
        <w:spacing w:line="360" w:lineRule="auto"/>
        <w:ind w:left="-540" w:right="2" w:firstLine="540"/>
        <w:jc w:val="both"/>
        <w:rPr>
          <w:rFonts w:ascii="GHEA Grapalat" w:eastAsiaTheme="minorHAnsi" w:hAnsi="GHEA Grapalat" w:cstheme="minorBidi"/>
          <w:lang w:val="fr-FR"/>
        </w:rPr>
      </w:pPr>
      <w:r w:rsidRPr="00695844">
        <w:rPr>
          <w:rFonts w:ascii="GHEA Grapalat" w:eastAsiaTheme="minorHAnsi" w:hAnsi="GHEA Grapalat" w:cstheme="minorBidi"/>
          <w:lang w:val="fr-FR"/>
        </w:rPr>
        <w:t>2)</w:t>
      </w:r>
      <w:r w:rsidR="00346EBF" w:rsidRPr="00695844">
        <w:rPr>
          <w:rFonts w:ascii="GHEA Grapalat" w:eastAsiaTheme="minorHAnsi" w:hAnsi="GHEA Grapalat" w:cstheme="minorBidi"/>
          <w:lang w:val="fr-FR"/>
        </w:rPr>
        <w:t xml:space="preserve"> սույն </w:t>
      </w:r>
      <w:r w:rsidRPr="00695844">
        <w:rPr>
          <w:rFonts w:ascii="GHEA Grapalat" w:eastAsiaTheme="minorHAnsi" w:hAnsi="GHEA Grapalat" w:cstheme="minorBidi"/>
          <w:lang w:val="fr-FR"/>
        </w:rPr>
        <w:t>կետի 1</w:t>
      </w:r>
      <w:r w:rsidR="00516B4F" w:rsidRPr="00F01271">
        <w:rPr>
          <w:rFonts w:ascii="GHEA Grapalat" w:eastAsiaTheme="minorHAnsi" w:hAnsi="GHEA Grapalat" w:cstheme="minorBidi"/>
          <w:lang w:val="fr-FR"/>
        </w:rPr>
        <w:t>)</w:t>
      </w:r>
      <w:r w:rsidRPr="00695844">
        <w:rPr>
          <w:rFonts w:ascii="GHEA Grapalat" w:eastAsiaTheme="minorHAnsi" w:hAnsi="GHEA Grapalat" w:cstheme="minorBidi"/>
          <w:lang w:val="fr-FR"/>
        </w:rPr>
        <w:t>-ին ենթակետում նշված աշխատանքների ավարտից հետո</w:t>
      </w:r>
      <w:r w:rsidR="00346EBF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273E18" w:rsidRPr="00695844">
        <w:rPr>
          <w:rFonts w:ascii="GHEA Grapalat" w:eastAsiaTheme="minorHAnsi" w:hAnsi="GHEA Grapalat" w:cstheme="minorBidi"/>
          <w:lang w:val="fr-FR"/>
        </w:rPr>
        <w:t>մեկամսյա ժամկետում</w:t>
      </w:r>
      <w:r w:rsidR="00A77BF1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3F3DBC" w:rsidRPr="00695844">
        <w:rPr>
          <w:rFonts w:ascii="GHEA Grapalat" w:eastAsiaTheme="minorHAnsi" w:hAnsi="GHEA Grapalat" w:cstheme="minorBidi"/>
          <w:lang w:val="fr-FR"/>
        </w:rPr>
        <w:t>Երևանի քաղաքապետի</w:t>
      </w:r>
      <w:r w:rsidR="00346EBF" w:rsidRPr="00695844">
        <w:rPr>
          <w:rFonts w:ascii="GHEA Grapalat" w:eastAsiaTheme="minorHAnsi" w:hAnsi="GHEA Grapalat" w:cstheme="minorBidi"/>
          <w:lang w:val="fr-FR"/>
        </w:rPr>
        <w:t xml:space="preserve"> հետ կնքել գույքի նվիրաբերության պայմանագիր՝ դրանում սահմանելով, որ. </w:t>
      </w:r>
    </w:p>
    <w:p w14:paraId="18855553" w14:textId="2AB0B927" w:rsidR="00346EBF" w:rsidRDefault="002B4933" w:rsidP="00082C8A">
      <w:pPr>
        <w:tabs>
          <w:tab w:val="left" w:pos="9923"/>
        </w:tabs>
        <w:spacing w:line="360" w:lineRule="auto"/>
        <w:ind w:left="-540" w:right="180" w:firstLine="56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695844">
        <w:rPr>
          <w:rFonts w:ascii="GHEA Grapalat" w:eastAsiaTheme="minorHAnsi" w:hAnsi="GHEA Grapalat" w:cstheme="minorBidi"/>
          <w:lang w:val="fr-FR"/>
        </w:rPr>
        <w:t>ա</w:t>
      </w:r>
      <w:r w:rsidRPr="00695844">
        <w:rPr>
          <w:rFonts w:ascii="Cambria Math" w:eastAsiaTheme="minorHAnsi" w:hAnsi="Cambria Math" w:cs="Cambria Math"/>
          <w:lang w:val="fr-FR"/>
        </w:rPr>
        <w:t>․</w:t>
      </w:r>
      <w:r w:rsidR="00346EBF" w:rsidRPr="00695844">
        <w:rPr>
          <w:rFonts w:ascii="GHEA Grapalat" w:eastAsiaTheme="minorHAnsi" w:hAnsi="GHEA Grapalat" w:cstheme="minorBidi"/>
          <w:lang w:val="fr-FR"/>
        </w:rPr>
        <w:t xml:space="preserve"> </w:t>
      </w:r>
      <w:r w:rsidR="00A77BF1" w:rsidRPr="00695844">
        <w:rPr>
          <w:rFonts w:ascii="GHEA Grapalat" w:eastAsiaTheme="minorHAnsi" w:hAnsi="GHEA Grapalat" w:cstheme="minorBidi"/>
          <w:lang w:val="fr-FR"/>
        </w:rPr>
        <w:t>Գույք</w:t>
      </w:r>
      <w:r w:rsidR="003F3DBC" w:rsidRPr="00695844">
        <w:rPr>
          <w:rFonts w:ascii="GHEA Grapalat" w:eastAsiaTheme="minorHAnsi" w:hAnsi="GHEA Grapalat" w:cstheme="minorBidi"/>
          <w:lang w:val="fr-FR"/>
        </w:rPr>
        <w:t xml:space="preserve">ի հիմնանորոգման և շահագործման </w:t>
      </w:r>
      <w:r w:rsidR="00082C8A" w:rsidRPr="00695844">
        <w:rPr>
          <w:rFonts w:ascii="GHEA Grapalat" w:eastAsiaTheme="minorHAnsi" w:hAnsi="GHEA Grapalat" w:cstheme="minorBidi"/>
          <w:lang w:val="fr-FR"/>
        </w:rPr>
        <w:t>աշխատանքները</w:t>
      </w:r>
      <w:r w:rsidR="003F3DBC" w:rsidRPr="00695844">
        <w:rPr>
          <w:rFonts w:ascii="GHEA Grapalat" w:eastAsiaTheme="minorHAnsi" w:hAnsi="GHEA Grapalat" w:cstheme="minorBidi"/>
          <w:lang w:val="fr-FR"/>
        </w:rPr>
        <w:t xml:space="preserve"> նախատեսվում է </w:t>
      </w:r>
      <w:r w:rsidR="00082C8A" w:rsidRPr="00695844">
        <w:rPr>
          <w:rFonts w:ascii="GHEA Grapalat" w:eastAsiaTheme="minorHAnsi" w:hAnsi="GHEA Grapalat" w:cstheme="minorBidi"/>
          <w:lang w:val="fr-FR"/>
        </w:rPr>
        <w:t xml:space="preserve"> իրականացնել 202</w:t>
      </w:r>
      <w:r w:rsidR="00C02501">
        <w:rPr>
          <w:rFonts w:ascii="GHEA Grapalat" w:eastAsiaTheme="minorHAnsi" w:hAnsi="GHEA Grapalat" w:cstheme="minorBidi"/>
          <w:lang w:val="fr-FR"/>
        </w:rPr>
        <w:t>4</w:t>
      </w:r>
      <w:r w:rsidR="00082C8A" w:rsidRPr="00695844">
        <w:rPr>
          <w:rFonts w:ascii="GHEA Grapalat" w:eastAsiaTheme="minorHAnsi" w:hAnsi="GHEA Grapalat" w:cstheme="minorBidi"/>
          <w:lang w:val="fr-FR"/>
        </w:rPr>
        <w:t>-2026 թվականների</w:t>
      </w:r>
      <w:r w:rsidR="00082C8A">
        <w:rPr>
          <w:rFonts w:ascii="GHEA Grapalat" w:hAnsi="GHEA Grapalat" w:cs="Times New Roman"/>
          <w:color w:val="000000" w:themeColor="text1"/>
          <w:lang w:val="hy-AM"/>
        </w:rPr>
        <w:t>ն՝</w:t>
      </w:r>
      <w:r w:rsidR="00B63AC6">
        <w:rPr>
          <w:rFonts w:ascii="GHEA Grapalat" w:hAnsi="GHEA Grapalat" w:cs="Times New Roman"/>
          <w:color w:val="000000" w:themeColor="text1"/>
          <w:lang w:val="hy-AM"/>
        </w:rPr>
        <w:t xml:space="preserve"> Երևան համայնքի բյուջեով նախատեսված միջոցների հաշվին</w:t>
      </w:r>
      <w:r>
        <w:rPr>
          <w:rFonts w:ascii="GHEA Grapalat" w:hAnsi="GHEA Grapalat" w:cs="Times New Roman"/>
          <w:color w:val="000000" w:themeColor="text1"/>
          <w:lang w:val="hy-AM"/>
        </w:rPr>
        <w:t>,</w:t>
      </w:r>
    </w:p>
    <w:p w14:paraId="4E27217A" w14:textId="5281C75E" w:rsidR="00A77BF1" w:rsidRPr="00357C05" w:rsidRDefault="002B4933" w:rsidP="00273E18">
      <w:pPr>
        <w:tabs>
          <w:tab w:val="left" w:pos="9923"/>
        </w:tabs>
        <w:spacing w:line="360" w:lineRule="auto"/>
        <w:ind w:left="-540" w:right="2" w:firstLine="567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բ</w:t>
      </w:r>
      <w:r>
        <w:rPr>
          <w:rFonts w:ascii="Cambria Math" w:hAnsi="Cambria Math" w:cs="Times New Roman"/>
          <w:color w:val="000000" w:themeColor="text1"/>
          <w:lang w:val="hy-AM"/>
        </w:rPr>
        <w:t>․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>սույն որոշման 1-ին կետից բխող նվիրաբերության հետ կապված ծախսերը ենթակա են</w:t>
      </w:r>
      <w:r w:rsidR="00A77BF1">
        <w:rPr>
          <w:rFonts w:ascii="GHEA Grapalat" w:hAnsi="GHEA Grapalat" w:cs="Times New Roman"/>
          <w:color w:val="000000" w:themeColor="text1"/>
          <w:lang w:val="hy-AM"/>
        </w:rPr>
        <w:t xml:space="preserve"> իրականացման </w:t>
      </w:r>
      <w:r w:rsidR="00B63AC6">
        <w:rPr>
          <w:rFonts w:ascii="GHEA Grapalat" w:hAnsi="GHEA Grapalat" w:cs="Times New Roman"/>
          <w:color w:val="000000" w:themeColor="text1"/>
          <w:lang w:val="hy-AM"/>
        </w:rPr>
        <w:t>Երևան</w:t>
      </w:r>
      <w:r w:rsidR="00A77BF1" w:rsidRPr="00357C05">
        <w:rPr>
          <w:rFonts w:ascii="GHEA Grapalat" w:hAnsi="GHEA Grapalat" w:cs="Times New Roman"/>
          <w:color w:val="000000" w:themeColor="text1"/>
          <w:lang w:val="hy-AM"/>
        </w:rPr>
        <w:t xml:space="preserve"> համայնքի  միջոցների հաշվին,</w:t>
      </w:r>
    </w:p>
    <w:p w14:paraId="71E64C30" w14:textId="142EBB2C" w:rsidR="00346EBF" w:rsidRDefault="00A77BF1" w:rsidP="00346EBF">
      <w:pPr>
        <w:spacing w:line="360" w:lineRule="auto"/>
        <w:ind w:left="-540" w:right="2" w:firstLine="360"/>
        <w:jc w:val="both"/>
        <w:rPr>
          <w:rFonts w:ascii="GHEA Grapalat" w:hAnsi="GHEA Grapalat" w:cs="Times New Roman"/>
          <w:bCs/>
          <w:i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  </w:t>
      </w:r>
      <w:r w:rsidR="002B4933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գ</w:t>
      </w:r>
      <w:r w:rsidR="002B4933">
        <w:rPr>
          <w:rFonts w:ascii="Cambria Math" w:hAnsi="Cambria Math" w:cs="Times New Roman"/>
          <w:color w:val="000000" w:themeColor="text1"/>
          <w:shd w:val="clear" w:color="auto" w:fill="FFFFFF"/>
          <w:lang w:val="hy-AM"/>
        </w:rPr>
        <w:t>․</w:t>
      </w:r>
      <w:r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</w:t>
      </w:r>
      <w:r w:rsidR="00346EBF" w:rsidRPr="00357C05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նվիրաբերության պայմանի խախտման դեպքում 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միասին, որոնք փոխհատուցման ենթակա չեն</w:t>
      </w:r>
      <w:r w:rsidR="00346EBF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>։</w:t>
      </w:r>
    </w:p>
    <w:p w14:paraId="2B05B8D0" w14:textId="77777777" w:rsidR="00346EBF" w:rsidRDefault="00346EBF" w:rsidP="00346EBF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357C05">
        <w:rPr>
          <w:rFonts w:ascii="GHEA Grapalat" w:hAnsi="GHEA Grapalat" w:cs="Times New Roman"/>
          <w:color w:val="000000" w:themeColor="text1"/>
          <w:lang w:val="hy-AM"/>
        </w:rPr>
        <w:t>3. Կոմիտեի նախագահին՝ սույն որոշման 2-րդ կետում նշված պայմանագրի կնքումից հետո մեկամսյա ժամկետում ապահովել սույն որոշ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 xml:space="preserve">ման 1-ին կետում նշված </w:t>
      </w:r>
      <w:r w:rsidR="000625BE">
        <w:rPr>
          <w:rFonts w:ascii="GHEA Grapalat" w:hAnsi="GHEA Grapalat" w:cs="Times New Roman"/>
          <w:color w:val="000000" w:themeColor="text1"/>
          <w:lang w:val="hy-AM"/>
        </w:rPr>
        <w:t>Գույք</w:t>
      </w:r>
      <w:r w:rsidR="00B63AC6">
        <w:rPr>
          <w:rFonts w:ascii="GHEA Grapalat" w:hAnsi="GHEA Grapalat" w:cs="Times New Roman"/>
          <w:color w:val="000000" w:themeColor="text1"/>
          <w:lang w:val="hy-AM"/>
        </w:rPr>
        <w:t xml:space="preserve">ի </w:t>
      </w:r>
      <w:r w:rsidR="000625BE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t>հանձնման-ընդունման աշխա</w:t>
      </w:r>
      <w:r w:rsidRPr="00357C05">
        <w:rPr>
          <w:rFonts w:ascii="GHEA Grapalat" w:hAnsi="GHEA Grapalat" w:cs="Times New Roman"/>
          <w:color w:val="000000" w:themeColor="text1"/>
          <w:lang w:val="hy-AM"/>
        </w:rPr>
        <w:softHyphen/>
        <w:t>տանքների  կատարումը:</w:t>
      </w:r>
    </w:p>
    <w:p w14:paraId="158FC248" w14:textId="77777777" w:rsidR="00207F55" w:rsidRDefault="00207F55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3D85B153" w14:textId="77777777" w:rsidR="00082C8A" w:rsidRDefault="00082C8A" w:rsidP="00F01271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4CF09D36" w14:textId="77777777" w:rsidR="00273E18" w:rsidRDefault="00273E18" w:rsidP="00273E18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45CBF536" w14:textId="77777777" w:rsidR="00273E18" w:rsidRDefault="00273E18" w:rsidP="00273E18">
      <w:pPr>
        <w:rPr>
          <w:lang w:val="hy-AM" w:eastAsia="en-US"/>
        </w:rPr>
      </w:pPr>
    </w:p>
    <w:p w14:paraId="3C8AF53B" w14:textId="77777777" w:rsidR="00273E18" w:rsidRDefault="00273E18" w:rsidP="00273E18">
      <w:pPr>
        <w:rPr>
          <w:rFonts w:ascii="Sylfaen" w:hAnsi="Sylfaen"/>
          <w:lang w:val="hy-AM" w:eastAsia="en-US"/>
        </w:rPr>
      </w:pPr>
    </w:p>
    <w:p w14:paraId="39EE9F64" w14:textId="77777777" w:rsidR="00273E18" w:rsidRDefault="00273E18" w:rsidP="00273E18">
      <w:pPr>
        <w:rPr>
          <w:rFonts w:ascii="GHEA Grapalat" w:hAnsi="GHEA Grapalat"/>
          <w:lang w:val="hy-AM" w:eastAsia="en-US"/>
        </w:rPr>
      </w:pPr>
    </w:p>
    <w:p w14:paraId="126599B2" w14:textId="77777777" w:rsidR="00273E18" w:rsidRDefault="00273E18" w:rsidP="00273E18">
      <w:pPr>
        <w:rPr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p w14:paraId="5EC5F763" w14:textId="77777777" w:rsidR="00273E18" w:rsidRPr="004173F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4173FE" w:rsidSect="002567D9">
      <w:pgSz w:w="12240" w:h="15840"/>
      <w:pgMar w:top="63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625BE"/>
    <w:rsid w:val="000738E4"/>
    <w:rsid w:val="00074874"/>
    <w:rsid w:val="00082C8A"/>
    <w:rsid w:val="00083803"/>
    <w:rsid w:val="00084A85"/>
    <w:rsid w:val="0008654B"/>
    <w:rsid w:val="000A11F8"/>
    <w:rsid w:val="000C127A"/>
    <w:rsid w:val="000C1762"/>
    <w:rsid w:val="000D5455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861D9"/>
    <w:rsid w:val="001907C9"/>
    <w:rsid w:val="001A20A8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567D9"/>
    <w:rsid w:val="00273E18"/>
    <w:rsid w:val="00275417"/>
    <w:rsid w:val="002760FF"/>
    <w:rsid w:val="00283B73"/>
    <w:rsid w:val="00297C1C"/>
    <w:rsid w:val="002B1431"/>
    <w:rsid w:val="002B4933"/>
    <w:rsid w:val="002C4CB8"/>
    <w:rsid w:val="002D289A"/>
    <w:rsid w:val="00317EF1"/>
    <w:rsid w:val="00346EBF"/>
    <w:rsid w:val="00352F8A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3F3DBC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A3404"/>
    <w:rsid w:val="004C5F9C"/>
    <w:rsid w:val="004D0E11"/>
    <w:rsid w:val="004D118D"/>
    <w:rsid w:val="004E5AD9"/>
    <w:rsid w:val="00516B4F"/>
    <w:rsid w:val="00517C9F"/>
    <w:rsid w:val="00527403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81437"/>
    <w:rsid w:val="00683A7E"/>
    <w:rsid w:val="00695401"/>
    <w:rsid w:val="00695844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836136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253D5"/>
    <w:rsid w:val="00A44C48"/>
    <w:rsid w:val="00A77BF1"/>
    <w:rsid w:val="00AA61A8"/>
    <w:rsid w:val="00AC6319"/>
    <w:rsid w:val="00AE1616"/>
    <w:rsid w:val="00AF5EB8"/>
    <w:rsid w:val="00B13A15"/>
    <w:rsid w:val="00B169B9"/>
    <w:rsid w:val="00B16D85"/>
    <w:rsid w:val="00B50BC0"/>
    <w:rsid w:val="00B524E2"/>
    <w:rsid w:val="00B63AC6"/>
    <w:rsid w:val="00B64BEE"/>
    <w:rsid w:val="00B67394"/>
    <w:rsid w:val="00B76B87"/>
    <w:rsid w:val="00B779C7"/>
    <w:rsid w:val="00B80385"/>
    <w:rsid w:val="00B81C55"/>
    <w:rsid w:val="00B87D73"/>
    <w:rsid w:val="00B910B3"/>
    <w:rsid w:val="00B9155B"/>
    <w:rsid w:val="00B94DA6"/>
    <w:rsid w:val="00BC73E3"/>
    <w:rsid w:val="00BD2437"/>
    <w:rsid w:val="00BD7679"/>
    <w:rsid w:val="00BE39BA"/>
    <w:rsid w:val="00C020C3"/>
    <w:rsid w:val="00C02501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D1244E"/>
    <w:rsid w:val="00D124C0"/>
    <w:rsid w:val="00D25414"/>
    <w:rsid w:val="00D83FFE"/>
    <w:rsid w:val="00DA221F"/>
    <w:rsid w:val="00DB186F"/>
    <w:rsid w:val="00DD1FB2"/>
    <w:rsid w:val="00DD554F"/>
    <w:rsid w:val="00E04DF7"/>
    <w:rsid w:val="00E11DF1"/>
    <w:rsid w:val="00E24F90"/>
    <w:rsid w:val="00E30DAD"/>
    <w:rsid w:val="00E40DC0"/>
    <w:rsid w:val="00E42CBC"/>
    <w:rsid w:val="00E675D7"/>
    <w:rsid w:val="00EA4237"/>
    <w:rsid w:val="00EA6EF3"/>
    <w:rsid w:val="00EA75F5"/>
    <w:rsid w:val="00EB3647"/>
    <w:rsid w:val="00EB6E36"/>
    <w:rsid w:val="00EC6D00"/>
    <w:rsid w:val="00F01271"/>
    <w:rsid w:val="00F024D7"/>
    <w:rsid w:val="00F042D6"/>
    <w:rsid w:val="00F05794"/>
    <w:rsid w:val="00F06055"/>
    <w:rsid w:val="00F3474A"/>
    <w:rsid w:val="00F55A7C"/>
    <w:rsid w:val="00F73CB4"/>
    <w:rsid w:val="00F97BB0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8B75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9021D-DE81-4B48-AFE2-928AC5537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https://mul2-spm.gov.am/tasks/417707/oneclick/naxagic.docx?token=dc77e6771378a5e7bb4ddbc42d36e81d</cp:keywords>
  <dc:description/>
  <cp:lastModifiedBy>User</cp:lastModifiedBy>
  <cp:revision>20</cp:revision>
  <cp:lastPrinted>2023-11-01T08:21:00Z</cp:lastPrinted>
  <dcterms:created xsi:type="dcterms:W3CDTF">2023-11-01T07:25:00Z</dcterms:created>
  <dcterms:modified xsi:type="dcterms:W3CDTF">2024-06-18T08:51:00Z</dcterms:modified>
</cp:coreProperties>
</file>