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B08" w:rsidRDefault="00717B0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B08" w:rsidRDefault="00717B08" w:rsidP="00A71CED">
      <w:pPr>
        <w:jc w:val="center"/>
      </w:pPr>
    </w:p>
    <w:p w:rsidR="00717B08" w:rsidRDefault="00717B0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7B08" w:rsidRDefault="00717B08" w:rsidP="00A71CED">
      <w:pPr>
        <w:pStyle w:val="mechtex"/>
        <w:rPr>
          <w:rFonts w:ascii="GHEA Mariam" w:hAnsi="GHEA Mariam"/>
          <w:b/>
        </w:rPr>
      </w:pPr>
    </w:p>
    <w:p w:rsidR="00717B08" w:rsidRDefault="00717B0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7B08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41327E" w:rsidRPr="008E1B5A" w:rsidRDefault="0041327E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691610" w:rsidRDefault="00717B08" w:rsidP="00A71CED">
      <w:pPr>
        <w:jc w:val="center"/>
        <w:rPr>
          <w:rFonts w:ascii="GHEA Mariam" w:hAnsi="GHEA Mariam"/>
          <w:sz w:val="12"/>
          <w:szCs w:val="24"/>
        </w:rPr>
      </w:pP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FA2263" w:rsidRDefault="00717B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20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A2263">
        <w:rPr>
          <w:rFonts w:ascii="GHEA Mariam" w:hAnsi="GHEA Mariam"/>
          <w:sz w:val="24"/>
          <w:szCs w:val="24"/>
        </w:rPr>
        <w:t xml:space="preserve">  N</w:t>
      </w:r>
      <w:proofErr w:type="gramEnd"/>
      <w:r w:rsidR="00FA2263">
        <w:rPr>
          <w:rFonts w:ascii="GHEA Mariam" w:hAnsi="GHEA Mariam"/>
          <w:sz w:val="24"/>
          <w:szCs w:val="24"/>
        </w:rPr>
        <w:t xml:space="preserve">              - </w:t>
      </w:r>
      <w:r w:rsidR="00FA2263">
        <w:rPr>
          <w:rFonts w:ascii="GHEA Mariam" w:hAnsi="GHEA Mariam"/>
          <w:sz w:val="24"/>
          <w:szCs w:val="24"/>
          <w:lang w:val="hy-AM"/>
        </w:rPr>
        <w:t>Ա</w:t>
      </w:r>
    </w:p>
    <w:p w:rsidR="00717B08" w:rsidRDefault="00717B08" w:rsidP="00FA2263">
      <w:pPr>
        <w:pStyle w:val="mechtex"/>
      </w:pPr>
    </w:p>
    <w:p w:rsidR="00717B08" w:rsidRDefault="00717B08" w:rsidP="00FA2263">
      <w:pPr>
        <w:pStyle w:val="mechtex"/>
      </w:pPr>
    </w:p>
    <w:p w:rsidR="0041327E" w:rsidRPr="00303787" w:rsidRDefault="0041327E" w:rsidP="00FA2263">
      <w:pPr>
        <w:pStyle w:val="mechtex"/>
      </w:pPr>
    </w:p>
    <w:p w:rsidR="00717B08" w:rsidRPr="00303787" w:rsidRDefault="00717B08" w:rsidP="00FA2263">
      <w:pPr>
        <w:pStyle w:val="mechtex"/>
      </w:pPr>
    </w:p>
    <w:p w:rsidR="0041327E" w:rsidRPr="0041327E" w:rsidRDefault="0041327E" w:rsidP="0041327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1327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2023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ՍԵՊՏԵՄԲԵՐԻ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14-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N 1591-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ԼՐԱՑՈՒՄ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1327E" w:rsidRPr="0041327E" w:rsidRDefault="0041327E" w:rsidP="0041327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</w:t>
      </w:r>
    </w:p>
    <w:p w:rsidR="0041327E" w:rsidRDefault="0041327E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41327E" w:rsidRPr="008E1B5A" w:rsidRDefault="0041327E" w:rsidP="0041327E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41327E">
        <w:rPr>
          <w:rFonts w:ascii="GHEA Mariam" w:hAnsi="GHEA Mariam" w:cs="Arial"/>
          <w:sz w:val="24"/>
          <w:szCs w:val="24"/>
          <w:lang w:val="hy-AM"/>
        </w:rPr>
        <w:t>Հիմք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 Armenian"/>
          <w:sz w:val="24"/>
          <w:szCs w:val="24"/>
          <w:lang w:val="hy-AM"/>
        </w:rPr>
        <w:t>«</w:t>
      </w:r>
      <w:r w:rsidRPr="0041327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ակտերի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մասին</w:t>
      </w:r>
      <w:r w:rsidRPr="0041327E">
        <w:rPr>
          <w:rFonts w:ascii="GHEA Mariam" w:hAnsi="GHEA Mariam" w:cs="Arial Armenian"/>
          <w:sz w:val="24"/>
          <w:szCs w:val="24"/>
          <w:lang w:val="hy-AM"/>
        </w:rPr>
        <w:t>»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օրենքի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34-</w:t>
      </w:r>
      <w:r w:rsidRPr="0041327E">
        <w:rPr>
          <w:rFonts w:ascii="GHEA Mariam" w:hAnsi="GHEA Mariam" w:cs="Arial"/>
          <w:sz w:val="24"/>
          <w:szCs w:val="24"/>
          <w:lang w:val="hy-AM"/>
        </w:rPr>
        <w:t>րդ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1327E" w:rsidRPr="0041327E" w:rsidRDefault="0041327E" w:rsidP="0041327E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1327E">
        <w:rPr>
          <w:rFonts w:ascii="GHEA Mariam" w:hAnsi="GHEA Mariam"/>
          <w:sz w:val="24"/>
          <w:szCs w:val="24"/>
          <w:lang w:val="hy-AM"/>
        </w:rPr>
        <w:t>1</w:t>
      </w:r>
      <w:r w:rsidRPr="0041327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41327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27E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27E">
        <w:rPr>
          <w:rFonts w:ascii="GHEA Mariam" w:hAnsi="GHEA Mariam" w:cs="Arial"/>
          <w:sz w:val="24"/>
          <w:szCs w:val="24"/>
          <w:lang w:val="hy-AM"/>
        </w:rPr>
        <w:t>բերի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14-</w:t>
      </w:r>
      <w:r w:rsidRPr="0041327E">
        <w:rPr>
          <w:rFonts w:ascii="GHEA Mariam" w:hAnsi="GHEA Mariam" w:cs="Arial"/>
          <w:sz w:val="24"/>
          <w:szCs w:val="24"/>
          <w:lang w:val="hy-AM"/>
        </w:rPr>
        <w:t>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«</w:t>
      </w:r>
      <w:r w:rsidRPr="0041327E">
        <w:rPr>
          <w:rFonts w:ascii="GHEA Mariam" w:hAnsi="GHEA Mariam" w:cs="Arial"/>
          <w:sz w:val="24"/>
          <w:szCs w:val="24"/>
          <w:lang w:val="hy-AM"/>
        </w:rPr>
        <w:t>Գերակա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ծրագրի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, </w:t>
      </w:r>
      <w:r w:rsidRPr="0041327E">
        <w:rPr>
          <w:rFonts w:ascii="GHEA Mariam" w:hAnsi="GHEA Mariam" w:cs="Arial"/>
          <w:sz w:val="24"/>
          <w:szCs w:val="24"/>
          <w:lang w:val="hy-AM"/>
        </w:rPr>
        <w:t>դրանց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ու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մասերի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, </w:t>
      </w:r>
      <w:r w:rsidRPr="0041327E">
        <w:rPr>
          <w:rFonts w:ascii="GHEA Mariam" w:hAnsi="GHEA Mariam" w:cs="Arial"/>
          <w:sz w:val="24"/>
          <w:szCs w:val="24"/>
          <w:lang w:val="hy-AM"/>
        </w:rPr>
        <w:t>հումքի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և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(</w:t>
      </w:r>
      <w:r w:rsidRPr="0041327E">
        <w:rPr>
          <w:rFonts w:ascii="GHEA Mariam" w:hAnsi="GHEA Mariam" w:cs="Arial"/>
          <w:sz w:val="24"/>
          <w:szCs w:val="24"/>
          <w:lang w:val="hy-AM"/>
        </w:rPr>
        <w:t>կամ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) </w:t>
      </w:r>
      <w:r w:rsidRPr="0041327E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, </w:t>
      </w:r>
      <w:r w:rsidRPr="0041327E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,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ներմուծման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մաքսատուրքից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ազատելու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արտոնությունից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օգտվելու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4132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41327E">
        <w:rPr>
          <w:rFonts w:ascii="GHEA Mariam" w:hAnsi="GHEA Mariam" w:cs="Arial"/>
          <w:spacing w:val="-4"/>
          <w:sz w:val="24"/>
          <w:szCs w:val="24"/>
          <w:lang w:val="hy-AM"/>
        </w:rPr>
        <w:t>ՋԵՐ</w:t>
      </w:r>
      <w:r w:rsidRPr="0041327E">
        <w:rPr>
          <w:rFonts w:ascii="GHEA Mariam" w:hAnsi="GHEA Mariam" w:cs="Arial"/>
          <w:sz w:val="24"/>
          <w:szCs w:val="24"/>
          <w:lang w:val="hy-AM"/>
        </w:rPr>
        <w:t>ՄՈՒԿ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ԳՐՈՒՊ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» </w:t>
      </w:r>
      <w:r w:rsidRPr="0041327E">
        <w:rPr>
          <w:rFonts w:ascii="GHEA Mariam" w:hAnsi="GHEA Mariam" w:cs="Arial"/>
          <w:sz w:val="24"/>
          <w:szCs w:val="24"/>
          <w:lang w:val="hy-AM"/>
        </w:rPr>
        <w:t>փակ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կողմից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հայտը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բավա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27E">
        <w:rPr>
          <w:rFonts w:ascii="GHEA Mariam" w:hAnsi="GHEA Mariam" w:cs="Arial"/>
          <w:sz w:val="24"/>
          <w:szCs w:val="24"/>
          <w:lang w:val="hy-AM"/>
        </w:rPr>
        <w:t>րարելու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և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մասին</w:t>
      </w:r>
      <w:r w:rsidRPr="0041327E">
        <w:rPr>
          <w:rFonts w:ascii="GHEA Mariam" w:hAnsi="GHEA Mariam"/>
          <w:sz w:val="24"/>
          <w:szCs w:val="24"/>
          <w:lang w:val="hy-AM"/>
        </w:rPr>
        <w:t>» N 1591-</w:t>
      </w:r>
      <w:r w:rsidRPr="0041327E">
        <w:rPr>
          <w:rFonts w:ascii="GHEA Mariam" w:hAnsi="GHEA Mariam" w:cs="Arial"/>
          <w:sz w:val="24"/>
          <w:szCs w:val="24"/>
          <w:lang w:val="hy-AM"/>
        </w:rPr>
        <w:t>Ա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327E">
        <w:rPr>
          <w:rFonts w:ascii="GHEA Mariam" w:hAnsi="GHEA Mariam"/>
          <w:sz w:val="24"/>
          <w:szCs w:val="24"/>
          <w:lang w:val="hy-AM"/>
        </w:rPr>
        <w:t>h</w:t>
      </w:r>
      <w:r w:rsidRPr="0041327E">
        <w:rPr>
          <w:rFonts w:ascii="GHEA Mariam" w:hAnsi="GHEA Mariam" w:cs="Arial"/>
          <w:sz w:val="24"/>
          <w:szCs w:val="24"/>
          <w:lang w:val="hy-AM"/>
        </w:rPr>
        <w:t>ավելվածում</w:t>
      </w:r>
      <w:proofErr w:type="spellEnd"/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327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և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41327E" w:rsidRDefault="0041327E" w:rsidP="0041327E">
      <w:pPr>
        <w:pStyle w:val="norm"/>
        <w:spacing w:line="408" w:lineRule="auto"/>
        <w:ind w:firstLine="706"/>
        <w:rPr>
          <w:rFonts w:ascii="GHEA Mariam" w:hAnsi="GHEA Mariam" w:cs="Arial"/>
          <w:sz w:val="24"/>
          <w:szCs w:val="24"/>
          <w:lang w:val="hy-AM"/>
        </w:rPr>
        <w:sectPr w:rsidR="0041327E" w:rsidSect="0041327E">
          <w:footerReference w:type="first" r:id="rId8"/>
          <w:pgSz w:w="11907" w:h="16840" w:code="9"/>
          <w:pgMar w:top="1260" w:right="1377" w:bottom="1138" w:left="1138" w:header="720" w:footer="720" w:gutter="0"/>
          <w:cols w:space="720"/>
          <w:titlePg/>
          <w:docGrid w:linePitch="360"/>
        </w:sect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41327E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աղյուսակը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4-</w:t>
      </w:r>
      <w:r w:rsidRPr="0041327E">
        <w:rPr>
          <w:rFonts w:ascii="GHEA Mariam" w:hAnsi="GHEA Mariam" w:cs="Arial"/>
          <w:sz w:val="24"/>
          <w:szCs w:val="24"/>
          <w:lang w:val="hy-AM"/>
        </w:rPr>
        <w:t>րդ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կետից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հետո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327E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5-</w:t>
      </w:r>
      <w:r w:rsidRPr="0041327E">
        <w:rPr>
          <w:rFonts w:ascii="GHEA Mariam" w:hAnsi="GHEA Mariam" w:cs="Arial"/>
          <w:sz w:val="24"/>
          <w:szCs w:val="24"/>
          <w:lang w:val="hy-AM"/>
        </w:rPr>
        <w:t>րդ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ով.</w:t>
      </w:r>
    </w:p>
    <w:tbl>
      <w:tblPr>
        <w:tblW w:w="1439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253"/>
        <w:gridCol w:w="2967"/>
        <w:gridCol w:w="723"/>
        <w:gridCol w:w="987"/>
        <w:gridCol w:w="1530"/>
        <w:gridCol w:w="1530"/>
        <w:gridCol w:w="1353"/>
        <w:gridCol w:w="990"/>
      </w:tblGrid>
      <w:tr w:rsidR="0041327E" w:rsidRPr="0041327E" w:rsidTr="0041327E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lastRenderedPageBreak/>
              <w:t>5</w:t>
            </w:r>
            <w:r w:rsidRPr="0041327E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3923900000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Պլաստմաս</w:t>
            </w:r>
            <w:r>
              <w:rPr>
                <w:rFonts w:ascii="GHEA Mariam" w:hAnsi="GHEA Mariam" w:cs="Tahoma"/>
                <w:sz w:val="22"/>
                <w:szCs w:val="22"/>
                <w:lang w:val="hy-AM"/>
              </w:rPr>
              <w:t>սայե</w:t>
            </w: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 xml:space="preserve"> տակդիր (</w:t>
            </w:r>
            <w:proofErr w:type="spellStart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պալետ</w:t>
            </w:r>
            <w:proofErr w:type="spellEnd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)՝ ապրանքների տեղափոխման համար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E" w:rsidRPr="0041327E" w:rsidRDefault="0041327E" w:rsidP="00F41F6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Վերամշակված (ոչ առաջնային) ցածր ճնշման բարձր խտության պոլիէթիլենից (</w:t>
            </w:r>
            <w:proofErr w:type="spellStart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recycled</w:t>
            </w:r>
            <w:proofErr w:type="spellEnd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 xml:space="preserve"> HDPE </w:t>
            </w:r>
            <w:proofErr w:type="spellStart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injection</w:t>
            </w:r>
            <w:proofErr w:type="spellEnd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grade</w:t>
            </w:r>
            <w:proofErr w:type="spellEnd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), Արտաքին չափեր՝ 120x80x13.5 սմ, 1 տակդիրի</w:t>
            </w:r>
            <w:bookmarkStart w:id="0" w:name="_GoBack"/>
            <w:bookmarkEnd w:id="0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զտաքաշ</w:t>
            </w:r>
            <w:proofErr w:type="spellEnd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 xml:space="preserve">՝ 6կգ (+-3%) 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</w:rPr>
              <w:t>1 900 000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Հնդկաստան,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Սաուդյան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Արաբիա, Իրան,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Ինդոնեզիա,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ԵՄ երկրներ,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ԱՄԷ,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Չինաստան,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ԱՄՆ,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 xml:space="preserve">Վրաստան, Հարավային Կորեա, Թաիլանդ, Վիետնամ, Մալայզիա, </w:t>
            </w:r>
            <w:proofErr w:type="spellStart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Քաթար</w:t>
            </w:r>
            <w:proofErr w:type="spellEnd"/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Հնդկաստան,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Սաուդյան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Արաբիա, Իրան,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Ինդոնեզիա,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ԵՄ երկրներ,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ԱՄԷ,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Չինաստան,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ԱՄՆ,</w:t>
            </w:r>
          </w:p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 xml:space="preserve">Վրաստան, Հարավային Կորեա, Թաիլանդ, Վիետնամ, Մալայզիա, </w:t>
            </w:r>
            <w:proofErr w:type="spellStart"/>
            <w:r w:rsidRPr="0041327E">
              <w:rPr>
                <w:rFonts w:ascii="GHEA Mariam" w:hAnsi="GHEA Mariam" w:cs="Tahoma"/>
                <w:sz w:val="22"/>
                <w:szCs w:val="22"/>
                <w:lang w:val="hy-AM"/>
              </w:rPr>
              <w:t>Քաթար</w:t>
            </w:r>
            <w:proofErr w:type="spellEnd"/>
          </w:p>
          <w:p w:rsidR="0041327E" w:rsidRPr="0041327E" w:rsidRDefault="0041327E" w:rsidP="0041327E">
            <w:pPr>
              <w:jc w:val="both"/>
              <w:rPr>
                <w:rFonts w:ascii="GHEA Mariam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E" w:rsidRPr="0041327E" w:rsidRDefault="0041327E" w:rsidP="0041327E">
            <w:pPr>
              <w:jc w:val="center"/>
              <w:rPr>
                <w:rFonts w:ascii="GHEA Mariam" w:hAnsi="GHEA Mariam" w:cs="Tahoma"/>
                <w:sz w:val="22"/>
                <w:szCs w:val="22"/>
              </w:rPr>
            </w:pPr>
            <w:r w:rsidRPr="0041327E">
              <w:rPr>
                <w:rFonts w:ascii="GHEA Mariam" w:hAnsi="GHEA Mariam" w:cs="Tahoma"/>
                <w:sz w:val="22"/>
                <w:szCs w:val="22"/>
              </w:rPr>
              <w:t>874 209 000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41327E" w:rsidRPr="0041327E" w:rsidRDefault="0041327E" w:rsidP="0041327E">
            <w:pPr>
              <w:jc w:val="both"/>
              <w:rPr>
                <w:rFonts w:ascii="GHEA Mariam" w:hAnsi="GHEA Mariam" w:cs="Tahoma"/>
                <w:sz w:val="22"/>
                <w:szCs w:val="22"/>
                <w:lang w:val="hy-AM"/>
              </w:rPr>
            </w:pPr>
          </w:p>
        </w:tc>
      </w:tr>
    </w:tbl>
    <w:p w:rsidR="0041327E" w:rsidRPr="007B51DB" w:rsidRDefault="0041327E" w:rsidP="0041327E">
      <w:pPr>
        <w:spacing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Mariam" w:hAnsi="GHEA Mariam" w:cs="Tahoma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B68AF" wp14:editId="3D7BDC51">
                <wp:simplePos x="0" y="0"/>
                <wp:positionH relativeFrom="leftMargin">
                  <wp:posOffset>302150</wp:posOffset>
                </wp:positionH>
                <wp:positionV relativeFrom="paragraph">
                  <wp:posOffset>-3279747</wp:posOffset>
                </wp:positionV>
                <wp:extent cx="286247" cy="336550"/>
                <wp:effectExtent l="0" t="0" r="0" b="63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247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327E" w:rsidRPr="00331057" w:rsidRDefault="0041327E" w:rsidP="004132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1327E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41327E" w:rsidRPr="00931DE7" w:rsidRDefault="0041327E" w:rsidP="004132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1327E" w:rsidRDefault="0041327E" w:rsidP="004132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1327E" w:rsidRPr="00931DE7" w:rsidRDefault="0041327E" w:rsidP="0041327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CB68A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3.8pt;margin-top:-258.25pt;width:22.5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LYggIAAA4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" stroked="f">
                <v:textbox>
                  <w:txbxContent>
                    <w:p w:rsidR="0041327E" w:rsidRPr="00331057" w:rsidRDefault="0041327E" w:rsidP="0041327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1327E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41327E" w:rsidRPr="00931DE7" w:rsidRDefault="0041327E" w:rsidP="0041327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1327E" w:rsidRDefault="0041327E" w:rsidP="0041327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1327E" w:rsidRPr="00931DE7" w:rsidRDefault="0041327E" w:rsidP="0041327E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 w:cs="Tahoma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4A510C" wp14:editId="5714281A">
                <wp:simplePos x="0" y="0"/>
                <wp:positionH relativeFrom="rightMargin">
                  <wp:align>left</wp:align>
                </wp:positionH>
                <wp:positionV relativeFrom="paragraph">
                  <wp:posOffset>-266120</wp:posOffset>
                </wp:positionV>
                <wp:extent cx="346710" cy="336550"/>
                <wp:effectExtent l="0" t="0" r="0" b="63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327E" w:rsidRPr="00331057" w:rsidRDefault="0041327E" w:rsidP="004132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41327E" w:rsidRPr="00931DE7" w:rsidRDefault="0041327E" w:rsidP="004132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1327E" w:rsidRDefault="0041327E" w:rsidP="0041327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1327E" w:rsidRPr="00931DE7" w:rsidRDefault="0041327E" w:rsidP="0041327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A510C" id="Text Box 3" o:spid="_x0000_s1027" type="#_x0000_t202" style="position:absolute;left:0;text-align:left;margin-left:0;margin-top:-20.95pt;width:27.3pt;height:26.5pt;z-index:25165824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" stroked="f">
                <v:textbox>
                  <w:txbxContent>
                    <w:p w:rsidR="0041327E" w:rsidRPr="00331057" w:rsidRDefault="0041327E" w:rsidP="0041327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41327E" w:rsidRPr="00931DE7" w:rsidRDefault="0041327E" w:rsidP="0041327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1327E" w:rsidRDefault="0041327E" w:rsidP="0041327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1327E" w:rsidRPr="00931DE7" w:rsidRDefault="0041327E" w:rsidP="0041327E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1327E" w:rsidRPr="0041327E" w:rsidRDefault="0041327E" w:rsidP="0041327E">
      <w:pPr>
        <w:spacing w:line="360" w:lineRule="auto"/>
        <w:jc w:val="both"/>
        <w:rPr>
          <w:rFonts w:ascii="GHEA Grapalat" w:hAnsi="GHEA Grapalat" w:cs="Tahoma"/>
          <w:sz w:val="12"/>
          <w:lang w:val="hy-AM"/>
        </w:rPr>
      </w:pPr>
    </w:p>
    <w:p w:rsidR="0041327E" w:rsidRPr="0041327E" w:rsidRDefault="0041327E" w:rsidP="0041327E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41327E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41327E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 Armenian"/>
          <w:sz w:val="24"/>
          <w:szCs w:val="24"/>
          <w:lang w:val="hy-AM"/>
        </w:rPr>
        <w:t>«</w:t>
      </w:r>
      <w:r w:rsidRPr="0041327E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41327E">
        <w:rPr>
          <w:rFonts w:ascii="GHEA Mariam" w:hAnsi="GHEA Mariam" w:cs="Arial Armenian"/>
          <w:sz w:val="24"/>
          <w:szCs w:val="24"/>
          <w:lang w:val="hy-AM"/>
        </w:rPr>
        <w:t>»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մեջ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 Armenian"/>
          <w:sz w:val="24"/>
          <w:szCs w:val="24"/>
          <w:lang w:val="hy-AM"/>
        </w:rPr>
        <w:t>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9 504 487 000» </w:t>
      </w:r>
      <w:r w:rsidRPr="0041327E">
        <w:rPr>
          <w:rFonts w:ascii="GHEA Mariam" w:hAnsi="GHEA Mariam" w:cs="Arial"/>
          <w:sz w:val="24"/>
          <w:szCs w:val="24"/>
          <w:lang w:val="hy-AM"/>
        </w:rPr>
        <w:t>թիվը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 </w:t>
      </w:r>
      <w:r w:rsidRPr="0041327E">
        <w:rPr>
          <w:rFonts w:ascii="GHEA Mariam" w:hAnsi="GHEA Mariam" w:cs="Arial Armenian"/>
          <w:sz w:val="24"/>
          <w:szCs w:val="24"/>
          <w:lang w:val="hy-AM"/>
        </w:rPr>
        <w:t>«</w:t>
      </w:r>
      <w:r w:rsidRPr="0041327E">
        <w:rPr>
          <w:rFonts w:ascii="GHEA Mariam" w:hAnsi="GHEA Mariam"/>
          <w:sz w:val="24"/>
          <w:szCs w:val="24"/>
          <w:lang w:val="hy-AM"/>
        </w:rPr>
        <w:t xml:space="preserve">10 378 696 000» </w:t>
      </w:r>
      <w:r w:rsidRPr="0041327E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FA2263" w:rsidRPr="00FA2263" w:rsidRDefault="00FA2263" w:rsidP="00FA2263">
      <w:pPr>
        <w:spacing w:line="360" w:lineRule="auto"/>
        <w:ind w:right="395" w:firstLine="576"/>
        <w:jc w:val="both"/>
        <w:rPr>
          <w:rFonts w:ascii="GHEA Grapalat" w:hAnsi="GHEA Grapalat"/>
          <w:sz w:val="10"/>
          <w:szCs w:val="24"/>
          <w:lang w:val="hy-AM"/>
        </w:rPr>
      </w:pPr>
    </w:p>
    <w:p w:rsidR="00717B08" w:rsidRPr="0041327E" w:rsidRDefault="00717B08" w:rsidP="00FA2263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0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717B08" w:rsidRPr="00FA2263" w:rsidRDefault="00717B0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A22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A22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7B08" w:rsidRPr="00FA2263" w:rsidRDefault="00717B0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A226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A22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41327E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FA2263">
        <w:rPr>
          <w:rFonts w:ascii="GHEA Mariam" w:hAnsi="GHEA Mariam" w:cs="Sylfaen"/>
          <w:sz w:val="24"/>
          <w:szCs w:val="24"/>
          <w:lang w:val="hy-AM"/>
        </w:rPr>
        <w:t>.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A22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17B08" w:rsidRPr="00FA2263" w:rsidRDefault="00717B0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A0CDF" w:rsidRDefault="00717B08" w:rsidP="00FA2263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A226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A0CDF" w:rsidSect="0041327E">
      <w:headerReference w:type="even" r:id="rId9"/>
      <w:headerReference w:type="default" r:id="rId10"/>
      <w:footerReference w:type="even" r:id="rId11"/>
      <w:footerReference w:type="first" r:id="rId12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65E" w:rsidRDefault="0088765E">
      <w:r>
        <w:separator/>
      </w:r>
    </w:p>
  </w:endnote>
  <w:endnote w:type="continuationSeparator" w:id="0">
    <w:p w:rsidR="0088765E" w:rsidRDefault="00887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CC7" w:rsidRDefault="0088765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95CC7">
      <w:rPr>
        <w:noProof/>
      </w:rPr>
      <w:t>voroshumKK252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5CC7">
      <w:rPr>
        <w:noProof/>
        <w:sz w:val="18"/>
      </w:rPr>
      <w:t>voroshumKK252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83C" w:rsidRPr="0046606F" w:rsidRDefault="0088765E" w:rsidP="0046606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95CC7">
      <w:rPr>
        <w:noProof/>
      </w:rPr>
      <w:t>voroshumKK252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65E" w:rsidRDefault="0088765E">
      <w:r>
        <w:separator/>
      </w:r>
    </w:p>
  </w:footnote>
  <w:footnote w:type="continuationSeparator" w:id="0">
    <w:p w:rsidR="0088765E" w:rsidRDefault="00887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327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E1DEC4D8"/>
    <w:lvl w:ilvl="0" w:tplc="12D2491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E5D23"/>
    <w:multiLevelType w:val="hybridMultilevel"/>
    <w:tmpl w:val="83CA4C20"/>
    <w:lvl w:ilvl="0" w:tplc="008A13EA">
      <w:start w:val="1"/>
      <w:numFmt w:val="decimal"/>
      <w:lvlText w:val="%1)"/>
      <w:lvlJc w:val="left"/>
      <w:pPr>
        <w:ind w:left="93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B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F31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368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C7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61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7B3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27E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06F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52D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83C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12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B08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CDF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5E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BA5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0A6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65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3E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1DC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BB9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27FC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26E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1F68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1C5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263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9C007E-7501-4F34-8728-5DFB5A60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17B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7B0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17B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17B08"/>
    <w:rPr>
      <w:sz w:val="24"/>
      <w:szCs w:val="24"/>
    </w:rPr>
  </w:style>
  <w:style w:type="character" w:customStyle="1" w:styleId="FooterChar">
    <w:name w:val="Footer Char"/>
    <w:link w:val="Footer"/>
    <w:locked/>
    <w:rsid w:val="00717B0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7B08"/>
    <w:rPr>
      <w:b/>
      <w:bCs/>
    </w:rPr>
  </w:style>
  <w:style w:type="character" w:styleId="Emphasis">
    <w:name w:val="Emphasis"/>
    <w:basedOn w:val="DefaultParagraphFont"/>
    <w:uiPriority w:val="20"/>
    <w:qFormat/>
    <w:rsid w:val="00717B08"/>
    <w:rPr>
      <w:i/>
      <w:iCs/>
    </w:rPr>
  </w:style>
  <w:style w:type="paragraph" w:styleId="BalloonText">
    <w:name w:val="Balloon Text"/>
    <w:basedOn w:val="Normal"/>
    <w:link w:val="BalloonTextChar"/>
    <w:rsid w:val="00656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683C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A2263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https:/mul2.gov.am/tasks/986405/oneclick/voroshumMK-198.docx?token=4ba72cf23f948a63ec27919b436ff3b4</cp:keywords>
  <dc:description/>
  <cp:lastModifiedBy>Kristina Papyan</cp:lastModifiedBy>
  <cp:revision>4</cp:revision>
  <cp:lastPrinted>2024-06-18T12:35:00Z</cp:lastPrinted>
  <dcterms:created xsi:type="dcterms:W3CDTF">2024-06-18T12:35:00Z</dcterms:created>
  <dcterms:modified xsi:type="dcterms:W3CDTF">2024-06-19T12:31:00Z</dcterms:modified>
</cp:coreProperties>
</file>