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3E0" w:rsidRPr="00257617" w:rsidRDefault="005E23E0" w:rsidP="00420498">
      <w:pPr>
        <w:spacing w:line="360" w:lineRule="auto"/>
        <w:jc w:val="center"/>
        <w:rPr>
          <w:rFonts w:ascii="GHEA Grapalat" w:hAnsi="GHEA Grapalat" w:cs="Sylfaen"/>
          <w:noProof/>
          <w:sz w:val="24"/>
          <w:szCs w:val="24"/>
          <w:lang w:val="hy-AM"/>
        </w:rPr>
      </w:pPr>
    </w:p>
    <w:p w:rsidR="005E23E0" w:rsidRPr="00257617" w:rsidRDefault="005E23E0" w:rsidP="00420498">
      <w:pPr>
        <w:tabs>
          <w:tab w:val="left" w:pos="10632"/>
        </w:tabs>
        <w:spacing w:line="360" w:lineRule="auto"/>
        <w:ind w:firstLine="567"/>
        <w:jc w:val="both"/>
        <w:rPr>
          <w:rFonts w:ascii="GHEA Grapalat" w:hAnsi="GHEA Grapalat" w:cs="Sylfaen"/>
          <w:sz w:val="24"/>
          <w:szCs w:val="24"/>
          <w:lang w:val="hy-AM"/>
        </w:rPr>
      </w:pPr>
    </w:p>
    <w:p w:rsidR="005E23E0" w:rsidRPr="00257617" w:rsidRDefault="006F5B66" w:rsidP="00420498">
      <w:pPr>
        <w:tabs>
          <w:tab w:val="left" w:pos="2940"/>
          <w:tab w:val="center" w:pos="5315"/>
          <w:tab w:val="left" w:pos="6884"/>
        </w:tabs>
        <w:spacing w:line="360" w:lineRule="auto"/>
        <w:rPr>
          <w:rFonts w:ascii="GHEA Grapalat" w:hAnsi="GHEA Grapalat" w:cs="GHEA Grapalat"/>
          <w:b/>
          <w:bCs/>
          <w:color w:val="000000"/>
          <w:sz w:val="24"/>
          <w:szCs w:val="24"/>
          <w:lang w:val="hy-AM"/>
        </w:rPr>
      </w:pPr>
      <w:r w:rsidRPr="00257617">
        <w:rPr>
          <w:rFonts w:ascii="GHEA Grapalat" w:hAnsi="GHEA Grapalat" w:cs="GHEA Grapalat"/>
          <w:b/>
          <w:bCs/>
          <w:color w:val="000000"/>
          <w:sz w:val="24"/>
          <w:szCs w:val="24"/>
          <w:lang w:val="hy-AM"/>
        </w:rPr>
        <w:tab/>
      </w:r>
      <w:r w:rsidRPr="00257617">
        <w:rPr>
          <w:rFonts w:ascii="GHEA Grapalat" w:hAnsi="GHEA Grapalat" w:cs="GHEA Grapalat"/>
          <w:b/>
          <w:bCs/>
          <w:color w:val="000000"/>
          <w:sz w:val="24"/>
          <w:szCs w:val="24"/>
          <w:lang w:val="hy-AM"/>
        </w:rPr>
        <w:tab/>
      </w:r>
      <w:r w:rsidR="005E23E0" w:rsidRPr="00257617">
        <w:rPr>
          <w:rFonts w:ascii="GHEA Grapalat" w:hAnsi="GHEA Grapalat" w:cs="GHEA Grapalat"/>
          <w:b/>
          <w:bCs/>
          <w:color w:val="000000"/>
          <w:sz w:val="24"/>
          <w:szCs w:val="24"/>
          <w:lang w:val="hy-AM"/>
        </w:rPr>
        <w:t>ԱՄՓՈՓԱԹԵՐԹ</w:t>
      </w:r>
      <w:r w:rsidRPr="00257617">
        <w:rPr>
          <w:rFonts w:ascii="GHEA Grapalat" w:hAnsi="GHEA Grapalat" w:cs="GHEA Grapalat"/>
          <w:b/>
          <w:bCs/>
          <w:color w:val="000000"/>
          <w:sz w:val="24"/>
          <w:szCs w:val="24"/>
          <w:lang w:val="hy-AM"/>
        </w:rPr>
        <w:tab/>
      </w:r>
    </w:p>
    <w:p w:rsidR="0094278E" w:rsidRPr="00257617" w:rsidRDefault="00583050" w:rsidP="0066242A">
      <w:pPr>
        <w:spacing w:line="360" w:lineRule="auto"/>
        <w:ind w:right="-10065"/>
        <w:rPr>
          <w:rFonts w:ascii="GHEA Grapalat" w:hAnsi="GHEA Grapalat" w:cs="GHEA Grapalat"/>
          <w:b/>
          <w:bCs/>
          <w:color w:val="000000"/>
          <w:sz w:val="24"/>
          <w:szCs w:val="24"/>
          <w:lang w:val="hy-AM"/>
        </w:rPr>
      </w:pPr>
      <w:r w:rsidRPr="00257617">
        <w:rPr>
          <w:rFonts w:ascii="GHEA Grapalat" w:hAnsi="GHEA Grapalat"/>
          <w:b/>
          <w:sz w:val="24"/>
          <w:szCs w:val="24"/>
          <w:lang w:val="hy-AM"/>
        </w:rPr>
        <w:t>«</w:t>
      </w:r>
      <w:r w:rsidRPr="00257617">
        <w:rPr>
          <w:rFonts w:ascii="GHEA Grapalat" w:hAnsi="GHEA Grapalat" w:cs="CIDFont+F3"/>
          <w:b/>
          <w:sz w:val="24"/>
          <w:szCs w:val="24"/>
          <w:lang w:val="hy-AM"/>
        </w:rPr>
        <w:t>«</w:t>
      </w:r>
      <w:r w:rsidRPr="00257617">
        <w:rPr>
          <w:rFonts w:ascii="GHEA Grapalat" w:hAnsi="GHEA Grapalat"/>
          <w:b/>
          <w:sz w:val="24"/>
          <w:szCs w:val="24"/>
          <w:lang w:val="hy-AM"/>
        </w:rPr>
        <w:t>ՀՀ ԳԱԱ ԱԿԱԴԵՄԻԿՈՍ Լ. Ա.ՕՐԲԵԼՈՒ ԱՆՎԱՆ ՖԻԶԻՈԼՈԳԻԱՅԻ ԻՆՍՏԻՏՈՒՏ ՊԵՏԱԿԱՆ ՈՉ ԱՌԵՎՏՐԱՅԻՆ ԿԱԶՄԱԿԵՐՊՈՒԹՅՈՒՆԻՑ ԳՈՒՅՔ ՀԵՏ ՎԵՐՑՆԵԼՈՒ ԵՎ ՀԱՅԱՍՏԱՆԻ  ՀԱՆՐԱՊԵՏՈՒԹՅԱՆ ԿՐԹՈՒԹՅԱՆ, ԳԻՏՈՒԹՅԱՆ, ՄՇԱԿՈՒՅԹԻ ԵՎ ՍՊՈՐՏԻ   ՆԱԽԱՐԱՐՈՒԹՅԱՆԸ ԳՈՒՅՔ ԱՄՐԱՑՆԵԼՈՒ  ՄԱՍԻՆ</w:t>
      </w:r>
      <w:r w:rsidR="0094278E" w:rsidRPr="00257617">
        <w:rPr>
          <w:rFonts w:ascii="GHEA Grapalat" w:hAnsi="GHEA Grapalat"/>
          <w:b/>
          <w:sz w:val="24"/>
          <w:szCs w:val="24"/>
          <w:lang w:val="hy-AM"/>
        </w:rPr>
        <w:t> ՀԱՅԱՍՏԱՆԻ ՀԱՆՐԱՊԵՏՈՒԹՅԱՆ ԿԱՌԱՎԱՐՈՒԹՅԱՆ ՈՐՈՇՄԱՆ ՆԱԽԱԳԻԾԵՐԻ</w:t>
      </w:r>
    </w:p>
    <w:p w:rsidR="005E23E0" w:rsidRPr="00257617" w:rsidRDefault="005E23E0" w:rsidP="00420498">
      <w:pPr>
        <w:spacing w:line="360" w:lineRule="auto"/>
        <w:jc w:val="center"/>
        <w:rPr>
          <w:rFonts w:ascii="GHEA Grapalat" w:hAnsi="GHEA Grapalat" w:cs="Sylfaen"/>
          <w:b/>
          <w:sz w:val="24"/>
          <w:szCs w:val="24"/>
          <w:lang w:val="hy-AM"/>
        </w:rPr>
      </w:pPr>
    </w:p>
    <w:tbl>
      <w:tblPr>
        <w:tblStyle w:val="TableGrid"/>
        <w:tblW w:w="11165" w:type="dxa"/>
        <w:tblLayout w:type="fixed"/>
        <w:tblLook w:val="04A0" w:firstRow="1" w:lastRow="0" w:firstColumn="1" w:lastColumn="0" w:noHBand="0" w:noVBand="1"/>
      </w:tblPr>
      <w:tblGrid>
        <w:gridCol w:w="7763"/>
        <w:gridCol w:w="63"/>
        <w:gridCol w:w="929"/>
        <w:gridCol w:w="240"/>
        <w:gridCol w:w="9"/>
        <w:gridCol w:w="136"/>
        <w:gridCol w:w="2025"/>
      </w:tblGrid>
      <w:tr w:rsidR="005E23E0" w:rsidRPr="00257617" w:rsidTr="006164F9">
        <w:trPr>
          <w:trHeight w:val="583"/>
        </w:trPr>
        <w:tc>
          <w:tcPr>
            <w:tcW w:w="9140" w:type="dxa"/>
            <w:gridSpan w:val="6"/>
            <w:vMerge w:val="restart"/>
            <w:tcBorders>
              <w:top w:val="single" w:sz="4" w:space="0" w:color="auto"/>
              <w:left w:val="single" w:sz="4" w:space="0" w:color="auto"/>
              <w:right w:val="single" w:sz="4" w:space="0" w:color="auto"/>
            </w:tcBorders>
            <w:shd w:val="clear" w:color="auto" w:fill="F2F2F2" w:themeFill="background1" w:themeFillShade="F2"/>
          </w:tcPr>
          <w:p w:rsidR="005E23E0" w:rsidRPr="00257617" w:rsidRDefault="005E23E0" w:rsidP="00420498">
            <w:pPr>
              <w:spacing w:line="360" w:lineRule="auto"/>
              <w:ind w:right="-391"/>
              <w:jc w:val="center"/>
              <w:rPr>
                <w:rFonts w:ascii="GHEA Grapalat" w:hAnsi="GHEA Grapalat" w:cs="Sylfaen"/>
                <w:b/>
                <w:noProof/>
                <w:sz w:val="24"/>
                <w:szCs w:val="24"/>
                <w:lang w:val="hy-AM" w:eastAsia="en-US"/>
              </w:rPr>
            </w:pPr>
            <w:r w:rsidRPr="00257617">
              <w:rPr>
                <w:rFonts w:ascii="GHEA Grapalat" w:hAnsi="GHEA Grapalat" w:cs="Sylfaen"/>
                <w:b/>
                <w:noProof/>
                <w:sz w:val="24"/>
                <w:szCs w:val="24"/>
                <w:lang w:val="hy-AM" w:eastAsia="en-US"/>
              </w:rPr>
              <w:t>ՀՀ ֆինանսների նախարարություն</w:t>
            </w:r>
          </w:p>
          <w:p w:rsidR="005E23E0" w:rsidRPr="00257617" w:rsidRDefault="005E23E0" w:rsidP="00420498">
            <w:pPr>
              <w:spacing w:line="360" w:lineRule="auto"/>
              <w:ind w:right="-391"/>
              <w:jc w:val="center"/>
              <w:rPr>
                <w:rFonts w:ascii="GHEA Grapalat" w:hAnsi="GHEA Grapalat" w:cs="Sylfaen"/>
                <w:b/>
                <w:noProof/>
                <w:sz w:val="24"/>
                <w:szCs w:val="24"/>
                <w:lang w:val="hy-AM" w:eastAsia="en-US"/>
              </w:rPr>
            </w:pPr>
            <w:r w:rsidRPr="00257617">
              <w:rPr>
                <w:rFonts w:ascii="GHEA Grapalat" w:hAnsi="GHEA Grapalat" w:cs="Sylfaen"/>
                <w:b/>
                <w:noProof/>
                <w:sz w:val="24"/>
                <w:szCs w:val="24"/>
                <w:lang w:val="hy-AM" w:eastAsia="en-US"/>
              </w:rPr>
              <w:t xml:space="preserve">                                                                                          </w:t>
            </w:r>
          </w:p>
          <w:p w:rsidR="005E23E0" w:rsidRPr="00257617" w:rsidRDefault="005E23E0" w:rsidP="00420498">
            <w:pPr>
              <w:spacing w:line="360" w:lineRule="auto"/>
              <w:jc w:val="center"/>
              <w:rPr>
                <w:rFonts w:ascii="GHEA Grapalat" w:hAnsi="GHEA Grapalat" w:cs="Sylfaen"/>
                <w:b/>
                <w:sz w:val="24"/>
                <w:szCs w:val="24"/>
                <w:lang w:val="hy-AM" w:eastAsia="en-US"/>
              </w:rPr>
            </w:pPr>
          </w:p>
        </w:tc>
        <w:tc>
          <w:tcPr>
            <w:tcW w:w="2025" w:type="dxa"/>
            <w:tcBorders>
              <w:top w:val="single" w:sz="4" w:space="0" w:color="auto"/>
              <w:left w:val="single" w:sz="4" w:space="0" w:color="auto"/>
              <w:right w:val="single" w:sz="4" w:space="0" w:color="auto"/>
            </w:tcBorders>
            <w:shd w:val="clear" w:color="auto" w:fill="F2F2F2" w:themeFill="background1" w:themeFillShade="F2"/>
          </w:tcPr>
          <w:p w:rsidR="005E23E0" w:rsidRPr="00257617" w:rsidRDefault="00583050" w:rsidP="00420498">
            <w:pPr>
              <w:spacing w:line="360" w:lineRule="auto"/>
              <w:jc w:val="center"/>
              <w:rPr>
                <w:rFonts w:ascii="GHEA Grapalat" w:hAnsi="GHEA Grapalat" w:cs="Sylfaen"/>
                <w:b/>
                <w:sz w:val="24"/>
                <w:szCs w:val="24"/>
                <w:lang w:val="hy-AM" w:eastAsia="en-US"/>
              </w:rPr>
            </w:pPr>
            <w:r w:rsidRPr="00257617">
              <w:rPr>
                <w:rFonts w:ascii="GHEA Grapalat" w:hAnsi="GHEA Grapalat" w:cs="Sylfaen"/>
                <w:b/>
                <w:noProof/>
                <w:sz w:val="24"/>
                <w:szCs w:val="24"/>
                <w:lang w:val="hy-AM" w:eastAsia="en-US"/>
              </w:rPr>
              <w:t>25. 04</w:t>
            </w:r>
            <w:r w:rsidR="005E23E0" w:rsidRPr="00257617">
              <w:rPr>
                <w:rFonts w:ascii="GHEA Grapalat" w:hAnsi="GHEA Grapalat" w:cs="Sylfaen"/>
                <w:b/>
                <w:noProof/>
                <w:sz w:val="24"/>
                <w:szCs w:val="24"/>
                <w:lang w:val="hy-AM" w:eastAsia="en-US"/>
              </w:rPr>
              <w:t>.</w:t>
            </w:r>
            <w:r w:rsidR="003061F5" w:rsidRPr="00257617">
              <w:rPr>
                <w:rFonts w:ascii="GHEA Grapalat" w:hAnsi="GHEA Grapalat" w:cs="Sylfaen"/>
                <w:b/>
                <w:noProof/>
                <w:sz w:val="24"/>
                <w:szCs w:val="24"/>
                <w:lang w:val="pt-BR" w:eastAsia="en-US"/>
              </w:rPr>
              <w:t>202</w:t>
            </w:r>
            <w:r w:rsidRPr="00257617">
              <w:rPr>
                <w:rFonts w:ascii="GHEA Grapalat" w:hAnsi="GHEA Grapalat" w:cs="Sylfaen"/>
                <w:b/>
                <w:noProof/>
                <w:sz w:val="24"/>
                <w:szCs w:val="24"/>
                <w:lang w:val="hy-AM" w:eastAsia="en-US"/>
              </w:rPr>
              <w:t>4</w:t>
            </w:r>
            <w:r w:rsidR="005E23E0" w:rsidRPr="00257617">
              <w:rPr>
                <w:rFonts w:ascii="GHEA Grapalat" w:hAnsi="GHEA Grapalat" w:cs="Sylfaen"/>
                <w:b/>
                <w:noProof/>
                <w:sz w:val="24"/>
                <w:szCs w:val="24"/>
                <w:lang w:val="hy-AM" w:eastAsia="en-US"/>
              </w:rPr>
              <w:t xml:space="preserve"> թ.</w:t>
            </w:r>
          </w:p>
        </w:tc>
      </w:tr>
      <w:tr w:rsidR="005E23E0" w:rsidRPr="00257617" w:rsidTr="006164F9">
        <w:trPr>
          <w:trHeight w:val="70"/>
        </w:trPr>
        <w:tc>
          <w:tcPr>
            <w:tcW w:w="9140" w:type="dxa"/>
            <w:gridSpan w:val="6"/>
            <w:vMerge/>
            <w:tcBorders>
              <w:left w:val="single" w:sz="4" w:space="0" w:color="auto"/>
              <w:bottom w:val="single" w:sz="4" w:space="0" w:color="auto"/>
              <w:right w:val="single" w:sz="4" w:space="0" w:color="auto"/>
            </w:tcBorders>
            <w:shd w:val="clear" w:color="auto" w:fill="F2F2F2" w:themeFill="background1" w:themeFillShade="F2"/>
          </w:tcPr>
          <w:p w:rsidR="005E23E0" w:rsidRPr="00257617" w:rsidRDefault="005E23E0" w:rsidP="00420498">
            <w:pPr>
              <w:spacing w:line="360" w:lineRule="auto"/>
              <w:jc w:val="center"/>
              <w:rPr>
                <w:rFonts w:ascii="GHEA Grapalat" w:hAnsi="GHEA Grapalat" w:cs="Sylfaen"/>
                <w:b/>
                <w:sz w:val="24"/>
                <w:szCs w:val="24"/>
                <w:lang w:val="hy-AM" w:eastAsia="en-US"/>
              </w:rPr>
            </w:pPr>
          </w:p>
        </w:tc>
        <w:tc>
          <w:tcPr>
            <w:tcW w:w="2025" w:type="dxa"/>
            <w:tcBorders>
              <w:left w:val="single" w:sz="4" w:space="0" w:color="auto"/>
              <w:bottom w:val="single" w:sz="4" w:space="0" w:color="auto"/>
              <w:right w:val="single" w:sz="4" w:space="0" w:color="auto"/>
            </w:tcBorders>
            <w:shd w:val="clear" w:color="auto" w:fill="F2F2F2" w:themeFill="background1" w:themeFillShade="F2"/>
          </w:tcPr>
          <w:p w:rsidR="005E23E0" w:rsidRPr="00257617" w:rsidRDefault="00FB4D5B" w:rsidP="00420498">
            <w:pPr>
              <w:spacing w:line="360" w:lineRule="auto"/>
              <w:jc w:val="center"/>
              <w:rPr>
                <w:rFonts w:ascii="GHEA Grapalat" w:hAnsi="GHEA Grapalat" w:cs="Sylfaen"/>
                <w:b/>
                <w:sz w:val="24"/>
                <w:szCs w:val="24"/>
                <w:lang w:val="hy-AM" w:eastAsia="en-US"/>
              </w:rPr>
            </w:pPr>
            <w:r w:rsidRPr="00257617">
              <w:rPr>
                <w:rFonts w:ascii="GHEA Grapalat" w:hAnsi="GHEA Grapalat" w:cs="Sylfaen"/>
                <w:b/>
                <w:noProof/>
                <w:sz w:val="24"/>
                <w:szCs w:val="24"/>
                <w:lang w:val="hy-AM" w:eastAsia="en-US"/>
              </w:rPr>
              <w:t xml:space="preserve">N  </w:t>
            </w:r>
            <w:r w:rsidR="00583050" w:rsidRPr="00257617">
              <w:rPr>
                <w:rFonts w:ascii="GHEA Grapalat" w:hAnsi="GHEA Grapalat" w:cs="Sylfaen"/>
                <w:b/>
                <w:noProof/>
                <w:sz w:val="24"/>
                <w:szCs w:val="24"/>
                <w:lang w:val="hy-AM" w:eastAsia="en-US"/>
              </w:rPr>
              <w:t>01/3</w:t>
            </w:r>
            <w:r w:rsidR="00583050" w:rsidRPr="00257617">
              <w:rPr>
                <w:rFonts w:ascii="GHEA Grapalat" w:hAnsi="GHEA Grapalat" w:cs="Sylfaen"/>
                <w:b/>
                <w:noProof/>
                <w:sz w:val="24"/>
                <w:szCs w:val="24"/>
                <w:lang w:val="en-US" w:eastAsia="en-US"/>
              </w:rPr>
              <w:t>4-3/8672-2024</w:t>
            </w:r>
            <w:r w:rsidR="005E23E0" w:rsidRPr="00257617">
              <w:rPr>
                <w:rFonts w:ascii="GHEA Grapalat" w:hAnsi="GHEA Grapalat" w:cs="Sylfaen"/>
                <w:b/>
                <w:noProof/>
                <w:sz w:val="24"/>
                <w:szCs w:val="24"/>
                <w:lang w:val="hy-AM" w:eastAsia="en-US"/>
              </w:rPr>
              <w:t xml:space="preserve">                                                                                                 </w:t>
            </w:r>
          </w:p>
        </w:tc>
      </w:tr>
      <w:tr w:rsidR="005E23E0" w:rsidRPr="002B5744" w:rsidTr="003B071F">
        <w:trPr>
          <w:trHeight w:val="3396"/>
        </w:trPr>
        <w:tc>
          <w:tcPr>
            <w:tcW w:w="7826" w:type="dxa"/>
            <w:gridSpan w:val="2"/>
            <w:tcBorders>
              <w:top w:val="single" w:sz="4" w:space="0" w:color="auto"/>
              <w:left w:val="single" w:sz="4" w:space="0" w:color="auto"/>
              <w:bottom w:val="single" w:sz="4" w:space="0" w:color="auto"/>
              <w:right w:val="single" w:sz="4" w:space="0" w:color="auto"/>
            </w:tcBorders>
          </w:tcPr>
          <w:p w:rsidR="00583050" w:rsidRPr="00257617" w:rsidRDefault="00583050" w:rsidP="00583050">
            <w:pPr>
              <w:shd w:val="clear" w:color="auto" w:fill="FFFFFF"/>
              <w:tabs>
                <w:tab w:val="left" w:pos="0"/>
              </w:tabs>
              <w:spacing w:line="360" w:lineRule="auto"/>
              <w:ind w:right="63" w:firstLine="567"/>
              <w:jc w:val="both"/>
              <w:rPr>
                <w:rFonts w:ascii="GHEA Grapalat" w:hAnsi="GHEA Grapalat"/>
                <w:sz w:val="24"/>
                <w:szCs w:val="24"/>
                <w:lang w:val="hy-AM"/>
              </w:rPr>
            </w:pPr>
            <w:r w:rsidRPr="00257617">
              <w:rPr>
                <w:rFonts w:ascii="GHEA Grapalat" w:hAnsi="GHEA Grapalat" w:cs="Arial"/>
                <w:sz w:val="24"/>
                <w:szCs w:val="24"/>
                <w:lang w:val="hy-AM"/>
              </w:rPr>
              <w:t xml:space="preserve">Ձեր </w:t>
            </w:r>
            <w:r w:rsidRPr="00257617">
              <w:rPr>
                <w:rFonts w:ascii="GHEA Grapalat" w:eastAsia="GHEA Grapalat" w:hAnsi="GHEA Grapalat"/>
                <w:sz w:val="24"/>
                <w:szCs w:val="24"/>
                <w:lang w:val="hy-AM"/>
              </w:rPr>
              <w:t>11</w:t>
            </w:r>
            <w:r w:rsidRPr="00257617">
              <w:rPr>
                <w:rFonts w:ascii="Cambria Math" w:eastAsia="GHEA Grapalat" w:hAnsi="Cambria Math" w:cs="Cambria Math"/>
                <w:sz w:val="24"/>
                <w:szCs w:val="24"/>
                <w:lang w:val="hy-AM"/>
              </w:rPr>
              <w:t>․</w:t>
            </w:r>
            <w:r w:rsidRPr="00257617">
              <w:rPr>
                <w:rFonts w:ascii="GHEA Grapalat" w:eastAsia="GHEA Grapalat" w:hAnsi="GHEA Grapalat"/>
                <w:sz w:val="24"/>
                <w:szCs w:val="24"/>
                <w:lang w:val="hy-AM"/>
              </w:rPr>
              <w:t>04</w:t>
            </w:r>
            <w:r w:rsidRPr="00257617">
              <w:rPr>
                <w:rFonts w:ascii="Cambria Math" w:eastAsia="GHEA Grapalat" w:hAnsi="Cambria Math" w:cs="Cambria Math"/>
                <w:sz w:val="24"/>
                <w:szCs w:val="24"/>
                <w:lang w:val="hy-AM"/>
              </w:rPr>
              <w:t>․</w:t>
            </w:r>
            <w:r w:rsidRPr="00257617">
              <w:rPr>
                <w:rFonts w:ascii="GHEA Grapalat" w:eastAsia="GHEA Grapalat" w:hAnsi="GHEA Grapalat"/>
                <w:sz w:val="24"/>
                <w:szCs w:val="24"/>
                <w:lang w:val="hy-AM"/>
              </w:rPr>
              <w:t>2024թ</w:t>
            </w:r>
            <w:r w:rsidRPr="00257617">
              <w:rPr>
                <w:rFonts w:ascii="Cambria Math" w:eastAsia="GHEA Grapalat" w:hAnsi="Cambria Math" w:cs="Cambria Math"/>
                <w:sz w:val="24"/>
                <w:szCs w:val="24"/>
                <w:lang w:val="hy-AM"/>
              </w:rPr>
              <w:t>․</w:t>
            </w:r>
            <w:r w:rsidRPr="00257617">
              <w:rPr>
                <w:rFonts w:ascii="GHEA Grapalat" w:eastAsia="GHEA Grapalat" w:hAnsi="GHEA Grapalat" w:cs="Cambria Math"/>
                <w:sz w:val="24"/>
                <w:szCs w:val="24"/>
                <w:lang w:val="hy-AM"/>
              </w:rPr>
              <w:t xml:space="preserve"> </w:t>
            </w:r>
            <w:r w:rsidRPr="00257617">
              <w:rPr>
                <w:rFonts w:ascii="GHEA Grapalat" w:eastAsia="Cambria" w:hAnsi="GHEA Grapalat" w:cs="Cambria"/>
                <w:sz w:val="24"/>
                <w:szCs w:val="24"/>
                <w:lang w:val="hy-AM" w:eastAsia="zh-CN"/>
              </w:rPr>
              <w:t>N</w:t>
            </w:r>
            <w:r w:rsidRPr="00257617">
              <w:rPr>
                <w:rFonts w:ascii="GHEA Grapalat" w:hAnsi="GHEA Grapalat"/>
                <w:sz w:val="24"/>
                <w:szCs w:val="24"/>
                <w:lang w:val="hy-AM"/>
              </w:rPr>
              <w:t xml:space="preserve">01/20.1/10170-2024 </w:t>
            </w:r>
            <w:r w:rsidRPr="00257617">
              <w:rPr>
                <w:rFonts w:ascii="GHEA Grapalat" w:hAnsi="GHEA Grapalat" w:cs="Arial"/>
                <w:sz w:val="24"/>
                <w:szCs w:val="24"/>
                <w:lang w:val="hy-AM"/>
              </w:rPr>
              <w:t>գրությամբ ներկայացված</w:t>
            </w:r>
            <w:r w:rsidRPr="00257617">
              <w:rPr>
                <w:rFonts w:ascii="GHEA Grapalat" w:hAnsi="GHEA Grapalat"/>
                <w:sz w:val="24"/>
                <w:szCs w:val="24"/>
                <w:lang w:val="hy-AM"/>
              </w:rPr>
              <w:t>՝</w:t>
            </w:r>
            <w:r w:rsidRPr="00257617">
              <w:rPr>
                <w:rFonts w:ascii="GHEA Grapalat" w:hAnsi="GHEA Grapalat"/>
                <w:b/>
                <w:bCs/>
                <w:sz w:val="24"/>
                <w:szCs w:val="24"/>
                <w:lang w:val="hy-AM"/>
              </w:rPr>
              <w:t xml:space="preserve"> </w:t>
            </w:r>
            <w:r w:rsidRPr="00257617">
              <w:rPr>
                <w:rFonts w:ascii="GHEA Grapalat" w:hAnsi="GHEA Grapalat" w:cs="Sylfaen"/>
                <w:sz w:val="24"/>
                <w:szCs w:val="24"/>
                <w:lang w:val="hy-AM"/>
              </w:rPr>
              <w:t>«ՀՀ</w:t>
            </w:r>
            <w:r w:rsidRPr="00257617">
              <w:rPr>
                <w:rFonts w:ascii="GHEA Grapalat" w:hAnsi="GHEA Grapalat"/>
                <w:sz w:val="24"/>
                <w:szCs w:val="24"/>
                <w:lang w:val="hy-AM"/>
              </w:rPr>
              <w:t xml:space="preserve"> ԳԱԱ ակադեմիկոս Լ. Ա. Օրբելու անվան ֆիզիոլոգիայի ինստիտուտ պետական ոչ առևտրային կազմակերպությունից (ՊՈԱԿ) գույք հետ վերցնելու և Հայաստանի Հանրապետության կրթության, գիտության, մշակույթի և սպորտի   նախարարությանը գույք ամրացնելու  մասին ՀՀ կառավարության որոշման նախագիծը (այսուհետ՝ Նախագիծ)  և հայտնում է հետևյալը</w:t>
            </w:r>
            <w:r w:rsidRPr="00257617">
              <w:rPr>
                <w:rFonts w:ascii="Cambria Math" w:hAnsi="Cambria Math" w:cs="Cambria Math"/>
                <w:sz w:val="24"/>
                <w:szCs w:val="24"/>
                <w:lang w:val="hy-AM"/>
              </w:rPr>
              <w:t>․</w:t>
            </w:r>
          </w:p>
          <w:p w:rsidR="00583050" w:rsidRPr="00257617" w:rsidRDefault="00583050" w:rsidP="00583050">
            <w:pPr>
              <w:pStyle w:val="NormalWeb"/>
              <w:shd w:val="clear" w:color="auto" w:fill="FFFFFF"/>
              <w:tabs>
                <w:tab w:val="left" w:pos="851"/>
                <w:tab w:val="left" w:pos="993"/>
              </w:tabs>
              <w:spacing w:after="0" w:line="360" w:lineRule="auto"/>
              <w:ind w:firstLine="567"/>
              <w:jc w:val="both"/>
              <w:rPr>
                <w:rFonts w:ascii="GHEA Grapalat" w:hAnsi="GHEA Grapalat"/>
                <w:lang w:val="hy-AM"/>
              </w:rPr>
            </w:pPr>
            <w:r w:rsidRPr="00257617">
              <w:rPr>
                <w:rFonts w:ascii="GHEA Grapalat" w:hAnsi="GHEA Grapalat"/>
                <w:lang w:val="hy-AM"/>
              </w:rPr>
              <w:t xml:space="preserve">Նախագծով առաջարկվում է ՊՈԱԿ-ին ամրացված </w:t>
            </w:r>
            <w:r w:rsidRPr="00257617">
              <w:rPr>
                <w:rFonts w:ascii="GHEA Grapalat" w:hAnsi="GHEA Grapalat" w:cs="Arial"/>
                <w:bCs/>
                <w:kern w:val="32"/>
                <w:lang w:val="pt-BR" w:eastAsia="ru-RU"/>
              </w:rPr>
              <w:t>անշարժ գույքը</w:t>
            </w:r>
            <w:r w:rsidRPr="00257617">
              <w:rPr>
                <w:rFonts w:ascii="GHEA Grapalat" w:hAnsi="GHEA Grapalat" w:cs="Arial"/>
                <w:bCs/>
                <w:kern w:val="32"/>
                <w:lang w:val="hy-AM" w:eastAsia="ru-RU"/>
              </w:rPr>
              <w:t xml:space="preserve">՝ </w:t>
            </w:r>
            <w:r w:rsidRPr="00257617">
              <w:rPr>
                <w:rFonts w:ascii="GHEA Grapalat" w:hAnsi="GHEA Grapalat" w:cs="Arial"/>
                <w:bCs/>
                <w:kern w:val="32"/>
                <w:lang w:val="pt-BR" w:eastAsia="ru-RU"/>
              </w:rPr>
              <w:t>361.7 քառ.մետր ընդհանուր մակերեսով</w:t>
            </w:r>
            <w:r w:rsidRPr="00257617">
              <w:rPr>
                <w:rFonts w:ascii="GHEA Grapalat" w:hAnsi="GHEA Grapalat" w:cs="Arial"/>
                <w:bCs/>
                <w:kern w:val="32"/>
                <w:lang w:val="hy-AM" w:eastAsia="ru-RU"/>
              </w:rPr>
              <w:t xml:space="preserve">, հետ վերցնել և ամրացնել </w:t>
            </w:r>
            <w:r w:rsidRPr="00257617">
              <w:rPr>
                <w:rFonts w:ascii="GHEA Grapalat" w:hAnsi="GHEA Grapalat"/>
                <w:lang w:val="hy-AM"/>
              </w:rPr>
              <w:t xml:space="preserve">ՀՀ կրթության և գիտության նախարարության </w:t>
            </w:r>
            <w:r w:rsidRPr="00257617">
              <w:rPr>
                <w:rFonts w:ascii="GHEA Grapalat" w:hAnsi="GHEA Grapalat"/>
                <w:lang w:val="hy-AM" w:eastAsia="ru-RU"/>
              </w:rPr>
              <w:t xml:space="preserve">Լեզվի </w:t>
            </w:r>
            <w:r w:rsidRPr="00257617">
              <w:rPr>
                <w:rFonts w:ascii="GHEA Grapalat" w:hAnsi="GHEA Grapalat" w:cs="Arial"/>
                <w:bCs/>
                <w:kern w:val="32"/>
                <w:lang w:val="pt-BR" w:eastAsia="ru-RU"/>
              </w:rPr>
              <w:t>կոմիտեի</w:t>
            </w:r>
            <w:r w:rsidRPr="00257617">
              <w:rPr>
                <w:rFonts w:ascii="GHEA Grapalat" w:hAnsi="GHEA Grapalat" w:cs="Arial"/>
                <w:bCs/>
                <w:kern w:val="32"/>
                <w:lang w:val="hy-AM" w:eastAsia="ru-RU"/>
              </w:rPr>
              <w:t>ն։</w:t>
            </w:r>
            <w:r w:rsidRPr="00257617">
              <w:rPr>
                <w:rFonts w:ascii="GHEA Grapalat" w:hAnsi="GHEA Grapalat" w:cs="Arial"/>
                <w:bCs/>
                <w:kern w:val="32"/>
                <w:lang w:val="pt-BR" w:eastAsia="ru-RU"/>
              </w:rPr>
              <w:t xml:space="preserve"> </w:t>
            </w:r>
          </w:p>
          <w:p w:rsidR="00583050" w:rsidRPr="00257617" w:rsidRDefault="00583050" w:rsidP="00583050">
            <w:pPr>
              <w:shd w:val="clear" w:color="auto" w:fill="FFFFFF"/>
              <w:tabs>
                <w:tab w:val="left" w:pos="0"/>
              </w:tabs>
              <w:spacing w:line="360" w:lineRule="auto"/>
              <w:ind w:right="63" w:firstLine="567"/>
              <w:jc w:val="both"/>
              <w:rPr>
                <w:rFonts w:ascii="GHEA Grapalat" w:hAnsi="GHEA Grapalat"/>
                <w:sz w:val="24"/>
                <w:szCs w:val="24"/>
                <w:lang w:val="hy-AM"/>
              </w:rPr>
            </w:pPr>
            <w:r w:rsidRPr="00257617">
              <w:rPr>
                <w:rFonts w:ascii="GHEA Grapalat" w:hAnsi="GHEA Grapalat"/>
                <w:sz w:val="24"/>
                <w:szCs w:val="24"/>
                <w:lang w:val="hy-AM"/>
              </w:rPr>
              <w:t>Լեզվի կոմիտեն ներկայումս գտնվում է անհատույց օգտագործման իրավունքով իրեն հանձնված ք. Երևան, Կիևյան 16 հասցեում ոչ բնակելի հասարակական նշանակության 9-րդ հարկի 250.0 քառ</w:t>
            </w:r>
            <w:r w:rsidRPr="00257617">
              <w:rPr>
                <w:rFonts w:ascii="Cambria Math" w:hAnsi="Cambria Math" w:cs="Cambria Math"/>
                <w:sz w:val="24"/>
                <w:szCs w:val="24"/>
                <w:lang w:val="hy-AM"/>
              </w:rPr>
              <w:t>․</w:t>
            </w:r>
            <w:r w:rsidRPr="00257617">
              <w:rPr>
                <w:rFonts w:ascii="GHEA Grapalat" w:hAnsi="GHEA Grapalat"/>
                <w:sz w:val="24"/>
                <w:szCs w:val="24"/>
                <w:lang w:val="hy-AM"/>
              </w:rPr>
              <w:t xml:space="preserve"> մետր զբաղեցնող հարկաբաժնի տարածքում։ Գույք ամրացնելու և տեղափոխվելու պարագայում այն կզբաղեցնի ավելի մեծ՝ </w:t>
            </w:r>
            <w:r w:rsidRPr="00257617">
              <w:rPr>
                <w:rFonts w:ascii="GHEA Grapalat" w:hAnsi="GHEA Grapalat" w:cs="Arial"/>
                <w:bCs/>
                <w:kern w:val="32"/>
                <w:sz w:val="24"/>
                <w:szCs w:val="24"/>
                <w:lang w:val="pt-BR"/>
              </w:rPr>
              <w:t>361.7 քառ.</w:t>
            </w:r>
            <w:r w:rsidRPr="00257617">
              <w:rPr>
                <w:rFonts w:ascii="GHEA Grapalat" w:hAnsi="GHEA Grapalat" w:cs="Arial"/>
                <w:bCs/>
                <w:kern w:val="32"/>
                <w:sz w:val="24"/>
                <w:szCs w:val="24"/>
                <w:lang w:val="hy-AM"/>
              </w:rPr>
              <w:t xml:space="preserve"> </w:t>
            </w:r>
            <w:r w:rsidRPr="00257617">
              <w:rPr>
                <w:rFonts w:ascii="GHEA Grapalat" w:hAnsi="GHEA Grapalat" w:cs="Arial"/>
                <w:bCs/>
                <w:kern w:val="32"/>
                <w:sz w:val="24"/>
                <w:szCs w:val="24"/>
                <w:lang w:val="pt-BR"/>
              </w:rPr>
              <w:t xml:space="preserve">մետր </w:t>
            </w:r>
            <w:r w:rsidRPr="00257617">
              <w:rPr>
                <w:rFonts w:ascii="GHEA Grapalat" w:hAnsi="GHEA Grapalat"/>
                <w:sz w:val="24"/>
                <w:szCs w:val="24"/>
                <w:lang w:val="hy-AM"/>
              </w:rPr>
              <w:t xml:space="preserve">տարածք։ </w:t>
            </w:r>
          </w:p>
          <w:p w:rsidR="00583050" w:rsidRPr="00257617" w:rsidRDefault="00583050" w:rsidP="00583050">
            <w:pPr>
              <w:spacing w:line="360" w:lineRule="auto"/>
              <w:ind w:firstLine="567"/>
              <w:contextualSpacing/>
              <w:jc w:val="both"/>
              <w:rPr>
                <w:rFonts w:ascii="GHEA Grapalat" w:hAnsi="GHEA Grapalat"/>
                <w:sz w:val="24"/>
                <w:szCs w:val="24"/>
                <w:lang w:val="hy-AM"/>
              </w:rPr>
            </w:pPr>
            <w:r w:rsidRPr="00257617">
              <w:rPr>
                <w:rFonts w:ascii="GHEA Grapalat" w:hAnsi="GHEA Grapalat"/>
                <w:sz w:val="24"/>
                <w:szCs w:val="24"/>
                <w:lang w:val="hy-AM"/>
              </w:rPr>
              <w:lastRenderedPageBreak/>
              <w:t>Նախագծի հետ կապված բովանդակային առումով առարկություններ չունենք, պայմանով, որ ավելի մեծ տարածքի շահագործումը կիրականացվի ՀՀ 2024թ</w:t>
            </w:r>
            <w:r w:rsidRPr="00257617">
              <w:rPr>
                <w:rFonts w:ascii="Cambria Math" w:hAnsi="Cambria Math" w:cs="Cambria Math"/>
                <w:sz w:val="24"/>
                <w:szCs w:val="24"/>
                <w:lang w:val="hy-AM"/>
              </w:rPr>
              <w:t>․</w:t>
            </w:r>
            <w:r w:rsidRPr="00257617">
              <w:rPr>
                <w:rFonts w:ascii="GHEA Grapalat" w:hAnsi="GHEA Grapalat"/>
                <w:sz w:val="24"/>
                <w:szCs w:val="24"/>
                <w:lang w:val="hy-AM"/>
              </w:rPr>
              <w:t xml:space="preserve"> պետական բյուջեով ՀՀ կրթության, գիտության, մշակույթի և սպորտի նախարարությանը նախատեսված ընդհանուր հատկացումների շրջանակներում և ՀՀ պետական բյուջեից </w:t>
            </w:r>
            <w:r w:rsidRPr="00257617">
              <w:rPr>
                <w:rFonts w:ascii="GHEA Grapalat" w:hAnsi="GHEA Grapalat"/>
                <w:color w:val="000000"/>
                <w:sz w:val="24"/>
                <w:szCs w:val="24"/>
                <w:lang w:val="hy-AM"/>
              </w:rPr>
              <w:t>լրացուցիչ ծախսերի հատկացման անհրաժեշտություն չի առաջանա։</w:t>
            </w:r>
          </w:p>
          <w:p w:rsidR="005E23E0" w:rsidRPr="00257617" w:rsidRDefault="005E23E0" w:rsidP="00583050">
            <w:pPr>
              <w:spacing w:line="360" w:lineRule="auto"/>
              <w:rPr>
                <w:rFonts w:ascii="GHEA Grapalat" w:hAnsi="GHEA Grapalat"/>
                <w:sz w:val="24"/>
                <w:szCs w:val="24"/>
                <w:lang w:val="hy-AM"/>
              </w:rPr>
            </w:pPr>
          </w:p>
        </w:tc>
        <w:tc>
          <w:tcPr>
            <w:tcW w:w="3339" w:type="dxa"/>
            <w:gridSpan w:val="5"/>
            <w:tcBorders>
              <w:top w:val="single" w:sz="4" w:space="0" w:color="auto"/>
              <w:left w:val="single" w:sz="4" w:space="0" w:color="auto"/>
              <w:bottom w:val="single" w:sz="4" w:space="0" w:color="auto"/>
              <w:right w:val="single" w:sz="4" w:space="0" w:color="auto"/>
            </w:tcBorders>
            <w:hideMark/>
          </w:tcPr>
          <w:p w:rsidR="005E23E0" w:rsidRPr="00257617" w:rsidRDefault="005E23E0" w:rsidP="00420498">
            <w:pPr>
              <w:spacing w:line="360" w:lineRule="auto"/>
              <w:jc w:val="center"/>
              <w:rPr>
                <w:rFonts w:ascii="GHEA Grapalat" w:hAnsi="GHEA Grapalat" w:cs="Sylfaen"/>
                <w:b/>
                <w:sz w:val="24"/>
                <w:szCs w:val="24"/>
                <w:lang w:val="hy-AM" w:eastAsia="en-US"/>
              </w:rPr>
            </w:pPr>
            <w:r w:rsidRPr="00257617">
              <w:rPr>
                <w:rFonts w:ascii="GHEA Grapalat" w:hAnsi="GHEA Grapalat" w:cs="Sylfaen"/>
                <w:b/>
                <w:sz w:val="24"/>
                <w:szCs w:val="24"/>
                <w:lang w:val="hy-AM" w:eastAsia="en-US"/>
              </w:rPr>
              <w:lastRenderedPageBreak/>
              <w:t xml:space="preserve">  </w:t>
            </w:r>
          </w:p>
          <w:p w:rsidR="005E23E0" w:rsidRPr="00257617" w:rsidRDefault="005E23E0" w:rsidP="00583050">
            <w:pPr>
              <w:spacing w:line="360" w:lineRule="auto"/>
              <w:jc w:val="center"/>
              <w:rPr>
                <w:rFonts w:ascii="GHEA Grapalat" w:hAnsi="GHEA Grapalat" w:cs="Sylfaen"/>
                <w:b/>
                <w:sz w:val="24"/>
                <w:szCs w:val="24"/>
                <w:lang w:val="hy-AM"/>
              </w:rPr>
            </w:pPr>
          </w:p>
          <w:p w:rsidR="0027392A" w:rsidRPr="00257617" w:rsidRDefault="0027392A" w:rsidP="00583050">
            <w:pPr>
              <w:spacing w:line="360" w:lineRule="auto"/>
              <w:jc w:val="center"/>
              <w:rPr>
                <w:rFonts w:ascii="GHEA Grapalat" w:hAnsi="GHEA Grapalat" w:cs="Sylfaen"/>
                <w:b/>
                <w:sz w:val="24"/>
                <w:szCs w:val="24"/>
                <w:lang w:val="hy-AM"/>
              </w:rPr>
            </w:pPr>
          </w:p>
          <w:p w:rsidR="0027392A" w:rsidRPr="00257617" w:rsidRDefault="0027392A" w:rsidP="00583050">
            <w:pPr>
              <w:spacing w:line="360" w:lineRule="auto"/>
              <w:jc w:val="center"/>
              <w:rPr>
                <w:rFonts w:ascii="GHEA Grapalat" w:hAnsi="GHEA Grapalat" w:cs="Sylfaen"/>
                <w:b/>
                <w:sz w:val="24"/>
                <w:szCs w:val="24"/>
                <w:lang w:val="hy-AM"/>
              </w:rPr>
            </w:pPr>
          </w:p>
          <w:p w:rsidR="0027392A" w:rsidRPr="00257617" w:rsidRDefault="0027392A" w:rsidP="00583050">
            <w:pPr>
              <w:spacing w:line="360" w:lineRule="auto"/>
              <w:jc w:val="center"/>
              <w:rPr>
                <w:rFonts w:ascii="GHEA Grapalat" w:hAnsi="GHEA Grapalat" w:cs="Sylfaen"/>
                <w:b/>
                <w:sz w:val="24"/>
                <w:szCs w:val="24"/>
                <w:lang w:val="hy-AM"/>
              </w:rPr>
            </w:pPr>
          </w:p>
          <w:p w:rsidR="0027392A" w:rsidRPr="00257617" w:rsidRDefault="0027392A" w:rsidP="00583050">
            <w:pPr>
              <w:spacing w:line="360" w:lineRule="auto"/>
              <w:jc w:val="center"/>
              <w:rPr>
                <w:rFonts w:ascii="GHEA Grapalat" w:hAnsi="GHEA Grapalat" w:cs="Sylfaen"/>
                <w:b/>
                <w:sz w:val="24"/>
                <w:szCs w:val="24"/>
                <w:lang w:val="hy-AM"/>
              </w:rPr>
            </w:pPr>
          </w:p>
          <w:p w:rsidR="0027392A" w:rsidRPr="00257617" w:rsidRDefault="0027392A" w:rsidP="00583050">
            <w:pPr>
              <w:spacing w:line="360" w:lineRule="auto"/>
              <w:jc w:val="center"/>
              <w:rPr>
                <w:rFonts w:ascii="GHEA Grapalat" w:hAnsi="GHEA Grapalat" w:cs="Sylfaen"/>
                <w:b/>
                <w:sz w:val="24"/>
                <w:szCs w:val="24"/>
                <w:lang w:val="hy-AM"/>
              </w:rPr>
            </w:pPr>
          </w:p>
          <w:p w:rsidR="0027392A" w:rsidRPr="00257617" w:rsidRDefault="0027392A" w:rsidP="00583050">
            <w:pPr>
              <w:spacing w:line="360" w:lineRule="auto"/>
              <w:jc w:val="center"/>
              <w:rPr>
                <w:rFonts w:ascii="GHEA Grapalat" w:hAnsi="GHEA Grapalat" w:cs="Sylfaen"/>
                <w:b/>
                <w:sz w:val="24"/>
                <w:szCs w:val="24"/>
                <w:lang w:val="hy-AM"/>
              </w:rPr>
            </w:pPr>
          </w:p>
          <w:p w:rsidR="0027392A" w:rsidRPr="00257617" w:rsidRDefault="0027392A" w:rsidP="00583050">
            <w:pPr>
              <w:spacing w:line="360" w:lineRule="auto"/>
              <w:jc w:val="center"/>
              <w:rPr>
                <w:rFonts w:ascii="GHEA Grapalat" w:hAnsi="GHEA Grapalat" w:cs="Sylfaen"/>
                <w:b/>
                <w:sz w:val="24"/>
                <w:szCs w:val="24"/>
                <w:lang w:val="hy-AM"/>
              </w:rPr>
            </w:pPr>
          </w:p>
          <w:p w:rsidR="0027392A" w:rsidRPr="00257617" w:rsidRDefault="0027392A" w:rsidP="00583050">
            <w:pPr>
              <w:spacing w:line="360" w:lineRule="auto"/>
              <w:jc w:val="center"/>
              <w:rPr>
                <w:rFonts w:ascii="GHEA Grapalat" w:hAnsi="GHEA Grapalat" w:cs="Sylfaen"/>
                <w:b/>
                <w:sz w:val="24"/>
                <w:szCs w:val="24"/>
                <w:lang w:val="hy-AM"/>
              </w:rPr>
            </w:pPr>
          </w:p>
          <w:p w:rsidR="0027392A" w:rsidRPr="00257617" w:rsidRDefault="0027392A" w:rsidP="00583050">
            <w:pPr>
              <w:spacing w:line="360" w:lineRule="auto"/>
              <w:jc w:val="center"/>
              <w:rPr>
                <w:rFonts w:ascii="GHEA Grapalat" w:hAnsi="GHEA Grapalat" w:cs="Sylfaen"/>
                <w:b/>
                <w:sz w:val="24"/>
                <w:szCs w:val="24"/>
                <w:lang w:val="hy-AM"/>
              </w:rPr>
            </w:pPr>
          </w:p>
          <w:p w:rsidR="0027392A" w:rsidRPr="00257617" w:rsidRDefault="0027392A" w:rsidP="00583050">
            <w:pPr>
              <w:spacing w:line="360" w:lineRule="auto"/>
              <w:jc w:val="center"/>
              <w:rPr>
                <w:rFonts w:ascii="GHEA Grapalat" w:hAnsi="GHEA Grapalat" w:cs="Sylfaen"/>
                <w:b/>
                <w:sz w:val="24"/>
                <w:szCs w:val="24"/>
                <w:lang w:val="hy-AM"/>
              </w:rPr>
            </w:pPr>
          </w:p>
          <w:p w:rsidR="0027392A" w:rsidRPr="00257617" w:rsidRDefault="0027392A" w:rsidP="00583050">
            <w:pPr>
              <w:spacing w:line="360" w:lineRule="auto"/>
              <w:jc w:val="center"/>
              <w:rPr>
                <w:rFonts w:ascii="GHEA Grapalat" w:hAnsi="GHEA Grapalat" w:cs="Sylfaen"/>
                <w:b/>
                <w:sz w:val="24"/>
                <w:szCs w:val="24"/>
                <w:lang w:val="hy-AM"/>
              </w:rPr>
            </w:pPr>
          </w:p>
          <w:p w:rsidR="0027392A" w:rsidRPr="00257617" w:rsidRDefault="0027392A" w:rsidP="00583050">
            <w:pPr>
              <w:spacing w:line="360" w:lineRule="auto"/>
              <w:jc w:val="center"/>
              <w:rPr>
                <w:rFonts w:ascii="GHEA Grapalat" w:hAnsi="GHEA Grapalat" w:cs="Sylfaen"/>
                <w:b/>
                <w:sz w:val="24"/>
                <w:szCs w:val="24"/>
                <w:lang w:val="hy-AM"/>
              </w:rPr>
            </w:pPr>
          </w:p>
          <w:p w:rsidR="0027392A" w:rsidRPr="00257617" w:rsidRDefault="0027392A" w:rsidP="00583050">
            <w:pPr>
              <w:spacing w:line="360" w:lineRule="auto"/>
              <w:jc w:val="center"/>
              <w:rPr>
                <w:rFonts w:ascii="GHEA Grapalat" w:hAnsi="GHEA Grapalat" w:cs="Sylfaen"/>
                <w:b/>
                <w:sz w:val="24"/>
                <w:szCs w:val="24"/>
                <w:lang w:val="hy-AM"/>
              </w:rPr>
            </w:pPr>
          </w:p>
          <w:p w:rsidR="0027392A" w:rsidRPr="00257617" w:rsidRDefault="0027392A" w:rsidP="00583050">
            <w:pPr>
              <w:spacing w:line="360" w:lineRule="auto"/>
              <w:jc w:val="center"/>
              <w:rPr>
                <w:rFonts w:ascii="GHEA Grapalat" w:hAnsi="GHEA Grapalat" w:cs="Sylfaen"/>
                <w:b/>
                <w:sz w:val="24"/>
                <w:szCs w:val="24"/>
                <w:lang w:val="hy-AM"/>
              </w:rPr>
            </w:pPr>
          </w:p>
          <w:p w:rsidR="0027392A" w:rsidRPr="00257617" w:rsidRDefault="0027392A" w:rsidP="00583050">
            <w:pPr>
              <w:spacing w:line="360" w:lineRule="auto"/>
              <w:jc w:val="center"/>
              <w:rPr>
                <w:rFonts w:ascii="GHEA Grapalat" w:hAnsi="GHEA Grapalat" w:cs="Sylfaen"/>
                <w:b/>
                <w:sz w:val="24"/>
                <w:szCs w:val="24"/>
                <w:lang w:val="hy-AM"/>
              </w:rPr>
            </w:pPr>
          </w:p>
          <w:p w:rsidR="0027392A" w:rsidRPr="00257617" w:rsidRDefault="0027392A" w:rsidP="00583050">
            <w:pPr>
              <w:spacing w:line="360" w:lineRule="auto"/>
              <w:jc w:val="center"/>
              <w:rPr>
                <w:rFonts w:ascii="GHEA Grapalat" w:hAnsi="GHEA Grapalat" w:cs="Sylfaen"/>
                <w:b/>
                <w:sz w:val="24"/>
                <w:szCs w:val="24"/>
                <w:lang w:val="hy-AM"/>
              </w:rPr>
            </w:pPr>
          </w:p>
          <w:p w:rsidR="0027392A" w:rsidRPr="00257617" w:rsidRDefault="0027392A" w:rsidP="00583050">
            <w:pPr>
              <w:spacing w:line="360" w:lineRule="auto"/>
              <w:jc w:val="center"/>
              <w:rPr>
                <w:rFonts w:ascii="GHEA Grapalat" w:hAnsi="GHEA Grapalat" w:cs="Sylfaen"/>
                <w:b/>
                <w:sz w:val="24"/>
                <w:szCs w:val="24"/>
                <w:lang w:val="hy-AM"/>
              </w:rPr>
            </w:pPr>
          </w:p>
          <w:p w:rsidR="0027392A" w:rsidRPr="00257617" w:rsidRDefault="0027392A" w:rsidP="00583050">
            <w:pPr>
              <w:spacing w:line="360" w:lineRule="auto"/>
              <w:jc w:val="center"/>
              <w:rPr>
                <w:rFonts w:ascii="GHEA Grapalat" w:hAnsi="GHEA Grapalat" w:cs="Sylfaen"/>
                <w:b/>
                <w:sz w:val="24"/>
                <w:szCs w:val="24"/>
                <w:lang w:val="hy-AM"/>
              </w:rPr>
            </w:pPr>
          </w:p>
          <w:p w:rsidR="0027392A" w:rsidRPr="00257617" w:rsidRDefault="0027392A" w:rsidP="00583050">
            <w:pPr>
              <w:spacing w:line="360" w:lineRule="auto"/>
              <w:jc w:val="center"/>
              <w:rPr>
                <w:rFonts w:ascii="GHEA Grapalat" w:hAnsi="GHEA Grapalat" w:cs="Sylfaen"/>
                <w:b/>
                <w:sz w:val="24"/>
                <w:szCs w:val="24"/>
                <w:lang w:val="hy-AM"/>
              </w:rPr>
            </w:pPr>
            <w:r w:rsidRPr="00257617">
              <w:rPr>
                <w:rFonts w:ascii="GHEA Grapalat" w:hAnsi="GHEA Grapalat" w:cs="Sylfaen"/>
                <w:b/>
                <w:sz w:val="24"/>
                <w:szCs w:val="24"/>
                <w:lang w:val="hy-AM"/>
              </w:rPr>
              <w:t xml:space="preserve">Ընդունվել է </w:t>
            </w:r>
          </w:p>
          <w:p w:rsidR="00740B52" w:rsidRDefault="0027392A" w:rsidP="00740B52">
            <w:pPr>
              <w:spacing w:line="360" w:lineRule="auto"/>
              <w:ind w:right="-108"/>
              <w:jc w:val="both"/>
              <w:rPr>
                <w:rFonts w:ascii="GHEA Grapalat" w:hAnsi="GHEA Grapalat" w:cs="Sylfaen"/>
                <w:sz w:val="24"/>
                <w:szCs w:val="24"/>
                <w:lang w:val="hy-AM"/>
              </w:rPr>
            </w:pPr>
            <w:r w:rsidRPr="00740B52">
              <w:rPr>
                <w:rFonts w:ascii="GHEA Grapalat" w:hAnsi="GHEA Grapalat" w:cs="Sylfaen"/>
                <w:sz w:val="24"/>
                <w:szCs w:val="24"/>
                <w:lang w:val="hy-AM"/>
              </w:rPr>
              <w:t>ի գիտություն</w:t>
            </w:r>
            <w:r w:rsidR="00740B52" w:rsidRPr="00740B52">
              <w:rPr>
                <w:rFonts w:ascii="GHEA Grapalat" w:hAnsi="GHEA Grapalat" w:cs="Sylfaen"/>
                <w:sz w:val="24"/>
                <w:szCs w:val="24"/>
                <w:lang w:val="hy-AM"/>
              </w:rPr>
              <w:t xml:space="preserve"> </w:t>
            </w:r>
          </w:p>
          <w:p w:rsidR="003B071F" w:rsidRPr="00257617" w:rsidRDefault="002B5744" w:rsidP="002B5744">
            <w:pPr>
              <w:spacing w:line="360" w:lineRule="auto"/>
              <w:ind w:right="-108"/>
              <w:jc w:val="both"/>
              <w:rPr>
                <w:rFonts w:ascii="GHEA Grapalat" w:hAnsi="GHEA Grapalat" w:cs="Sylfaen"/>
                <w:b/>
                <w:sz w:val="24"/>
                <w:szCs w:val="24"/>
                <w:lang w:val="hy-AM"/>
              </w:rPr>
            </w:pPr>
            <w:r w:rsidRPr="0080365E">
              <w:rPr>
                <w:rFonts w:ascii="GHEA Grapalat" w:hAnsi="GHEA Grapalat" w:cs="Sylfaen"/>
                <w:sz w:val="24"/>
                <w:szCs w:val="24"/>
                <w:lang w:val="hy-AM"/>
              </w:rPr>
              <w:t xml:space="preserve">փոփոխությունները, </w:t>
            </w:r>
            <w:r w:rsidRPr="00740B52">
              <w:rPr>
                <w:rFonts w:ascii="GHEA Grapalat" w:hAnsi="GHEA Grapalat" w:cs="Sylfaen"/>
                <w:sz w:val="24"/>
                <w:szCs w:val="24"/>
                <w:lang w:val="hy-AM"/>
              </w:rPr>
              <w:t xml:space="preserve">կարտացոլվի </w:t>
            </w:r>
            <w:r w:rsidR="0066242A" w:rsidRPr="00740B52">
              <w:rPr>
                <w:rFonts w:ascii="GHEA Grapalat" w:hAnsi="GHEA Grapalat" w:cs="Sylfaen"/>
                <w:sz w:val="24"/>
                <w:szCs w:val="24"/>
                <w:lang w:val="hy-AM"/>
              </w:rPr>
              <w:t>միջնաժամկետ</w:t>
            </w:r>
            <w:r w:rsidR="003B071F" w:rsidRPr="00740B52">
              <w:rPr>
                <w:rFonts w:ascii="GHEA Grapalat" w:hAnsi="GHEA Grapalat" w:cs="Sylfaen"/>
                <w:sz w:val="24"/>
                <w:szCs w:val="24"/>
                <w:lang w:val="hy-AM"/>
              </w:rPr>
              <w:t xml:space="preserve"> ծրագրեր</w:t>
            </w:r>
            <w:r w:rsidR="0066242A" w:rsidRPr="00740B52">
              <w:rPr>
                <w:rFonts w:ascii="GHEA Grapalat" w:hAnsi="GHEA Grapalat" w:cs="Sylfaen"/>
                <w:sz w:val="24"/>
                <w:szCs w:val="24"/>
                <w:lang w:val="hy-AM"/>
              </w:rPr>
              <w:t>ում</w:t>
            </w:r>
            <w:r w:rsidRPr="002B5744">
              <w:rPr>
                <w:rFonts w:ascii="GHEA Grapalat" w:hAnsi="GHEA Grapalat" w:cs="Sylfaen"/>
                <w:sz w:val="24"/>
                <w:szCs w:val="24"/>
                <w:lang w:val="hy-AM"/>
              </w:rPr>
              <w:t>:</w:t>
            </w:r>
            <w:r w:rsidR="00740B52" w:rsidRPr="00740B52">
              <w:rPr>
                <w:rFonts w:ascii="GHEA Grapalat" w:hAnsi="GHEA Grapalat" w:cs="Sylfaen"/>
                <w:sz w:val="24"/>
                <w:szCs w:val="24"/>
                <w:lang w:val="hy-AM"/>
              </w:rPr>
              <w:t xml:space="preserve"> </w:t>
            </w:r>
            <w:r w:rsidRPr="002B5744">
              <w:rPr>
                <w:rFonts w:ascii="GHEA Grapalat" w:hAnsi="GHEA Grapalat" w:cs="Sylfaen"/>
                <w:sz w:val="24"/>
                <w:szCs w:val="24"/>
                <w:lang w:val="hy-AM"/>
              </w:rPr>
              <w:t>Ա</w:t>
            </w:r>
            <w:bookmarkStart w:id="0" w:name="_GoBack"/>
            <w:bookmarkEnd w:id="0"/>
            <w:r w:rsidR="00740B52" w:rsidRPr="00740B52">
              <w:rPr>
                <w:rFonts w:ascii="GHEA Grapalat" w:hAnsi="GHEA Grapalat" w:cs="Sylfaen"/>
                <w:sz w:val="24"/>
                <w:szCs w:val="24"/>
                <w:lang w:val="hy-AM"/>
              </w:rPr>
              <w:t>նհարժեշտության դեպքում կդիտարկվի ն</w:t>
            </w:r>
            <w:r w:rsidR="00740B52">
              <w:rPr>
                <w:rFonts w:ascii="GHEA Grapalat" w:hAnsi="GHEA Grapalat" w:cs="Sylfaen"/>
                <w:sz w:val="24"/>
                <w:szCs w:val="24"/>
                <w:lang w:val="hy-AM"/>
              </w:rPr>
              <w:t>ախարարությանը հատկացված ընդհանուր</w:t>
            </w:r>
            <w:r w:rsidR="00740B52" w:rsidRPr="00740B52">
              <w:rPr>
                <w:rFonts w:ascii="GHEA Grapalat" w:hAnsi="GHEA Grapalat" w:cs="Sylfaen"/>
                <w:sz w:val="24"/>
                <w:szCs w:val="24"/>
                <w:lang w:val="hy-AM"/>
              </w:rPr>
              <w:t xml:space="preserve"> </w:t>
            </w:r>
            <w:r w:rsidR="00740B52">
              <w:rPr>
                <w:rFonts w:ascii="GHEA Grapalat" w:hAnsi="GHEA Grapalat" w:cs="Sylfaen"/>
                <w:sz w:val="24"/>
                <w:szCs w:val="24"/>
                <w:lang w:val="hy-AM"/>
              </w:rPr>
              <w:t>հատկացումների շրջանակներում</w:t>
            </w:r>
            <w:r w:rsidR="00740B52" w:rsidRPr="00740B52">
              <w:rPr>
                <w:rFonts w:ascii="GHEA Grapalat" w:hAnsi="GHEA Grapalat" w:cs="Sylfaen"/>
                <w:sz w:val="24"/>
                <w:szCs w:val="24"/>
                <w:lang w:val="hy-AM"/>
              </w:rPr>
              <w:t>:</w:t>
            </w:r>
            <w:r w:rsidR="0066242A" w:rsidRPr="00740B52">
              <w:rPr>
                <w:rFonts w:ascii="GHEA Grapalat" w:hAnsi="GHEA Grapalat" w:cs="Sylfaen"/>
                <w:sz w:val="24"/>
                <w:szCs w:val="24"/>
                <w:lang w:val="hy-AM"/>
              </w:rPr>
              <w:t xml:space="preserve"> </w:t>
            </w:r>
          </w:p>
        </w:tc>
      </w:tr>
      <w:tr w:rsidR="005E23E0" w:rsidRPr="00257617" w:rsidTr="003A3B09">
        <w:trPr>
          <w:trHeight w:val="597"/>
        </w:trPr>
        <w:tc>
          <w:tcPr>
            <w:tcW w:w="8755" w:type="dxa"/>
            <w:gridSpan w:val="3"/>
            <w:vMerge w:val="restart"/>
            <w:tcBorders>
              <w:top w:val="single" w:sz="4" w:space="0" w:color="auto"/>
              <w:left w:val="single" w:sz="4" w:space="0" w:color="auto"/>
              <w:right w:val="single" w:sz="4" w:space="0" w:color="auto"/>
            </w:tcBorders>
            <w:shd w:val="clear" w:color="auto" w:fill="F2F2F2" w:themeFill="background1" w:themeFillShade="F2"/>
          </w:tcPr>
          <w:p w:rsidR="005E23E0" w:rsidRPr="00257617" w:rsidRDefault="003061F5" w:rsidP="00420498">
            <w:pPr>
              <w:spacing w:line="360" w:lineRule="auto"/>
              <w:ind w:right="-391"/>
              <w:jc w:val="both"/>
              <w:rPr>
                <w:rFonts w:ascii="GHEA Grapalat" w:hAnsi="GHEA Grapalat" w:cs="Sylfaen"/>
                <w:b/>
                <w:sz w:val="24"/>
                <w:szCs w:val="24"/>
                <w:lang w:val="hy-AM" w:eastAsia="en-US"/>
              </w:rPr>
            </w:pPr>
            <w:r w:rsidRPr="00257617">
              <w:rPr>
                <w:rFonts w:ascii="GHEA Grapalat" w:hAnsi="GHEA Grapalat" w:cs="Sylfaen"/>
                <w:b/>
                <w:sz w:val="24"/>
                <w:szCs w:val="24"/>
                <w:lang w:val="hy-AM" w:eastAsia="en-US"/>
              </w:rPr>
              <w:lastRenderedPageBreak/>
              <w:t xml:space="preserve">ՀՀ տարածքային կառավարման և </w:t>
            </w:r>
            <w:r w:rsidR="005E23E0" w:rsidRPr="00257617">
              <w:rPr>
                <w:rFonts w:ascii="GHEA Grapalat" w:hAnsi="GHEA Grapalat" w:cs="Sylfaen"/>
                <w:b/>
                <w:sz w:val="24"/>
                <w:szCs w:val="24"/>
                <w:lang w:val="hy-AM" w:eastAsia="en-US"/>
              </w:rPr>
              <w:t xml:space="preserve">ենթակառուցվածքների </w:t>
            </w:r>
          </w:p>
          <w:p w:rsidR="005E23E0" w:rsidRPr="00257617" w:rsidRDefault="005E23E0" w:rsidP="003A3B09">
            <w:pPr>
              <w:spacing w:line="360" w:lineRule="auto"/>
              <w:ind w:right="-391"/>
              <w:jc w:val="both"/>
              <w:rPr>
                <w:rFonts w:ascii="GHEA Grapalat" w:hAnsi="GHEA Grapalat" w:cs="Sylfaen"/>
                <w:b/>
                <w:sz w:val="24"/>
                <w:szCs w:val="24"/>
                <w:lang w:val="hy-AM" w:eastAsia="en-US"/>
              </w:rPr>
            </w:pPr>
            <w:r w:rsidRPr="00257617">
              <w:rPr>
                <w:rFonts w:ascii="GHEA Grapalat" w:hAnsi="GHEA Grapalat" w:cs="Sylfaen"/>
                <w:b/>
                <w:sz w:val="24"/>
                <w:szCs w:val="24"/>
                <w:lang w:val="hy-AM" w:eastAsia="en-US"/>
              </w:rPr>
              <w:t xml:space="preserve">նախարարություն      </w:t>
            </w:r>
          </w:p>
        </w:tc>
        <w:tc>
          <w:tcPr>
            <w:tcW w:w="2410"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3E0" w:rsidRPr="00257617" w:rsidRDefault="001729DD" w:rsidP="00420498">
            <w:pPr>
              <w:spacing w:line="360" w:lineRule="auto"/>
              <w:jc w:val="center"/>
              <w:rPr>
                <w:rFonts w:ascii="GHEA Grapalat" w:hAnsi="GHEA Grapalat" w:cs="Sylfaen"/>
                <w:b/>
                <w:sz w:val="24"/>
                <w:szCs w:val="24"/>
                <w:lang w:val="en-US" w:eastAsia="en-US"/>
              </w:rPr>
            </w:pPr>
            <w:r w:rsidRPr="00257617">
              <w:rPr>
                <w:rFonts w:ascii="GHEA Grapalat" w:hAnsi="GHEA Grapalat" w:cs="Sylfaen"/>
                <w:b/>
                <w:sz w:val="24"/>
                <w:szCs w:val="24"/>
                <w:lang w:val="en-US" w:eastAsia="en-US"/>
              </w:rPr>
              <w:t>23.04.2024թ.</w:t>
            </w:r>
          </w:p>
        </w:tc>
      </w:tr>
      <w:tr w:rsidR="005E23E0" w:rsidRPr="00257617" w:rsidTr="003A3B09">
        <w:trPr>
          <w:trHeight w:val="421"/>
        </w:trPr>
        <w:tc>
          <w:tcPr>
            <w:tcW w:w="8755" w:type="dxa"/>
            <w:gridSpan w:val="3"/>
            <w:vMerge/>
            <w:tcBorders>
              <w:left w:val="single" w:sz="4" w:space="0" w:color="auto"/>
              <w:bottom w:val="single" w:sz="4" w:space="0" w:color="auto"/>
              <w:right w:val="single" w:sz="4" w:space="0" w:color="auto"/>
            </w:tcBorders>
            <w:shd w:val="clear" w:color="auto" w:fill="F2F2F2" w:themeFill="background1" w:themeFillShade="F2"/>
          </w:tcPr>
          <w:p w:rsidR="005E23E0" w:rsidRPr="00257617" w:rsidRDefault="005E23E0" w:rsidP="00420498">
            <w:pPr>
              <w:spacing w:line="360" w:lineRule="auto"/>
              <w:jc w:val="center"/>
              <w:rPr>
                <w:rFonts w:ascii="GHEA Grapalat" w:hAnsi="GHEA Grapalat" w:cs="Sylfaen"/>
                <w:b/>
                <w:sz w:val="24"/>
                <w:szCs w:val="24"/>
                <w:lang w:val="hy-AM" w:eastAsia="en-US"/>
              </w:rPr>
            </w:pPr>
          </w:p>
        </w:tc>
        <w:tc>
          <w:tcPr>
            <w:tcW w:w="2410"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3E0" w:rsidRPr="00257617" w:rsidRDefault="005E23E0" w:rsidP="00420498">
            <w:pPr>
              <w:spacing w:line="360" w:lineRule="auto"/>
              <w:jc w:val="center"/>
              <w:rPr>
                <w:rFonts w:ascii="GHEA Grapalat" w:hAnsi="GHEA Grapalat" w:cs="Sylfaen"/>
                <w:b/>
                <w:sz w:val="24"/>
                <w:szCs w:val="24"/>
                <w:lang w:val="hy-AM" w:eastAsia="en-US"/>
              </w:rPr>
            </w:pPr>
            <w:r w:rsidRPr="00257617">
              <w:rPr>
                <w:rFonts w:ascii="GHEA Grapalat" w:hAnsi="GHEA Grapalat" w:cs="Sylfaen"/>
                <w:b/>
                <w:noProof/>
                <w:sz w:val="24"/>
                <w:szCs w:val="24"/>
                <w:lang w:val="hy-AM" w:eastAsia="en-US"/>
              </w:rPr>
              <w:t>N</w:t>
            </w:r>
            <w:r w:rsidR="001729DD" w:rsidRPr="00257617">
              <w:rPr>
                <w:rFonts w:ascii="GHEA Grapalat" w:hAnsi="GHEA Grapalat" w:cs="Sylfaen"/>
                <w:b/>
                <w:sz w:val="24"/>
                <w:szCs w:val="24"/>
                <w:lang w:val="hy-AM" w:eastAsia="en-US"/>
              </w:rPr>
              <w:t xml:space="preserve"> ԳՍ//12916-2024</w:t>
            </w:r>
            <w:r w:rsidRPr="00257617">
              <w:rPr>
                <w:rFonts w:ascii="GHEA Grapalat" w:hAnsi="GHEA Grapalat" w:cs="Sylfaen"/>
                <w:b/>
                <w:sz w:val="24"/>
                <w:szCs w:val="24"/>
                <w:lang w:val="hy-AM" w:eastAsia="en-US"/>
              </w:rPr>
              <w:t xml:space="preserve">                                                               </w:t>
            </w:r>
          </w:p>
        </w:tc>
      </w:tr>
      <w:tr w:rsidR="005E23E0" w:rsidRPr="00257617" w:rsidTr="006164F9">
        <w:tc>
          <w:tcPr>
            <w:tcW w:w="7826" w:type="dxa"/>
            <w:gridSpan w:val="2"/>
            <w:tcBorders>
              <w:top w:val="single" w:sz="4" w:space="0" w:color="auto"/>
              <w:left w:val="single" w:sz="4" w:space="0" w:color="auto"/>
              <w:bottom w:val="single" w:sz="4" w:space="0" w:color="auto"/>
              <w:right w:val="single" w:sz="4" w:space="0" w:color="auto"/>
            </w:tcBorders>
          </w:tcPr>
          <w:p w:rsidR="004D61B6" w:rsidRPr="003A3B09" w:rsidRDefault="004D61B6" w:rsidP="004D61B6">
            <w:pPr>
              <w:spacing w:line="360" w:lineRule="auto"/>
              <w:ind w:firstLine="567"/>
              <w:jc w:val="both"/>
              <w:rPr>
                <w:rFonts w:ascii="GHEA Grapalat" w:eastAsia="Calibri" w:hAnsi="GHEA Grapalat"/>
                <w:sz w:val="24"/>
                <w:szCs w:val="24"/>
                <w:lang w:val="hy-AM" w:eastAsia="en-US"/>
              </w:rPr>
            </w:pPr>
            <w:r w:rsidRPr="003A3B09">
              <w:rPr>
                <w:rFonts w:ascii="GHEA Grapalat" w:eastAsia="Calibri" w:hAnsi="GHEA Grapalat"/>
                <w:sz w:val="24"/>
                <w:szCs w:val="24"/>
                <w:lang w:val="hy-AM" w:eastAsia="en-US"/>
              </w:rPr>
              <w:t>ՀՀ տարածքային կառավարման և ենթակառուցվածքների նախարարությունը ««ՀՀ ԳԱԱ ակադեմիկոս Լ. Ա. Օրբելու անվան ֆիզիոլոգիայի ինստիտուտ պետական ոչ առևտրային կազմակերպությունից գույք հետ վերցնելու և Հայաստանի  Հանրապետության կրթության, գիտության, մշակույթի և սպորտի   նախարարությանը գույք ամրացնելու  մասին»  Հայաստանի Հանրապետության կառավարության որոշման նախագծի (այսուհետ՝ Նախագիծ) վերաբերյալ հայտնում ենք հետևյալը.</w:t>
            </w:r>
          </w:p>
          <w:p w:rsidR="005E23E0" w:rsidRPr="003A3B09" w:rsidRDefault="004D61B6" w:rsidP="004D61B6">
            <w:pPr>
              <w:pStyle w:val="ListParagraph"/>
              <w:numPr>
                <w:ilvl w:val="0"/>
                <w:numId w:val="12"/>
              </w:numPr>
              <w:shd w:val="clear" w:color="auto" w:fill="FFFFFF"/>
              <w:tabs>
                <w:tab w:val="left" w:pos="851"/>
              </w:tabs>
              <w:spacing w:before="0" w:after="0" w:line="360" w:lineRule="auto"/>
              <w:ind w:left="0" w:firstLine="567"/>
              <w:jc w:val="both"/>
              <w:rPr>
                <w:rFonts w:ascii="GHEA Grapalat" w:hAnsi="GHEA Grapalat"/>
                <w:sz w:val="24"/>
                <w:szCs w:val="24"/>
                <w:lang w:val="hy-AM"/>
              </w:rPr>
            </w:pPr>
            <w:r w:rsidRPr="004D61B6">
              <w:rPr>
                <w:rFonts w:ascii="GHEA Grapalat" w:hAnsi="GHEA Grapalat"/>
                <w:sz w:val="24"/>
                <w:szCs w:val="24"/>
                <w:lang w:val="hy-AM"/>
              </w:rPr>
              <w:t>Նախագծի 1-ին կետում «Երևան» բառից առաջ լրացնել «</w:t>
            </w:r>
            <w:r w:rsidRPr="003A3B09">
              <w:rPr>
                <w:rFonts w:ascii="GHEA Grapalat" w:hAnsi="GHEA Grapalat"/>
                <w:sz w:val="24"/>
                <w:szCs w:val="24"/>
                <w:lang w:val="hy-AM"/>
              </w:rPr>
              <w:t>«Հայաստանի Հանրապետության գիտությունների ազգային ակադեմիայի ակադեմիկոս Լ. Ա. Օրբելու անվան ֆիզիոլոգիայի ինստիտուտ պետական ոչ առևտրային կազմակերպությանն անհատույց օգտագործման իրավունքով ամրացված</w:t>
            </w:r>
            <w:r w:rsidRPr="004D61B6">
              <w:rPr>
                <w:rFonts w:ascii="GHEA Grapalat" w:hAnsi="GHEA Grapalat"/>
                <w:sz w:val="24"/>
                <w:szCs w:val="24"/>
                <w:lang w:val="hy-AM"/>
              </w:rPr>
              <w:t xml:space="preserve">» բառերը, իսկ </w:t>
            </w:r>
            <w:r w:rsidRPr="003A3B09">
              <w:rPr>
                <w:rFonts w:ascii="GHEA Grapalat" w:hAnsi="GHEA Grapalat"/>
                <w:sz w:val="24"/>
                <w:szCs w:val="24"/>
                <w:lang w:val="hy-AM"/>
              </w:rPr>
              <w:t>««ՀՀ ԳԱԱ ակադեմիկոս Լ. Ա. Օրբելու անվան ֆիզիոլոգիայի ինստիտուտ պետական ոչ առևտրային կազմակերպությունից</w:t>
            </w:r>
            <w:r w:rsidRPr="004D61B6">
              <w:rPr>
                <w:rFonts w:ascii="GHEA Grapalat" w:hAnsi="GHEA Grapalat"/>
                <w:sz w:val="24"/>
                <w:szCs w:val="24"/>
                <w:lang w:val="hy-AM"/>
              </w:rPr>
              <w:t xml:space="preserve">» բառերը փոխարինել «Հայաստանի Հանրապետության տարածքային կառավարման և ենթակառուցվածքների </w:t>
            </w:r>
            <w:r w:rsidRPr="004D61B6">
              <w:rPr>
                <w:rFonts w:ascii="GHEA Grapalat" w:hAnsi="GHEA Grapalat"/>
                <w:sz w:val="24"/>
                <w:szCs w:val="24"/>
                <w:lang w:val="hy-AM"/>
              </w:rPr>
              <w:lastRenderedPageBreak/>
              <w:t>նախարարության պետական գույքի կառավարման կոմիտեից» բառերով,</w:t>
            </w:r>
          </w:p>
        </w:tc>
        <w:tc>
          <w:tcPr>
            <w:tcW w:w="3339" w:type="dxa"/>
            <w:gridSpan w:val="5"/>
            <w:tcBorders>
              <w:top w:val="single" w:sz="4" w:space="0" w:color="auto"/>
              <w:left w:val="single" w:sz="4" w:space="0" w:color="auto"/>
              <w:bottom w:val="single" w:sz="4" w:space="0" w:color="auto"/>
              <w:right w:val="single" w:sz="4" w:space="0" w:color="auto"/>
            </w:tcBorders>
          </w:tcPr>
          <w:p w:rsidR="005E23E0" w:rsidRPr="00257617" w:rsidRDefault="005E23E0" w:rsidP="00420498">
            <w:pPr>
              <w:spacing w:line="360" w:lineRule="auto"/>
              <w:rPr>
                <w:rFonts w:ascii="GHEA Grapalat" w:hAnsi="GHEA Grapalat" w:cs="Sylfaen"/>
                <w:sz w:val="24"/>
                <w:szCs w:val="24"/>
                <w:lang w:val="hy-AM" w:eastAsia="en-US"/>
              </w:rPr>
            </w:pPr>
          </w:p>
          <w:p w:rsidR="005E23E0" w:rsidRPr="00257617" w:rsidRDefault="005E23E0" w:rsidP="00420498">
            <w:pPr>
              <w:spacing w:line="360" w:lineRule="auto"/>
              <w:rPr>
                <w:rFonts w:ascii="GHEA Grapalat" w:hAnsi="GHEA Grapalat" w:cs="Sylfaen"/>
                <w:sz w:val="24"/>
                <w:szCs w:val="24"/>
                <w:lang w:val="hy-AM" w:eastAsia="en-US"/>
              </w:rPr>
            </w:pPr>
          </w:p>
          <w:p w:rsidR="005E23E0" w:rsidRPr="00257617" w:rsidRDefault="005E23E0" w:rsidP="00420498">
            <w:pPr>
              <w:spacing w:line="360" w:lineRule="auto"/>
              <w:rPr>
                <w:rFonts w:ascii="GHEA Grapalat" w:hAnsi="GHEA Grapalat" w:cs="Sylfaen"/>
                <w:sz w:val="24"/>
                <w:szCs w:val="24"/>
                <w:lang w:val="hy-AM" w:eastAsia="en-US"/>
              </w:rPr>
            </w:pPr>
          </w:p>
          <w:p w:rsidR="005E23E0" w:rsidRPr="00257617" w:rsidRDefault="005E23E0" w:rsidP="00420498">
            <w:pPr>
              <w:spacing w:line="360" w:lineRule="auto"/>
              <w:rPr>
                <w:rFonts w:ascii="GHEA Grapalat" w:hAnsi="GHEA Grapalat" w:cs="Sylfaen"/>
                <w:sz w:val="24"/>
                <w:szCs w:val="24"/>
                <w:lang w:val="hy-AM" w:eastAsia="en-US"/>
              </w:rPr>
            </w:pPr>
          </w:p>
          <w:p w:rsidR="005E23E0" w:rsidRPr="00257617" w:rsidRDefault="005E23E0" w:rsidP="00420498">
            <w:pPr>
              <w:spacing w:line="360" w:lineRule="auto"/>
              <w:rPr>
                <w:rFonts w:ascii="GHEA Grapalat" w:hAnsi="GHEA Grapalat" w:cs="Sylfaen"/>
                <w:sz w:val="24"/>
                <w:szCs w:val="24"/>
                <w:lang w:val="hy-AM" w:eastAsia="en-US"/>
              </w:rPr>
            </w:pPr>
          </w:p>
          <w:p w:rsidR="005E23E0" w:rsidRPr="00257617" w:rsidRDefault="005E23E0" w:rsidP="00420498">
            <w:pPr>
              <w:spacing w:line="360" w:lineRule="auto"/>
              <w:rPr>
                <w:rFonts w:ascii="GHEA Grapalat" w:hAnsi="GHEA Grapalat" w:cs="Sylfaen"/>
                <w:sz w:val="24"/>
                <w:szCs w:val="24"/>
                <w:lang w:val="hy-AM" w:eastAsia="en-US"/>
              </w:rPr>
            </w:pPr>
          </w:p>
          <w:p w:rsidR="005E23E0" w:rsidRPr="00257617" w:rsidRDefault="005E23E0" w:rsidP="00420498">
            <w:pPr>
              <w:spacing w:line="360" w:lineRule="auto"/>
              <w:rPr>
                <w:rFonts w:ascii="GHEA Grapalat" w:hAnsi="GHEA Grapalat" w:cs="Sylfaen"/>
                <w:sz w:val="24"/>
                <w:szCs w:val="24"/>
                <w:lang w:val="hy-AM" w:eastAsia="en-US"/>
              </w:rPr>
            </w:pPr>
          </w:p>
          <w:p w:rsidR="005E23E0" w:rsidRPr="00257617" w:rsidRDefault="005E23E0" w:rsidP="00420498">
            <w:pPr>
              <w:spacing w:line="360" w:lineRule="auto"/>
              <w:rPr>
                <w:rFonts w:ascii="GHEA Grapalat" w:hAnsi="GHEA Grapalat" w:cs="Sylfaen"/>
                <w:sz w:val="24"/>
                <w:szCs w:val="24"/>
                <w:lang w:val="hy-AM" w:eastAsia="en-US"/>
              </w:rPr>
            </w:pPr>
          </w:p>
          <w:p w:rsidR="005E23E0" w:rsidRPr="00257617" w:rsidRDefault="005E23E0" w:rsidP="00420498">
            <w:pPr>
              <w:spacing w:line="360" w:lineRule="auto"/>
              <w:rPr>
                <w:rFonts w:ascii="GHEA Grapalat" w:hAnsi="GHEA Grapalat" w:cs="Sylfaen"/>
                <w:sz w:val="24"/>
                <w:szCs w:val="24"/>
                <w:lang w:val="hy-AM" w:eastAsia="en-US"/>
              </w:rPr>
            </w:pPr>
          </w:p>
          <w:p w:rsidR="005E23E0" w:rsidRPr="00257617" w:rsidRDefault="005E23E0" w:rsidP="00420498">
            <w:pPr>
              <w:spacing w:line="360" w:lineRule="auto"/>
              <w:jc w:val="center"/>
              <w:rPr>
                <w:rFonts w:ascii="GHEA Grapalat" w:hAnsi="GHEA Grapalat" w:cs="Sylfaen"/>
                <w:sz w:val="24"/>
                <w:szCs w:val="24"/>
                <w:lang w:val="hy-AM" w:eastAsia="en-US"/>
              </w:rPr>
            </w:pPr>
          </w:p>
          <w:p w:rsidR="00A536E8" w:rsidRPr="00257617" w:rsidRDefault="00A536E8" w:rsidP="00420498">
            <w:pPr>
              <w:spacing w:line="360" w:lineRule="auto"/>
              <w:jc w:val="center"/>
              <w:rPr>
                <w:rFonts w:ascii="GHEA Grapalat" w:hAnsi="GHEA Grapalat" w:cs="Sylfaen"/>
                <w:sz w:val="24"/>
                <w:szCs w:val="24"/>
                <w:lang w:val="hy-AM" w:eastAsia="en-US"/>
              </w:rPr>
            </w:pPr>
          </w:p>
          <w:p w:rsidR="00A536E8" w:rsidRPr="00257617" w:rsidRDefault="00A536E8" w:rsidP="00420498">
            <w:pPr>
              <w:spacing w:line="360" w:lineRule="auto"/>
              <w:jc w:val="center"/>
              <w:rPr>
                <w:rFonts w:ascii="GHEA Grapalat" w:hAnsi="GHEA Grapalat" w:cs="Sylfaen"/>
                <w:sz w:val="24"/>
                <w:szCs w:val="24"/>
                <w:lang w:val="hy-AM" w:eastAsia="en-US"/>
              </w:rPr>
            </w:pPr>
          </w:p>
          <w:p w:rsidR="00A536E8" w:rsidRPr="00257617" w:rsidRDefault="00A536E8" w:rsidP="00420498">
            <w:pPr>
              <w:spacing w:line="360" w:lineRule="auto"/>
              <w:jc w:val="center"/>
              <w:rPr>
                <w:rFonts w:ascii="GHEA Grapalat" w:hAnsi="GHEA Grapalat" w:cs="Sylfaen"/>
                <w:sz w:val="24"/>
                <w:szCs w:val="24"/>
                <w:lang w:val="hy-AM" w:eastAsia="en-US"/>
              </w:rPr>
            </w:pPr>
          </w:p>
          <w:p w:rsidR="005E23E0" w:rsidRPr="00257617" w:rsidRDefault="005E23E0" w:rsidP="00420498">
            <w:pPr>
              <w:tabs>
                <w:tab w:val="left" w:pos="917"/>
              </w:tabs>
              <w:spacing w:line="360" w:lineRule="auto"/>
              <w:rPr>
                <w:rFonts w:ascii="GHEA Grapalat" w:hAnsi="GHEA Grapalat" w:cs="Sylfaen"/>
                <w:sz w:val="24"/>
                <w:szCs w:val="24"/>
                <w:lang w:val="hy-AM" w:eastAsia="en-US"/>
              </w:rPr>
            </w:pPr>
            <w:r w:rsidRPr="00257617">
              <w:rPr>
                <w:rFonts w:ascii="GHEA Grapalat" w:hAnsi="GHEA Grapalat" w:cs="Sylfaen"/>
                <w:sz w:val="24"/>
                <w:szCs w:val="24"/>
                <w:lang w:val="hy-AM" w:eastAsia="en-US"/>
              </w:rPr>
              <w:tab/>
            </w:r>
          </w:p>
          <w:p w:rsidR="005E23E0" w:rsidRPr="00257617" w:rsidRDefault="005E23E0" w:rsidP="00420498">
            <w:pPr>
              <w:spacing w:line="360" w:lineRule="auto"/>
              <w:jc w:val="center"/>
              <w:rPr>
                <w:rFonts w:ascii="GHEA Grapalat" w:hAnsi="GHEA Grapalat" w:cs="Sylfaen"/>
                <w:b/>
                <w:sz w:val="24"/>
                <w:szCs w:val="24"/>
                <w:lang w:val="hy-AM" w:eastAsia="en-US"/>
              </w:rPr>
            </w:pPr>
            <w:r w:rsidRPr="00257617">
              <w:rPr>
                <w:rFonts w:ascii="GHEA Grapalat" w:hAnsi="GHEA Grapalat" w:cs="Sylfaen"/>
                <w:b/>
                <w:sz w:val="24"/>
                <w:szCs w:val="24"/>
                <w:lang w:val="hy-AM" w:eastAsia="en-US"/>
              </w:rPr>
              <w:t>Ընդունվել է</w:t>
            </w:r>
          </w:p>
          <w:p w:rsidR="005E23E0" w:rsidRPr="00257617" w:rsidRDefault="005E23E0" w:rsidP="00086C23">
            <w:pPr>
              <w:tabs>
                <w:tab w:val="left" w:pos="917"/>
              </w:tabs>
              <w:spacing w:line="360" w:lineRule="auto"/>
              <w:ind w:left="-5530" w:firstLine="142"/>
              <w:rPr>
                <w:rFonts w:ascii="GHEA Grapalat" w:hAnsi="GHEA Grapalat" w:cs="Sylfaen"/>
                <w:sz w:val="24"/>
                <w:szCs w:val="24"/>
                <w:lang w:val="hy-AM" w:eastAsia="en-US"/>
              </w:rPr>
            </w:pPr>
          </w:p>
        </w:tc>
      </w:tr>
      <w:tr w:rsidR="005E23E0" w:rsidRPr="00257617" w:rsidTr="006164F9">
        <w:trPr>
          <w:trHeight w:val="562"/>
        </w:trPr>
        <w:tc>
          <w:tcPr>
            <w:tcW w:w="7826" w:type="dxa"/>
            <w:gridSpan w:val="2"/>
            <w:tcBorders>
              <w:top w:val="single" w:sz="4" w:space="0" w:color="auto"/>
              <w:left w:val="single" w:sz="4" w:space="0" w:color="auto"/>
              <w:bottom w:val="single" w:sz="4" w:space="0" w:color="auto"/>
              <w:right w:val="single" w:sz="4" w:space="0" w:color="auto"/>
            </w:tcBorders>
          </w:tcPr>
          <w:p w:rsidR="004D61B6" w:rsidRDefault="004D61B6" w:rsidP="004D61B6">
            <w:pPr>
              <w:pStyle w:val="NormalWeb"/>
              <w:shd w:val="clear" w:color="auto" w:fill="FFFFFF"/>
              <w:spacing w:before="0" w:beforeAutospacing="0" w:after="0" w:afterAutospacing="0" w:line="360" w:lineRule="auto"/>
              <w:ind w:left="72" w:hanging="72"/>
              <w:jc w:val="both"/>
              <w:rPr>
                <w:rFonts w:ascii="GHEA Grapalat" w:hAnsi="GHEA Grapalat" w:cs="Arial"/>
                <w:bCs/>
                <w:kern w:val="32"/>
                <w:lang w:val="hy-AM"/>
              </w:rPr>
            </w:pPr>
            <w:r>
              <w:rPr>
                <w:rFonts w:ascii="GHEA Grapalat" w:hAnsi="GHEA Grapalat"/>
              </w:rPr>
              <w:t>2.</w:t>
            </w:r>
            <w:r w:rsidRPr="003F12D3">
              <w:rPr>
                <w:rFonts w:ascii="GHEA Grapalat" w:hAnsi="GHEA Grapalat"/>
                <w:lang w:val="hy-AM"/>
              </w:rPr>
              <w:t>Նախագծի 2-րդ կետից հանել «</w:t>
            </w:r>
            <w:r w:rsidRPr="003F12D3">
              <w:rPr>
                <w:rFonts w:ascii="GHEA Grapalat" w:hAnsi="GHEA Grapalat" w:cs="Arial"/>
                <w:bCs/>
                <w:kern w:val="32"/>
                <w:lang w:val="hy-AM"/>
              </w:rPr>
              <w:t xml:space="preserve">սույն որոշումն ուժի մեջ մտնելուց հետո.» արտահայտությունը և նշված արտահայտությունը լրացնել 1-ին ենթակետում «երկամսյա ժամկետում» բառերից առաջ, 2-րդ կետի 1-ին ենթակետում «22/099» թվերը փոխարինել «22/009» թվերով, </w:t>
            </w:r>
          </w:p>
          <w:p w:rsidR="005E23E0" w:rsidRPr="00257617" w:rsidRDefault="004D61B6" w:rsidP="004D61B6">
            <w:pPr>
              <w:pStyle w:val="NormalWeb"/>
              <w:shd w:val="clear" w:color="auto" w:fill="FFFFFF"/>
              <w:spacing w:before="0" w:beforeAutospacing="0" w:after="0" w:afterAutospacing="0" w:line="360" w:lineRule="auto"/>
              <w:ind w:left="72" w:hanging="72"/>
              <w:jc w:val="both"/>
              <w:rPr>
                <w:rFonts w:ascii="GHEA Grapalat" w:hAnsi="GHEA Grapalat" w:cs="Sylfaen"/>
                <w:b/>
                <w:lang w:val="hy-AM"/>
              </w:rPr>
            </w:pPr>
            <w:r w:rsidRPr="003F12D3">
              <w:rPr>
                <w:rFonts w:ascii="GHEA Grapalat" w:hAnsi="GHEA Grapalat" w:cs="Arial"/>
                <w:bCs/>
                <w:kern w:val="32"/>
                <w:lang w:val="hy-AM"/>
              </w:rPr>
              <w:t>իսկ 2-րդ կետի 2-րդ ենթակետում «Կոմիտեի» բառը փոխարինել «Հայաստանի Հանրապետության կրթության, գիտության, մշակույթի և սպորտի նախարարության» բառերով:</w:t>
            </w:r>
          </w:p>
        </w:tc>
        <w:tc>
          <w:tcPr>
            <w:tcW w:w="3339" w:type="dxa"/>
            <w:gridSpan w:val="5"/>
            <w:tcBorders>
              <w:top w:val="single" w:sz="4" w:space="0" w:color="auto"/>
              <w:left w:val="single" w:sz="4" w:space="0" w:color="auto"/>
              <w:bottom w:val="single" w:sz="4" w:space="0" w:color="auto"/>
              <w:right w:val="single" w:sz="4" w:space="0" w:color="auto"/>
            </w:tcBorders>
          </w:tcPr>
          <w:p w:rsidR="005E23E0" w:rsidRDefault="005E23E0" w:rsidP="00420498">
            <w:pPr>
              <w:spacing w:line="360" w:lineRule="auto"/>
              <w:jc w:val="center"/>
              <w:rPr>
                <w:rFonts w:ascii="GHEA Grapalat" w:hAnsi="GHEA Grapalat" w:cs="Sylfaen"/>
                <w:b/>
                <w:sz w:val="24"/>
                <w:szCs w:val="24"/>
                <w:lang w:val="hy-AM" w:eastAsia="en-US"/>
              </w:rPr>
            </w:pPr>
            <w:r w:rsidRPr="00257617">
              <w:rPr>
                <w:rFonts w:ascii="GHEA Grapalat" w:hAnsi="GHEA Grapalat" w:cs="Sylfaen"/>
                <w:b/>
                <w:sz w:val="24"/>
                <w:szCs w:val="24"/>
                <w:lang w:val="hy-AM" w:eastAsia="en-US"/>
              </w:rPr>
              <w:t>Ընդունվել է</w:t>
            </w:r>
          </w:p>
          <w:p w:rsidR="004D61B6" w:rsidRDefault="004D61B6" w:rsidP="00420498">
            <w:pPr>
              <w:spacing w:line="360" w:lineRule="auto"/>
              <w:jc w:val="center"/>
              <w:rPr>
                <w:rFonts w:ascii="GHEA Grapalat" w:hAnsi="GHEA Grapalat" w:cs="Sylfaen"/>
                <w:b/>
                <w:sz w:val="24"/>
                <w:szCs w:val="24"/>
                <w:lang w:val="hy-AM" w:eastAsia="en-US"/>
              </w:rPr>
            </w:pPr>
          </w:p>
          <w:p w:rsidR="004D61B6" w:rsidRDefault="004D61B6" w:rsidP="00420498">
            <w:pPr>
              <w:spacing w:line="360" w:lineRule="auto"/>
              <w:jc w:val="center"/>
              <w:rPr>
                <w:rFonts w:ascii="GHEA Grapalat" w:hAnsi="GHEA Grapalat" w:cs="Sylfaen"/>
                <w:b/>
                <w:sz w:val="24"/>
                <w:szCs w:val="24"/>
                <w:lang w:val="hy-AM" w:eastAsia="en-US"/>
              </w:rPr>
            </w:pPr>
          </w:p>
          <w:p w:rsidR="004D61B6" w:rsidRDefault="004D61B6" w:rsidP="00420498">
            <w:pPr>
              <w:spacing w:line="360" w:lineRule="auto"/>
              <w:jc w:val="center"/>
              <w:rPr>
                <w:rFonts w:ascii="GHEA Grapalat" w:hAnsi="GHEA Grapalat" w:cs="Sylfaen"/>
                <w:b/>
                <w:sz w:val="24"/>
                <w:szCs w:val="24"/>
                <w:lang w:val="hy-AM" w:eastAsia="en-US"/>
              </w:rPr>
            </w:pPr>
          </w:p>
          <w:p w:rsidR="004D61B6" w:rsidRDefault="004D61B6" w:rsidP="00420498">
            <w:pPr>
              <w:spacing w:line="360" w:lineRule="auto"/>
              <w:jc w:val="center"/>
              <w:rPr>
                <w:rFonts w:ascii="GHEA Grapalat" w:hAnsi="GHEA Grapalat" w:cs="Sylfaen"/>
                <w:b/>
                <w:sz w:val="24"/>
                <w:szCs w:val="24"/>
                <w:lang w:val="hy-AM" w:eastAsia="en-US"/>
              </w:rPr>
            </w:pPr>
          </w:p>
          <w:p w:rsidR="004D61B6" w:rsidRDefault="004D61B6" w:rsidP="00420498">
            <w:pPr>
              <w:spacing w:line="360" w:lineRule="auto"/>
              <w:jc w:val="center"/>
              <w:rPr>
                <w:rFonts w:ascii="GHEA Grapalat" w:hAnsi="GHEA Grapalat" w:cs="Sylfaen"/>
                <w:b/>
                <w:sz w:val="24"/>
                <w:szCs w:val="24"/>
                <w:lang w:val="en-US" w:eastAsia="en-US"/>
              </w:rPr>
            </w:pPr>
            <w:r>
              <w:rPr>
                <w:rFonts w:ascii="GHEA Grapalat" w:hAnsi="GHEA Grapalat" w:cs="Sylfaen"/>
                <w:b/>
                <w:sz w:val="24"/>
                <w:szCs w:val="24"/>
                <w:lang w:val="en-US" w:eastAsia="en-US"/>
              </w:rPr>
              <w:t xml:space="preserve">ՉԻ </w:t>
            </w:r>
            <w:r w:rsidR="00387502">
              <w:rPr>
                <w:rFonts w:ascii="GHEA Grapalat" w:hAnsi="GHEA Grapalat" w:cs="Sylfaen"/>
                <w:b/>
                <w:sz w:val="24"/>
                <w:szCs w:val="24"/>
                <w:lang w:val="en-US" w:eastAsia="en-US"/>
              </w:rPr>
              <w:t>ընդունվում</w:t>
            </w:r>
          </w:p>
          <w:p w:rsidR="00387502" w:rsidRPr="004D61B6" w:rsidRDefault="00387502" w:rsidP="00420498">
            <w:pPr>
              <w:spacing w:line="360" w:lineRule="auto"/>
              <w:jc w:val="center"/>
              <w:rPr>
                <w:rFonts w:ascii="GHEA Grapalat" w:hAnsi="GHEA Grapalat" w:cs="Sylfaen"/>
                <w:b/>
                <w:sz w:val="24"/>
                <w:szCs w:val="24"/>
                <w:lang w:val="en-US" w:eastAsia="en-US"/>
              </w:rPr>
            </w:pPr>
          </w:p>
          <w:p w:rsidR="005E23E0" w:rsidRPr="00257617" w:rsidRDefault="005E23E0" w:rsidP="00420498">
            <w:pPr>
              <w:spacing w:line="360" w:lineRule="auto"/>
              <w:ind w:right="-108"/>
              <w:jc w:val="both"/>
              <w:rPr>
                <w:rFonts w:ascii="GHEA Grapalat" w:hAnsi="GHEA Grapalat" w:cs="Sylfaen"/>
                <w:b/>
                <w:sz w:val="24"/>
                <w:szCs w:val="24"/>
                <w:lang w:val="hy-AM" w:eastAsia="en-US"/>
              </w:rPr>
            </w:pPr>
          </w:p>
        </w:tc>
      </w:tr>
      <w:tr w:rsidR="005E23E0" w:rsidRPr="00257617" w:rsidTr="006164F9">
        <w:trPr>
          <w:trHeight w:val="417"/>
        </w:trPr>
        <w:tc>
          <w:tcPr>
            <w:tcW w:w="8995" w:type="dxa"/>
            <w:gridSpan w:val="4"/>
            <w:vMerge w:val="restart"/>
            <w:tcBorders>
              <w:top w:val="single" w:sz="4" w:space="0" w:color="auto"/>
              <w:left w:val="single" w:sz="4" w:space="0" w:color="auto"/>
              <w:right w:val="single" w:sz="4" w:space="0" w:color="auto"/>
            </w:tcBorders>
            <w:shd w:val="clear" w:color="auto" w:fill="F2F2F2" w:themeFill="background1" w:themeFillShade="F2"/>
            <w:hideMark/>
          </w:tcPr>
          <w:p w:rsidR="005E23E0" w:rsidRPr="00257617" w:rsidRDefault="001B7782" w:rsidP="00420498">
            <w:pPr>
              <w:pStyle w:val="Header"/>
              <w:spacing w:line="360" w:lineRule="auto"/>
              <w:jc w:val="center"/>
              <w:rPr>
                <w:rFonts w:ascii="GHEA Grapalat" w:hAnsi="GHEA Grapalat" w:cs="Sylfaen"/>
                <w:b/>
                <w:noProof/>
                <w:sz w:val="24"/>
                <w:szCs w:val="24"/>
                <w:lang w:val="hy-AM" w:eastAsia="en-US"/>
              </w:rPr>
            </w:pPr>
            <w:r w:rsidRPr="00257617">
              <w:rPr>
                <w:rFonts w:ascii="GHEA Grapalat" w:hAnsi="GHEA Grapalat" w:cs="Sylfaen"/>
                <w:b/>
                <w:noProof/>
                <w:sz w:val="24"/>
                <w:szCs w:val="24"/>
                <w:lang w:val="hy-AM" w:eastAsia="en-US"/>
              </w:rPr>
              <w:t xml:space="preserve">ՀՀ </w:t>
            </w:r>
            <w:r w:rsidR="005E23E0" w:rsidRPr="00257617">
              <w:rPr>
                <w:rFonts w:ascii="GHEA Grapalat" w:hAnsi="GHEA Grapalat" w:cs="Sylfaen"/>
                <w:b/>
                <w:noProof/>
                <w:sz w:val="24"/>
                <w:szCs w:val="24"/>
                <w:lang w:val="hy-AM" w:eastAsia="en-US"/>
              </w:rPr>
              <w:t xml:space="preserve">կադաստրի կոմիտե              </w:t>
            </w:r>
          </w:p>
          <w:p w:rsidR="005E23E0" w:rsidRPr="00257617" w:rsidRDefault="005E23E0" w:rsidP="00420498">
            <w:pPr>
              <w:spacing w:line="360" w:lineRule="auto"/>
              <w:jc w:val="center"/>
              <w:rPr>
                <w:rFonts w:ascii="GHEA Grapalat" w:hAnsi="GHEA Grapalat" w:cs="Sylfaen"/>
                <w:b/>
                <w:sz w:val="24"/>
                <w:szCs w:val="24"/>
                <w:lang w:val="en-US" w:eastAsia="en-US"/>
              </w:rPr>
            </w:pPr>
            <w:r w:rsidRPr="00257617">
              <w:rPr>
                <w:rFonts w:ascii="GHEA Grapalat" w:hAnsi="GHEA Grapalat" w:cs="Sylfaen"/>
                <w:b/>
                <w:noProof/>
                <w:sz w:val="24"/>
                <w:szCs w:val="24"/>
                <w:lang w:val="hy-AM" w:eastAsia="en-US"/>
              </w:rPr>
              <w:t xml:space="preserve">                                                                       </w:t>
            </w:r>
          </w:p>
        </w:tc>
        <w:tc>
          <w:tcPr>
            <w:tcW w:w="217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3E0" w:rsidRPr="00257617" w:rsidRDefault="001729DD" w:rsidP="00420498">
            <w:pPr>
              <w:spacing w:line="360" w:lineRule="auto"/>
              <w:jc w:val="center"/>
              <w:rPr>
                <w:rFonts w:ascii="GHEA Grapalat" w:hAnsi="GHEA Grapalat" w:cs="Sylfaen"/>
                <w:b/>
                <w:sz w:val="24"/>
                <w:szCs w:val="24"/>
                <w:lang w:val="en-US" w:eastAsia="en-US"/>
              </w:rPr>
            </w:pPr>
            <w:r w:rsidRPr="00257617">
              <w:rPr>
                <w:rFonts w:ascii="GHEA Grapalat" w:hAnsi="GHEA Grapalat" w:cs="Sylfaen"/>
                <w:b/>
                <w:sz w:val="24"/>
                <w:szCs w:val="24"/>
                <w:lang w:val="en-US" w:eastAsia="en-US"/>
              </w:rPr>
              <w:t>18.04.2024թ.</w:t>
            </w:r>
          </w:p>
        </w:tc>
      </w:tr>
      <w:tr w:rsidR="005E23E0" w:rsidRPr="00257617" w:rsidTr="006164F9">
        <w:trPr>
          <w:trHeight w:val="495"/>
        </w:trPr>
        <w:tc>
          <w:tcPr>
            <w:tcW w:w="8995" w:type="dxa"/>
            <w:gridSpan w:val="4"/>
            <w:vMerge/>
            <w:tcBorders>
              <w:left w:val="single" w:sz="4" w:space="0" w:color="auto"/>
              <w:bottom w:val="single" w:sz="4" w:space="0" w:color="auto"/>
              <w:right w:val="single" w:sz="4" w:space="0" w:color="auto"/>
            </w:tcBorders>
            <w:shd w:val="clear" w:color="auto" w:fill="F2F2F2" w:themeFill="background1" w:themeFillShade="F2"/>
            <w:hideMark/>
          </w:tcPr>
          <w:p w:rsidR="005E23E0" w:rsidRPr="00257617" w:rsidRDefault="005E23E0" w:rsidP="00420498">
            <w:pPr>
              <w:spacing w:line="360" w:lineRule="auto"/>
              <w:jc w:val="center"/>
              <w:rPr>
                <w:rFonts w:ascii="GHEA Grapalat" w:hAnsi="GHEA Grapalat" w:cs="Sylfaen"/>
                <w:b/>
                <w:sz w:val="24"/>
                <w:szCs w:val="24"/>
                <w:lang w:val="hy-AM" w:eastAsia="en-US"/>
              </w:rPr>
            </w:pPr>
          </w:p>
        </w:tc>
        <w:tc>
          <w:tcPr>
            <w:tcW w:w="217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3E0" w:rsidRPr="00257617" w:rsidRDefault="001729DD" w:rsidP="00420498">
            <w:pPr>
              <w:spacing w:line="360" w:lineRule="auto"/>
              <w:jc w:val="center"/>
              <w:rPr>
                <w:rFonts w:ascii="GHEA Grapalat" w:hAnsi="GHEA Grapalat" w:cs="Sylfaen"/>
                <w:b/>
                <w:sz w:val="24"/>
                <w:szCs w:val="24"/>
                <w:lang w:val="hy-AM" w:eastAsia="en-US"/>
              </w:rPr>
            </w:pPr>
            <w:r w:rsidRPr="00257617">
              <w:rPr>
                <w:rFonts w:ascii="GHEA Grapalat" w:hAnsi="GHEA Grapalat" w:cs="Sylfaen"/>
                <w:b/>
                <w:noProof/>
                <w:sz w:val="24"/>
                <w:szCs w:val="24"/>
                <w:lang w:val="hy-AM" w:eastAsia="en-US"/>
              </w:rPr>
              <w:t>ՍԹ/6380</w:t>
            </w:r>
            <w:r w:rsidR="005E23E0" w:rsidRPr="00257617">
              <w:rPr>
                <w:rFonts w:ascii="GHEA Grapalat" w:hAnsi="GHEA Grapalat" w:cs="Sylfaen"/>
                <w:b/>
                <w:noProof/>
                <w:sz w:val="24"/>
                <w:szCs w:val="24"/>
                <w:lang w:val="hy-AM" w:eastAsia="en-US"/>
              </w:rPr>
              <w:t>-202</w:t>
            </w:r>
            <w:r w:rsidRPr="00257617">
              <w:rPr>
                <w:rFonts w:ascii="GHEA Grapalat" w:hAnsi="GHEA Grapalat" w:cs="Sylfaen"/>
                <w:b/>
                <w:noProof/>
                <w:sz w:val="24"/>
                <w:szCs w:val="24"/>
                <w:lang w:val="hy-AM" w:eastAsia="en-US"/>
              </w:rPr>
              <w:t>4</w:t>
            </w:r>
          </w:p>
        </w:tc>
      </w:tr>
      <w:tr w:rsidR="005E23E0" w:rsidRPr="002B5744" w:rsidTr="006164F9">
        <w:trPr>
          <w:trHeight w:val="478"/>
        </w:trPr>
        <w:tc>
          <w:tcPr>
            <w:tcW w:w="7763" w:type="dxa"/>
            <w:tcBorders>
              <w:top w:val="single" w:sz="4" w:space="0" w:color="auto"/>
              <w:left w:val="single" w:sz="4" w:space="0" w:color="auto"/>
              <w:bottom w:val="single" w:sz="4" w:space="0" w:color="auto"/>
              <w:right w:val="single" w:sz="4" w:space="0" w:color="auto"/>
            </w:tcBorders>
          </w:tcPr>
          <w:p w:rsidR="00387502" w:rsidRPr="0030738C" w:rsidRDefault="00387502" w:rsidP="0030738C">
            <w:pPr>
              <w:spacing w:line="360" w:lineRule="auto"/>
              <w:ind w:right="-68" w:firstLine="180"/>
              <w:jc w:val="both"/>
              <w:rPr>
                <w:rFonts w:ascii="GHEA Grapalat" w:hAnsi="GHEA Grapalat"/>
                <w:sz w:val="24"/>
                <w:szCs w:val="24"/>
                <w:lang w:val="hy-AM"/>
              </w:rPr>
            </w:pPr>
            <w:r w:rsidRPr="0030738C">
              <w:rPr>
                <w:rFonts w:ascii="GHEA Grapalat" w:hAnsi="GHEA Grapalat"/>
                <w:color w:val="000000"/>
                <w:sz w:val="24"/>
                <w:szCs w:val="24"/>
                <w:lang w:eastAsia="en-GB"/>
              </w:rPr>
              <w:t>Ձեր 20</w:t>
            </w:r>
            <w:r w:rsidRPr="0030738C">
              <w:rPr>
                <w:rFonts w:ascii="GHEA Grapalat" w:hAnsi="GHEA Grapalat"/>
                <w:color w:val="000000"/>
                <w:sz w:val="24"/>
                <w:szCs w:val="24"/>
                <w:lang w:val="hy-AM" w:eastAsia="en-GB"/>
              </w:rPr>
              <w:t>24</w:t>
            </w:r>
            <w:r w:rsidRPr="0030738C">
              <w:rPr>
                <w:rFonts w:ascii="GHEA Grapalat" w:hAnsi="GHEA Grapalat"/>
                <w:color w:val="000000"/>
                <w:sz w:val="24"/>
                <w:szCs w:val="24"/>
                <w:lang w:eastAsia="en-GB"/>
              </w:rPr>
              <w:t xml:space="preserve"> թվականի </w:t>
            </w:r>
            <w:r w:rsidRPr="0030738C">
              <w:rPr>
                <w:rFonts w:ascii="GHEA Grapalat" w:hAnsi="GHEA Grapalat"/>
                <w:color w:val="000000"/>
                <w:sz w:val="24"/>
                <w:szCs w:val="24"/>
                <w:lang w:val="hy-AM" w:eastAsia="en-GB"/>
              </w:rPr>
              <w:t>ապրիլի</w:t>
            </w:r>
            <w:r w:rsidRPr="0030738C">
              <w:rPr>
                <w:rFonts w:ascii="GHEA Grapalat" w:hAnsi="GHEA Grapalat"/>
                <w:color w:val="000000"/>
                <w:sz w:val="24"/>
                <w:szCs w:val="24"/>
                <w:lang w:eastAsia="en-GB"/>
              </w:rPr>
              <w:t xml:space="preserve"> 11-ի </w:t>
            </w:r>
            <w:r w:rsidRPr="0030738C">
              <w:rPr>
                <w:rFonts w:ascii="GHEA Grapalat" w:hAnsi="GHEA Grapalat"/>
                <w:sz w:val="24"/>
                <w:szCs w:val="24"/>
                <w:lang w:val="hy-AM"/>
              </w:rPr>
              <w:t xml:space="preserve">N </w:t>
            </w:r>
            <w:r w:rsidRPr="0030738C">
              <w:rPr>
                <w:rFonts w:ascii="GHEA Grapalat" w:hAnsi="GHEA Grapalat"/>
                <w:color w:val="000000"/>
                <w:sz w:val="24"/>
                <w:szCs w:val="24"/>
                <w:shd w:val="clear" w:color="auto" w:fill="FFFFFF"/>
              </w:rPr>
              <w:t xml:space="preserve">01/20.1/10170-2024 </w:t>
            </w:r>
            <w:r w:rsidRPr="0030738C">
              <w:rPr>
                <w:rFonts w:ascii="GHEA Grapalat" w:hAnsi="GHEA Grapalat"/>
                <w:color w:val="000000"/>
                <w:sz w:val="24"/>
                <w:szCs w:val="24"/>
                <w:lang w:eastAsia="en-GB"/>
              </w:rPr>
              <w:t>գրության</w:t>
            </w:r>
            <w:r w:rsidRPr="0030738C">
              <w:rPr>
                <w:rFonts w:ascii="GHEA Grapalat" w:hAnsi="GHEA Grapalat"/>
                <w:color w:val="000000"/>
                <w:sz w:val="24"/>
                <w:szCs w:val="24"/>
                <w:lang w:val="hy-AM" w:eastAsia="en-GB"/>
              </w:rPr>
              <w:t>՝</w:t>
            </w:r>
            <w:r w:rsidRPr="0030738C">
              <w:rPr>
                <w:rFonts w:ascii="GHEA Grapalat" w:hAnsi="GHEA Grapalat"/>
                <w:color w:val="000000"/>
                <w:sz w:val="24"/>
                <w:szCs w:val="24"/>
                <w:lang w:eastAsia="en-GB"/>
              </w:rPr>
              <w:br/>
            </w:r>
            <w:r w:rsidRPr="0030738C">
              <w:rPr>
                <w:rFonts w:ascii="GHEA Grapalat" w:hAnsi="GHEA Grapalat"/>
                <w:sz w:val="24"/>
                <w:szCs w:val="24"/>
                <w:lang w:val="hy-AM"/>
              </w:rPr>
              <w:t>««ՀՀ ԳԱԱ ակադեմիկոս Լ.Ա.Օրբելու անվան ֆիզիոլոգիայի ինստիտուտ պետական ոչ առևտրային կազմակերպությունից գույք հետ վերցնելու և Հայաստանի Հանրապետության կրթության, գիտության, մշակույթի և սպորտի</w:t>
            </w:r>
            <w:r w:rsidRPr="0030738C">
              <w:rPr>
                <w:rFonts w:ascii="GHEA Grapalat" w:hAnsi="GHEA Grapalat"/>
                <w:sz w:val="24"/>
                <w:szCs w:val="24"/>
              </w:rPr>
              <w:t xml:space="preserve"> </w:t>
            </w:r>
            <w:r w:rsidRPr="0030738C">
              <w:rPr>
                <w:rFonts w:ascii="GHEA Grapalat" w:hAnsi="GHEA Grapalat"/>
                <w:sz w:val="24"/>
                <w:szCs w:val="24"/>
                <w:lang w:val="hy-AM"/>
              </w:rPr>
              <w:t xml:space="preserve">նախարարությանը գույք ամրացնելու մասին» </w:t>
            </w:r>
            <w:r w:rsidRPr="0030738C">
              <w:rPr>
                <w:rFonts w:ascii="GHEA Grapalat" w:hAnsi="GHEA Grapalat"/>
                <w:color w:val="000000"/>
                <w:sz w:val="24"/>
                <w:szCs w:val="24"/>
                <w:lang w:eastAsia="en-GB"/>
              </w:rPr>
              <w:t>ՀՀ կառավարության որոշման նախագծի</w:t>
            </w:r>
            <w:r w:rsidRPr="0030738C">
              <w:rPr>
                <w:rFonts w:ascii="GHEA Grapalat" w:hAnsi="GHEA Grapalat"/>
                <w:color w:val="000000"/>
                <w:sz w:val="24"/>
                <w:szCs w:val="24"/>
                <w:lang w:val="hy-AM" w:eastAsia="en-GB"/>
              </w:rPr>
              <w:t xml:space="preserve"> </w:t>
            </w:r>
            <w:r w:rsidRPr="0030738C">
              <w:rPr>
                <w:rFonts w:ascii="GHEA Grapalat" w:hAnsi="GHEA Grapalat"/>
                <w:color w:val="000000"/>
                <w:sz w:val="24"/>
                <w:szCs w:val="24"/>
                <w:lang w:eastAsia="en-GB"/>
              </w:rPr>
              <w:t>(այսուհետ՝ Նախագիծ) վերաբերյալ հայտնում ենք հետևյալը.</w:t>
            </w:r>
          </w:p>
          <w:p w:rsidR="00387502" w:rsidRPr="0030738C" w:rsidRDefault="00387502" w:rsidP="0030738C">
            <w:pPr>
              <w:spacing w:line="360" w:lineRule="auto"/>
              <w:ind w:right="62" w:firstLine="180"/>
              <w:jc w:val="both"/>
              <w:rPr>
                <w:rFonts w:ascii="GHEA Grapalat" w:hAnsi="GHEA Grapalat"/>
                <w:sz w:val="24"/>
                <w:szCs w:val="24"/>
                <w:lang w:val="hy-AM"/>
              </w:rPr>
            </w:pPr>
            <w:r w:rsidRPr="0030738C">
              <w:rPr>
                <w:rFonts w:ascii="GHEA Grapalat" w:hAnsi="GHEA Grapalat"/>
                <w:sz w:val="24"/>
                <w:szCs w:val="24"/>
                <w:lang w:val="hy-AM"/>
              </w:rPr>
              <w:t>Հայաստանի անշարժ գույքի տեղեկատվական համակարգի (ARPIS) տվյալների համաձայն՝ քաղաք Երևան, Օրբելի N 158 հասցեում գտնվող 01-003-0123-0139 կադաստրային ծածկագրով, բնակավայրերի նպատակային նշանակության, հասարակական կառուցապատման գործառնական նշանակության 0.7988 հա մակերեսով հողամասի և դրա վրա գտնվող ընդհանուր 8051.8 քմ մակերեսով շենքերի-շինությունների նկատմամբ գրանցված է Հայաստանի Հանրապետության սեփականության իրավունքը:</w:t>
            </w:r>
          </w:p>
          <w:p w:rsidR="00387502" w:rsidRPr="0030738C" w:rsidRDefault="00387502" w:rsidP="0030738C">
            <w:pPr>
              <w:spacing w:line="360" w:lineRule="auto"/>
              <w:ind w:right="62" w:firstLine="180"/>
              <w:jc w:val="both"/>
              <w:rPr>
                <w:rFonts w:ascii="GHEA Grapalat" w:hAnsi="GHEA Grapalat"/>
                <w:sz w:val="24"/>
                <w:szCs w:val="24"/>
                <w:lang w:val="hy-AM"/>
              </w:rPr>
            </w:pPr>
            <w:r w:rsidRPr="0030738C">
              <w:rPr>
                <w:rFonts w:ascii="GHEA Grapalat" w:hAnsi="GHEA Grapalat"/>
                <w:sz w:val="24"/>
                <w:szCs w:val="24"/>
                <w:lang w:val="hy-AM"/>
              </w:rPr>
              <w:t xml:space="preserve">Նախագծի 1-ին կետով նախատեսվում է վերոնշյալ անշարժ գույքից 5-րդ հարկը՝ 361.7 քմ ընդհանուր մակերեսով, հետ վերցնել «ՀՀ ԳԱԱ ակադեմիկոս Լ.Ա.Օրբելու անվան ֆիզիոլոգիայի ինստիտուտ պետական ոչ առևտրային կազմակերպությունից և </w:t>
            </w:r>
            <w:r w:rsidRPr="0030738C">
              <w:rPr>
                <w:rFonts w:ascii="GHEA Grapalat" w:hAnsi="GHEA Grapalat"/>
                <w:sz w:val="24"/>
                <w:szCs w:val="24"/>
                <w:lang w:val="hy-AM"/>
              </w:rPr>
              <w:lastRenderedPageBreak/>
              <w:t>ամրացնել Հայաստանի Հանրապետության կրթության, գիտության, մշակույթի և սպորտի նախարարությանը, մինչդեռ կադաստրային գործում առկա տվյալների համաձայն քննարկվող տարածքի մակերեսը կազմում է 319.5 քմ։ Նշված անհամապատասխանությունը վերացնելու նպատակով առաջարկում ենք ճշգրտել անհատույց օգտագործման իրավունքով տրամադրվող տարածքի մակերեսը:</w:t>
            </w:r>
          </w:p>
          <w:p w:rsidR="00387502" w:rsidRPr="0030738C" w:rsidRDefault="00387502" w:rsidP="0030738C">
            <w:pPr>
              <w:spacing w:line="360" w:lineRule="auto"/>
              <w:ind w:right="62" w:firstLine="180"/>
              <w:jc w:val="both"/>
              <w:rPr>
                <w:rFonts w:ascii="GHEA Grapalat" w:hAnsi="GHEA Grapalat"/>
                <w:sz w:val="24"/>
                <w:szCs w:val="24"/>
                <w:lang w:val="hy-AM"/>
              </w:rPr>
            </w:pPr>
            <w:r w:rsidRPr="0030738C">
              <w:rPr>
                <w:rFonts w:ascii="GHEA Grapalat" w:hAnsi="GHEA Grapalat"/>
                <w:sz w:val="24"/>
                <w:szCs w:val="24"/>
                <w:lang w:val="hy-AM"/>
              </w:rPr>
              <w:t>Միաժամանակ տեղեկացնում ենք, որ Նախագծի 1-ին կետով ներկայացված քաղաք Երևան, Օրբելի N 158 հասցեում գտնվող 01-003-0123-0139 կադաստրային ծածկագրով, բնակավայրերի նպատակային նշանակության, հասարակական կառուցապատման գործառնական նշանակության հողամասի մակերեսը, ըստ կադաստրային քարտեզի, կազմում է 0.774817 հա, իսկ ըստ անշարժ գույքի նկատմամբ իրավունքների պետական գրանցման N 12092013-01-0189 վկայականի՝ 0.7988 հա։</w:t>
            </w:r>
          </w:p>
          <w:p w:rsidR="005E23E0" w:rsidRPr="00257617" w:rsidRDefault="00387502" w:rsidP="00681395">
            <w:pPr>
              <w:spacing w:line="360" w:lineRule="auto"/>
              <w:ind w:right="62" w:firstLine="180"/>
              <w:jc w:val="both"/>
              <w:rPr>
                <w:rFonts w:ascii="GHEA Grapalat" w:hAnsi="GHEA Grapalat" w:cs="Sylfaen"/>
                <w:b/>
                <w:sz w:val="24"/>
                <w:szCs w:val="24"/>
                <w:lang w:val="hy-AM"/>
              </w:rPr>
            </w:pPr>
            <w:r w:rsidRPr="0030738C">
              <w:rPr>
                <w:rFonts w:ascii="GHEA Grapalat" w:hAnsi="GHEA Grapalat"/>
                <w:sz w:val="24"/>
                <w:szCs w:val="24"/>
                <w:lang w:val="hy-AM"/>
              </w:rPr>
              <w:t>Հաշվի առնելով վերոգրյալը՝ առաջարկում ենք նշված անհամապատասխանությունն ուղղելու և կադաստրային քարտեզում 01-003-0123-0139 կադաստրային ծածկագրով հողամասը ճշգրիտ տեղադրելու նպատակով հետագայում սահմանված կարգով ներկայացնել WGS-84 (ARMREF 02) ազգային գեոդեզիական կոորդինատային համակարգով կազմված hողամասի նոր հատակագիծ՝ հաստատված համայնքի ղեկավարի կողմից:</w:t>
            </w:r>
          </w:p>
        </w:tc>
        <w:tc>
          <w:tcPr>
            <w:tcW w:w="3402" w:type="dxa"/>
            <w:gridSpan w:val="6"/>
            <w:tcBorders>
              <w:top w:val="single" w:sz="4" w:space="0" w:color="auto"/>
              <w:left w:val="single" w:sz="4" w:space="0" w:color="auto"/>
              <w:bottom w:val="single" w:sz="4" w:space="0" w:color="auto"/>
              <w:right w:val="single" w:sz="4" w:space="0" w:color="auto"/>
            </w:tcBorders>
          </w:tcPr>
          <w:p w:rsidR="005E23E0" w:rsidRPr="00257617" w:rsidRDefault="005E23E0" w:rsidP="00420498">
            <w:pPr>
              <w:tabs>
                <w:tab w:val="left" w:pos="142"/>
              </w:tabs>
              <w:spacing w:line="360" w:lineRule="auto"/>
              <w:jc w:val="center"/>
              <w:rPr>
                <w:rFonts w:ascii="GHEA Grapalat" w:hAnsi="GHEA Grapalat" w:cs="Sylfaen"/>
                <w:b/>
                <w:sz w:val="24"/>
                <w:szCs w:val="24"/>
                <w:lang w:val="hy-AM" w:eastAsia="en-US"/>
              </w:rPr>
            </w:pPr>
          </w:p>
          <w:p w:rsidR="005E23E0" w:rsidRDefault="005E23E0" w:rsidP="00420498">
            <w:pPr>
              <w:tabs>
                <w:tab w:val="left" w:pos="142"/>
              </w:tabs>
              <w:spacing w:line="360" w:lineRule="auto"/>
              <w:jc w:val="center"/>
              <w:rPr>
                <w:rFonts w:ascii="GHEA Grapalat" w:hAnsi="GHEA Grapalat" w:cs="Sylfaen"/>
                <w:b/>
                <w:sz w:val="24"/>
                <w:szCs w:val="24"/>
                <w:lang w:val="hy-AM" w:eastAsia="en-US"/>
              </w:rPr>
            </w:pPr>
          </w:p>
          <w:p w:rsidR="0041175D" w:rsidRDefault="0041175D" w:rsidP="00420498">
            <w:pPr>
              <w:tabs>
                <w:tab w:val="left" w:pos="142"/>
              </w:tabs>
              <w:spacing w:line="360" w:lineRule="auto"/>
              <w:jc w:val="center"/>
              <w:rPr>
                <w:rFonts w:ascii="GHEA Grapalat" w:hAnsi="GHEA Grapalat" w:cs="Sylfaen"/>
                <w:b/>
                <w:sz w:val="24"/>
                <w:szCs w:val="24"/>
                <w:lang w:val="hy-AM" w:eastAsia="en-US"/>
              </w:rPr>
            </w:pPr>
          </w:p>
          <w:p w:rsidR="0041175D" w:rsidRDefault="0041175D" w:rsidP="00420498">
            <w:pPr>
              <w:tabs>
                <w:tab w:val="left" w:pos="142"/>
              </w:tabs>
              <w:spacing w:line="360" w:lineRule="auto"/>
              <w:jc w:val="center"/>
              <w:rPr>
                <w:rFonts w:ascii="GHEA Grapalat" w:hAnsi="GHEA Grapalat" w:cs="Sylfaen"/>
                <w:b/>
                <w:sz w:val="24"/>
                <w:szCs w:val="24"/>
                <w:lang w:val="hy-AM" w:eastAsia="en-US"/>
              </w:rPr>
            </w:pPr>
          </w:p>
          <w:p w:rsidR="0041175D" w:rsidRDefault="0041175D" w:rsidP="00420498">
            <w:pPr>
              <w:tabs>
                <w:tab w:val="left" w:pos="142"/>
              </w:tabs>
              <w:spacing w:line="360" w:lineRule="auto"/>
              <w:jc w:val="center"/>
              <w:rPr>
                <w:rFonts w:ascii="GHEA Grapalat" w:hAnsi="GHEA Grapalat" w:cs="Sylfaen"/>
                <w:b/>
                <w:sz w:val="24"/>
                <w:szCs w:val="24"/>
                <w:lang w:val="hy-AM" w:eastAsia="en-US"/>
              </w:rPr>
            </w:pPr>
          </w:p>
          <w:p w:rsidR="0041175D" w:rsidRDefault="0041175D" w:rsidP="00420498">
            <w:pPr>
              <w:tabs>
                <w:tab w:val="left" w:pos="142"/>
              </w:tabs>
              <w:spacing w:line="360" w:lineRule="auto"/>
              <w:jc w:val="center"/>
              <w:rPr>
                <w:rFonts w:ascii="GHEA Grapalat" w:hAnsi="GHEA Grapalat" w:cs="Sylfaen"/>
                <w:b/>
                <w:sz w:val="24"/>
                <w:szCs w:val="24"/>
                <w:lang w:val="hy-AM" w:eastAsia="en-US"/>
              </w:rPr>
            </w:pPr>
          </w:p>
          <w:p w:rsidR="0041175D" w:rsidRDefault="0041175D" w:rsidP="00420498">
            <w:pPr>
              <w:tabs>
                <w:tab w:val="left" w:pos="142"/>
              </w:tabs>
              <w:spacing w:line="360" w:lineRule="auto"/>
              <w:jc w:val="center"/>
              <w:rPr>
                <w:rFonts w:ascii="GHEA Grapalat" w:hAnsi="GHEA Grapalat" w:cs="Sylfaen"/>
                <w:b/>
                <w:sz w:val="24"/>
                <w:szCs w:val="24"/>
                <w:lang w:val="hy-AM" w:eastAsia="en-US"/>
              </w:rPr>
            </w:pPr>
          </w:p>
          <w:p w:rsidR="0041175D" w:rsidRDefault="0041175D" w:rsidP="00420498">
            <w:pPr>
              <w:tabs>
                <w:tab w:val="left" w:pos="142"/>
              </w:tabs>
              <w:spacing w:line="360" w:lineRule="auto"/>
              <w:jc w:val="center"/>
              <w:rPr>
                <w:rFonts w:ascii="GHEA Grapalat" w:hAnsi="GHEA Grapalat" w:cs="Sylfaen"/>
                <w:b/>
                <w:sz w:val="24"/>
                <w:szCs w:val="24"/>
                <w:lang w:val="hy-AM" w:eastAsia="en-US"/>
              </w:rPr>
            </w:pPr>
          </w:p>
          <w:p w:rsidR="0041175D" w:rsidRDefault="0041175D" w:rsidP="00420498">
            <w:pPr>
              <w:tabs>
                <w:tab w:val="left" w:pos="142"/>
              </w:tabs>
              <w:spacing w:line="360" w:lineRule="auto"/>
              <w:jc w:val="center"/>
              <w:rPr>
                <w:rFonts w:ascii="GHEA Grapalat" w:hAnsi="GHEA Grapalat" w:cs="Sylfaen"/>
                <w:b/>
                <w:sz w:val="24"/>
                <w:szCs w:val="24"/>
                <w:lang w:val="hy-AM" w:eastAsia="en-US"/>
              </w:rPr>
            </w:pPr>
          </w:p>
          <w:p w:rsidR="0041175D" w:rsidRDefault="0041175D" w:rsidP="00420498">
            <w:pPr>
              <w:tabs>
                <w:tab w:val="left" w:pos="142"/>
              </w:tabs>
              <w:spacing w:line="360" w:lineRule="auto"/>
              <w:jc w:val="center"/>
              <w:rPr>
                <w:rFonts w:ascii="GHEA Grapalat" w:hAnsi="GHEA Grapalat" w:cs="Sylfaen"/>
                <w:b/>
                <w:sz w:val="24"/>
                <w:szCs w:val="24"/>
                <w:lang w:val="hy-AM" w:eastAsia="en-US"/>
              </w:rPr>
            </w:pPr>
          </w:p>
          <w:p w:rsidR="0041175D" w:rsidRDefault="0041175D" w:rsidP="00420498">
            <w:pPr>
              <w:tabs>
                <w:tab w:val="left" w:pos="142"/>
              </w:tabs>
              <w:spacing w:line="360" w:lineRule="auto"/>
              <w:jc w:val="center"/>
              <w:rPr>
                <w:rFonts w:ascii="GHEA Grapalat" w:hAnsi="GHEA Grapalat" w:cs="Sylfaen"/>
                <w:b/>
                <w:sz w:val="24"/>
                <w:szCs w:val="24"/>
                <w:lang w:val="hy-AM" w:eastAsia="en-US"/>
              </w:rPr>
            </w:pPr>
          </w:p>
          <w:p w:rsidR="0041175D" w:rsidRDefault="0041175D" w:rsidP="00420498">
            <w:pPr>
              <w:tabs>
                <w:tab w:val="left" w:pos="142"/>
              </w:tabs>
              <w:spacing w:line="360" w:lineRule="auto"/>
              <w:jc w:val="center"/>
              <w:rPr>
                <w:rFonts w:ascii="GHEA Grapalat" w:hAnsi="GHEA Grapalat" w:cs="Sylfaen"/>
                <w:b/>
                <w:sz w:val="24"/>
                <w:szCs w:val="24"/>
                <w:lang w:val="hy-AM" w:eastAsia="en-US"/>
              </w:rPr>
            </w:pPr>
          </w:p>
          <w:p w:rsidR="0041175D" w:rsidRDefault="0041175D" w:rsidP="00420498">
            <w:pPr>
              <w:tabs>
                <w:tab w:val="left" w:pos="142"/>
              </w:tabs>
              <w:spacing w:line="360" w:lineRule="auto"/>
              <w:jc w:val="center"/>
              <w:rPr>
                <w:rFonts w:ascii="GHEA Grapalat" w:hAnsi="GHEA Grapalat" w:cs="Sylfaen"/>
                <w:b/>
                <w:sz w:val="24"/>
                <w:szCs w:val="24"/>
                <w:lang w:val="hy-AM" w:eastAsia="en-US"/>
              </w:rPr>
            </w:pPr>
          </w:p>
          <w:p w:rsidR="0041175D" w:rsidRDefault="0041175D" w:rsidP="00420498">
            <w:pPr>
              <w:tabs>
                <w:tab w:val="left" w:pos="142"/>
              </w:tabs>
              <w:spacing w:line="360" w:lineRule="auto"/>
              <w:jc w:val="center"/>
              <w:rPr>
                <w:rFonts w:ascii="GHEA Grapalat" w:hAnsi="GHEA Grapalat" w:cs="Sylfaen"/>
                <w:b/>
                <w:sz w:val="24"/>
                <w:szCs w:val="24"/>
                <w:lang w:val="hy-AM" w:eastAsia="en-US"/>
              </w:rPr>
            </w:pPr>
          </w:p>
          <w:p w:rsidR="0041175D" w:rsidRDefault="0041175D" w:rsidP="00420498">
            <w:pPr>
              <w:tabs>
                <w:tab w:val="left" w:pos="142"/>
              </w:tabs>
              <w:spacing w:line="360" w:lineRule="auto"/>
              <w:jc w:val="center"/>
              <w:rPr>
                <w:rFonts w:ascii="GHEA Grapalat" w:hAnsi="GHEA Grapalat" w:cs="Sylfaen"/>
                <w:b/>
                <w:sz w:val="24"/>
                <w:szCs w:val="24"/>
                <w:lang w:val="hy-AM" w:eastAsia="en-US"/>
              </w:rPr>
            </w:pPr>
          </w:p>
          <w:p w:rsidR="0041175D" w:rsidRDefault="0041175D" w:rsidP="00420498">
            <w:pPr>
              <w:tabs>
                <w:tab w:val="left" w:pos="142"/>
              </w:tabs>
              <w:spacing w:line="360" w:lineRule="auto"/>
              <w:jc w:val="center"/>
              <w:rPr>
                <w:rFonts w:ascii="GHEA Grapalat" w:hAnsi="GHEA Grapalat" w:cs="Sylfaen"/>
                <w:b/>
                <w:sz w:val="24"/>
                <w:szCs w:val="24"/>
                <w:lang w:val="hy-AM" w:eastAsia="en-US"/>
              </w:rPr>
            </w:pPr>
          </w:p>
          <w:p w:rsidR="005E23E0" w:rsidRDefault="005E23E0" w:rsidP="00420498">
            <w:pPr>
              <w:tabs>
                <w:tab w:val="left" w:pos="142"/>
              </w:tabs>
              <w:spacing w:line="360" w:lineRule="auto"/>
              <w:jc w:val="center"/>
              <w:rPr>
                <w:rFonts w:ascii="GHEA Grapalat" w:hAnsi="GHEA Grapalat" w:cs="Sylfaen"/>
                <w:b/>
                <w:sz w:val="24"/>
                <w:szCs w:val="24"/>
                <w:lang w:val="hy-AM" w:eastAsia="en-US"/>
              </w:rPr>
            </w:pPr>
            <w:r w:rsidRPr="00257617">
              <w:rPr>
                <w:rFonts w:ascii="GHEA Grapalat" w:hAnsi="GHEA Grapalat" w:cs="Sylfaen"/>
                <w:b/>
                <w:sz w:val="24"/>
                <w:szCs w:val="24"/>
                <w:lang w:val="hy-AM" w:eastAsia="en-US"/>
              </w:rPr>
              <w:t>Ընդունվել է</w:t>
            </w:r>
          </w:p>
          <w:p w:rsidR="0041175D" w:rsidRDefault="0041175D" w:rsidP="00420498">
            <w:pPr>
              <w:tabs>
                <w:tab w:val="left" w:pos="142"/>
              </w:tabs>
              <w:spacing w:line="360" w:lineRule="auto"/>
              <w:jc w:val="center"/>
              <w:rPr>
                <w:rFonts w:ascii="GHEA Grapalat" w:hAnsi="GHEA Grapalat" w:cs="Sylfaen"/>
                <w:b/>
                <w:sz w:val="24"/>
                <w:szCs w:val="24"/>
                <w:lang w:val="hy-AM" w:eastAsia="en-US"/>
              </w:rPr>
            </w:pPr>
          </w:p>
          <w:p w:rsidR="0041175D" w:rsidRDefault="0041175D" w:rsidP="00420498">
            <w:pPr>
              <w:tabs>
                <w:tab w:val="left" w:pos="142"/>
              </w:tabs>
              <w:spacing w:line="360" w:lineRule="auto"/>
              <w:jc w:val="center"/>
              <w:rPr>
                <w:rFonts w:ascii="GHEA Grapalat" w:hAnsi="GHEA Grapalat" w:cs="Sylfaen"/>
                <w:b/>
                <w:sz w:val="24"/>
                <w:szCs w:val="24"/>
                <w:lang w:val="hy-AM" w:eastAsia="en-US"/>
              </w:rPr>
            </w:pPr>
          </w:p>
          <w:p w:rsidR="0041175D" w:rsidRDefault="0041175D" w:rsidP="00420498">
            <w:pPr>
              <w:tabs>
                <w:tab w:val="left" w:pos="142"/>
              </w:tabs>
              <w:spacing w:line="360" w:lineRule="auto"/>
              <w:jc w:val="center"/>
              <w:rPr>
                <w:rFonts w:ascii="GHEA Grapalat" w:hAnsi="GHEA Grapalat" w:cs="Sylfaen"/>
                <w:b/>
                <w:sz w:val="24"/>
                <w:szCs w:val="24"/>
                <w:lang w:val="hy-AM" w:eastAsia="en-US"/>
              </w:rPr>
            </w:pPr>
          </w:p>
          <w:p w:rsidR="0041175D" w:rsidRDefault="0041175D" w:rsidP="00420498">
            <w:pPr>
              <w:tabs>
                <w:tab w:val="left" w:pos="142"/>
              </w:tabs>
              <w:spacing w:line="360" w:lineRule="auto"/>
              <w:jc w:val="center"/>
              <w:rPr>
                <w:rFonts w:ascii="GHEA Grapalat" w:hAnsi="GHEA Grapalat" w:cs="Sylfaen"/>
                <w:b/>
                <w:sz w:val="24"/>
                <w:szCs w:val="24"/>
                <w:lang w:val="hy-AM" w:eastAsia="en-US"/>
              </w:rPr>
            </w:pPr>
          </w:p>
          <w:p w:rsidR="0041175D" w:rsidRDefault="0041175D" w:rsidP="00420498">
            <w:pPr>
              <w:tabs>
                <w:tab w:val="left" w:pos="142"/>
              </w:tabs>
              <w:spacing w:line="360" w:lineRule="auto"/>
              <w:jc w:val="center"/>
              <w:rPr>
                <w:rFonts w:ascii="GHEA Grapalat" w:hAnsi="GHEA Grapalat" w:cs="Sylfaen"/>
                <w:b/>
                <w:sz w:val="24"/>
                <w:szCs w:val="24"/>
                <w:lang w:val="hy-AM" w:eastAsia="en-US"/>
              </w:rPr>
            </w:pPr>
          </w:p>
          <w:p w:rsidR="0041175D" w:rsidRDefault="0041175D" w:rsidP="00420498">
            <w:pPr>
              <w:tabs>
                <w:tab w:val="left" w:pos="142"/>
              </w:tabs>
              <w:spacing w:line="360" w:lineRule="auto"/>
              <w:jc w:val="center"/>
              <w:rPr>
                <w:rFonts w:ascii="GHEA Grapalat" w:hAnsi="GHEA Grapalat" w:cs="Sylfaen"/>
                <w:b/>
                <w:sz w:val="24"/>
                <w:szCs w:val="24"/>
                <w:lang w:val="hy-AM" w:eastAsia="en-US"/>
              </w:rPr>
            </w:pPr>
          </w:p>
          <w:p w:rsidR="0041175D" w:rsidRDefault="0041175D" w:rsidP="00420498">
            <w:pPr>
              <w:tabs>
                <w:tab w:val="left" w:pos="142"/>
              </w:tabs>
              <w:spacing w:line="360" w:lineRule="auto"/>
              <w:jc w:val="center"/>
              <w:rPr>
                <w:rFonts w:ascii="GHEA Grapalat" w:hAnsi="GHEA Grapalat" w:cs="Sylfaen"/>
                <w:b/>
                <w:sz w:val="24"/>
                <w:szCs w:val="24"/>
                <w:lang w:val="hy-AM" w:eastAsia="en-US"/>
              </w:rPr>
            </w:pPr>
          </w:p>
          <w:p w:rsidR="0041175D" w:rsidRDefault="0041175D" w:rsidP="00420498">
            <w:pPr>
              <w:tabs>
                <w:tab w:val="left" w:pos="142"/>
              </w:tabs>
              <w:spacing w:line="360" w:lineRule="auto"/>
              <w:jc w:val="center"/>
              <w:rPr>
                <w:rFonts w:ascii="GHEA Grapalat" w:hAnsi="GHEA Grapalat" w:cs="Sylfaen"/>
                <w:b/>
                <w:sz w:val="24"/>
                <w:szCs w:val="24"/>
                <w:lang w:val="hy-AM" w:eastAsia="en-US"/>
              </w:rPr>
            </w:pPr>
          </w:p>
          <w:p w:rsidR="0041175D" w:rsidRDefault="0041175D" w:rsidP="00420498">
            <w:pPr>
              <w:tabs>
                <w:tab w:val="left" w:pos="142"/>
              </w:tabs>
              <w:spacing w:line="360" w:lineRule="auto"/>
              <w:jc w:val="center"/>
              <w:rPr>
                <w:rFonts w:ascii="GHEA Grapalat" w:hAnsi="GHEA Grapalat" w:cs="Sylfaen"/>
                <w:b/>
                <w:sz w:val="24"/>
                <w:szCs w:val="24"/>
                <w:lang w:val="hy-AM" w:eastAsia="en-US"/>
              </w:rPr>
            </w:pPr>
          </w:p>
          <w:p w:rsidR="0041175D" w:rsidRDefault="0041175D" w:rsidP="00420498">
            <w:pPr>
              <w:tabs>
                <w:tab w:val="left" w:pos="142"/>
              </w:tabs>
              <w:spacing w:line="360" w:lineRule="auto"/>
              <w:jc w:val="center"/>
              <w:rPr>
                <w:rFonts w:ascii="GHEA Grapalat" w:hAnsi="GHEA Grapalat" w:cs="Sylfaen"/>
                <w:b/>
                <w:sz w:val="24"/>
                <w:szCs w:val="24"/>
                <w:lang w:val="hy-AM" w:eastAsia="en-US"/>
              </w:rPr>
            </w:pPr>
          </w:p>
          <w:p w:rsidR="0041175D" w:rsidRPr="00602F1F" w:rsidRDefault="0041175D" w:rsidP="00420498">
            <w:pPr>
              <w:tabs>
                <w:tab w:val="left" w:pos="142"/>
              </w:tabs>
              <w:spacing w:line="360" w:lineRule="auto"/>
              <w:jc w:val="center"/>
              <w:rPr>
                <w:rFonts w:ascii="GHEA Grapalat" w:hAnsi="GHEA Grapalat" w:cs="Sylfaen"/>
                <w:b/>
                <w:sz w:val="24"/>
                <w:szCs w:val="24"/>
                <w:lang w:val="hy-AM" w:eastAsia="en-US"/>
              </w:rPr>
            </w:pPr>
            <w:r w:rsidRPr="00602F1F">
              <w:rPr>
                <w:rFonts w:ascii="GHEA Grapalat" w:hAnsi="GHEA Grapalat" w:cs="Sylfaen"/>
                <w:b/>
                <w:sz w:val="24"/>
                <w:szCs w:val="24"/>
                <w:lang w:val="hy-AM" w:eastAsia="en-US"/>
              </w:rPr>
              <w:t>Ընդունվել է</w:t>
            </w:r>
          </w:p>
          <w:p w:rsidR="0041175D" w:rsidRPr="00602F1F" w:rsidRDefault="0041175D" w:rsidP="00420498">
            <w:pPr>
              <w:tabs>
                <w:tab w:val="left" w:pos="142"/>
              </w:tabs>
              <w:spacing w:line="360" w:lineRule="auto"/>
              <w:jc w:val="center"/>
              <w:rPr>
                <w:rFonts w:ascii="GHEA Grapalat" w:hAnsi="GHEA Grapalat" w:cs="Sylfaen"/>
                <w:b/>
                <w:sz w:val="24"/>
                <w:szCs w:val="24"/>
                <w:lang w:val="hy-AM" w:eastAsia="en-US"/>
              </w:rPr>
            </w:pPr>
            <w:r w:rsidRPr="00602F1F">
              <w:rPr>
                <w:rFonts w:ascii="GHEA Grapalat" w:hAnsi="GHEA Grapalat" w:cs="Sylfaen"/>
                <w:b/>
                <w:sz w:val="24"/>
                <w:szCs w:val="24"/>
                <w:lang w:val="hy-AM" w:eastAsia="en-US"/>
              </w:rPr>
              <w:t xml:space="preserve"> ի գիտություն</w:t>
            </w:r>
          </w:p>
          <w:p w:rsidR="005E23E0" w:rsidRPr="00257617" w:rsidRDefault="005E23E0" w:rsidP="00420498">
            <w:pPr>
              <w:shd w:val="clear" w:color="auto" w:fill="FFFFFF"/>
              <w:spacing w:line="360" w:lineRule="auto"/>
              <w:rPr>
                <w:rFonts w:ascii="GHEA Grapalat" w:hAnsi="GHEA Grapalat" w:cs="Sylfaen"/>
                <w:b/>
                <w:sz w:val="24"/>
                <w:szCs w:val="24"/>
                <w:lang w:val="hy-AM" w:eastAsia="en-US"/>
              </w:rPr>
            </w:pPr>
          </w:p>
          <w:p w:rsidR="005E23E0" w:rsidRPr="00257617" w:rsidRDefault="005E23E0" w:rsidP="00420498">
            <w:pPr>
              <w:tabs>
                <w:tab w:val="left" w:pos="142"/>
              </w:tabs>
              <w:spacing w:line="360" w:lineRule="auto"/>
              <w:jc w:val="both"/>
              <w:rPr>
                <w:rFonts w:ascii="GHEA Grapalat" w:hAnsi="GHEA Grapalat" w:cs="Sylfaen"/>
                <w:b/>
                <w:sz w:val="24"/>
                <w:szCs w:val="24"/>
                <w:lang w:val="hy-AM" w:eastAsia="en-US"/>
              </w:rPr>
            </w:pPr>
          </w:p>
        </w:tc>
      </w:tr>
      <w:tr w:rsidR="00B61B73" w:rsidRPr="00257617" w:rsidTr="006164F9">
        <w:trPr>
          <w:trHeight w:val="242"/>
        </w:trPr>
        <w:tc>
          <w:tcPr>
            <w:tcW w:w="7763" w:type="dxa"/>
            <w:vMerge w:val="restart"/>
            <w:tcBorders>
              <w:top w:val="single" w:sz="4" w:space="0" w:color="auto"/>
              <w:left w:val="single" w:sz="4" w:space="0" w:color="auto"/>
              <w:right w:val="nil"/>
            </w:tcBorders>
            <w:shd w:val="clear" w:color="auto" w:fill="D9D9D9" w:themeFill="background1" w:themeFillShade="D9"/>
          </w:tcPr>
          <w:p w:rsidR="00B61B73" w:rsidRPr="00257617" w:rsidRDefault="001729DD" w:rsidP="00420498">
            <w:pPr>
              <w:pStyle w:val="ListParagraph"/>
              <w:tabs>
                <w:tab w:val="left" w:pos="0"/>
                <w:tab w:val="left" w:pos="426"/>
              </w:tabs>
              <w:spacing w:before="0" w:after="0" w:line="360" w:lineRule="auto"/>
              <w:ind w:left="284"/>
              <w:jc w:val="both"/>
              <w:rPr>
                <w:rFonts w:ascii="GHEA Grapalat" w:hAnsi="GHEA Grapalat" w:cs="Arial"/>
                <w:sz w:val="24"/>
                <w:szCs w:val="24"/>
              </w:rPr>
            </w:pPr>
            <w:r w:rsidRPr="00257617">
              <w:rPr>
                <w:rFonts w:ascii="GHEA Grapalat" w:hAnsi="GHEA Grapalat" w:cs="Arial"/>
                <w:sz w:val="24"/>
                <w:szCs w:val="24"/>
              </w:rPr>
              <w:lastRenderedPageBreak/>
              <w:t>ՀՀ գիտությունների  ազգային  ակադեմիա</w:t>
            </w:r>
          </w:p>
        </w:tc>
        <w:tc>
          <w:tcPr>
            <w:tcW w:w="1241" w:type="dxa"/>
            <w:gridSpan w:val="4"/>
            <w:vMerge w:val="restart"/>
            <w:tcBorders>
              <w:top w:val="single" w:sz="4" w:space="0" w:color="auto"/>
              <w:left w:val="nil"/>
              <w:right w:val="single" w:sz="4" w:space="0" w:color="auto"/>
            </w:tcBorders>
            <w:shd w:val="clear" w:color="auto" w:fill="D9D9D9" w:themeFill="background1" w:themeFillShade="D9"/>
          </w:tcPr>
          <w:p w:rsidR="00B61B73" w:rsidRPr="00257617" w:rsidRDefault="00B61B73" w:rsidP="00420498">
            <w:pPr>
              <w:tabs>
                <w:tab w:val="left" w:pos="142"/>
                <w:tab w:val="left" w:pos="1367"/>
              </w:tabs>
              <w:spacing w:line="360" w:lineRule="auto"/>
              <w:jc w:val="both"/>
              <w:rPr>
                <w:rFonts w:ascii="GHEA Grapalat" w:hAnsi="GHEA Grapalat" w:cs="Sylfaen"/>
                <w:b/>
                <w:sz w:val="24"/>
                <w:szCs w:val="24"/>
                <w:lang w:val="hy-AM" w:eastAsia="en-US"/>
              </w:rPr>
            </w:pPr>
          </w:p>
        </w:tc>
        <w:tc>
          <w:tcPr>
            <w:tcW w:w="21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61B73" w:rsidRPr="00257617" w:rsidRDefault="001729DD" w:rsidP="00420498">
            <w:pPr>
              <w:tabs>
                <w:tab w:val="left" w:pos="142"/>
                <w:tab w:val="left" w:pos="1367"/>
              </w:tabs>
              <w:spacing w:line="360" w:lineRule="auto"/>
              <w:jc w:val="both"/>
              <w:rPr>
                <w:rFonts w:ascii="GHEA Grapalat" w:hAnsi="GHEA Grapalat" w:cs="Sylfaen"/>
                <w:b/>
                <w:sz w:val="24"/>
                <w:szCs w:val="24"/>
                <w:lang w:val="en-US" w:eastAsia="en-US"/>
              </w:rPr>
            </w:pPr>
            <w:r w:rsidRPr="00257617">
              <w:rPr>
                <w:rFonts w:ascii="GHEA Grapalat" w:hAnsi="GHEA Grapalat" w:cs="Sylfaen"/>
                <w:b/>
                <w:sz w:val="24"/>
                <w:szCs w:val="24"/>
                <w:lang w:val="en-US" w:eastAsia="en-US"/>
              </w:rPr>
              <w:t>16.04.2024</w:t>
            </w:r>
            <w:r w:rsidR="00172CED" w:rsidRPr="00257617">
              <w:rPr>
                <w:rFonts w:ascii="GHEA Grapalat" w:hAnsi="GHEA Grapalat" w:cs="Sylfaen"/>
                <w:b/>
                <w:sz w:val="24"/>
                <w:szCs w:val="24"/>
                <w:lang w:val="en-US" w:eastAsia="en-US"/>
              </w:rPr>
              <w:t>թ.</w:t>
            </w:r>
          </w:p>
        </w:tc>
      </w:tr>
      <w:tr w:rsidR="00B61B73" w:rsidRPr="00257617" w:rsidTr="006164F9">
        <w:trPr>
          <w:trHeight w:val="233"/>
        </w:trPr>
        <w:tc>
          <w:tcPr>
            <w:tcW w:w="7763" w:type="dxa"/>
            <w:vMerge/>
            <w:tcBorders>
              <w:left w:val="single" w:sz="4" w:space="0" w:color="auto"/>
              <w:bottom w:val="single" w:sz="4" w:space="0" w:color="auto"/>
              <w:right w:val="nil"/>
            </w:tcBorders>
            <w:shd w:val="clear" w:color="auto" w:fill="D9D9D9" w:themeFill="background1" w:themeFillShade="D9"/>
          </w:tcPr>
          <w:p w:rsidR="00B61B73" w:rsidRPr="00257617" w:rsidRDefault="00B61B73" w:rsidP="00420498">
            <w:pPr>
              <w:pStyle w:val="ListParagraph"/>
              <w:tabs>
                <w:tab w:val="left" w:pos="0"/>
                <w:tab w:val="left" w:pos="426"/>
              </w:tabs>
              <w:spacing w:before="0" w:after="0" w:line="360" w:lineRule="auto"/>
              <w:ind w:left="284"/>
              <w:jc w:val="both"/>
              <w:rPr>
                <w:rFonts w:ascii="GHEA Grapalat" w:hAnsi="GHEA Grapalat" w:cs="Arial"/>
                <w:sz w:val="24"/>
                <w:szCs w:val="24"/>
                <w:lang w:val="hy-AM"/>
              </w:rPr>
            </w:pPr>
          </w:p>
        </w:tc>
        <w:tc>
          <w:tcPr>
            <w:tcW w:w="1241" w:type="dxa"/>
            <w:gridSpan w:val="4"/>
            <w:vMerge/>
            <w:tcBorders>
              <w:left w:val="nil"/>
              <w:bottom w:val="single" w:sz="4" w:space="0" w:color="auto"/>
              <w:right w:val="single" w:sz="4" w:space="0" w:color="auto"/>
            </w:tcBorders>
            <w:shd w:val="clear" w:color="auto" w:fill="D9D9D9" w:themeFill="background1" w:themeFillShade="D9"/>
          </w:tcPr>
          <w:p w:rsidR="00B61B73" w:rsidRPr="00257617" w:rsidRDefault="00B61B73" w:rsidP="00420498">
            <w:pPr>
              <w:tabs>
                <w:tab w:val="left" w:pos="142"/>
              </w:tabs>
              <w:spacing w:line="360" w:lineRule="auto"/>
              <w:jc w:val="both"/>
              <w:rPr>
                <w:rFonts w:ascii="GHEA Grapalat" w:hAnsi="GHEA Grapalat" w:cs="Sylfaen"/>
                <w:b/>
                <w:sz w:val="24"/>
                <w:szCs w:val="24"/>
                <w:lang w:val="hy-AM" w:eastAsia="en-US"/>
              </w:rPr>
            </w:pPr>
          </w:p>
        </w:tc>
        <w:tc>
          <w:tcPr>
            <w:tcW w:w="21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61B73" w:rsidRPr="00257617" w:rsidRDefault="001729DD" w:rsidP="00420498">
            <w:pPr>
              <w:tabs>
                <w:tab w:val="left" w:pos="142"/>
              </w:tabs>
              <w:spacing w:line="360" w:lineRule="auto"/>
              <w:jc w:val="both"/>
              <w:rPr>
                <w:rFonts w:ascii="GHEA Grapalat" w:hAnsi="GHEA Grapalat" w:cs="Sylfaen"/>
                <w:b/>
                <w:sz w:val="24"/>
                <w:szCs w:val="24"/>
                <w:lang w:val="en-US" w:eastAsia="en-US"/>
              </w:rPr>
            </w:pPr>
            <w:r w:rsidRPr="00257617">
              <w:rPr>
                <w:rFonts w:ascii="GHEA Grapalat" w:hAnsi="GHEA Grapalat" w:cs="Sylfaen"/>
                <w:b/>
                <w:sz w:val="24"/>
                <w:szCs w:val="24"/>
                <w:lang w:val="en-US" w:eastAsia="en-US"/>
              </w:rPr>
              <w:t>24-02/207</w:t>
            </w:r>
          </w:p>
        </w:tc>
      </w:tr>
      <w:tr w:rsidR="00B61B73" w:rsidRPr="00257617" w:rsidTr="006164F9">
        <w:trPr>
          <w:trHeight w:val="811"/>
        </w:trPr>
        <w:tc>
          <w:tcPr>
            <w:tcW w:w="7763" w:type="dxa"/>
            <w:tcBorders>
              <w:top w:val="single" w:sz="4" w:space="0" w:color="auto"/>
              <w:left w:val="single" w:sz="4" w:space="0" w:color="auto"/>
              <w:bottom w:val="single" w:sz="4" w:space="0" w:color="auto"/>
              <w:right w:val="single" w:sz="4" w:space="0" w:color="auto"/>
            </w:tcBorders>
          </w:tcPr>
          <w:p w:rsidR="00B61B73" w:rsidRPr="006164F9" w:rsidRDefault="006164F9" w:rsidP="006164F9">
            <w:pPr>
              <w:spacing w:line="360" w:lineRule="auto"/>
              <w:ind w:right="175" w:firstLine="142"/>
              <w:jc w:val="both"/>
              <w:rPr>
                <w:rFonts w:ascii="GHEA Grapalat" w:hAnsi="GHEA Grapalat" w:cs="Arial"/>
                <w:sz w:val="24"/>
                <w:szCs w:val="24"/>
                <w:lang w:val="en-US"/>
              </w:rPr>
            </w:pPr>
            <w:r w:rsidRPr="006164F9">
              <w:rPr>
                <w:rFonts w:ascii="GHEA Grapalat" w:hAnsi="GHEA Grapalat"/>
                <w:noProof/>
                <w:sz w:val="22"/>
                <w:szCs w:val="22"/>
                <w:lang w:val="en-US" w:eastAsia="en-US"/>
              </w:rPr>
              <w:lastRenderedPageBreak/>
              <w:drawing>
                <wp:inline distT="0" distB="0" distL="0" distR="0" wp14:anchorId="36C9E393" wp14:editId="7A2C5D1C">
                  <wp:extent cx="4529606" cy="238544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53439" cy="2397992"/>
                          </a:xfrm>
                          <a:prstGeom prst="rect">
                            <a:avLst/>
                          </a:prstGeom>
                          <a:noFill/>
                          <a:ln>
                            <a:noFill/>
                          </a:ln>
                        </pic:spPr>
                      </pic:pic>
                    </a:graphicData>
                  </a:graphic>
                </wp:inline>
              </w:drawing>
            </w:r>
          </w:p>
        </w:tc>
        <w:tc>
          <w:tcPr>
            <w:tcW w:w="3402" w:type="dxa"/>
            <w:gridSpan w:val="6"/>
            <w:tcBorders>
              <w:top w:val="single" w:sz="4" w:space="0" w:color="auto"/>
              <w:left w:val="single" w:sz="4" w:space="0" w:color="auto"/>
              <w:bottom w:val="single" w:sz="4" w:space="0" w:color="auto"/>
              <w:right w:val="single" w:sz="4" w:space="0" w:color="auto"/>
            </w:tcBorders>
          </w:tcPr>
          <w:p w:rsidR="00172CED" w:rsidRPr="00257617" w:rsidRDefault="00172CED" w:rsidP="00420498">
            <w:pPr>
              <w:tabs>
                <w:tab w:val="left" w:pos="142"/>
              </w:tabs>
              <w:spacing w:line="360" w:lineRule="auto"/>
              <w:jc w:val="center"/>
              <w:rPr>
                <w:rFonts w:ascii="GHEA Grapalat" w:hAnsi="GHEA Grapalat" w:cs="Sylfaen"/>
                <w:b/>
                <w:sz w:val="24"/>
                <w:szCs w:val="24"/>
                <w:lang w:val="en-US" w:eastAsia="en-US"/>
              </w:rPr>
            </w:pPr>
          </w:p>
        </w:tc>
      </w:tr>
      <w:tr w:rsidR="00C67C95" w:rsidRPr="002B5744" w:rsidTr="006164F9">
        <w:trPr>
          <w:trHeight w:val="1554"/>
        </w:trPr>
        <w:tc>
          <w:tcPr>
            <w:tcW w:w="7763" w:type="dxa"/>
            <w:tcBorders>
              <w:top w:val="single" w:sz="4" w:space="0" w:color="auto"/>
              <w:left w:val="single" w:sz="4" w:space="0" w:color="auto"/>
              <w:bottom w:val="single" w:sz="4" w:space="0" w:color="auto"/>
              <w:right w:val="single" w:sz="4" w:space="0" w:color="auto"/>
            </w:tcBorders>
          </w:tcPr>
          <w:p w:rsidR="00602F1F" w:rsidRPr="0080365E" w:rsidRDefault="00602F1F" w:rsidP="002B5744">
            <w:pPr>
              <w:spacing w:line="360" w:lineRule="auto"/>
              <w:jc w:val="center"/>
              <w:rPr>
                <w:rFonts w:ascii="GHEA Grapalat" w:hAnsi="GHEA Grapalat"/>
                <w:iCs/>
                <w:sz w:val="24"/>
                <w:szCs w:val="24"/>
              </w:rPr>
            </w:pPr>
            <w:r w:rsidRPr="0080365E">
              <w:rPr>
                <w:rStyle w:val="Emphasis"/>
                <w:rFonts w:ascii="GHEA Grapalat" w:hAnsi="GHEA Grapalat" w:cs="Segoe UI"/>
                <w:bCs/>
                <w:i w:val="0"/>
                <w:color w:val="000000"/>
                <w:sz w:val="24"/>
                <w:szCs w:val="24"/>
                <w:bdr w:val="none" w:sz="0" w:space="0" w:color="auto" w:frame="1"/>
                <w:lang w:val="hy-AM"/>
              </w:rPr>
              <w:t>ՀՀ ԳԱԱ Լ.Ա. Օրբելու անվան ֆիզիոլոգիայի ինստիտուտի դիրքորոշումը</w:t>
            </w:r>
            <w:r w:rsidRPr="0080365E">
              <w:rPr>
                <w:rStyle w:val="Emphasis"/>
                <w:rFonts w:ascii="Calibri" w:hAnsi="Calibri" w:cs="Calibri"/>
                <w:bCs/>
                <w:i w:val="0"/>
                <w:color w:val="000000"/>
                <w:sz w:val="24"/>
                <w:szCs w:val="24"/>
                <w:bdr w:val="none" w:sz="0" w:space="0" w:color="auto" w:frame="1"/>
                <w:lang w:val="hy-AM"/>
              </w:rPr>
              <w:t> </w:t>
            </w:r>
            <w:r w:rsidRPr="0080365E">
              <w:rPr>
                <w:rStyle w:val="Emphasis"/>
                <w:rFonts w:ascii="GHEA Grapalat" w:hAnsi="GHEA Grapalat" w:cs="Segoe UI"/>
                <w:bCs/>
                <w:i w:val="0"/>
                <w:color w:val="000000"/>
                <w:sz w:val="24"/>
                <w:szCs w:val="24"/>
                <w:bdr w:val="none" w:sz="0" w:space="0" w:color="auto" w:frame="1"/>
                <w:lang w:val="hy-AM"/>
              </w:rPr>
              <w:t>&lt;&lt;</w:t>
            </w:r>
            <w:r w:rsidRPr="0080365E">
              <w:rPr>
                <w:rStyle w:val="Emphasis"/>
                <w:rFonts w:ascii="GHEA Grapalat" w:hAnsi="GHEA Grapalat" w:cs="GHEA Grapalat"/>
                <w:bCs/>
                <w:i w:val="0"/>
                <w:color w:val="000000"/>
                <w:sz w:val="24"/>
                <w:szCs w:val="24"/>
                <w:bdr w:val="none" w:sz="0" w:space="0" w:color="auto" w:frame="1"/>
                <w:lang w:val="hy-AM"/>
              </w:rPr>
              <w:t>ՀՀ</w:t>
            </w:r>
            <w:r w:rsidRPr="0080365E">
              <w:rPr>
                <w:rStyle w:val="Emphasis"/>
                <w:rFonts w:ascii="GHEA Grapalat" w:hAnsi="GHEA Grapalat" w:cs="Segoe UI"/>
                <w:bCs/>
                <w:i w:val="0"/>
                <w:color w:val="000000"/>
                <w:sz w:val="24"/>
                <w:szCs w:val="24"/>
                <w:bdr w:val="none" w:sz="0" w:space="0" w:color="auto" w:frame="1"/>
                <w:lang w:val="hy-AM"/>
              </w:rPr>
              <w:t xml:space="preserve"> </w:t>
            </w:r>
            <w:r w:rsidRPr="0080365E">
              <w:rPr>
                <w:rStyle w:val="Emphasis"/>
                <w:rFonts w:ascii="GHEA Grapalat" w:hAnsi="GHEA Grapalat" w:cs="GHEA Grapalat"/>
                <w:bCs/>
                <w:i w:val="0"/>
                <w:color w:val="000000"/>
                <w:sz w:val="24"/>
                <w:szCs w:val="24"/>
                <w:bdr w:val="none" w:sz="0" w:space="0" w:color="auto" w:frame="1"/>
                <w:lang w:val="hy-AM"/>
              </w:rPr>
              <w:t>ԳԱԱ</w:t>
            </w:r>
            <w:r w:rsidRPr="0080365E">
              <w:rPr>
                <w:rStyle w:val="Emphasis"/>
                <w:rFonts w:ascii="GHEA Grapalat" w:hAnsi="GHEA Grapalat" w:cs="Segoe UI"/>
                <w:bCs/>
                <w:i w:val="0"/>
                <w:color w:val="000000"/>
                <w:sz w:val="24"/>
                <w:szCs w:val="24"/>
                <w:bdr w:val="none" w:sz="0" w:space="0" w:color="auto" w:frame="1"/>
                <w:lang w:val="hy-AM"/>
              </w:rPr>
              <w:t xml:space="preserve"> </w:t>
            </w:r>
            <w:r w:rsidRPr="0080365E">
              <w:rPr>
                <w:rStyle w:val="Emphasis"/>
                <w:rFonts w:ascii="GHEA Grapalat" w:hAnsi="GHEA Grapalat" w:cs="GHEA Grapalat"/>
                <w:bCs/>
                <w:i w:val="0"/>
                <w:color w:val="000000"/>
                <w:sz w:val="24"/>
                <w:szCs w:val="24"/>
                <w:bdr w:val="none" w:sz="0" w:space="0" w:color="auto" w:frame="1"/>
                <w:lang w:val="hy-AM"/>
              </w:rPr>
              <w:t>Լ</w:t>
            </w:r>
            <w:r w:rsidRPr="0080365E">
              <w:rPr>
                <w:rStyle w:val="Emphasis"/>
                <w:rFonts w:ascii="GHEA Grapalat" w:hAnsi="GHEA Grapalat" w:cs="Segoe UI"/>
                <w:bCs/>
                <w:i w:val="0"/>
                <w:color w:val="000000"/>
                <w:sz w:val="24"/>
                <w:szCs w:val="24"/>
                <w:bdr w:val="none" w:sz="0" w:space="0" w:color="auto" w:frame="1"/>
                <w:lang w:val="hy-AM"/>
              </w:rPr>
              <w:t>.</w:t>
            </w:r>
            <w:r w:rsidRPr="0080365E">
              <w:rPr>
                <w:rStyle w:val="Emphasis"/>
                <w:rFonts w:ascii="GHEA Grapalat" w:hAnsi="GHEA Grapalat" w:cs="GHEA Grapalat"/>
                <w:bCs/>
                <w:i w:val="0"/>
                <w:color w:val="000000"/>
                <w:sz w:val="24"/>
                <w:szCs w:val="24"/>
                <w:bdr w:val="none" w:sz="0" w:space="0" w:color="auto" w:frame="1"/>
                <w:lang w:val="hy-AM"/>
              </w:rPr>
              <w:t>Ա</w:t>
            </w:r>
            <w:r w:rsidRPr="0080365E">
              <w:rPr>
                <w:rStyle w:val="Emphasis"/>
                <w:rFonts w:ascii="GHEA Grapalat" w:hAnsi="GHEA Grapalat" w:cs="Segoe UI"/>
                <w:bCs/>
                <w:i w:val="0"/>
                <w:color w:val="000000"/>
                <w:sz w:val="24"/>
                <w:szCs w:val="24"/>
                <w:bdr w:val="none" w:sz="0" w:space="0" w:color="auto" w:frame="1"/>
                <w:lang w:val="hy-AM"/>
              </w:rPr>
              <w:t xml:space="preserve">. </w:t>
            </w:r>
            <w:r w:rsidRPr="0080365E">
              <w:rPr>
                <w:rStyle w:val="Emphasis"/>
                <w:rFonts w:ascii="GHEA Grapalat" w:hAnsi="GHEA Grapalat" w:cs="GHEA Grapalat"/>
                <w:bCs/>
                <w:i w:val="0"/>
                <w:color w:val="000000"/>
                <w:sz w:val="24"/>
                <w:szCs w:val="24"/>
                <w:bdr w:val="none" w:sz="0" w:space="0" w:color="auto" w:frame="1"/>
                <w:lang w:val="hy-AM"/>
              </w:rPr>
              <w:t>Օրբելու</w:t>
            </w:r>
            <w:r w:rsidRPr="0080365E">
              <w:rPr>
                <w:rStyle w:val="Emphasis"/>
                <w:rFonts w:ascii="GHEA Grapalat" w:hAnsi="GHEA Grapalat" w:cs="Segoe UI"/>
                <w:bCs/>
                <w:i w:val="0"/>
                <w:color w:val="000000"/>
                <w:sz w:val="24"/>
                <w:szCs w:val="24"/>
                <w:bdr w:val="none" w:sz="0" w:space="0" w:color="auto" w:frame="1"/>
                <w:lang w:val="hy-AM"/>
              </w:rPr>
              <w:t xml:space="preserve"> </w:t>
            </w:r>
            <w:r w:rsidRPr="0080365E">
              <w:rPr>
                <w:rStyle w:val="Emphasis"/>
                <w:rFonts w:ascii="GHEA Grapalat" w:hAnsi="GHEA Grapalat" w:cs="GHEA Grapalat"/>
                <w:bCs/>
                <w:i w:val="0"/>
                <w:color w:val="000000"/>
                <w:sz w:val="24"/>
                <w:szCs w:val="24"/>
                <w:bdr w:val="none" w:sz="0" w:space="0" w:color="auto" w:frame="1"/>
                <w:lang w:val="hy-AM"/>
              </w:rPr>
              <w:t>անվան</w:t>
            </w:r>
            <w:r w:rsidRPr="0080365E">
              <w:rPr>
                <w:rStyle w:val="Emphasis"/>
                <w:rFonts w:ascii="GHEA Grapalat" w:hAnsi="GHEA Grapalat" w:cs="Segoe UI"/>
                <w:bCs/>
                <w:i w:val="0"/>
                <w:color w:val="000000"/>
                <w:sz w:val="24"/>
                <w:szCs w:val="24"/>
                <w:bdr w:val="none" w:sz="0" w:space="0" w:color="auto" w:frame="1"/>
                <w:lang w:val="hy-AM"/>
              </w:rPr>
              <w:t xml:space="preserve"> </w:t>
            </w:r>
            <w:r w:rsidRPr="0080365E">
              <w:rPr>
                <w:rStyle w:val="Emphasis"/>
                <w:rFonts w:ascii="GHEA Grapalat" w:hAnsi="GHEA Grapalat" w:cs="GHEA Grapalat"/>
                <w:bCs/>
                <w:i w:val="0"/>
                <w:color w:val="000000"/>
                <w:sz w:val="24"/>
                <w:szCs w:val="24"/>
                <w:bdr w:val="none" w:sz="0" w:space="0" w:color="auto" w:frame="1"/>
                <w:lang w:val="hy-AM"/>
              </w:rPr>
              <w:t>ֆիզիոլոգիայի</w:t>
            </w:r>
            <w:r w:rsidRPr="0080365E">
              <w:rPr>
                <w:rStyle w:val="Emphasis"/>
                <w:rFonts w:ascii="GHEA Grapalat" w:hAnsi="GHEA Grapalat" w:cs="Segoe UI"/>
                <w:bCs/>
                <w:i w:val="0"/>
                <w:color w:val="000000"/>
                <w:sz w:val="24"/>
                <w:szCs w:val="24"/>
                <w:bdr w:val="none" w:sz="0" w:space="0" w:color="auto" w:frame="1"/>
                <w:lang w:val="hy-AM"/>
              </w:rPr>
              <w:t xml:space="preserve"> </w:t>
            </w:r>
            <w:r w:rsidRPr="0080365E">
              <w:rPr>
                <w:rFonts w:ascii="GHEA Grapalat" w:hAnsi="GHEA Grapalat"/>
                <w:iCs/>
                <w:sz w:val="24"/>
                <w:szCs w:val="24"/>
              </w:rPr>
              <w:t>ինստիտուտ&gt;&gt;</w:t>
            </w:r>
            <w:r w:rsidRPr="0080365E">
              <w:rPr>
                <w:rFonts w:ascii="Calibri" w:hAnsi="Calibri" w:cs="Calibri"/>
                <w:iCs/>
                <w:sz w:val="24"/>
                <w:szCs w:val="24"/>
              </w:rPr>
              <w:t> </w:t>
            </w:r>
            <w:r w:rsidRPr="0080365E">
              <w:rPr>
                <w:rFonts w:ascii="GHEA Grapalat" w:hAnsi="GHEA Grapalat"/>
                <w:iCs/>
                <w:sz w:val="24"/>
                <w:szCs w:val="24"/>
              </w:rPr>
              <w:t>պետական ոչ առևտրային կազմակերպությունից գույք հետ վերցնելու և Հայաստանի Հանրապետության կրթության, գիտության, մշակույթի և սպորտի նախարարությանը գույք ամրացնելու մասին&gt;&gt; ՀՀ կառավարության որոշման նախագծի և հիմնավորման վերաբերյալ</w:t>
            </w:r>
          </w:p>
          <w:p w:rsidR="00602F1F" w:rsidRPr="0080365E" w:rsidRDefault="00602F1F" w:rsidP="002B5744">
            <w:pPr>
              <w:spacing w:line="360" w:lineRule="auto"/>
              <w:jc w:val="center"/>
              <w:rPr>
                <w:rFonts w:ascii="GHEA Grapalat" w:hAnsi="GHEA Grapalat"/>
                <w:i/>
                <w:iCs/>
                <w:sz w:val="24"/>
                <w:szCs w:val="24"/>
              </w:rPr>
            </w:pPr>
          </w:p>
          <w:p w:rsidR="00602F1F" w:rsidRPr="0080365E" w:rsidRDefault="00602F1F" w:rsidP="002B5744">
            <w:pPr>
              <w:spacing w:after="240" w:line="360" w:lineRule="auto"/>
              <w:jc w:val="both"/>
              <w:rPr>
                <w:rFonts w:ascii="GHEA Grapalat" w:hAnsi="GHEA Grapalat"/>
                <w:i/>
                <w:sz w:val="24"/>
                <w:szCs w:val="24"/>
              </w:rPr>
            </w:pPr>
            <w:r w:rsidRPr="0080365E">
              <w:rPr>
                <w:rFonts w:ascii="GHEA Grapalat" w:hAnsi="GHEA Grapalat"/>
                <w:iCs/>
                <w:sz w:val="24"/>
                <w:szCs w:val="24"/>
              </w:rPr>
              <w:t xml:space="preserve">ՀՀ ԳԱԱ Լ.Ա. Օրբելու անվան ֆիզիոլոգիայի ինստիտուտը Հայաստանի Հանրապետության Գիտությունների Ազգային Ակադեմիայի առավել արդյունավետ և առաջադեմ գիտական կառույցներից մեկն է, որի գործունեության ներկայիս փուլում իրականացվում են ենթակառուցվածքների բարելավում՝ ըստ Եվրոպական թոփ գիտակրթական կենտրոնների ստանդարտի: Ըմբռնումով մոտենալով </w:t>
            </w:r>
            <w:r w:rsidRPr="0080365E">
              <w:rPr>
                <w:rFonts w:ascii="GHEA Grapalat" w:hAnsi="GHEA Grapalat"/>
                <w:sz w:val="24"/>
                <w:szCs w:val="24"/>
                <w:lang w:val="hy-AM"/>
              </w:rPr>
              <w:t xml:space="preserve">Լեզվի կոմիտեի ընթացիկ աշխատանքների կազմակերպման համար անհրաժեշտ պայմանների բացակայության խնդրին, այնուամենայնիվ հարկ ենք համարում փաստել, որ </w:t>
            </w:r>
            <w:r w:rsidRPr="0080365E">
              <w:rPr>
                <w:rFonts w:ascii="GHEA Grapalat" w:hAnsi="GHEA Grapalat"/>
                <w:iCs/>
                <w:sz w:val="24"/>
                <w:szCs w:val="24"/>
              </w:rPr>
              <w:t xml:space="preserve">վերոնշյալ նախագծի հիմնավորման կետերում բերված մեկնաբանությունները իրականությունից հեռու են՝ ՀՀ ԳԱԱ Լ.Ա. Օրբելու անվան ֆիզիոլոգիայի ինստիտուտը էքսպերիմենտալ հետազոտական կառույց է, որի տարածքները բաշխված են 13 ակտիվ գործող լաբորատորիաների միջև՝ համապատասխան յուրահատուկ ենթակառուցվածքներով: Սա ի սկզբանէ անհնարին է </w:t>
            </w:r>
            <w:r w:rsidRPr="0080365E">
              <w:rPr>
                <w:rFonts w:ascii="GHEA Grapalat" w:hAnsi="GHEA Grapalat"/>
                <w:iCs/>
                <w:sz w:val="24"/>
                <w:szCs w:val="24"/>
              </w:rPr>
              <w:lastRenderedPageBreak/>
              <w:t>դարձնում 5-րդ հարկում օֆիսային կառույցի տեղակայումը, ինչպես նաև միանշանակորեն կխափանի նշված հարկում գործող</w:t>
            </w:r>
            <w:r w:rsidRPr="0080365E">
              <w:rPr>
                <w:rFonts w:ascii="GHEA Grapalat" w:hAnsi="GHEA Grapalat"/>
                <w:i/>
                <w:iCs/>
                <w:sz w:val="24"/>
                <w:szCs w:val="24"/>
              </w:rPr>
              <w:t xml:space="preserve"> լաբորատորիաների անխափան գիտական աշխատանքը, և ԵՊՀ, ԵՊԲՀ և Ավանդական Բժշկության Համալսարան ԲՈւՀ-երի երեք անբիոնների ուսումնական պրակտիկումների անցկացումը (պայմանագրերը կտրամադրվեն ըստ պահանջի):</w:t>
            </w:r>
          </w:p>
          <w:p w:rsidR="00602F1F" w:rsidRPr="002B5744" w:rsidRDefault="00602F1F" w:rsidP="002B5744">
            <w:pPr>
              <w:spacing w:after="160" w:line="360" w:lineRule="auto"/>
              <w:jc w:val="both"/>
              <w:rPr>
                <w:rFonts w:ascii="GHEA Grapalat" w:hAnsi="GHEA Grapalat"/>
                <w:i/>
                <w:sz w:val="24"/>
                <w:szCs w:val="24"/>
                <w:lang w:val="hy-AM"/>
              </w:rPr>
            </w:pPr>
            <w:r w:rsidRPr="0080365E">
              <w:rPr>
                <w:rFonts w:ascii="GHEA Grapalat" w:hAnsi="GHEA Grapalat"/>
                <w:i/>
                <w:iCs/>
                <w:sz w:val="24"/>
                <w:szCs w:val="24"/>
              </w:rPr>
              <w:t>ՀՀ ԳԱԱ Լ.Ա. Օրբելու անվան ֆիզիոլոգիայի ինստիտուտից գույք օտարելու նախագիծը նաև հակասության մեջ է ՀՀ ԳԱԱ Լ.Ա. Օրբելու անվան ֆիզիոլոգիայի ինստիտուտում գործող Եվրոպական Միության ԸՆԴԼԱՅՆՈՒՄ դասի գիտական կենտրոնների ենթակառուցվածքների բարելավմանը միտված խոշոր ներդրումային ծրագրի պայմանագրի հետ (</w:t>
            </w:r>
            <w:r w:rsidRPr="0080365E">
              <w:rPr>
                <w:rFonts w:ascii="GHEA Grapalat" w:hAnsi="GHEA Grapalat"/>
                <w:sz w:val="24"/>
                <w:szCs w:val="24"/>
                <w:lang w:val="hy-AM"/>
              </w:rPr>
              <w:t>EUROPEAN RESEARCH EXECUTIVE AGENCY (REA), Associated with document Ref. Ares (2022)7248398 - 19/10/2022</w:t>
            </w:r>
            <w:r w:rsidRPr="0080365E">
              <w:rPr>
                <w:rFonts w:ascii="GHEA Grapalat" w:hAnsi="GHEA Grapalat"/>
                <w:i/>
                <w:iCs/>
                <w:sz w:val="24"/>
                <w:szCs w:val="24"/>
              </w:rPr>
              <w:t xml:space="preserve">) </w:t>
            </w:r>
            <w:r w:rsidRPr="0080365E">
              <w:rPr>
                <w:rFonts w:ascii="GHEA Grapalat" w:hAnsi="GHEA Grapalat"/>
                <w:sz w:val="24"/>
                <w:szCs w:val="24"/>
                <w:lang w:val="hy-AM"/>
              </w:rPr>
              <w:t xml:space="preserve">1.2.3. Human Resources </w:t>
            </w:r>
            <w:r w:rsidRPr="002B5744">
              <w:rPr>
                <w:rFonts w:ascii="GHEA Grapalat" w:hAnsi="GHEA Grapalat"/>
                <w:i/>
                <w:iCs/>
                <w:sz w:val="24"/>
                <w:szCs w:val="24"/>
                <w:lang w:val="hy-AM"/>
              </w:rPr>
              <w:t xml:space="preserve">կետ; ծրագրի նկարագրությունը կարելի է գտնել այստեղ՝ </w:t>
            </w:r>
            <w:hyperlink r:id="rId9" w:history="1">
              <w:r w:rsidRPr="002B5744">
                <w:rPr>
                  <w:rFonts w:ascii="GHEA Grapalat" w:hAnsi="GHEA Grapalat"/>
                  <w:sz w:val="24"/>
                  <w:szCs w:val="24"/>
                  <w:lang w:val="hy-AM"/>
                </w:rPr>
                <w:t>https://cordis.europa.eu/project/id/101087403</w:t>
              </w:r>
            </w:hyperlink>
            <w:r w:rsidRPr="002B5744">
              <w:rPr>
                <w:rFonts w:ascii="GHEA Grapalat" w:hAnsi="GHEA Grapalat"/>
                <w:sz w:val="24"/>
                <w:szCs w:val="24"/>
                <w:lang w:val="hy-AM"/>
              </w:rPr>
              <w:t>)</w:t>
            </w:r>
            <w:r w:rsidRPr="002B5744">
              <w:rPr>
                <w:rFonts w:ascii="GHEA Grapalat" w:hAnsi="GHEA Grapalat"/>
                <w:i/>
                <w:iCs/>
                <w:sz w:val="24"/>
                <w:szCs w:val="24"/>
                <w:lang w:val="hy-AM"/>
              </w:rPr>
              <w:t xml:space="preserve">: Համաձայն վերոնշյալ ծրագրի ժամանակացույցի մինչ 2027թ. Ինստիտուտի անձնակազմի 40%-ոց աճ է նախատեսվում, ինչը անխուսափելիորեն խիստ անհրաժեշտ է դարձնում բոլոր Ինստիտուտում հասանելի տարածքների արդիականացումը՝ ըստ կենսաբժշկական լաբորատորիաների համար ընդունված Եվրոպական ստանդարտների՝ ներառյալ Ինստիտուտի 6-րդ հարկը, որը ժամանակավոր օգտագործման էր տրվել  «Մասնագիտական կրթության որակի ապահովման ազգային կենտրոն» հիմնադրամին: </w:t>
            </w:r>
          </w:p>
          <w:p w:rsidR="0041175D" w:rsidRPr="00081A41" w:rsidRDefault="0041175D" w:rsidP="002B5744">
            <w:pPr>
              <w:spacing w:line="360" w:lineRule="auto"/>
              <w:ind w:firstLine="720"/>
              <w:jc w:val="both"/>
              <w:rPr>
                <w:rFonts w:ascii="GHEA Grapalat" w:hAnsi="GHEA Grapalat"/>
                <w:i/>
                <w:noProof/>
                <w:sz w:val="24"/>
                <w:szCs w:val="24"/>
                <w:lang w:val="hy-AM" w:eastAsia="en-US"/>
              </w:rPr>
            </w:pPr>
          </w:p>
        </w:tc>
        <w:tc>
          <w:tcPr>
            <w:tcW w:w="3402" w:type="dxa"/>
            <w:gridSpan w:val="6"/>
            <w:tcBorders>
              <w:top w:val="single" w:sz="4" w:space="0" w:color="auto"/>
              <w:left w:val="single" w:sz="4" w:space="0" w:color="auto"/>
              <w:bottom w:val="single" w:sz="4" w:space="0" w:color="auto"/>
              <w:right w:val="single" w:sz="4" w:space="0" w:color="auto"/>
            </w:tcBorders>
          </w:tcPr>
          <w:p w:rsidR="00681395" w:rsidRPr="002B5744" w:rsidRDefault="00681395" w:rsidP="002B5744">
            <w:pPr>
              <w:tabs>
                <w:tab w:val="left" w:pos="142"/>
              </w:tabs>
              <w:spacing w:line="360" w:lineRule="auto"/>
              <w:jc w:val="center"/>
              <w:rPr>
                <w:rFonts w:ascii="GHEA Grapalat" w:hAnsi="GHEA Grapalat"/>
                <w:iCs/>
                <w:sz w:val="24"/>
                <w:szCs w:val="24"/>
                <w:lang w:val="hy-AM"/>
              </w:rPr>
            </w:pPr>
            <w:r w:rsidRPr="002B5744">
              <w:rPr>
                <w:rFonts w:ascii="GHEA Grapalat" w:hAnsi="GHEA Grapalat"/>
                <w:iCs/>
                <w:sz w:val="24"/>
                <w:szCs w:val="24"/>
                <w:lang w:val="hy-AM"/>
              </w:rPr>
              <w:lastRenderedPageBreak/>
              <w:t>Ընդունվել է ի գիտություն</w:t>
            </w:r>
          </w:p>
          <w:p w:rsidR="00681395" w:rsidRPr="002B5744" w:rsidRDefault="00681395" w:rsidP="002B5744">
            <w:pPr>
              <w:spacing w:line="360" w:lineRule="auto"/>
              <w:ind w:firstLine="720"/>
              <w:jc w:val="both"/>
              <w:rPr>
                <w:rFonts w:ascii="GHEA Grapalat" w:hAnsi="GHEA Grapalat"/>
                <w:iCs/>
                <w:sz w:val="24"/>
                <w:szCs w:val="24"/>
                <w:lang w:val="hy-AM"/>
              </w:rPr>
            </w:pPr>
            <w:r w:rsidRPr="002B5744">
              <w:rPr>
                <w:rFonts w:ascii="GHEA Grapalat" w:hAnsi="GHEA Grapalat"/>
                <w:iCs/>
                <w:sz w:val="24"/>
                <w:szCs w:val="24"/>
                <w:lang w:val="hy-AM"/>
              </w:rPr>
              <w:t xml:space="preserve">Ք. Երևան, Օրբելի եղբայրների փող., 22 շենք հասցեում գտնվող ««ՀՀ ԳԱԱ ակադեմիկոս Լ. Ա. Օրբելու անվան ֆիզիոլոգիայի ինստիտուտ (այսուհետ՝ Ինստիտուտ) պետական ոչ առևտրային կազմակերպության գույքը հանդիսանում է ոչ բնակելի հասարակական նշանակության ունեցող տարածք և Ինստիտուտը համարվում է էքսպերիմենտալ հետազոտական կառույց, սակայն Ինստիտուտի 5-րդ հարկը տնօրինության կողմից ամբողջությամբ հանձնված է նույն ինստիտուտի աշխատակիցներից մի </w:t>
            </w:r>
            <w:r w:rsidRPr="002B5744">
              <w:rPr>
                <w:rFonts w:ascii="GHEA Grapalat" w:hAnsi="GHEA Grapalat"/>
                <w:iCs/>
                <w:sz w:val="24"/>
                <w:szCs w:val="24"/>
                <w:lang w:val="hy-AM"/>
              </w:rPr>
              <w:lastRenderedPageBreak/>
              <w:t>քանիսին՝ բնակության նպատակով, ինչն անհամատեղելի է և միաժամանակ խոչընդոտ է հանդիսանում թե</w:t>
            </w:r>
            <w:r w:rsidRPr="0080365E">
              <w:rPr>
                <w:rFonts w:ascii="GHEA Grapalat" w:hAnsi="GHEA Grapalat"/>
                <w:iCs/>
                <w:sz w:val="24"/>
                <w:szCs w:val="24"/>
              </w:rPr>
              <w:t>΄</w:t>
            </w:r>
            <w:r w:rsidRPr="002B5744">
              <w:rPr>
                <w:rFonts w:ascii="GHEA Grapalat" w:hAnsi="GHEA Grapalat"/>
                <w:iCs/>
                <w:sz w:val="24"/>
                <w:szCs w:val="24"/>
                <w:lang w:val="hy-AM"/>
              </w:rPr>
              <w:t xml:space="preserve"> Ինստիտուտի, և թե</w:t>
            </w:r>
            <w:r w:rsidRPr="0080365E">
              <w:rPr>
                <w:rFonts w:ascii="GHEA Grapalat" w:hAnsi="GHEA Grapalat"/>
                <w:iCs/>
                <w:sz w:val="24"/>
                <w:szCs w:val="24"/>
              </w:rPr>
              <w:t>΄</w:t>
            </w:r>
            <w:r w:rsidRPr="002B5744">
              <w:rPr>
                <w:rFonts w:ascii="GHEA Grapalat" w:hAnsi="GHEA Grapalat"/>
                <w:iCs/>
                <w:sz w:val="24"/>
                <w:szCs w:val="24"/>
                <w:lang w:val="hy-AM"/>
              </w:rPr>
              <w:t xml:space="preserve"> Բարձրագույն կրթության, գիտության կոմիտեի բնականոն գործունեությանը: </w:t>
            </w:r>
          </w:p>
          <w:p w:rsidR="00681395" w:rsidRPr="002B5744" w:rsidRDefault="00681395" w:rsidP="002B5744">
            <w:pPr>
              <w:spacing w:line="360" w:lineRule="auto"/>
              <w:ind w:firstLine="720"/>
              <w:jc w:val="both"/>
              <w:rPr>
                <w:rFonts w:ascii="GHEA Grapalat" w:hAnsi="GHEA Grapalat"/>
                <w:iCs/>
                <w:sz w:val="24"/>
                <w:szCs w:val="24"/>
                <w:lang w:val="hy-AM"/>
              </w:rPr>
            </w:pPr>
            <w:r w:rsidRPr="002B5744">
              <w:rPr>
                <w:rFonts w:ascii="GHEA Grapalat" w:hAnsi="GHEA Grapalat"/>
                <w:iCs/>
                <w:sz w:val="24"/>
                <w:szCs w:val="24"/>
                <w:lang w:val="hy-AM"/>
              </w:rPr>
              <w:t xml:space="preserve">Ինչ վերաբերվում է Ինստիտուտում գործող Եվրոպական Միության Ընդլայնում դասի գիտական կենտրոնների ենթակառուցվածքների բարելավմանը միտված խոշոր ներդրումային ծրագրի շրջանակներում 2027 թվականի աշխատակիցների թվակազմի 40%-ով ավելանալուն, ապա նշեմ, որ այս պահին Ինստիտուտի 110 զբաղեցված հաստիքներից, փաստացի աշխատակիցներ են համարվում 107-ը, որից 87-ը՝ գիտական, իսկ 20-ը՝ վարչական, այսինքն աշխատակիցներից 3-ը </w:t>
            </w:r>
            <w:r w:rsidRPr="002B5744">
              <w:rPr>
                <w:rFonts w:ascii="GHEA Grapalat" w:hAnsi="GHEA Grapalat"/>
                <w:iCs/>
                <w:sz w:val="24"/>
                <w:szCs w:val="24"/>
                <w:lang w:val="hy-AM"/>
              </w:rPr>
              <w:lastRenderedPageBreak/>
              <w:t>զբաղեցնում են և</w:t>
            </w:r>
            <w:r w:rsidRPr="0080365E">
              <w:rPr>
                <w:rFonts w:ascii="GHEA Grapalat" w:hAnsi="GHEA Grapalat"/>
                <w:iCs/>
                <w:sz w:val="24"/>
                <w:szCs w:val="24"/>
              </w:rPr>
              <w:t>΄</w:t>
            </w:r>
            <w:r w:rsidRPr="002B5744">
              <w:rPr>
                <w:rFonts w:ascii="GHEA Grapalat" w:hAnsi="GHEA Grapalat"/>
                <w:iCs/>
                <w:sz w:val="24"/>
                <w:szCs w:val="24"/>
                <w:lang w:val="hy-AM"/>
              </w:rPr>
              <w:t xml:space="preserve"> գիտական, և</w:t>
            </w:r>
            <w:r w:rsidRPr="0080365E">
              <w:rPr>
                <w:rFonts w:ascii="GHEA Grapalat" w:hAnsi="GHEA Grapalat"/>
                <w:iCs/>
                <w:sz w:val="24"/>
                <w:szCs w:val="24"/>
              </w:rPr>
              <w:t>΄</w:t>
            </w:r>
            <w:r w:rsidRPr="002B5744">
              <w:rPr>
                <w:rFonts w:ascii="GHEA Grapalat" w:hAnsi="GHEA Grapalat"/>
                <w:iCs/>
                <w:sz w:val="24"/>
                <w:szCs w:val="24"/>
                <w:lang w:val="hy-AM"/>
              </w:rPr>
              <w:t xml:space="preserve"> վարչական հաստիքներ, և նոր հաստիքների թվակազմի աճի դեպքում կարելի է զբաղեցնել Ինստիտուտի հարակից տարածքում գտնվող 5 հարկանի մասնաշենքը, որն այս պահին թերզբաղեցված է:</w:t>
            </w:r>
          </w:p>
          <w:p w:rsidR="00681395" w:rsidRPr="002B5744" w:rsidRDefault="00681395" w:rsidP="002B5744">
            <w:pPr>
              <w:spacing w:line="360" w:lineRule="auto"/>
              <w:ind w:firstLine="720"/>
              <w:jc w:val="both"/>
              <w:rPr>
                <w:rFonts w:ascii="GHEA Grapalat" w:hAnsi="GHEA Grapalat"/>
                <w:iCs/>
                <w:sz w:val="24"/>
                <w:szCs w:val="24"/>
                <w:lang w:val="hy-AM"/>
              </w:rPr>
            </w:pPr>
            <w:r w:rsidRPr="002B5744">
              <w:rPr>
                <w:rFonts w:ascii="GHEA Grapalat" w:hAnsi="GHEA Grapalat"/>
                <w:i/>
                <w:sz w:val="24"/>
                <w:szCs w:val="24"/>
                <w:lang w:val="hy-AM"/>
              </w:rPr>
              <w:t xml:space="preserve">Ըստ անհրաժեշտության Ինստիտուտին անհրաժեշտ տարածքների հարցին կարելի է անդրադառնալ  2027 թվականին նախատեսվող Ինստիտուտի անձնակազմի 40%-ոց աճի փաստացի ապահովման պարագայում:  </w:t>
            </w:r>
          </w:p>
          <w:p w:rsidR="00681395" w:rsidRPr="002B5744" w:rsidRDefault="00681395" w:rsidP="002B5744">
            <w:pPr>
              <w:shd w:val="clear" w:color="auto" w:fill="FFFFFF"/>
              <w:spacing w:line="360" w:lineRule="auto"/>
              <w:ind w:left="90" w:firstLine="554"/>
              <w:jc w:val="both"/>
              <w:rPr>
                <w:rFonts w:ascii="GHEA Grapalat" w:hAnsi="GHEA Grapalat"/>
                <w:iCs/>
                <w:sz w:val="24"/>
                <w:szCs w:val="24"/>
                <w:lang w:val="hy-AM"/>
              </w:rPr>
            </w:pPr>
            <w:r w:rsidRPr="002B5744">
              <w:rPr>
                <w:rFonts w:ascii="GHEA Grapalat" w:hAnsi="GHEA Grapalat"/>
                <w:iCs/>
                <w:sz w:val="24"/>
                <w:szCs w:val="24"/>
                <w:lang w:val="hy-AM"/>
              </w:rPr>
              <w:t xml:space="preserve">Բարձրագույն կրթության և գիտության ոլորտներում իրականացվում են բարեփոխումներ, հաստատվել է «Ակադեմիական քաղաք» ծրագրը, դրա համատեքստում քննարկման ընթացքում է նաև բուհերի խոշորացման </w:t>
            </w:r>
            <w:r w:rsidRPr="002B5744">
              <w:rPr>
                <w:rFonts w:ascii="GHEA Grapalat" w:hAnsi="GHEA Grapalat"/>
                <w:iCs/>
                <w:sz w:val="24"/>
                <w:szCs w:val="24"/>
                <w:lang w:val="hy-AM"/>
              </w:rPr>
              <w:lastRenderedPageBreak/>
              <w:t xml:space="preserve">/այդ թվում գիտական կազմակերպությունների հետ միավորման/ հայեցակարգեր : ՀՀ ԿԳՄՍ նախարարության կառուցվածքում ևս տեղի են ունեցել փոփոխություններ, որոնց նպատակն էր աջակցել բովանդակային փոփոխություններին: 2023 թվականի ընթացքում ձևավորվել է Բարձրագույն կրթության և գիտության կոմիտեն որոնք ապահովելու որին վերապահվել են ՀՀ նաև Բարձրագույն որակավորման կոմիտեի, , ՀՀ ԿԳՄՍ նախարարության բարձրագույն և հետբուհական մասնագիտական կրթության վարչության գործառույթները` ապահովելու գիտության և բարձրագույն կրթության ոլորտների համագործակցությանը և ինտեգրմանն ուղղված պետական </w:t>
            </w:r>
            <w:r w:rsidRPr="002B5744">
              <w:rPr>
                <w:rFonts w:ascii="GHEA Grapalat" w:hAnsi="GHEA Grapalat"/>
                <w:iCs/>
                <w:sz w:val="24"/>
                <w:szCs w:val="24"/>
                <w:lang w:val="hy-AM"/>
              </w:rPr>
              <w:lastRenderedPageBreak/>
              <w:t>քաղաքականության իրականացումը: Նկատի ունենալով Բարձրագույն կրթության, գիտության կոմիտեի աշխատակիցների թվակազմի ավելացումը ներկայիս զբաղեցրած տարածքի խնդիրները և դրանով պայմանավորված Կոմիտեի լիարժեք գործառույթները կատարելու անհնարինությունը՝ շրջանառվում է  է ««ՀՀ ԳԱԱ ակադեմիկոս Լ. Ա. Օրբելու անվան ֆիզիոլոգիայի ինստիտուտ պետական ոչ առևտրային կազմակերպության 6-րդ հարկի  գույքը հետ վերցնելու մասին նախագիծ:</w:t>
            </w:r>
          </w:p>
          <w:p w:rsidR="00C67C95" w:rsidRPr="002B5744" w:rsidRDefault="00C67C95" w:rsidP="002B5744">
            <w:pPr>
              <w:tabs>
                <w:tab w:val="left" w:pos="142"/>
              </w:tabs>
              <w:spacing w:line="360" w:lineRule="auto"/>
              <w:jc w:val="center"/>
              <w:rPr>
                <w:rFonts w:ascii="GHEA Grapalat" w:hAnsi="GHEA Grapalat"/>
                <w:iCs/>
                <w:sz w:val="24"/>
                <w:szCs w:val="24"/>
                <w:lang w:val="hy-AM"/>
              </w:rPr>
            </w:pPr>
          </w:p>
        </w:tc>
      </w:tr>
    </w:tbl>
    <w:p w:rsidR="00E50E4A" w:rsidRPr="00081A41" w:rsidRDefault="00E50E4A" w:rsidP="002B5744">
      <w:pPr>
        <w:shd w:val="clear" w:color="auto" w:fill="FFFFFF"/>
        <w:spacing w:line="360" w:lineRule="auto"/>
        <w:rPr>
          <w:rFonts w:ascii="GHEA Grapalat" w:hAnsi="GHEA Grapalat"/>
          <w:i/>
          <w:sz w:val="24"/>
          <w:szCs w:val="24"/>
          <w:lang w:val="hy-AM"/>
        </w:rPr>
      </w:pPr>
    </w:p>
    <w:sectPr w:rsidR="00E50E4A" w:rsidRPr="00081A41" w:rsidSect="004D1310">
      <w:pgSz w:w="11909" w:h="16834"/>
      <w:pgMar w:top="709" w:right="10208" w:bottom="709" w:left="567" w:header="425"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75FC" w:rsidRDefault="00D375FC" w:rsidP="00E84495">
      <w:r>
        <w:separator/>
      </w:r>
    </w:p>
  </w:endnote>
  <w:endnote w:type="continuationSeparator" w:id="0">
    <w:p w:rsidR="00D375FC" w:rsidRDefault="00D375FC" w:rsidP="00E84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IDFont+F3">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75FC" w:rsidRDefault="00D375FC" w:rsidP="00E84495">
      <w:r>
        <w:separator/>
      </w:r>
    </w:p>
  </w:footnote>
  <w:footnote w:type="continuationSeparator" w:id="0">
    <w:p w:rsidR="00D375FC" w:rsidRDefault="00D375FC" w:rsidP="00E844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C2268"/>
    <w:multiLevelType w:val="hybridMultilevel"/>
    <w:tmpl w:val="55E0D17A"/>
    <w:lvl w:ilvl="0" w:tplc="D29AFEEE">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4F4BB4"/>
    <w:multiLevelType w:val="hybridMultilevel"/>
    <w:tmpl w:val="D458ABDA"/>
    <w:lvl w:ilvl="0" w:tplc="AAEC8A58">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4A0228"/>
    <w:multiLevelType w:val="hybridMultilevel"/>
    <w:tmpl w:val="75EEB9F2"/>
    <w:lvl w:ilvl="0" w:tplc="939C54E6">
      <w:start w:val="1"/>
      <w:numFmt w:val="decimal"/>
      <w:lvlText w:val="%1."/>
      <w:lvlJc w:val="left"/>
      <w:pPr>
        <w:ind w:left="786" w:hanging="360"/>
      </w:pPr>
      <w:rPr>
        <w:rFonts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9977C7F"/>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2677335"/>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A1C2C12"/>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7"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9581D3A"/>
    <w:multiLevelType w:val="hybridMultilevel"/>
    <w:tmpl w:val="55E0D17A"/>
    <w:lvl w:ilvl="0" w:tplc="D29AFEEE">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E21B2A"/>
    <w:multiLevelType w:val="hybridMultilevel"/>
    <w:tmpl w:val="8B58112A"/>
    <w:lvl w:ilvl="0" w:tplc="0409000F">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1" w15:restartNumberingAfterBreak="0">
    <w:nsid w:val="7B110D94"/>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7FBD4762"/>
    <w:multiLevelType w:val="hybridMultilevel"/>
    <w:tmpl w:val="C98226A4"/>
    <w:lvl w:ilvl="0" w:tplc="04090001">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num w:numId="1">
    <w:abstractNumId w:val="7"/>
  </w:num>
  <w:num w:numId="2">
    <w:abstractNumId w:val="10"/>
  </w:num>
  <w:num w:numId="3">
    <w:abstractNumId w:val="6"/>
  </w:num>
  <w:num w:numId="4">
    <w:abstractNumId w:val="12"/>
  </w:num>
  <w:num w:numId="5">
    <w:abstractNumId w:val="3"/>
  </w:num>
  <w:num w:numId="6">
    <w:abstractNumId w:val="11"/>
  </w:num>
  <w:num w:numId="7">
    <w:abstractNumId w:val="1"/>
  </w:num>
  <w:num w:numId="8">
    <w:abstractNumId w:val="2"/>
  </w:num>
  <w:num w:numId="9">
    <w:abstractNumId w:val="4"/>
  </w:num>
  <w:num w:numId="10">
    <w:abstractNumId w:val="5"/>
  </w:num>
  <w:num w:numId="11">
    <w:abstractNumId w:val="9"/>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E23E0"/>
    <w:rsid w:val="00031508"/>
    <w:rsid w:val="0004492D"/>
    <w:rsid w:val="00044A4A"/>
    <w:rsid w:val="0005577C"/>
    <w:rsid w:val="00081A41"/>
    <w:rsid w:val="00086C23"/>
    <w:rsid w:val="0010068F"/>
    <w:rsid w:val="00165A06"/>
    <w:rsid w:val="001729DD"/>
    <w:rsid w:val="00172CED"/>
    <w:rsid w:val="001B7782"/>
    <w:rsid w:val="00205426"/>
    <w:rsid w:val="00257617"/>
    <w:rsid w:val="0027392A"/>
    <w:rsid w:val="0029218B"/>
    <w:rsid w:val="002A4BA0"/>
    <w:rsid w:val="002B5744"/>
    <w:rsid w:val="002B5B52"/>
    <w:rsid w:val="002D629C"/>
    <w:rsid w:val="002F2BF5"/>
    <w:rsid w:val="003061F5"/>
    <w:rsid w:val="0030738C"/>
    <w:rsid w:val="00350CBF"/>
    <w:rsid w:val="00387502"/>
    <w:rsid w:val="003A3B09"/>
    <w:rsid w:val="003B071F"/>
    <w:rsid w:val="0041175D"/>
    <w:rsid w:val="00420498"/>
    <w:rsid w:val="00430021"/>
    <w:rsid w:val="004550C5"/>
    <w:rsid w:val="004827E2"/>
    <w:rsid w:val="004A0141"/>
    <w:rsid w:val="004A188C"/>
    <w:rsid w:val="004D1310"/>
    <w:rsid w:val="004D4778"/>
    <w:rsid w:val="004D61B6"/>
    <w:rsid w:val="004D75F0"/>
    <w:rsid w:val="004E1E4E"/>
    <w:rsid w:val="005071D1"/>
    <w:rsid w:val="005756C9"/>
    <w:rsid w:val="00583050"/>
    <w:rsid w:val="0058684A"/>
    <w:rsid w:val="005E00BA"/>
    <w:rsid w:val="005E23E0"/>
    <w:rsid w:val="005F0ADD"/>
    <w:rsid w:val="005F2EFE"/>
    <w:rsid w:val="006029E0"/>
    <w:rsid w:val="00602F1F"/>
    <w:rsid w:val="006164F9"/>
    <w:rsid w:val="00624333"/>
    <w:rsid w:val="006443C6"/>
    <w:rsid w:val="0066242A"/>
    <w:rsid w:val="00681395"/>
    <w:rsid w:val="006F5B66"/>
    <w:rsid w:val="0073710C"/>
    <w:rsid w:val="00740B52"/>
    <w:rsid w:val="007D7BEE"/>
    <w:rsid w:val="0080365E"/>
    <w:rsid w:val="008078B1"/>
    <w:rsid w:val="008C3F72"/>
    <w:rsid w:val="008D0471"/>
    <w:rsid w:val="008F4778"/>
    <w:rsid w:val="0094278E"/>
    <w:rsid w:val="00A07A27"/>
    <w:rsid w:val="00A269EC"/>
    <w:rsid w:val="00A37739"/>
    <w:rsid w:val="00A536E8"/>
    <w:rsid w:val="00A74540"/>
    <w:rsid w:val="00AA5A2E"/>
    <w:rsid w:val="00AC43E8"/>
    <w:rsid w:val="00AE0E73"/>
    <w:rsid w:val="00B61B73"/>
    <w:rsid w:val="00B70146"/>
    <w:rsid w:val="00B9083D"/>
    <w:rsid w:val="00C15D17"/>
    <w:rsid w:val="00C67C95"/>
    <w:rsid w:val="00D113E2"/>
    <w:rsid w:val="00D14434"/>
    <w:rsid w:val="00D20201"/>
    <w:rsid w:val="00D375FC"/>
    <w:rsid w:val="00D73899"/>
    <w:rsid w:val="00D74E15"/>
    <w:rsid w:val="00DC127E"/>
    <w:rsid w:val="00DD2166"/>
    <w:rsid w:val="00DD6610"/>
    <w:rsid w:val="00E14D6D"/>
    <w:rsid w:val="00E343C7"/>
    <w:rsid w:val="00E50E4A"/>
    <w:rsid w:val="00E711F1"/>
    <w:rsid w:val="00E84495"/>
    <w:rsid w:val="00E86E06"/>
    <w:rsid w:val="00E87718"/>
    <w:rsid w:val="00EF2362"/>
    <w:rsid w:val="00EF68B3"/>
    <w:rsid w:val="00FB4D5B"/>
    <w:rsid w:val="00FC56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98BBF8-F81F-4B7D-A67B-69E70BFDF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uiPriority w:val="99"/>
    <w:locked/>
    <w:rsid w:val="005E23E0"/>
    <w:rPr>
      <w:rFonts w:ascii="Arial Armenian" w:hAnsi="Arial Armenian"/>
    </w:rPr>
  </w:style>
  <w:style w:type="paragraph" w:customStyle="1" w:styleId="mechtex">
    <w:name w:val="mechtex"/>
    <w:basedOn w:val="Normal"/>
    <w:link w:val="mechtexChar"/>
    <w:uiPriority w:val="99"/>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5E23E0"/>
    <w:rPr>
      <w:rFonts w:ascii="Calibri" w:eastAsia="Calibri" w:hAnsi="Calibri" w:cs="Times New Roman"/>
      <w:sz w:val="20"/>
      <w:szCs w:val="20"/>
    </w:rPr>
  </w:style>
  <w:style w:type="character" w:customStyle="1" w:styleId="normChar">
    <w:name w:val="norm Char"/>
    <w:basedOn w:val="DefaultParagraphFont"/>
    <w:link w:val="norm"/>
    <w:locked/>
    <w:rsid w:val="003061F5"/>
    <w:rPr>
      <w:rFonts w:ascii="Arial Armenian" w:hAnsi="Arial Armenian"/>
    </w:rPr>
  </w:style>
  <w:style w:type="paragraph" w:customStyle="1" w:styleId="norm">
    <w:name w:val="norm"/>
    <w:basedOn w:val="Normal"/>
    <w:link w:val="normChar"/>
    <w:rsid w:val="003061F5"/>
    <w:pPr>
      <w:spacing w:line="480" w:lineRule="auto"/>
      <w:ind w:firstLine="709"/>
      <w:jc w:val="both"/>
    </w:pPr>
    <w:rPr>
      <w:rFonts w:ascii="Arial Armenian" w:eastAsiaTheme="minorHAnsi" w:hAnsi="Arial Armenian" w:cstheme="minorBidi"/>
      <w:sz w:val="22"/>
      <w:szCs w:val="22"/>
      <w:lang w:val="en-US" w:eastAsia="en-US"/>
    </w:rPr>
  </w:style>
  <w:style w:type="paragraph" w:styleId="Footer">
    <w:name w:val="footer"/>
    <w:basedOn w:val="Normal"/>
    <w:link w:val="FooterChar"/>
    <w:uiPriority w:val="99"/>
    <w:unhideWhenUsed/>
    <w:rsid w:val="00AC43E8"/>
    <w:pPr>
      <w:tabs>
        <w:tab w:val="center" w:pos="4844"/>
        <w:tab w:val="right" w:pos="9689"/>
      </w:tabs>
    </w:pPr>
    <w:rPr>
      <w:sz w:val="24"/>
      <w:szCs w:val="24"/>
      <w:lang w:val="ru-RU"/>
    </w:rPr>
  </w:style>
  <w:style w:type="character" w:customStyle="1" w:styleId="FooterChar">
    <w:name w:val="Footer Char"/>
    <w:basedOn w:val="DefaultParagraphFont"/>
    <w:link w:val="Footer"/>
    <w:uiPriority w:val="99"/>
    <w:rsid w:val="00AC43E8"/>
    <w:rPr>
      <w:rFonts w:ascii="Times New Roman" w:eastAsia="Times New Roman" w:hAnsi="Times New Roman" w:cs="Times New Roman"/>
      <w:sz w:val="24"/>
      <w:szCs w:val="24"/>
      <w:lang w:val="ru-RU" w:eastAsia="ru-RU"/>
    </w:rPr>
  </w:style>
  <w:style w:type="paragraph" w:styleId="BodyText">
    <w:name w:val="Body Text"/>
    <w:basedOn w:val="Normal"/>
    <w:link w:val="BodyTextChar"/>
    <w:uiPriority w:val="99"/>
    <w:unhideWhenUsed/>
    <w:rsid w:val="00AC43E8"/>
    <w:pPr>
      <w:spacing w:after="120"/>
    </w:pPr>
    <w:rPr>
      <w:sz w:val="24"/>
      <w:szCs w:val="24"/>
      <w:lang w:val="ru-RU"/>
    </w:rPr>
  </w:style>
  <w:style w:type="character" w:customStyle="1" w:styleId="BodyTextChar">
    <w:name w:val="Body Text Char"/>
    <w:basedOn w:val="DefaultParagraphFont"/>
    <w:link w:val="BodyText"/>
    <w:rsid w:val="00AC43E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
    <w:basedOn w:val="Normal"/>
    <w:link w:val="NormalWebChar"/>
    <w:uiPriority w:val="99"/>
    <w:unhideWhenUsed/>
    <w:qFormat/>
    <w:rsid w:val="005E00BA"/>
    <w:pPr>
      <w:spacing w:before="100" w:beforeAutospacing="1" w:after="100" w:afterAutospacing="1"/>
    </w:pPr>
    <w:rPr>
      <w:sz w:val="24"/>
      <w:szCs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
    <w:link w:val="NormalWeb"/>
    <w:uiPriority w:val="99"/>
    <w:locked/>
    <w:rsid w:val="005756C9"/>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427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278E"/>
    <w:rPr>
      <w:rFonts w:ascii="Segoe UI" w:eastAsia="Times New Roman" w:hAnsi="Segoe UI" w:cs="Segoe UI"/>
      <w:sz w:val="18"/>
      <w:szCs w:val="18"/>
      <w:lang w:val="en-GB" w:eastAsia="ru-RU"/>
    </w:rPr>
  </w:style>
  <w:style w:type="character" w:styleId="Hyperlink">
    <w:name w:val="Hyperlink"/>
    <w:basedOn w:val="DefaultParagraphFont"/>
    <w:uiPriority w:val="99"/>
    <w:semiHidden/>
    <w:unhideWhenUsed/>
    <w:rsid w:val="00602F1F"/>
    <w:rPr>
      <w:color w:val="0000FF"/>
      <w:u w:val="single"/>
    </w:rPr>
  </w:style>
  <w:style w:type="character" w:styleId="Emphasis">
    <w:name w:val="Emphasis"/>
    <w:basedOn w:val="DefaultParagraphFont"/>
    <w:uiPriority w:val="20"/>
    <w:qFormat/>
    <w:rsid w:val="00602F1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8530975">
      <w:bodyDiv w:val="1"/>
      <w:marLeft w:val="0"/>
      <w:marRight w:val="0"/>
      <w:marTop w:val="0"/>
      <w:marBottom w:val="0"/>
      <w:divBdr>
        <w:top w:val="none" w:sz="0" w:space="0" w:color="auto"/>
        <w:left w:val="none" w:sz="0" w:space="0" w:color="auto"/>
        <w:bottom w:val="none" w:sz="0" w:space="0" w:color="auto"/>
        <w:right w:val="none" w:sz="0" w:space="0" w:color="auto"/>
      </w:divBdr>
    </w:div>
    <w:div w:id="1066027619">
      <w:bodyDiv w:val="1"/>
      <w:marLeft w:val="0"/>
      <w:marRight w:val="0"/>
      <w:marTop w:val="0"/>
      <w:marBottom w:val="0"/>
      <w:divBdr>
        <w:top w:val="none" w:sz="0" w:space="0" w:color="auto"/>
        <w:left w:val="none" w:sz="0" w:space="0" w:color="auto"/>
        <w:bottom w:val="none" w:sz="0" w:space="0" w:color="auto"/>
        <w:right w:val="none" w:sz="0" w:space="0" w:color="auto"/>
      </w:divBdr>
      <w:divsChild>
        <w:div w:id="1147207868">
          <w:marLeft w:val="0"/>
          <w:marRight w:val="0"/>
          <w:marTop w:val="0"/>
          <w:marBottom w:val="0"/>
          <w:divBdr>
            <w:top w:val="none" w:sz="0" w:space="0" w:color="auto"/>
            <w:left w:val="none" w:sz="0" w:space="0" w:color="auto"/>
            <w:bottom w:val="none" w:sz="0" w:space="0" w:color="auto"/>
            <w:right w:val="none" w:sz="0" w:space="0" w:color="auto"/>
          </w:divBdr>
          <w:divsChild>
            <w:div w:id="1376546208">
              <w:marLeft w:val="0"/>
              <w:marRight w:val="0"/>
              <w:marTop w:val="0"/>
              <w:marBottom w:val="0"/>
              <w:divBdr>
                <w:top w:val="none" w:sz="0" w:space="0" w:color="auto"/>
                <w:left w:val="none" w:sz="0" w:space="0" w:color="auto"/>
                <w:bottom w:val="none" w:sz="0" w:space="0" w:color="auto"/>
                <w:right w:val="none" w:sz="0" w:space="0" w:color="auto"/>
              </w:divBdr>
            </w:div>
            <w:div w:id="815798706">
              <w:marLeft w:val="0"/>
              <w:marRight w:val="0"/>
              <w:marTop w:val="0"/>
              <w:marBottom w:val="0"/>
              <w:divBdr>
                <w:top w:val="none" w:sz="0" w:space="0" w:color="auto"/>
                <w:left w:val="none" w:sz="0" w:space="0" w:color="auto"/>
                <w:bottom w:val="none" w:sz="0" w:space="0" w:color="auto"/>
                <w:right w:val="none" w:sz="0" w:space="0" w:color="auto"/>
              </w:divBdr>
            </w:div>
          </w:divsChild>
        </w:div>
        <w:div w:id="1797406559">
          <w:marLeft w:val="0"/>
          <w:marRight w:val="0"/>
          <w:marTop w:val="0"/>
          <w:marBottom w:val="0"/>
          <w:divBdr>
            <w:top w:val="none" w:sz="0" w:space="0" w:color="auto"/>
            <w:left w:val="none" w:sz="0" w:space="0" w:color="auto"/>
            <w:bottom w:val="none" w:sz="0" w:space="0" w:color="auto"/>
            <w:right w:val="none" w:sz="0" w:space="0" w:color="auto"/>
          </w:divBdr>
          <w:divsChild>
            <w:div w:id="790973575">
              <w:marLeft w:val="0"/>
              <w:marRight w:val="0"/>
              <w:marTop w:val="0"/>
              <w:marBottom w:val="0"/>
              <w:divBdr>
                <w:top w:val="none" w:sz="0" w:space="0" w:color="auto"/>
                <w:left w:val="none" w:sz="0" w:space="0" w:color="auto"/>
                <w:bottom w:val="none" w:sz="0" w:space="0" w:color="auto"/>
                <w:right w:val="none" w:sz="0" w:space="0" w:color="auto"/>
              </w:divBdr>
            </w:div>
            <w:div w:id="865337417">
              <w:marLeft w:val="0"/>
              <w:marRight w:val="0"/>
              <w:marTop w:val="0"/>
              <w:marBottom w:val="0"/>
              <w:divBdr>
                <w:top w:val="none" w:sz="0" w:space="0" w:color="auto"/>
                <w:left w:val="none" w:sz="0" w:space="0" w:color="auto"/>
                <w:bottom w:val="none" w:sz="0" w:space="0" w:color="auto"/>
                <w:right w:val="none" w:sz="0" w:space="0" w:color="auto"/>
              </w:divBdr>
              <w:divsChild>
                <w:div w:id="2309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137736">
      <w:bodyDiv w:val="1"/>
      <w:marLeft w:val="0"/>
      <w:marRight w:val="0"/>
      <w:marTop w:val="0"/>
      <w:marBottom w:val="0"/>
      <w:divBdr>
        <w:top w:val="none" w:sz="0" w:space="0" w:color="auto"/>
        <w:left w:val="none" w:sz="0" w:space="0" w:color="auto"/>
        <w:bottom w:val="none" w:sz="0" w:space="0" w:color="auto"/>
        <w:right w:val="none" w:sz="0" w:space="0" w:color="auto"/>
      </w:divBdr>
      <w:divsChild>
        <w:div w:id="290750129">
          <w:marLeft w:val="0"/>
          <w:marRight w:val="0"/>
          <w:marTop w:val="0"/>
          <w:marBottom w:val="0"/>
          <w:divBdr>
            <w:top w:val="none" w:sz="0" w:space="0" w:color="auto"/>
            <w:left w:val="none" w:sz="0" w:space="0" w:color="auto"/>
            <w:bottom w:val="none" w:sz="0" w:space="0" w:color="auto"/>
            <w:right w:val="none" w:sz="0" w:space="0" w:color="auto"/>
          </w:divBdr>
          <w:divsChild>
            <w:div w:id="45613423">
              <w:marLeft w:val="0"/>
              <w:marRight w:val="0"/>
              <w:marTop w:val="0"/>
              <w:marBottom w:val="0"/>
              <w:divBdr>
                <w:top w:val="none" w:sz="0" w:space="0" w:color="auto"/>
                <w:left w:val="none" w:sz="0" w:space="0" w:color="auto"/>
                <w:bottom w:val="none" w:sz="0" w:space="0" w:color="auto"/>
                <w:right w:val="none" w:sz="0" w:space="0" w:color="auto"/>
              </w:divBdr>
            </w:div>
          </w:divsChild>
        </w:div>
        <w:div w:id="158618469">
          <w:marLeft w:val="0"/>
          <w:marRight w:val="0"/>
          <w:marTop w:val="0"/>
          <w:marBottom w:val="0"/>
          <w:divBdr>
            <w:top w:val="none" w:sz="0" w:space="0" w:color="auto"/>
            <w:left w:val="none" w:sz="0" w:space="0" w:color="auto"/>
            <w:bottom w:val="none" w:sz="0" w:space="0" w:color="auto"/>
            <w:right w:val="none" w:sz="0" w:space="0" w:color="auto"/>
          </w:divBdr>
          <w:divsChild>
            <w:div w:id="1838495997">
              <w:marLeft w:val="0"/>
              <w:marRight w:val="0"/>
              <w:marTop w:val="0"/>
              <w:marBottom w:val="0"/>
              <w:divBdr>
                <w:top w:val="none" w:sz="0" w:space="0" w:color="auto"/>
                <w:left w:val="none" w:sz="0" w:space="0" w:color="auto"/>
                <w:bottom w:val="none" w:sz="0" w:space="0" w:color="auto"/>
                <w:right w:val="none" w:sz="0" w:space="0" w:color="auto"/>
              </w:divBdr>
            </w:div>
            <w:div w:id="2052025625">
              <w:marLeft w:val="0"/>
              <w:marRight w:val="0"/>
              <w:marTop w:val="0"/>
              <w:marBottom w:val="0"/>
              <w:divBdr>
                <w:top w:val="none" w:sz="0" w:space="0" w:color="auto"/>
                <w:left w:val="none" w:sz="0" w:space="0" w:color="auto"/>
                <w:bottom w:val="none" w:sz="0" w:space="0" w:color="auto"/>
                <w:right w:val="none" w:sz="0" w:space="0" w:color="auto"/>
              </w:divBdr>
              <w:divsChild>
                <w:div w:id="155041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rdis.europa.eu/project/id/1010874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86562F-F54E-4120-948B-02C0255F2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TotalTime>
  <Pages>9</Pages>
  <Words>1608</Words>
  <Characters>9168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https://mul2.gov.am/tasks/992045/oneclick/ampopater03.06.2024.docx?token=8c15c5c5f5f6e17e682ade7774d655af</cp:keywords>
  <dc:description/>
  <cp:lastModifiedBy>User</cp:lastModifiedBy>
  <cp:revision>46</cp:revision>
  <cp:lastPrinted>2023-12-01T08:51:00Z</cp:lastPrinted>
  <dcterms:created xsi:type="dcterms:W3CDTF">2022-01-18T06:44:00Z</dcterms:created>
  <dcterms:modified xsi:type="dcterms:W3CDTF">2024-06-19T08:47:00Z</dcterms:modified>
</cp:coreProperties>
</file>