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562D65" w14:textId="6FA89BFA" w:rsidR="00057C47" w:rsidRPr="00E80376" w:rsidRDefault="00694201" w:rsidP="00BA271C">
      <w:pPr>
        <w:spacing w:line="360" w:lineRule="auto"/>
        <w:ind w:right="168"/>
        <w:jc w:val="center"/>
        <w:rPr>
          <w:rFonts w:ascii="GHEA Grapalat" w:hAnsi="GHEA Grapalat" w:cs="Sylfaen"/>
          <w:b/>
          <w:color w:val="000000" w:themeColor="text1"/>
          <w:lang w:val="en-US"/>
        </w:rPr>
      </w:pPr>
      <w:r w:rsidRPr="00E80376">
        <w:rPr>
          <w:rFonts w:ascii="GHEA Grapalat" w:hAnsi="GHEA Grapalat" w:cs="Sylfaen"/>
          <w:b/>
          <w:color w:val="000000" w:themeColor="text1"/>
        </w:rPr>
        <w:t>ՀԻՄՆԱՎՈՐՈՒՄ</w:t>
      </w:r>
    </w:p>
    <w:p w14:paraId="6D4A18EF" w14:textId="6924DFB4" w:rsidR="00BA271C" w:rsidRPr="00E80376" w:rsidRDefault="00E16490" w:rsidP="00265F86">
      <w:pPr>
        <w:pStyle w:val="mechtex"/>
        <w:spacing w:line="360" w:lineRule="auto"/>
        <w:ind w:left="1050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8037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4D08AA" w:rsidRPr="00E8037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 ԿԱՌԱՎԱՐՈՒԹՅԱՆ 2022 ԹՎԱԿԱՆԻ ՄԱՐՏԻ  3-Ի N 276-Լ ՈՐՈՇՄԱՆ ՄԵՋ ՓՈՓՈԽՈՒԹՅՈՒՆՆԵՐ </w:t>
      </w:r>
      <w:r w:rsidR="00404EEB" w:rsidRPr="00E8037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 ԼՐԱՑՈՒՄ</w:t>
      </w:r>
      <w:r w:rsidR="001F35C2" w:rsidRPr="00E8037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</w:t>
      </w:r>
      <w:r w:rsidR="00404EEB" w:rsidRPr="00E8037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4D08AA" w:rsidRPr="00E8037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ԿԱՏԱՐԵԼՈՒ ՄԱՍԻՆ</w:t>
      </w:r>
      <w:r w:rsidR="00057C47" w:rsidRPr="00E8037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 ՀԱՅԱՍՏԱՆԻ ՀԱՆՐԱՊԵՏՈՒԹՅԱՆ ԿԱՌԱՎԱՐՈՒԹՅԱՆ ՈՐՈՇՄԱՆ  ՆԱԽԱԳԾԻ ԸՆԴՈՒՆՄԱՆ</w:t>
      </w:r>
    </w:p>
    <w:p w14:paraId="59D11859" w14:textId="64E9F1A9" w:rsidR="005B6BC9" w:rsidRPr="00E80376" w:rsidRDefault="00AE0704" w:rsidP="00A95046">
      <w:pPr>
        <w:pStyle w:val="ListParagraph"/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E8037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Անհրաժեշտությունը</w:t>
      </w:r>
      <w:r w:rsidR="0055799C" w:rsidRPr="00E8037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:</w:t>
      </w:r>
      <w:r w:rsidR="002E1B99" w:rsidRPr="00E8037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</w:p>
    <w:p w14:paraId="2941DD24" w14:textId="0FEBBE22" w:rsidR="00106AC6" w:rsidRPr="00E80376" w:rsidRDefault="00030572" w:rsidP="00A95046">
      <w:pPr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bookmarkStart w:id="0" w:name="_Hlk153196990"/>
      <w:r w:rsidRPr="00E80376">
        <w:rPr>
          <w:rFonts w:ascii="GHEA Grapalat" w:hAnsi="GHEA Grapalat"/>
          <w:b/>
          <w:color w:val="000000" w:themeColor="text1"/>
          <w:lang w:val="hy-AM"/>
        </w:rPr>
        <w:t>«</w:t>
      </w:r>
      <w:r w:rsidR="00BA520A" w:rsidRPr="00E80376">
        <w:rPr>
          <w:rFonts w:ascii="GHEA Grapalat" w:hAnsi="GHEA Grapalat"/>
          <w:color w:val="000000" w:themeColor="text1"/>
          <w:lang w:val="hy-AM"/>
        </w:rPr>
        <w:t>Հայաստանի Հանրապետությ</w:t>
      </w:r>
      <w:r w:rsidR="007675E0" w:rsidRPr="00E80376">
        <w:rPr>
          <w:rFonts w:ascii="GHEA Grapalat" w:hAnsi="GHEA Grapalat"/>
          <w:color w:val="000000" w:themeColor="text1"/>
          <w:lang w:val="hy-AM"/>
        </w:rPr>
        <w:t>ան</w:t>
      </w:r>
      <w:r w:rsidR="00BA520A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7675E0" w:rsidRPr="00E80376">
        <w:rPr>
          <w:rFonts w:ascii="GHEA Grapalat" w:hAnsi="GHEA Grapalat"/>
          <w:color w:val="000000" w:themeColor="text1"/>
          <w:lang w:val="hy-AM"/>
        </w:rPr>
        <w:t>կառավարության 2022 թվականի մարտի 3-ի N 276-Լ որոշման մեջ փոփոխություններ</w:t>
      </w:r>
      <w:r w:rsidR="00404EEB" w:rsidRPr="00E80376">
        <w:rPr>
          <w:rFonts w:ascii="GHEA Grapalat" w:hAnsi="GHEA Grapalat"/>
          <w:color w:val="000000" w:themeColor="text1"/>
          <w:lang w:val="hy-AM"/>
        </w:rPr>
        <w:t xml:space="preserve"> և լրացում</w:t>
      </w:r>
      <w:r w:rsidR="00840590" w:rsidRPr="00E80376">
        <w:rPr>
          <w:rFonts w:ascii="GHEA Grapalat" w:hAnsi="GHEA Grapalat"/>
          <w:color w:val="000000" w:themeColor="text1"/>
          <w:lang w:val="hy-AM"/>
        </w:rPr>
        <w:t>ներ</w:t>
      </w:r>
      <w:r w:rsidR="007675E0" w:rsidRPr="00E80376">
        <w:rPr>
          <w:rFonts w:ascii="GHEA Grapalat" w:hAnsi="GHEA Grapalat"/>
          <w:color w:val="000000" w:themeColor="text1"/>
          <w:lang w:val="hy-AM"/>
        </w:rPr>
        <w:t xml:space="preserve"> կատարելու մասին</w:t>
      </w:r>
      <w:r w:rsidR="00057C47" w:rsidRPr="00E80376">
        <w:rPr>
          <w:rFonts w:ascii="GHEA Grapalat" w:hAnsi="GHEA Grapalat"/>
          <w:bCs/>
          <w:color w:val="000000" w:themeColor="text1"/>
          <w:lang w:val="hy-AM"/>
        </w:rPr>
        <w:t>»</w:t>
      </w:r>
      <w:r w:rsidR="00057C47" w:rsidRPr="00E8037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50BD5" w:rsidRPr="00E80376">
        <w:rPr>
          <w:rFonts w:ascii="GHEA Grapalat" w:hAnsi="GHEA Grapalat" w:cs="Sylfaen"/>
          <w:color w:val="000000" w:themeColor="text1"/>
          <w:lang w:val="hy-AM"/>
        </w:rPr>
        <w:t>Հայաստանի Հանրապետու</w:t>
      </w:r>
      <w:r w:rsidR="00796E89" w:rsidRPr="00E80376">
        <w:rPr>
          <w:rFonts w:ascii="GHEA Grapalat" w:hAnsi="GHEA Grapalat" w:cs="Sylfaen"/>
          <w:color w:val="000000" w:themeColor="text1"/>
          <w:lang w:val="hy-AM"/>
        </w:rPr>
        <w:softHyphen/>
      </w:r>
      <w:r w:rsidR="00350BD5" w:rsidRPr="00E80376">
        <w:rPr>
          <w:rFonts w:ascii="GHEA Grapalat" w:hAnsi="GHEA Grapalat" w:cs="Sylfaen"/>
          <w:color w:val="000000" w:themeColor="text1"/>
          <w:lang w:val="hy-AM"/>
        </w:rPr>
        <w:t>թյան կառավարության որոշման</w:t>
      </w:r>
      <w:r w:rsidR="00F43A8C" w:rsidRPr="00E80376">
        <w:rPr>
          <w:rFonts w:ascii="GHEA Grapalat" w:hAnsi="GHEA Grapalat" w:cs="Sylfaen"/>
          <w:color w:val="000000" w:themeColor="text1"/>
          <w:lang w:val="hy-AM" w:bidi="ne-NP"/>
        </w:rPr>
        <w:t xml:space="preserve"> </w:t>
      </w:r>
      <w:r w:rsidR="00D3467C" w:rsidRPr="00E80376">
        <w:rPr>
          <w:rFonts w:ascii="GHEA Grapalat" w:hAnsi="GHEA Grapalat" w:cs="Sylfaen"/>
          <w:color w:val="000000" w:themeColor="text1"/>
          <w:lang w:val="hy-AM" w:bidi="ne-NP"/>
        </w:rPr>
        <w:t xml:space="preserve">նախագծի </w:t>
      </w:r>
      <w:r w:rsidR="00F43A8C" w:rsidRPr="00E80376">
        <w:rPr>
          <w:rFonts w:ascii="GHEA Grapalat" w:hAnsi="GHEA Grapalat" w:cs="Sylfaen"/>
          <w:color w:val="000000" w:themeColor="text1"/>
          <w:lang w:val="hy-AM" w:bidi="ne-NP"/>
        </w:rPr>
        <w:t xml:space="preserve"> </w:t>
      </w:r>
      <w:r w:rsidR="00191DFC" w:rsidRPr="00E80376">
        <w:rPr>
          <w:rFonts w:ascii="GHEA Grapalat" w:hAnsi="GHEA Grapalat" w:cs="Sylfaen"/>
          <w:color w:val="000000" w:themeColor="text1"/>
          <w:lang w:val="hy-AM" w:bidi="ne-NP"/>
        </w:rPr>
        <w:t xml:space="preserve">մշակումն ու ընդունումը </w:t>
      </w:r>
      <w:r w:rsidR="00F43A8C" w:rsidRPr="00E80376">
        <w:rPr>
          <w:rFonts w:ascii="GHEA Grapalat" w:hAnsi="GHEA Grapalat" w:cs="Sylfaen"/>
          <w:color w:val="000000" w:themeColor="text1"/>
          <w:lang w:val="hy-AM" w:bidi="ne-NP"/>
        </w:rPr>
        <w:t>պայմանավորված է</w:t>
      </w:r>
      <w:r w:rsidR="00350BD5" w:rsidRPr="00E80376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1F35C2" w:rsidRPr="00E80376">
        <w:rPr>
          <w:rFonts w:ascii="GHEA Grapalat" w:hAnsi="GHEA Grapalat" w:cs="Sylfaen"/>
          <w:color w:val="000000" w:themeColor="text1"/>
          <w:lang w:val="hy-AM"/>
        </w:rPr>
        <w:t xml:space="preserve">գործող ծրագրի իրականացման ժամկետի երկարաձգման, </w:t>
      </w:r>
      <w:r w:rsidR="00A8020E" w:rsidRPr="00E80376">
        <w:rPr>
          <w:rFonts w:ascii="GHEA Grapalat" w:hAnsi="GHEA Grapalat" w:cs="Sylfaen"/>
          <w:color w:val="000000" w:themeColor="text1"/>
          <w:lang w:val="hy-AM"/>
        </w:rPr>
        <w:t xml:space="preserve">ծրագրում </w:t>
      </w:r>
      <w:r w:rsidR="001F35C2" w:rsidRPr="00E80376">
        <w:rPr>
          <w:rFonts w:ascii="GHEA Grapalat" w:hAnsi="GHEA Grapalat" w:cs="Sylfaen"/>
          <w:color w:val="000000" w:themeColor="text1"/>
          <w:lang w:val="hy-AM"/>
        </w:rPr>
        <w:t xml:space="preserve">նոր ներդրումների ներգրավման, ինչպես նաև </w:t>
      </w:r>
      <w:r w:rsidR="00AE3F45" w:rsidRPr="00E80376">
        <w:rPr>
          <w:rFonts w:ascii="GHEA Grapalat" w:hAnsi="GHEA Grapalat" w:cs="Sylfaen"/>
          <w:color w:val="000000" w:themeColor="text1"/>
          <w:lang w:val="hy-AM"/>
        </w:rPr>
        <w:t>ներդրումային ծրագրերի մոնիթոր</w:t>
      </w:r>
      <w:r w:rsidR="008E7B17" w:rsidRPr="00E80376">
        <w:rPr>
          <w:rFonts w:ascii="GHEA Grapalat" w:hAnsi="GHEA Grapalat" w:cs="Sylfaen"/>
          <w:color w:val="000000" w:themeColor="text1"/>
          <w:lang w:val="hy-AM"/>
        </w:rPr>
        <w:t>ի</w:t>
      </w:r>
      <w:r w:rsidR="00AE3F45" w:rsidRPr="00E80376">
        <w:rPr>
          <w:rFonts w:ascii="GHEA Grapalat" w:hAnsi="GHEA Grapalat" w:cs="Sylfaen"/>
          <w:color w:val="000000" w:themeColor="text1"/>
          <w:lang w:val="hy-AM"/>
        </w:rPr>
        <w:t>նգի, գնահատման ու աուդիտ իրականաց</w:t>
      </w:r>
      <w:r w:rsidR="0005554C" w:rsidRPr="00E80376">
        <w:rPr>
          <w:rFonts w:ascii="GHEA Grapalat" w:hAnsi="GHEA Grapalat" w:cs="Sylfaen"/>
          <w:color w:val="000000" w:themeColor="text1"/>
          <w:lang w:val="hy-AM"/>
        </w:rPr>
        <w:t>նող ընկերությունների ցանկի</w:t>
      </w:r>
      <w:r w:rsidR="006B6A8D">
        <w:rPr>
          <w:rFonts w:ascii="GHEA Grapalat" w:hAnsi="GHEA Grapalat" w:cs="Sylfaen"/>
          <w:color w:val="000000" w:themeColor="text1"/>
          <w:lang w:val="hy-AM"/>
        </w:rPr>
        <w:t xml:space="preserve"> և եզրակացությանը ներկայացվող պահանջների</w:t>
      </w:r>
      <w:r w:rsidR="00EC3A9B" w:rsidRPr="00E80376">
        <w:rPr>
          <w:rFonts w:ascii="GHEA Grapalat" w:hAnsi="GHEA Grapalat" w:cs="Sylfaen"/>
          <w:color w:val="000000" w:themeColor="text1"/>
          <w:lang w:val="hy-AM"/>
        </w:rPr>
        <w:t>,</w:t>
      </w:r>
      <w:r w:rsidR="00015355" w:rsidRPr="00E80376">
        <w:rPr>
          <w:rFonts w:ascii="GHEA Grapalat" w:hAnsi="GHEA Grapalat" w:cs="Sylfaen"/>
          <w:color w:val="000000" w:themeColor="text1"/>
          <w:lang w:val="hy-AM"/>
        </w:rPr>
        <w:t xml:space="preserve"> կապիտալ ներդրումների կառուցվածքի</w:t>
      </w:r>
      <w:r w:rsidR="00AE3F45" w:rsidRPr="00E80376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EC3A9B" w:rsidRPr="00E80376">
        <w:rPr>
          <w:rFonts w:ascii="GHEA Grapalat" w:hAnsi="GHEA Grapalat" w:cs="Sylfaen"/>
          <w:lang w:val="hy-AM"/>
        </w:rPr>
        <w:t>և ծրագրի իրականացման գործընթացի</w:t>
      </w:r>
      <w:r w:rsidR="00C72D19">
        <w:rPr>
          <w:rFonts w:ascii="GHEA Grapalat" w:hAnsi="GHEA Grapalat" w:cs="Sylfaen"/>
          <w:lang w:val="hy-AM"/>
        </w:rPr>
        <w:t xml:space="preserve"> և գրավադրման դրույթների</w:t>
      </w:r>
      <w:r w:rsidR="00EC3A9B" w:rsidRPr="00E80376">
        <w:rPr>
          <w:rFonts w:ascii="GHEA Grapalat" w:hAnsi="GHEA Grapalat" w:cs="Sylfaen"/>
          <w:lang w:val="hy-AM"/>
        </w:rPr>
        <w:t xml:space="preserve"> </w:t>
      </w:r>
      <w:r w:rsidR="0005554C" w:rsidRPr="00E80376">
        <w:rPr>
          <w:rFonts w:ascii="GHEA Grapalat" w:hAnsi="GHEA Grapalat" w:cs="Sylfaen"/>
          <w:lang w:val="hy-AM"/>
        </w:rPr>
        <w:t>հստակեցման</w:t>
      </w:r>
      <w:r w:rsidR="00840590" w:rsidRPr="00E80376">
        <w:rPr>
          <w:rFonts w:ascii="GHEA Grapalat" w:hAnsi="GHEA Grapalat"/>
          <w:lang w:val="hy-AM"/>
        </w:rPr>
        <w:t xml:space="preserve"> </w:t>
      </w:r>
      <w:r w:rsidR="00D0016A" w:rsidRPr="00E80376">
        <w:rPr>
          <w:rFonts w:ascii="GHEA Grapalat" w:hAnsi="GHEA Grapalat" w:cs="Arial"/>
          <w:color w:val="000000" w:themeColor="text1"/>
          <w:lang w:val="hy-AM"/>
        </w:rPr>
        <w:t>անհրաժեշտությամբ։</w:t>
      </w:r>
      <w:r w:rsidR="00A64797" w:rsidRPr="00E80376">
        <w:rPr>
          <w:rFonts w:ascii="GHEA Grapalat" w:hAnsi="GHEA Grapalat" w:cs="Arial"/>
          <w:color w:val="000000" w:themeColor="text1"/>
          <w:lang w:val="hy-AM"/>
        </w:rPr>
        <w:t xml:space="preserve"> </w:t>
      </w:r>
    </w:p>
    <w:bookmarkEnd w:id="0"/>
    <w:p w14:paraId="233BAA6B" w14:textId="7D12CC87" w:rsidR="00644118" w:rsidRPr="00E80376" w:rsidRDefault="00AE0704" w:rsidP="00A95046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E80376">
        <w:rPr>
          <w:rFonts w:ascii="GHEA Grapalat" w:hAnsi="GHEA Grapalat"/>
          <w:b/>
          <w:color w:val="000000" w:themeColor="text1"/>
          <w:lang w:val="hy-AM"/>
        </w:rPr>
        <w:t>Ընթացիկ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իրավիճակը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և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խնդիրները</w:t>
      </w:r>
      <w:r w:rsidR="00316259" w:rsidRPr="00E80376">
        <w:rPr>
          <w:rFonts w:ascii="GHEA Grapalat" w:hAnsi="GHEA Grapalat"/>
          <w:color w:val="000000" w:themeColor="text1"/>
          <w:lang w:val="fr-FR"/>
        </w:rPr>
        <w:t>:</w:t>
      </w:r>
      <w:r w:rsidR="00EB0FDF" w:rsidRPr="00E80376">
        <w:rPr>
          <w:rFonts w:ascii="GHEA Grapalat" w:hAnsi="GHEA Grapalat"/>
          <w:color w:val="000000" w:themeColor="text1"/>
          <w:lang w:val="fr-FR"/>
        </w:rPr>
        <w:t xml:space="preserve"> </w:t>
      </w:r>
    </w:p>
    <w:p w14:paraId="1E6CFEFB" w14:textId="71B9D708" w:rsidR="00A46B0A" w:rsidRPr="00E80376" w:rsidRDefault="00242507" w:rsidP="00A95046">
      <w:pPr>
        <w:tabs>
          <w:tab w:val="left" w:pos="709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E80376">
        <w:rPr>
          <w:rFonts w:ascii="GHEA Grapalat" w:hAnsi="GHEA Grapalat"/>
          <w:color w:val="000000" w:themeColor="text1"/>
          <w:lang w:val="hy-AM"/>
        </w:rPr>
        <w:t xml:space="preserve">Հանրապետությունը անասնաբուծական արտադրանքի նկատմամբ բնակչության պահանջարկը բավարարելու համար իրականացնում է ներկրումներ, մասնավորապես </w:t>
      </w:r>
      <w:r w:rsidR="008E3B1B" w:rsidRPr="00E80376">
        <w:rPr>
          <w:rFonts w:ascii="GHEA Grapalat" w:hAnsi="GHEA Grapalat"/>
          <w:color w:val="000000" w:themeColor="text1"/>
          <w:lang w:val="hy-AM"/>
        </w:rPr>
        <w:t>ներմուծումից կախվածության աստիճանը բարձր է հատկապես թռչնի և խոզի մսի ուղղությամբ։ Բացի այդ բավական շատ չոր կաթ է ներմուծվում, որը կարելի է փոխարինել տեղական կաթի վերամշակմամբ։</w:t>
      </w:r>
    </w:p>
    <w:p w14:paraId="6CC835C4" w14:textId="6E95B65D" w:rsidR="00A810FE" w:rsidRPr="00E80376" w:rsidRDefault="00A810FE" w:rsidP="00A95046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E80376">
        <w:rPr>
          <w:rFonts w:ascii="GHEA Grapalat" w:hAnsi="GHEA Grapalat"/>
          <w:color w:val="000000" w:themeColor="text1"/>
          <w:lang w:val="af-ZA"/>
        </w:rPr>
        <w:t xml:space="preserve">Տվյալների վերլուծությունը ցույց է տալիս, որ վերջին տասնամյակում Հայաստանում թռչնամսի, իսկ ավելի կոնկրետ՝ հավի </w:t>
      </w:r>
      <w:r w:rsidRPr="00E80376">
        <w:rPr>
          <w:rFonts w:ascii="GHEA Grapalat" w:hAnsi="GHEA Grapalat"/>
          <w:lang w:val="af-ZA"/>
        </w:rPr>
        <w:t xml:space="preserve">մսի </w:t>
      </w:r>
      <w:r w:rsidR="0089646D" w:rsidRPr="00E80376">
        <w:rPr>
          <w:rFonts w:ascii="GHEA Grapalat" w:hAnsi="GHEA Grapalat"/>
          <w:lang w:val="hy-AM"/>
        </w:rPr>
        <w:t xml:space="preserve">պահանջարկը </w:t>
      </w:r>
      <w:r w:rsidRPr="00E80376">
        <w:rPr>
          <w:rFonts w:ascii="GHEA Grapalat" w:hAnsi="GHEA Grapalat"/>
          <w:lang w:val="af-ZA"/>
        </w:rPr>
        <w:t xml:space="preserve">շարունակաբար </w:t>
      </w:r>
      <w:r w:rsidRPr="00E80376">
        <w:rPr>
          <w:rFonts w:ascii="GHEA Grapalat" w:hAnsi="GHEA Grapalat"/>
          <w:color w:val="000000" w:themeColor="text1"/>
          <w:lang w:val="af-ZA"/>
        </w:rPr>
        <w:t>աճել է, վերջին 5 տարիներին տատանվելով 40-58 հազար տոննայի շրջանակներում, որից, սակայն, միայն 20-28%-ն է ապահովվել տեղական արտադրության հաշվին</w:t>
      </w:r>
      <w:r w:rsidR="003A0728" w:rsidRPr="00E80376">
        <w:rPr>
          <w:rFonts w:ascii="GHEA Grapalat" w:hAnsi="GHEA Grapalat"/>
          <w:color w:val="000000" w:themeColor="text1"/>
          <w:lang w:val="hy-AM"/>
        </w:rPr>
        <w:t xml:space="preserve">, </w:t>
      </w:r>
      <w:r w:rsidR="003A0728" w:rsidRPr="00E80376">
        <w:rPr>
          <w:rFonts w:ascii="GHEA Grapalat" w:hAnsi="GHEA Grapalat"/>
          <w:lang w:val="hy-AM"/>
        </w:rPr>
        <w:t xml:space="preserve">իսկ խոզի մսի ինքնաբավության մակարդակը տատանվել է 45-58 </w:t>
      </w:r>
      <w:r w:rsidR="003A0728" w:rsidRPr="00E80376">
        <w:rPr>
          <w:rFonts w:ascii="GHEA Grapalat" w:hAnsi="GHEA Grapalat"/>
          <w:lang w:val="af-ZA"/>
        </w:rPr>
        <w:t>% -</w:t>
      </w:r>
      <w:r w:rsidR="003A0728" w:rsidRPr="00E80376">
        <w:rPr>
          <w:rFonts w:ascii="GHEA Grapalat" w:hAnsi="GHEA Grapalat"/>
          <w:lang w:val="hy-AM"/>
        </w:rPr>
        <w:t>ի միջակայքում</w:t>
      </w:r>
      <w:r w:rsidRPr="00E80376">
        <w:rPr>
          <w:rFonts w:ascii="GHEA Grapalat" w:hAnsi="GHEA Grapalat"/>
          <w:lang w:val="af-ZA"/>
        </w:rPr>
        <w:t>։</w:t>
      </w:r>
      <w:r w:rsidRPr="00E80376">
        <w:rPr>
          <w:rFonts w:ascii="GHEA Grapalat" w:hAnsi="GHEA Grapalat"/>
          <w:lang w:val="hy-AM"/>
        </w:rPr>
        <w:t xml:space="preserve"> </w:t>
      </w:r>
    </w:p>
    <w:p w14:paraId="65B0E5F2" w14:textId="600D0981" w:rsidR="00DD4785" w:rsidRPr="00E80376" w:rsidRDefault="001B08CE" w:rsidP="00DD4785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color w:val="000000" w:themeColor="text1"/>
          <w:lang w:val="hy-AM"/>
        </w:rPr>
      </w:pPr>
      <w:r w:rsidRPr="00E80376">
        <w:rPr>
          <w:rFonts w:ascii="GHEA Grapalat" w:eastAsiaTheme="minorHAnsi" w:hAnsi="GHEA Grapalat" w:cstheme="minorBidi"/>
          <w:lang w:val="hy-AM"/>
        </w:rPr>
        <w:t xml:space="preserve">Գործող ծրագրի շրջանակում </w:t>
      </w:r>
      <w:r w:rsidR="00912897" w:rsidRPr="00E80376">
        <w:rPr>
          <w:rFonts w:ascii="GHEA Grapalat" w:eastAsiaTheme="minorHAnsi" w:hAnsi="GHEA Grapalat" w:cstheme="minorBidi"/>
          <w:lang w:val="hy-AM"/>
        </w:rPr>
        <w:t xml:space="preserve">2022 թվականին </w:t>
      </w:r>
      <w:r w:rsidRPr="00E80376">
        <w:rPr>
          <w:rFonts w:ascii="GHEA Grapalat" w:eastAsiaTheme="minorHAnsi" w:hAnsi="GHEA Grapalat" w:cstheme="minorBidi"/>
          <w:lang w:val="hy-AM"/>
        </w:rPr>
        <w:t xml:space="preserve">կնքվել է </w:t>
      </w:r>
      <w:r w:rsidR="00912897" w:rsidRPr="00E80376">
        <w:rPr>
          <w:rFonts w:ascii="GHEA Grapalat" w:eastAsiaTheme="minorHAnsi" w:hAnsi="GHEA Grapalat" w:cstheme="minorBidi"/>
          <w:lang w:val="hy-AM"/>
        </w:rPr>
        <w:t>1</w:t>
      </w:r>
      <w:r w:rsidRPr="00E80376">
        <w:rPr>
          <w:rFonts w:ascii="GHEA Grapalat" w:eastAsiaTheme="minorHAnsi" w:hAnsi="GHEA Grapalat" w:cstheme="minorBidi"/>
          <w:lang w:val="hy-AM"/>
        </w:rPr>
        <w:t xml:space="preserve"> պայմանագիր՝ </w:t>
      </w:r>
      <w:r w:rsidR="00912897" w:rsidRPr="00E80376">
        <w:rPr>
          <w:rFonts w:ascii="GHEA Grapalat" w:eastAsiaTheme="minorHAnsi" w:hAnsi="GHEA Grapalat" w:cstheme="minorBidi"/>
          <w:lang w:val="hy-AM"/>
        </w:rPr>
        <w:t xml:space="preserve">շուրջ </w:t>
      </w:r>
      <w:r w:rsidRPr="00E80376">
        <w:rPr>
          <w:rFonts w:ascii="GHEA Grapalat" w:eastAsiaTheme="minorHAnsi" w:hAnsi="GHEA Grapalat" w:cstheme="minorBidi"/>
          <w:lang w:val="hy-AM"/>
        </w:rPr>
        <w:t xml:space="preserve">11,7 մլրդ </w:t>
      </w:r>
      <w:r w:rsidR="00912897" w:rsidRPr="00E80376">
        <w:rPr>
          <w:rFonts w:ascii="GHEA Grapalat" w:eastAsiaTheme="minorHAnsi" w:hAnsi="GHEA Grapalat" w:cstheme="minorBidi"/>
          <w:lang w:val="hy-AM"/>
        </w:rPr>
        <w:t xml:space="preserve">դրամ ներդրումային </w:t>
      </w:r>
      <w:r w:rsidR="0068788E" w:rsidRPr="00E80376">
        <w:rPr>
          <w:rFonts w:ascii="GHEA Grapalat" w:eastAsiaTheme="minorHAnsi" w:hAnsi="GHEA Grapalat" w:cstheme="minorBidi"/>
          <w:lang w:val="hy-AM"/>
        </w:rPr>
        <w:t>ծրագրով</w:t>
      </w:r>
      <w:r w:rsidR="0005554C" w:rsidRPr="00E80376">
        <w:rPr>
          <w:rFonts w:ascii="GHEA Grapalat" w:eastAsiaTheme="minorHAnsi" w:hAnsi="GHEA Grapalat" w:cstheme="minorBidi"/>
          <w:lang w:val="hy-AM"/>
        </w:rPr>
        <w:t xml:space="preserve">, </w:t>
      </w:r>
      <w:r w:rsidR="00912897" w:rsidRPr="00E80376">
        <w:rPr>
          <w:rFonts w:ascii="GHEA Grapalat" w:eastAsiaTheme="minorHAnsi" w:hAnsi="GHEA Grapalat" w:cstheme="minorBidi"/>
          <w:lang w:val="hy-AM"/>
        </w:rPr>
        <w:t xml:space="preserve">իսկ 2023 թվականին </w:t>
      </w:r>
      <w:r w:rsidR="0068788E" w:rsidRPr="00E80376">
        <w:rPr>
          <w:rFonts w:ascii="GHEA Grapalat" w:eastAsiaTheme="minorHAnsi" w:hAnsi="GHEA Grapalat" w:cstheme="minorBidi"/>
          <w:lang w:val="hy-AM"/>
        </w:rPr>
        <w:t xml:space="preserve">կնքվել է ևս </w:t>
      </w:r>
      <w:r w:rsidR="00912897" w:rsidRPr="00E80376">
        <w:rPr>
          <w:rFonts w:ascii="GHEA Grapalat" w:eastAsiaTheme="minorHAnsi" w:hAnsi="GHEA Grapalat" w:cstheme="minorBidi"/>
          <w:lang w:val="hy-AM"/>
        </w:rPr>
        <w:t>6 պայմանագիր</w:t>
      </w:r>
      <w:r w:rsidR="0068788E" w:rsidRPr="00E80376">
        <w:rPr>
          <w:rFonts w:ascii="GHEA Grapalat" w:eastAsiaTheme="minorHAnsi" w:hAnsi="GHEA Grapalat" w:cstheme="minorBidi"/>
          <w:lang w:val="hy-AM"/>
        </w:rPr>
        <w:t>՝</w:t>
      </w:r>
      <w:r w:rsidRPr="00E80376">
        <w:rPr>
          <w:rFonts w:ascii="GHEA Grapalat" w:eastAsiaTheme="minorHAnsi" w:hAnsi="GHEA Grapalat" w:cstheme="minorBidi"/>
          <w:lang w:val="hy-AM"/>
        </w:rPr>
        <w:t xml:space="preserve"> </w:t>
      </w:r>
      <w:r w:rsidR="000B644F" w:rsidRPr="00E80376">
        <w:rPr>
          <w:rFonts w:ascii="GHEA Grapalat" w:eastAsiaTheme="minorHAnsi" w:hAnsi="GHEA Grapalat" w:cstheme="minorBidi"/>
          <w:lang w:val="hy-AM"/>
        </w:rPr>
        <w:t xml:space="preserve">ընդամենը </w:t>
      </w:r>
      <w:r w:rsidRPr="00E80376">
        <w:rPr>
          <w:rFonts w:ascii="GHEA Grapalat" w:eastAsiaTheme="minorHAnsi" w:hAnsi="GHEA Grapalat" w:cstheme="minorBidi"/>
          <w:lang w:val="hy-AM"/>
        </w:rPr>
        <w:t xml:space="preserve">շուրջ </w:t>
      </w:r>
      <w:r w:rsidR="00912897" w:rsidRPr="00E80376">
        <w:rPr>
          <w:rFonts w:ascii="GHEA Grapalat" w:eastAsiaTheme="minorHAnsi" w:hAnsi="GHEA Grapalat" w:cstheme="minorBidi"/>
          <w:lang w:val="hy-AM"/>
        </w:rPr>
        <w:t>32</w:t>
      </w:r>
      <w:r w:rsidRPr="00E80376">
        <w:rPr>
          <w:rFonts w:ascii="GHEA Grapalat" w:eastAsiaTheme="minorHAnsi" w:hAnsi="GHEA Grapalat" w:cstheme="minorBidi"/>
          <w:lang w:val="hy-AM"/>
        </w:rPr>
        <w:t>,</w:t>
      </w:r>
      <w:r w:rsidR="00912897" w:rsidRPr="00E80376">
        <w:rPr>
          <w:rFonts w:ascii="GHEA Grapalat" w:eastAsiaTheme="minorHAnsi" w:hAnsi="GHEA Grapalat" w:cstheme="minorBidi"/>
          <w:lang w:val="hy-AM"/>
        </w:rPr>
        <w:t>1</w:t>
      </w:r>
      <w:r w:rsidRPr="00E80376">
        <w:rPr>
          <w:rFonts w:ascii="GHEA Grapalat" w:eastAsiaTheme="minorHAnsi" w:hAnsi="GHEA Grapalat" w:cstheme="minorBidi"/>
          <w:lang w:val="hy-AM"/>
        </w:rPr>
        <w:t xml:space="preserve"> մլրդ դրամի ներդր</w:t>
      </w:r>
      <w:r w:rsidR="000B644F" w:rsidRPr="00E80376">
        <w:rPr>
          <w:rFonts w:ascii="GHEA Grapalat" w:eastAsiaTheme="minorHAnsi" w:hAnsi="GHEA Grapalat" w:cstheme="minorBidi"/>
          <w:lang w:val="hy-AM"/>
        </w:rPr>
        <w:t>ու</w:t>
      </w:r>
      <w:r w:rsidRPr="00E80376">
        <w:rPr>
          <w:rFonts w:ascii="GHEA Grapalat" w:eastAsiaTheme="minorHAnsi" w:hAnsi="GHEA Grapalat" w:cstheme="minorBidi"/>
          <w:lang w:val="hy-AM"/>
        </w:rPr>
        <w:t>մ</w:t>
      </w:r>
      <w:r w:rsidR="000B644F" w:rsidRPr="00E80376">
        <w:rPr>
          <w:rFonts w:ascii="GHEA Grapalat" w:eastAsiaTheme="minorHAnsi" w:hAnsi="GHEA Grapalat" w:cstheme="minorBidi"/>
          <w:lang w:val="hy-AM"/>
        </w:rPr>
        <w:t>ային</w:t>
      </w:r>
      <w:r w:rsidRPr="00E80376">
        <w:rPr>
          <w:rFonts w:ascii="GHEA Grapalat" w:eastAsiaTheme="minorHAnsi" w:hAnsi="GHEA Grapalat" w:cstheme="minorBidi"/>
          <w:lang w:val="hy-AM"/>
        </w:rPr>
        <w:t xml:space="preserve"> </w:t>
      </w:r>
      <w:r w:rsidR="000B644F" w:rsidRPr="00E80376">
        <w:rPr>
          <w:rFonts w:ascii="GHEA Grapalat" w:eastAsiaTheme="minorHAnsi" w:hAnsi="GHEA Grapalat" w:cstheme="minorBidi"/>
          <w:lang w:val="hy-AM"/>
        </w:rPr>
        <w:t>ծրագրերով</w:t>
      </w:r>
      <w:r w:rsidRPr="00E80376">
        <w:rPr>
          <w:rFonts w:ascii="GHEA Grapalat" w:eastAsiaTheme="minorHAnsi" w:hAnsi="GHEA Grapalat" w:cstheme="minorBidi"/>
          <w:lang w:val="hy-AM"/>
        </w:rPr>
        <w:t xml:space="preserve">։ </w:t>
      </w:r>
      <w:r w:rsidR="00DD4785" w:rsidRPr="00E80376">
        <w:rPr>
          <w:rFonts w:ascii="GHEA Grapalat" w:eastAsiaTheme="minorHAnsi" w:hAnsi="GHEA Grapalat" w:cstheme="minorBidi"/>
          <w:lang w:val="hy-AM"/>
        </w:rPr>
        <w:t xml:space="preserve">Վերոնշյալ </w:t>
      </w:r>
      <w:r w:rsidR="0005554C" w:rsidRPr="00E80376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7 </w:t>
      </w:r>
      <w:r w:rsidR="00DD4785" w:rsidRPr="00E80376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ներդրումային ծրագրի իրականացման արդյունքում հանրապետությունում խոզի մսի ինքնաբավության մակարդակը </w:t>
      </w:r>
      <w:r w:rsidR="0022335C" w:rsidRPr="00E80376">
        <w:rPr>
          <w:rFonts w:ascii="GHEA Grapalat" w:eastAsiaTheme="minorHAnsi" w:hAnsi="GHEA Grapalat" w:cstheme="minorBidi"/>
          <w:lang w:val="hy-AM"/>
        </w:rPr>
        <w:lastRenderedPageBreak/>
        <w:t xml:space="preserve">մեր գնահատմամբ </w:t>
      </w:r>
      <w:r w:rsidR="00DD4785" w:rsidRPr="00E80376">
        <w:rPr>
          <w:rFonts w:ascii="GHEA Grapalat" w:eastAsiaTheme="minorHAnsi" w:hAnsi="GHEA Grapalat" w:cstheme="minorBidi"/>
          <w:lang w:val="hy-AM"/>
        </w:rPr>
        <w:t xml:space="preserve">կբարձրանա շուրջ 14,9, թռչնի մսինը՝ 32,3, տավարի մսինը՝ 0,2, կաթինը՝ </w:t>
      </w:r>
      <w:r w:rsidR="007B3901" w:rsidRPr="00E80376">
        <w:rPr>
          <w:rFonts w:ascii="GHEA Grapalat" w:eastAsiaTheme="minorHAnsi" w:hAnsi="GHEA Grapalat" w:cstheme="minorBidi"/>
          <w:color w:val="000000" w:themeColor="text1"/>
          <w:lang w:val="hy-AM"/>
        </w:rPr>
        <w:t>2</w:t>
      </w:r>
      <w:r w:rsidR="00DD4785" w:rsidRPr="00E80376">
        <w:rPr>
          <w:rFonts w:ascii="GHEA Grapalat" w:eastAsiaTheme="minorHAnsi" w:hAnsi="GHEA Grapalat" w:cstheme="minorBidi"/>
          <w:color w:val="000000" w:themeColor="text1"/>
          <w:lang w:val="hy-AM"/>
        </w:rPr>
        <w:t>,</w:t>
      </w:r>
      <w:r w:rsidR="007B3901" w:rsidRPr="00E80376">
        <w:rPr>
          <w:rFonts w:ascii="GHEA Grapalat" w:eastAsiaTheme="minorHAnsi" w:hAnsi="GHEA Grapalat" w:cstheme="minorBidi"/>
          <w:color w:val="000000" w:themeColor="text1"/>
          <w:lang w:val="hy-AM"/>
        </w:rPr>
        <w:t>5</w:t>
      </w:r>
      <w:r w:rsidR="00DD4785" w:rsidRPr="00E80376">
        <w:rPr>
          <w:rFonts w:ascii="GHEA Grapalat" w:eastAsiaTheme="minorHAnsi" w:hAnsi="GHEA Grapalat" w:cstheme="minorBidi"/>
          <w:color w:val="000000" w:themeColor="text1"/>
          <w:lang w:val="hy-AM"/>
        </w:rPr>
        <w:t>, ձվինը՝ 1,8 տոկոսային կետով։</w:t>
      </w:r>
    </w:p>
    <w:p w14:paraId="53FEB62F" w14:textId="1B3F679C" w:rsidR="00A66EBF" w:rsidRPr="00E80376" w:rsidRDefault="00D80FE9" w:rsidP="00A95046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color w:val="000000" w:themeColor="text1"/>
          <w:lang w:val="hy-AM"/>
        </w:rPr>
      </w:pPr>
      <w:r w:rsidRPr="00E80376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Միաժամանակ, </w:t>
      </w:r>
      <w:r w:rsidR="00AE3F45" w:rsidRPr="00E80376">
        <w:rPr>
          <w:rFonts w:ascii="GHEA Grapalat" w:hAnsi="GHEA Grapalat"/>
          <w:color w:val="000000" w:themeColor="text1"/>
          <w:lang w:val="hy-AM"/>
        </w:rPr>
        <w:t xml:space="preserve">որոշակի հարցեր են առաջացել </w:t>
      </w:r>
      <w:r w:rsidR="0005554C" w:rsidRPr="00E80376">
        <w:rPr>
          <w:rFonts w:ascii="GHEA Grapalat" w:hAnsi="GHEA Grapalat"/>
          <w:color w:val="000000" w:themeColor="text1"/>
          <w:lang w:val="hy-AM"/>
        </w:rPr>
        <w:t>նոր ներդրումների ներգրավման նպատակով</w:t>
      </w:r>
      <w:r w:rsidR="00AE3F45" w:rsidRPr="00E80376">
        <w:rPr>
          <w:rFonts w:ascii="GHEA Grapalat" w:hAnsi="GHEA Grapalat"/>
          <w:color w:val="000000" w:themeColor="text1"/>
          <w:lang w:val="hy-AM"/>
        </w:rPr>
        <w:t xml:space="preserve"> ծրագրի </w:t>
      </w:r>
      <w:r w:rsidR="0005554C" w:rsidRPr="00E80376">
        <w:rPr>
          <w:rFonts w:ascii="GHEA Grapalat" w:hAnsi="GHEA Grapalat"/>
          <w:color w:val="000000" w:themeColor="text1"/>
          <w:lang w:val="hy-AM"/>
        </w:rPr>
        <w:t xml:space="preserve">ժամկետի երկարացման, </w:t>
      </w:r>
      <w:r w:rsidR="0000213A" w:rsidRPr="00E80376">
        <w:rPr>
          <w:rFonts w:ascii="GHEA Grapalat" w:hAnsi="GHEA Grapalat"/>
          <w:color w:val="000000" w:themeColor="text1"/>
          <w:lang w:val="hy-AM"/>
        </w:rPr>
        <w:t>ծրագրի շահառու հանդիսացող իրավաբանական անձանց փոխկապակցված իրավաբանական անձերի մասնակցությ</w:t>
      </w:r>
      <w:r w:rsidR="00A83ED2" w:rsidRPr="00E80376">
        <w:rPr>
          <w:rFonts w:ascii="GHEA Grapalat" w:hAnsi="GHEA Grapalat"/>
          <w:color w:val="000000" w:themeColor="text1"/>
          <w:lang w:val="hy-AM"/>
        </w:rPr>
        <w:t>ան</w:t>
      </w:r>
      <w:r w:rsidR="0089646D" w:rsidRPr="00E80376">
        <w:rPr>
          <w:rFonts w:ascii="GHEA Grapalat" w:hAnsi="GHEA Grapalat"/>
          <w:color w:val="000000" w:themeColor="text1"/>
          <w:lang w:val="hy-AM"/>
        </w:rPr>
        <w:t xml:space="preserve">, </w:t>
      </w:r>
      <w:r w:rsidR="0089646D" w:rsidRPr="00E80376">
        <w:rPr>
          <w:rFonts w:ascii="GHEA Grapalat" w:hAnsi="GHEA Grapalat"/>
          <w:lang w:val="hy-AM"/>
        </w:rPr>
        <w:t xml:space="preserve">գույքի </w:t>
      </w:r>
      <w:r w:rsidR="00A83ED2" w:rsidRPr="00E80376">
        <w:rPr>
          <w:rFonts w:ascii="GHEA Grapalat" w:hAnsi="GHEA Grapalat"/>
          <w:lang w:val="hy-AM"/>
        </w:rPr>
        <w:t xml:space="preserve"> </w:t>
      </w:r>
      <w:r w:rsidR="0089646D" w:rsidRPr="00E80376">
        <w:rPr>
          <w:rFonts w:ascii="GHEA Grapalat" w:hAnsi="GHEA Grapalat"/>
          <w:lang w:val="hy-AM"/>
        </w:rPr>
        <w:t xml:space="preserve">գրավադրման </w:t>
      </w:r>
      <w:r w:rsidR="00A83ED2" w:rsidRPr="00E80376">
        <w:rPr>
          <w:rFonts w:ascii="GHEA Grapalat" w:hAnsi="GHEA Grapalat"/>
          <w:lang w:val="hy-AM"/>
        </w:rPr>
        <w:t>վերաբերյալ</w:t>
      </w:r>
      <w:r w:rsidR="00EF0AD4" w:rsidRPr="00E80376">
        <w:rPr>
          <w:rFonts w:ascii="GHEA Grapalat" w:hAnsi="GHEA Grapalat"/>
          <w:lang w:val="hy-AM"/>
        </w:rPr>
        <w:t xml:space="preserve"> դրույթ</w:t>
      </w:r>
      <w:r w:rsidR="0089646D" w:rsidRPr="00E80376">
        <w:rPr>
          <w:rFonts w:ascii="GHEA Grapalat" w:hAnsi="GHEA Grapalat"/>
          <w:lang w:val="hy-AM"/>
        </w:rPr>
        <w:t>ներ</w:t>
      </w:r>
      <w:r w:rsidR="00EF0AD4" w:rsidRPr="00E80376">
        <w:rPr>
          <w:rFonts w:ascii="GHEA Grapalat" w:hAnsi="GHEA Grapalat"/>
          <w:lang w:val="hy-AM"/>
        </w:rPr>
        <w:t xml:space="preserve">ը </w:t>
      </w:r>
      <w:r w:rsidR="00EF0AD4" w:rsidRPr="006745EA">
        <w:rPr>
          <w:rFonts w:ascii="GHEA Grapalat" w:hAnsi="GHEA Grapalat"/>
          <w:color w:val="000000" w:themeColor="text1"/>
          <w:lang w:val="hy-AM"/>
        </w:rPr>
        <w:t>հստակեցնելու</w:t>
      </w:r>
      <w:r w:rsidR="0000213A" w:rsidRPr="006745EA">
        <w:rPr>
          <w:rFonts w:ascii="GHEA Grapalat" w:hAnsi="GHEA Grapalat"/>
          <w:color w:val="000000" w:themeColor="text1"/>
          <w:lang w:val="hy-AM"/>
        </w:rPr>
        <w:t xml:space="preserve">, </w:t>
      </w:r>
      <w:r w:rsidR="00A83ED2" w:rsidRPr="006745EA">
        <w:rPr>
          <w:rFonts w:ascii="GHEA Grapalat" w:hAnsi="GHEA Grapalat"/>
          <w:color w:val="000000" w:themeColor="text1"/>
          <w:lang w:val="hy-AM"/>
        </w:rPr>
        <w:t xml:space="preserve">նույն շահառուի կողմից </w:t>
      </w:r>
      <w:r w:rsidR="0005554C" w:rsidRPr="006745EA">
        <w:rPr>
          <w:rFonts w:ascii="GHEA Grapalat" w:hAnsi="GHEA Grapalat"/>
          <w:color w:val="000000" w:themeColor="text1"/>
          <w:lang w:val="hy-AM"/>
        </w:rPr>
        <w:t>1-ից ավել</w:t>
      </w:r>
      <w:r w:rsidR="004E1A59" w:rsidRPr="006745EA">
        <w:rPr>
          <w:rFonts w:ascii="GHEA Grapalat" w:hAnsi="GHEA Grapalat"/>
          <w:color w:val="000000" w:themeColor="text1"/>
          <w:lang w:val="hy-AM"/>
        </w:rPr>
        <w:t>ի</w:t>
      </w:r>
      <w:r w:rsidR="00697D1C" w:rsidRPr="006745EA">
        <w:rPr>
          <w:rFonts w:ascii="GHEA Grapalat" w:hAnsi="GHEA Grapalat"/>
          <w:color w:val="000000" w:themeColor="text1"/>
          <w:lang w:val="hy-AM"/>
        </w:rPr>
        <w:t xml:space="preserve"> ներդրումային ծրագ</w:t>
      </w:r>
      <w:r w:rsidR="00A83ED2" w:rsidRPr="006745EA">
        <w:rPr>
          <w:rFonts w:ascii="GHEA Grapalat" w:hAnsi="GHEA Grapalat"/>
          <w:color w:val="000000" w:themeColor="text1"/>
          <w:lang w:val="hy-AM"/>
        </w:rPr>
        <w:t xml:space="preserve">իր </w:t>
      </w:r>
      <w:r w:rsidR="00015355" w:rsidRPr="006745EA">
        <w:rPr>
          <w:rFonts w:ascii="GHEA Grapalat" w:hAnsi="GHEA Grapalat"/>
          <w:color w:val="000000" w:themeColor="text1"/>
          <w:lang w:val="hy-AM"/>
        </w:rPr>
        <w:t>իրականա</w:t>
      </w:r>
      <w:r w:rsidR="00A83ED2" w:rsidRPr="006745EA">
        <w:rPr>
          <w:rFonts w:ascii="GHEA Grapalat" w:hAnsi="GHEA Grapalat"/>
          <w:color w:val="000000" w:themeColor="text1"/>
          <w:lang w:val="hy-AM"/>
        </w:rPr>
        <w:t>ցնելու</w:t>
      </w:r>
      <w:r w:rsidR="00697D1C" w:rsidRPr="006745EA">
        <w:rPr>
          <w:rFonts w:ascii="GHEA Grapalat" w:hAnsi="GHEA Grapalat"/>
          <w:color w:val="000000" w:themeColor="text1"/>
          <w:lang w:val="hy-AM"/>
        </w:rPr>
        <w:t>,</w:t>
      </w:r>
      <w:r w:rsidR="00A83ED2" w:rsidRPr="006745EA">
        <w:rPr>
          <w:rFonts w:ascii="GHEA Grapalat" w:hAnsi="GHEA Grapalat"/>
          <w:color w:val="000000" w:themeColor="text1"/>
          <w:lang w:val="hy-AM"/>
        </w:rPr>
        <w:t xml:space="preserve"> </w:t>
      </w:r>
      <w:r w:rsidR="00697D1C" w:rsidRPr="006745EA">
        <w:rPr>
          <w:rFonts w:ascii="GHEA Grapalat" w:hAnsi="GHEA Grapalat"/>
          <w:color w:val="000000" w:themeColor="text1"/>
          <w:lang w:val="hy-AM"/>
        </w:rPr>
        <w:t>ինչպես</w:t>
      </w:r>
      <w:r w:rsidR="00A83ED2" w:rsidRPr="006745EA">
        <w:rPr>
          <w:rFonts w:ascii="GHEA Grapalat" w:hAnsi="GHEA Grapalat"/>
          <w:color w:val="000000" w:themeColor="text1"/>
          <w:lang w:val="hy-AM"/>
        </w:rPr>
        <w:t xml:space="preserve"> </w:t>
      </w:r>
      <w:r w:rsidR="00697D1C" w:rsidRPr="006745EA">
        <w:rPr>
          <w:rFonts w:ascii="GHEA Grapalat" w:hAnsi="GHEA Grapalat"/>
          <w:color w:val="000000" w:themeColor="text1"/>
          <w:lang w:val="hy-AM"/>
        </w:rPr>
        <w:t>նաև</w:t>
      </w:r>
      <w:r w:rsidR="00A83ED2" w:rsidRPr="006745EA">
        <w:rPr>
          <w:rFonts w:ascii="GHEA Grapalat" w:hAnsi="GHEA Grapalat"/>
          <w:color w:val="000000" w:themeColor="text1"/>
          <w:lang w:val="hy-AM"/>
        </w:rPr>
        <w:t xml:space="preserve"> </w:t>
      </w:r>
      <w:r w:rsidR="0000213A" w:rsidRPr="006745EA">
        <w:rPr>
          <w:rFonts w:ascii="GHEA Grapalat" w:hAnsi="GHEA Grapalat"/>
          <w:color w:val="000000" w:themeColor="text1"/>
          <w:lang w:val="hy-AM"/>
        </w:rPr>
        <w:t>ներդրումային ծրագրի իրագործումը գնահատող</w:t>
      </w:r>
      <w:r w:rsidR="0000213A" w:rsidRPr="006745EA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  <w:r w:rsidR="0000213A" w:rsidRPr="006745EA">
        <w:rPr>
          <w:rFonts w:ascii="GHEA Grapalat" w:hAnsi="GHEA Grapalat"/>
          <w:color w:val="000000" w:themeColor="text1"/>
          <w:lang w:val="hy-AM"/>
        </w:rPr>
        <w:t>խորհրդատվական և աուդիտորական</w:t>
      </w:r>
      <w:r w:rsidR="00697D1C" w:rsidRPr="006745EA">
        <w:rPr>
          <w:rFonts w:ascii="GHEA Grapalat" w:hAnsi="GHEA Grapalat" w:cs="Sylfaen"/>
          <w:color w:val="000000" w:themeColor="text1"/>
          <w:lang w:val="hy-AM"/>
        </w:rPr>
        <w:t xml:space="preserve"> ընկերությունների ցանկի</w:t>
      </w:r>
      <w:r w:rsidR="00015355" w:rsidRPr="006745EA">
        <w:rPr>
          <w:rFonts w:ascii="GHEA Grapalat" w:hAnsi="GHEA Grapalat" w:cs="Sylfaen"/>
          <w:color w:val="000000" w:themeColor="text1"/>
          <w:lang w:val="hy-AM"/>
        </w:rPr>
        <w:t xml:space="preserve"> և</w:t>
      </w:r>
      <w:r w:rsidR="006B6A8D" w:rsidRPr="006745EA">
        <w:rPr>
          <w:rFonts w:ascii="GHEA Grapalat" w:hAnsi="GHEA Grapalat" w:cs="Sylfaen"/>
          <w:color w:val="000000" w:themeColor="text1"/>
          <w:lang w:val="hy-AM"/>
        </w:rPr>
        <w:t xml:space="preserve"> եզրակացությանը ներկայացվող պահանջների, ծրագրի իմաստով</w:t>
      </w:r>
      <w:r w:rsidR="00015355" w:rsidRPr="006745EA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B6A8D" w:rsidRPr="006745EA">
        <w:rPr>
          <w:rFonts w:ascii="GHEA Grapalat" w:hAnsi="GHEA Grapalat" w:cs="Sylfaen"/>
          <w:color w:val="000000" w:themeColor="text1"/>
          <w:lang w:val="hy-AM"/>
        </w:rPr>
        <w:t xml:space="preserve">կապիտալ </w:t>
      </w:r>
      <w:r w:rsidR="00015355" w:rsidRPr="006745EA">
        <w:rPr>
          <w:rFonts w:ascii="GHEA Grapalat" w:hAnsi="GHEA Grapalat" w:cs="Sylfaen"/>
          <w:color w:val="000000" w:themeColor="text1"/>
          <w:lang w:val="hy-AM"/>
        </w:rPr>
        <w:t>ներդրումների կառուցվածքի</w:t>
      </w:r>
      <w:r w:rsidR="00697D1C" w:rsidRPr="006745EA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6B6A8D" w:rsidRPr="006745EA">
        <w:rPr>
          <w:rFonts w:ascii="GHEA Grapalat" w:hAnsi="GHEA Grapalat" w:cs="Sylfaen"/>
          <w:color w:val="000000" w:themeColor="text1"/>
          <w:lang w:val="hy-AM"/>
        </w:rPr>
        <w:t xml:space="preserve">և հիմնական միջոցների </w:t>
      </w:r>
      <w:r w:rsidR="00C72D19">
        <w:rPr>
          <w:rFonts w:ascii="GHEA Grapalat" w:hAnsi="GHEA Grapalat" w:cs="Sylfaen"/>
          <w:color w:val="000000" w:themeColor="text1"/>
          <w:lang w:val="hy-AM"/>
        </w:rPr>
        <w:t>ու</w:t>
      </w:r>
      <w:r w:rsidR="006B6A8D" w:rsidRPr="006745EA">
        <w:rPr>
          <w:rFonts w:ascii="GHEA Grapalat" w:hAnsi="GHEA Grapalat" w:cs="Sylfaen"/>
          <w:color w:val="000000" w:themeColor="text1"/>
          <w:lang w:val="hy-AM"/>
        </w:rPr>
        <w:t xml:space="preserve"> անհաղթահարելի</w:t>
      </w:r>
      <w:r w:rsidR="006B6A8D">
        <w:rPr>
          <w:rFonts w:ascii="GHEA Grapalat" w:hAnsi="GHEA Grapalat" w:cs="Sylfaen"/>
          <w:color w:val="000000" w:themeColor="text1"/>
          <w:lang w:val="hy-AM"/>
        </w:rPr>
        <w:t xml:space="preserve"> ուժի սահմանման </w:t>
      </w:r>
      <w:r w:rsidR="00697D1C" w:rsidRPr="00E80376">
        <w:rPr>
          <w:rFonts w:ascii="GHEA Grapalat" w:hAnsi="GHEA Grapalat" w:cs="Sylfaen"/>
          <w:color w:val="000000" w:themeColor="text1"/>
          <w:lang w:val="hy-AM"/>
        </w:rPr>
        <w:t>հստակեցման</w:t>
      </w:r>
      <w:r w:rsidR="00697D1C" w:rsidRPr="00E80376">
        <w:rPr>
          <w:rFonts w:ascii="GHEA Grapalat" w:hAnsi="GHEA Grapalat"/>
          <w:color w:val="000000" w:themeColor="text1"/>
          <w:lang w:val="hy-AM"/>
        </w:rPr>
        <w:t xml:space="preserve"> հետ</w:t>
      </w:r>
      <w:r w:rsidR="0000213A" w:rsidRPr="00E80376">
        <w:rPr>
          <w:rFonts w:ascii="GHEA Grapalat" w:hAnsi="GHEA Grapalat"/>
          <w:color w:val="000000" w:themeColor="text1"/>
          <w:lang w:val="hy-AM"/>
        </w:rPr>
        <w:t xml:space="preserve"> կապված</w:t>
      </w:r>
      <w:r w:rsidR="00697D1C" w:rsidRPr="00E80376">
        <w:rPr>
          <w:rFonts w:ascii="GHEA Grapalat" w:hAnsi="GHEA Grapalat"/>
          <w:color w:val="000000" w:themeColor="text1"/>
          <w:lang w:val="hy-AM"/>
        </w:rPr>
        <w:t xml:space="preserve">։ </w:t>
      </w:r>
    </w:p>
    <w:p w14:paraId="112CD881" w14:textId="02461E58" w:rsidR="005B6BC9" w:rsidRPr="00E80376" w:rsidRDefault="00AE0704" w:rsidP="00A95046">
      <w:pPr>
        <w:spacing w:line="360" w:lineRule="auto"/>
        <w:ind w:firstLine="284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E80376">
        <w:rPr>
          <w:rFonts w:ascii="GHEA Grapalat" w:hAnsi="GHEA Grapalat"/>
          <w:b/>
          <w:color w:val="000000" w:themeColor="text1"/>
          <w:lang w:val="hy-AM"/>
        </w:rPr>
        <w:t>Տվյալ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բնագավառում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իրականացվող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քաղաքականությունը</w:t>
      </w:r>
      <w:r w:rsidR="009F4996" w:rsidRPr="00E80376">
        <w:rPr>
          <w:rFonts w:ascii="GHEA Grapalat" w:hAnsi="GHEA Grapalat"/>
          <w:b/>
          <w:color w:val="000000" w:themeColor="text1"/>
          <w:lang w:val="fr-FR"/>
        </w:rPr>
        <w:t>: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</w:p>
    <w:p w14:paraId="48972213" w14:textId="2C451B36" w:rsidR="003F4756" w:rsidRPr="00E80376" w:rsidRDefault="003F4756" w:rsidP="00A95046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E80376">
        <w:rPr>
          <w:rFonts w:ascii="GHEA Grapalat" w:hAnsi="GHEA Grapalat"/>
          <w:color w:val="000000" w:themeColor="text1"/>
          <w:lang w:val="hy-AM"/>
        </w:rPr>
        <w:t>Գյուղատնտեսության ոլորտում Կառավարության կողմից իրականացվող քաղաքականությունն ուղղված է</w:t>
      </w:r>
      <w:r w:rsidR="00150A12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Pr="00E80376">
        <w:rPr>
          <w:rFonts w:ascii="GHEA Grapalat" w:hAnsi="GHEA Grapalat"/>
          <w:color w:val="000000" w:themeColor="text1"/>
          <w:lang w:val="hy-AM"/>
        </w:rPr>
        <w:t>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ավելացմանը։</w:t>
      </w:r>
    </w:p>
    <w:p w14:paraId="76276073" w14:textId="31DF5F5C" w:rsidR="00EA029E" w:rsidRPr="00E80376" w:rsidRDefault="00EA029E" w:rsidP="00A95046">
      <w:pPr>
        <w:shd w:val="clear" w:color="auto" w:fill="FFFFFF"/>
        <w:spacing w:line="360" w:lineRule="auto"/>
        <w:ind w:firstLine="284"/>
        <w:jc w:val="both"/>
        <w:rPr>
          <w:rFonts w:asciiTheme="minorHAnsi" w:hAnsiTheme="minorHAnsi"/>
          <w:bCs/>
          <w:color w:val="000000" w:themeColor="text1"/>
          <w:lang w:val="hy-AM"/>
        </w:rPr>
      </w:pPr>
      <w:r w:rsidRPr="00E80376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E80376">
        <w:rPr>
          <w:bCs/>
          <w:color w:val="000000" w:themeColor="text1"/>
          <w:lang w:val="hy-AM"/>
        </w:rPr>
        <w:t xml:space="preserve"> </w:t>
      </w:r>
    </w:p>
    <w:p w14:paraId="459F7D7B" w14:textId="01997DD8" w:rsidR="00EC3A9B" w:rsidRPr="00E80376" w:rsidRDefault="00EA029E" w:rsidP="006B6A8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E80376">
        <w:rPr>
          <w:rFonts w:ascii="GHEA Grapalat" w:hAnsi="GHEA Grapalat"/>
          <w:color w:val="000000" w:themeColor="text1"/>
          <w:lang w:val="hy-AM"/>
        </w:rPr>
        <w:t xml:space="preserve">Կառավարության 2021-2026թթ. ծրագրով նպատակ է դրվել </w:t>
      </w:r>
      <w:r w:rsidR="007818DA" w:rsidRPr="00E80376">
        <w:rPr>
          <w:rFonts w:ascii="GHEA Grapalat" w:hAnsi="GHEA Grapalat"/>
          <w:color w:val="000000" w:themeColor="text1"/>
          <w:lang w:val="hy-AM"/>
        </w:rPr>
        <w:t>շարունակել տրամադրել ֆինանսական ռեսուրսներ անասնապահությանը՝ կառուցելու ն</w:t>
      </w:r>
      <w:r w:rsidR="0099674E" w:rsidRPr="00E80376">
        <w:rPr>
          <w:rFonts w:ascii="GHEA Grapalat" w:hAnsi="GHEA Grapalat"/>
          <w:color w:val="000000" w:themeColor="text1"/>
          <w:lang w:val="hy-AM"/>
        </w:rPr>
        <w:t>ո</w:t>
      </w:r>
      <w:r w:rsidR="007818DA" w:rsidRPr="00E80376">
        <w:rPr>
          <w:rFonts w:ascii="GHEA Grapalat" w:hAnsi="GHEA Grapalat"/>
          <w:color w:val="000000" w:themeColor="text1"/>
          <w:lang w:val="hy-AM"/>
        </w:rPr>
        <w:t>ր սերնդի անասնաշենքեր, ձեռք բերելու անասնակեր, կենդանիներ, մասնավորապես տոհմային կենդանիներ</w:t>
      </w:r>
      <w:r w:rsidRPr="00E80376">
        <w:rPr>
          <w:rFonts w:ascii="GHEA Grapalat" w:hAnsi="GHEA Grapalat"/>
          <w:color w:val="000000" w:themeColor="text1"/>
          <w:lang w:val="hy-AM"/>
        </w:rPr>
        <w:t>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</w:t>
      </w:r>
      <w:r w:rsidR="0047369A" w:rsidRPr="00E80376">
        <w:rPr>
          <w:rFonts w:ascii="GHEA Grapalat" w:hAnsi="GHEA Grapalat"/>
          <w:color w:val="000000" w:themeColor="text1"/>
          <w:lang w:val="hy-AM"/>
        </w:rPr>
        <w:t>բարելավել պարենային անվտանգությունը և սնուցումը</w:t>
      </w:r>
      <w:r w:rsidRPr="00E80376">
        <w:rPr>
          <w:rFonts w:ascii="GHEA Grapalat" w:hAnsi="GHEA Grapalat"/>
          <w:color w:val="000000" w:themeColor="text1"/>
          <w:lang w:val="hy-AM"/>
        </w:rPr>
        <w:t xml:space="preserve">» </w:t>
      </w:r>
      <w:r w:rsidRPr="00E80376">
        <w:rPr>
          <w:rFonts w:ascii="GHEA Grapalat" w:hAnsi="GHEA Grapalat"/>
          <w:color w:val="000000" w:themeColor="text1"/>
          <w:lang w:val="hy-AM"/>
        </w:rPr>
        <w:lastRenderedPageBreak/>
        <w:t xml:space="preserve">առաջնահերթությունում կարևորվում է </w:t>
      </w:r>
      <w:r w:rsidR="0047369A" w:rsidRPr="00E80376">
        <w:rPr>
          <w:rFonts w:ascii="GHEA Grapalat" w:hAnsi="GHEA Grapalat"/>
          <w:color w:val="000000" w:themeColor="text1"/>
          <w:lang w:val="hy-AM"/>
        </w:rPr>
        <w:t xml:space="preserve">պարենամթերքի տեղական արտադրության ծավալների ավելացումը։ </w:t>
      </w:r>
    </w:p>
    <w:p w14:paraId="40D2A4C6" w14:textId="5FC1935A" w:rsidR="00C17484" w:rsidRPr="00E80376" w:rsidRDefault="00AE0704" w:rsidP="00A95046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hAnsi="GHEA Grapalat" w:cs="Arial"/>
          <w:color w:val="000000" w:themeColor="text1"/>
          <w:lang w:val="hy-AM"/>
        </w:rPr>
      </w:pPr>
      <w:bookmarkStart w:id="1" w:name="_Hlk153197367"/>
      <w:r w:rsidRPr="00E80376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Կարգավորման նպատակը և բնույթը</w:t>
      </w:r>
      <w:r w:rsidR="00285B7D" w:rsidRPr="00E80376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:</w:t>
      </w:r>
      <w:r w:rsidRPr="00E80376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="00D0685D" w:rsidRPr="00E80376">
        <w:rPr>
          <w:rFonts w:ascii="GHEA Grapalat" w:hAnsi="GHEA Grapalat" w:cs="Arial"/>
          <w:color w:val="000000" w:themeColor="text1"/>
          <w:lang w:val="hy-AM"/>
        </w:rPr>
        <w:t xml:space="preserve"> </w:t>
      </w:r>
    </w:p>
    <w:p w14:paraId="0B172F0F" w14:textId="07A03DE1" w:rsidR="0008505F" w:rsidRPr="00E80376" w:rsidRDefault="00C17484" w:rsidP="0008505F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E8037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Կատարվող փոփոխությունների </w:t>
      </w:r>
      <w:r w:rsidR="008E7B17" w:rsidRPr="00E8037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և լրացումների </w:t>
      </w:r>
      <w:r w:rsidRPr="00E8037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նպատակն է </w:t>
      </w:r>
      <w:r w:rsidR="008E7B17" w:rsidRPr="00E8037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նպաստել ծրագրի շրջանակում նախատեսվող ներդրումային ծրագրերի ամբողջ ծավալով իրականացմանը, անասնաբուծության ճյուղում ներդրումների ներգրավմանը և անասնաբուծական հիմնական արտադրատեսակների գծով ինքնաբավության մակարդակի բարձրացմանը, ինչպես նաև </w:t>
      </w:r>
      <w:bookmarkStart w:id="2" w:name="_Hlk153197410"/>
      <w:r w:rsidR="0008505F" w:rsidRPr="00E80376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հստակեցնել </w:t>
      </w:r>
      <w:bookmarkEnd w:id="2"/>
      <w:r w:rsidR="00264443" w:rsidRPr="00E80376">
        <w:rPr>
          <w:rFonts w:ascii="GHEA Grapalat" w:hAnsi="GHEA Grapalat" w:cs="Sylfaen"/>
          <w:sz w:val="24"/>
          <w:szCs w:val="24"/>
          <w:lang w:val="hy-AM"/>
        </w:rPr>
        <w:t>ծրագրի իրականացման գործընթացը</w:t>
      </w:r>
      <w:r w:rsidR="0008505F" w:rsidRPr="00E80376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BAA3698" w14:textId="6E002D35" w:rsidR="0072083D" w:rsidRPr="00E80376" w:rsidRDefault="00CC48BA" w:rsidP="00A95046">
      <w:pPr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bookmarkStart w:id="3" w:name="_Hlk153197729"/>
      <w:bookmarkEnd w:id="1"/>
      <w:r w:rsidRPr="00E80376">
        <w:rPr>
          <w:rFonts w:ascii="GHEA Grapalat" w:hAnsi="GHEA Grapalat"/>
          <w:color w:val="000000" w:themeColor="text1"/>
          <w:lang w:val="hy-AM"/>
        </w:rPr>
        <w:t>Կարևորելով անասնաբուծության ճյուղում տարբեր ներդրումային ծրագրերի իրականացման հնարավորությունների ընձեռումը՝ ն</w:t>
      </w:r>
      <w:r w:rsidR="00DB4E24" w:rsidRPr="00E80376">
        <w:rPr>
          <w:rFonts w:ascii="GHEA Grapalat" w:hAnsi="GHEA Grapalat"/>
          <w:color w:val="000000" w:themeColor="text1"/>
          <w:lang w:val="hy-AM"/>
        </w:rPr>
        <w:t>ախագծով առաջարկվում է ծրագրում կատարել փոփոխություններ</w:t>
      </w:r>
      <w:r w:rsidR="008E7B17" w:rsidRPr="00E80376">
        <w:rPr>
          <w:rFonts w:ascii="GHEA Grapalat" w:hAnsi="GHEA Grapalat"/>
          <w:color w:val="000000" w:themeColor="text1"/>
          <w:lang w:val="hy-AM"/>
        </w:rPr>
        <w:t xml:space="preserve"> և լրացումներ</w:t>
      </w:r>
      <w:r w:rsidR="00DB4E24" w:rsidRPr="00E80376">
        <w:rPr>
          <w:rFonts w:ascii="GHEA Grapalat" w:hAnsi="GHEA Grapalat"/>
          <w:color w:val="000000" w:themeColor="text1"/>
          <w:lang w:val="hy-AM"/>
        </w:rPr>
        <w:t xml:space="preserve">, մասնավորապես՝ </w:t>
      </w:r>
      <w:r w:rsidR="008E7B17" w:rsidRPr="00E80376">
        <w:rPr>
          <w:rFonts w:ascii="GHEA Grapalat" w:hAnsi="GHEA Grapalat"/>
          <w:color w:val="000000" w:themeColor="text1"/>
          <w:lang w:val="hy-AM"/>
        </w:rPr>
        <w:t>երկարացնել ծրագրի</w:t>
      </w:r>
      <w:r w:rsidR="00150A12" w:rsidRPr="00E80376">
        <w:rPr>
          <w:rFonts w:ascii="GHEA Grapalat" w:hAnsi="GHEA Grapalat"/>
          <w:color w:val="000000" w:themeColor="text1"/>
          <w:lang w:val="hy-AM"/>
        </w:rPr>
        <w:t>ն մասնակցելու համար</w:t>
      </w:r>
      <w:r w:rsidR="008E7B17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150A12" w:rsidRPr="00E80376">
        <w:rPr>
          <w:rFonts w:ascii="GHEA Grapalat" w:hAnsi="GHEA Grapalat"/>
          <w:color w:val="000000" w:themeColor="text1"/>
          <w:lang w:val="hy-AM"/>
        </w:rPr>
        <w:t>դիմումների ներկայացման</w:t>
      </w:r>
      <w:r w:rsidR="008E7B17" w:rsidRPr="00E80376">
        <w:rPr>
          <w:rFonts w:ascii="GHEA Grapalat" w:hAnsi="GHEA Grapalat"/>
          <w:color w:val="000000" w:themeColor="text1"/>
          <w:lang w:val="hy-AM"/>
        </w:rPr>
        <w:t xml:space="preserve"> ժամկետը և հնարավորություն ընձեռել տնտեսավարողներին մասնակցության դիմումներ ներկայացնել 2023 թվականի փոխարեն մինչև 2024 թվականի </w:t>
      </w:r>
      <w:r w:rsidR="0008505F" w:rsidRPr="00E80376">
        <w:rPr>
          <w:rFonts w:ascii="GHEA Grapalat" w:hAnsi="GHEA Grapalat"/>
          <w:color w:val="000000" w:themeColor="text1"/>
          <w:lang w:val="hy-AM"/>
        </w:rPr>
        <w:t>դեկտեմբերի</w:t>
      </w:r>
      <w:r w:rsidR="008E7B17" w:rsidRPr="00E80376">
        <w:rPr>
          <w:rFonts w:ascii="GHEA Grapalat" w:hAnsi="GHEA Grapalat"/>
          <w:color w:val="000000" w:themeColor="text1"/>
          <w:lang w:val="hy-AM"/>
        </w:rPr>
        <w:t xml:space="preserve"> 30-ը</w:t>
      </w:r>
      <w:r w:rsidR="00175A63">
        <w:rPr>
          <w:rFonts w:ascii="GHEA Grapalat" w:hAnsi="GHEA Grapalat"/>
          <w:color w:val="000000" w:themeColor="text1"/>
          <w:lang w:val="hy-AM"/>
        </w:rPr>
        <w:t xml:space="preserve"> ներառյալ</w:t>
      </w:r>
      <w:r w:rsidR="008E7B17" w:rsidRPr="00E80376">
        <w:rPr>
          <w:rFonts w:ascii="GHEA Grapalat" w:hAnsi="GHEA Grapalat"/>
          <w:color w:val="000000" w:themeColor="text1"/>
          <w:lang w:val="hy-AM"/>
        </w:rPr>
        <w:t xml:space="preserve">։ </w:t>
      </w:r>
    </w:p>
    <w:bookmarkEnd w:id="3"/>
    <w:p w14:paraId="6F04D3BB" w14:textId="64D7F293" w:rsidR="0008505F" w:rsidRPr="00E80376" w:rsidRDefault="00CF2BD8" w:rsidP="0008505F">
      <w:pPr>
        <w:tabs>
          <w:tab w:val="left" w:pos="1134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E80376">
        <w:rPr>
          <w:rFonts w:ascii="GHEA Grapalat" w:hAnsi="GHEA Grapalat"/>
          <w:color w:val="000000" w:themeColor="text1"/>
          <w:lang w:val="hy-AM"/>
        </w:rPr>
        <w:t>Միաժամանակ,</w:t>
      </w:r>
      <w:r w:rsidR="00E05CC6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736D02" w:rsidRPr="00E80376">
        <w:rPr>
          <w:rFonts w:ascii="GHEA Grapalat" w:hAnsi="GHEA Grapalat"/>
          <w:color w:val="000000" w:themeColor="text1"/>
          <w:lang w:val="hy-AM"/>
        </w:rPr>
        <w:t>տնտեսավարողներին</w:t>
      </w:r>
      <w:r w:rsidR="00014217" w:rsidRPr="00E80376">
        <w:rPr>
          <w:rFonts w:ascii="GHEA Grapalat" w:hAnsi="GHEA Grapalat"/>
          <w:color w:val="000000" w:themeColor="text1"/>
          <w:lang w:val="hy-AM"/>
        </w:rPr>
        <w:t xml:space="preserve"> աուդիտի</w:t>
      </w:r>
      <w:r w:rsidR="00740254" w:rsidRPr="00E80376">
        <w:rPr>
          <w:rFonts w:ascii="GHEA Grapalat" w:hAnsi="GHEA Grapalat"/>
          <w:color w:val="000000" w:themeColor="text1"/>
          <w:lang w:val="hy-AM"/>
        </w:rPr>
        <w:t xml:space="preserve">, մոնիթորինգի և գնահատման, </w:t>
      </w:r>
      <w:r w:rsidR="00014217" w:rsidRPr="00E80376">
        <w:rPr>
          <w:rFonts w:ascii="GHEA Grapalat" w:hAnsi="GHEA Grapalat"/>
          <w:color w:val="000000" w:themeColor="text1"/>
          <w:lang w:val="hy-AM"/>
        </w:rPr>
        <w:t>հաշվապահական բարձրորակ ծառայություններով ապահովելու և փորձառու կազմակերպությունների հետ համագործակցելու</w:t>
      </w:r>
      <w:r w:rsidR="00736D02" w:rsidRPr="00E80376">
        <w:rPr>
          <w:rFonts w:ascii="GHEA Grapalat" w:hAnsi="GHEA Grapalat"/>
          <w:color w:val="000000" w:themeColor="text1"/>
          <w:lang w:val="hy-AM"/>
        </w:rPr>
        <w:t xml:space="preserve"> հնարավորություն ընձեռելու</w:t>
      </w:r>
      <w:r w:rsidR="00014217" w:rsidRPr="00E80376">
        <w:rPr>
          <w:rFonts w:ascii="GHEA Grapalat" w:hAnsi="GHEA Grapalat"/>
          <w:color w:val="000000" w:themeColor="text1"/>
          <w:lang w:val="hy-AM"/>
        </w:rPr>
        <w:t xml:space="preserve"> նպատակով</w:t>
      </w:r>
      <w:r w:rsidR="00C75723" w:rsidRPr="00E80376">
        <w:rPr>
          <w:rFonts w:ascii="GHEA Grapalat" w:hAnsi="GHEA Grapalat"/>
          <w:color w:val="000000" w:themeColor="text1"/>
          <w:lang w:val="hy-AM"/>
        </w:rPr>
        <w:t>՝</w:t>
      </w:r>
      <w:r w:rsidR="00736D02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08505F" w:rsidRPr="00E80376">
        <w:rPr>
          <w:rFonts w:ascii="GHEA Grapalat" w:hAnsi="GHEA Grapalat"/>
          <w:color w:val="000000" w:themeColor="text1"/>
          <w:lang w:val="hy-AM"/>
        </w:rPr>
        <w:t>նախագծով առաջարկվում է ծրագրին մասնակից ն</w:t>
      </w:r>
      <w:r w:rsidR="0008505F" w:rsidRPr="00E80376">
        <w:rPr>
          <w:rFonts w:ascii="GHEA Grapalat" w:hAnsi="GHEA Grapalat"/>
          <w:color w:val="000000"/>
          <w:shd w:val="clear" w:color="auto" w:fill="FFFFFF"/>
          <w:lang w:val="hy-AM"/>
        </w:rPr>
        <w:t xml:space="preserve">երդրումային ծրագրի իրագործումը գնահատող «Խոշոր քառյակի» ընկերությունների հետ մեկտեղ ծրագրին մասնակից դարձնել նաև  «ԲԻ-ԴԻ-Օ Արմենիա» և </w:t>
      </w:r>
      <w:bookmarkStart w:id="4" w:name="_Hlk153267854"/>
      <w:r w:rsidR="0008505F" w:rsidRPr="00E80376">
        <w:rPr>
          <w:rFonts w:ascii="GHEA Grapalat" w:hAnsi="GHEA Grapalat"/>
          <w:color w:val="000000"/>
          <w:shd w:val="clear" w:color="auto" w:fill="FFFFFF"/>
          <w:lang w:val="hy-AM"/>
        </w:rPr>
        <w:t>«Գրանթ Թորնթոն»  փակ բաժնետիրական ընկերությունների</w:t>
      </w:r>
      <w:bookmarkEnd w:id="4"/>
      <w:r w:rsidR="0008505F" w:rsidRPr="00E80376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FF466A" w:rsidRPr="00E80376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08505F" w:rsidRPr="00E8037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FE6B093" w14:textId="3B167A42" w:rsidR="007663C0" w:rsidRPr="00E80376" w:rsidRDefault="00C75723" w:rsidP="0008505F">
      <w:pPr>
        <w:tabs>
          <w:tab w:val="left" w:pos="1134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E80376">
        <w:rPr>
          <w:rFonts w:ascii="GHEA Grapalat" w:hAnsi="GHEA Grapalat"/>
          <w:color w:val="000000"/>
          <w:shd w:val="clear" w:color="auto" w:fill="FFFFFF"/>
          <w:lang w:val="hy-AM"/>
        </w:rPr>
        <w:t xml:space="preserve">«ԲԻ-ԴԻ-Օ Արմենիա» ընկերությունը </w:t>
      </w:r>
      <w:r w:rsidR="00740254" w:rsidRPr="00E8037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F671F" w:rsidRPr="00E80376">
        <w:rPr>
          <w:rFonts w:ascii="GHEA Grapalat" w:eastAsia="Calibri" w:hAnsi="GHEA Grapalat"/>
          <w:color w:val="000000" w:themeColor="text1"/>
          <w:lang w:val="hy-AM"/>
        </w:rPr>
        <w:t>հարկային, խորհրդատվական և բիզնես խորհրդատվական</w:t>
      </w:r>
      <w:r w:rsidR="002843C8" w:rsidRPr="00E8037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F671F" w:rsidRPr="00E80376">
        <w:rPr>
          <w:rFonts w:ascii="GHEA Grapalat" w:eastAsia="Calibri" w:hAnsi="GHEA Grapalat"/>
          <w:color w:val="000000" w:themeColor="text1"/>
          <w:lang w:val="hy-AM"/>
        </w:rPr>
        <w:t>խորը մասնագիտական</w:t>
      </w:r>
      <w:r w:rsidR="00F15BFE" w:rsidRPr="00E80376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2843C8" w:rsidRPr="00E80376">
        <w:rPr>
          <w:rFonts w:ascii="GHEA Grapalat" w:hAnsi="GHEA Grapalat"/>
          <w:color w:val="000000"/>
          <w:shd w:val="clear" w:color="auto" w:fill="FFFFFF"/>
          <w:lang w:val="hy-AM"/>
        </w:rPr>
        <w:t xml:space="preserve">ծառայություններ մատուցող </w:t>
      </w:r>
      <w:r w:rsidR="009C46BE" w:rsidRPr="00E80376">
        <w:rPr>
          <w:rFonts w:ascii="GHEA Grapalat" w:eastAsia="Calibri" w:hAnsi="GHEA Grapalat"/>
          <w:color w:val="000000" w:themeColor="text1"/>
          <w:lang w:val="hy-AM"/>
        </w:rPr>
        <w:t>աշխարհում հինգերորդ ամենամեծ հաշվապահական ընկերությունն է</w:t>
      </w:r>
      <w:r w:rsidR="0008505F" w:rsidRPr="00E80376">
        <w:rPr>
          <w:rFonts w:ascii="GHEA Grapalat" w:eastAsia="Calibri" w:hAnsi="GHEA Grapalat"/>
          <w:color w:val="000000" w:themeColor="text1"/>
          <w:lang w:val="hy-AM"/>
        </w:rPr>
        <w:t xml:space="preserve">, իսկ </w:t>
      </w:r>
      <w:r w:rsidRPr="00E80376">
        <w:rPr>
          <w:rFonts w:ascii="GHEA Grapalat" w:hAnsi="GHEA Grapalat"/>
          <w:color w:val="000000"/>
          <w:shd w:val="clear" w:color="auto" w:fill="FFFFFF"/>
          <w:lang w:val="hy-AM"/>
        </w:rPr>
        <w:t xml:space="preserve">«Գրանթ Թորնթոն»  </w:t>
      </w:r>
      <w:r w:rsidR="00740254" w:rsidRPr="00E80376">
        <w:rPr>
          <w:rFonts w:ascii="GHEA Grapalat" w:hAnsi="GHEA Grapalat"/>
          <w:color w:val="000000" w:themeColor="text1"/>
          <w:lang w:val="hy-AM"/>
        </w:rPr>
        <w:t xml:space="preserve">միջազգային կազմակերպություն է, </w:t>
      </w:r>
      <w:r w:rsidR="00AE0C92" w:rsidRPr="00E80376">
        <w:rPr>
          <w:rFonts w:ascii="GHEA Grapalat" w:hAnsi="GHEA Grapalat"/>
          <w:color w:val="000000" w:themeColor="text1"/>
          <w:lang w:val="hy-AM"/>
        </w:rPr>
        <w:t>եկամ</w:t>
      </w:r>
      <w:r w:rsidR="005F0BB2" w:rsidRPr="00E80376">
        <w:rPr>
          <w:rFonts w:ascii="GHEA Grapalat" w:hAnsi="GHEA Grapalat"/>
          <w:color w:val="000000" w:themeColor="text1"/>
          <w:lang w:val="hy-AM"/>
        </w:rPr>
        <w:t>ուտո</w:t>
      </w:r>
      <w:r w:rsidR="00AE0C92" w:rsidRPr="00E80376">
        <w:rPr>
          <w:rFonts w:ascii="GHEA Grapalat" w:hAnsi="GHEA Grapalat"/>
          <w:color w:val="000000" w:themeColor="text1"/>
          <w:lang w:val="hy-AM"/>
        </w:rPr>
        <w:t>վ աշխարհում յոթերորդ</w:t>
      </w:r>
      <w:r w:rsidR="00E05CC6" w:rsidRPr="00E80376">
        <w:rPr>
          <w:rFonts w:ascii="GHEA Grapalat" w:hAnsi="GHEA Grapalat"/>
          <w:color w:val="000000" w:themeColor="text1"/>
          <w:lang w:val="hy-AM"/>
        </w:rPr>
        <w:t>ը</w:t>
      </w:r>
      <w:r w:rsidR="00AE0C92" w:rsidRPr="00E80376">
        <w:rPr>
          <w:rFonts w:ascii="GHEA Grapalat" w:hAnsi="GHEA Grapalat"/>
          <w:color w:val="000000" w:themeColor="text1"/>
          <w:lang w:val="hy-AM"/>
        </w:rPr>
        <w:t xml:space="preserve"> և աշխատողների թվով վեցերորդ</w:t>
      </w:r>
      <w:r w:rsidR="00E05CC6" w:rsidRPr="00E80376">
        <w:rPr>
          <w:rFonts w:ascii="GHEA Grapalat" w:hAnsi="GHEA Grapalat"/>
          <w:color w:val="000000" w:themeColor="text1"/>
          <w:lang w:val="hy-AM"/>
        </w:rPr>
        <w:t xml:space="preserve">ը, </w:t>
      </w:r>
      <w:r w:rsidR="00AE0C92" w:rsidRPr="00E80376">
        <w:rPr>
          <w:rFonts w:ascii="GHEA Grapalat" w:hAnsi="GHEA Grapalat"/>
          <w:color w:val="000000" w:themeColor="text1"/>
          <w:lang w:val="hy-AM"/>
        </w:rPr>
        <w:t>որ</w:t>
      </w:r>
      <w:r w:rsidR="00E05CC6" w:rsidRPr="00E80376">
        <w:rPr>
          <w:rFonts w:ascii="GHEA Grapalat" w:hAnsi="GHEA Grapalat"/>
          <w:color w:val="000000" w:themeColor="text1"/>
          <w:lang w:val="hy-AM"/>
        </w:rPr>
        <w:t>ը</w:t>
      </w:r>
      <w:r w:rsidR="00AE0C92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E05CC6" w:rsidRPr="00E80376">
        <w:rPr>
          <w:rFonts w:ascii="GHEA Grapalat" w:hAnsi="GHEA Grapalat"/>
          <w:color w:val="000000" w:themeColor="text1"/>
          <w:lang w:val="hy-AM"/>
        </w:rPr>
        <w:t xml:space="preserve">մատուցում է աուդիտորական, </w:t>
      </w:r>
      <w:r w:rsidR="00AE0C92" w:rsidRPr="00E80376">
        <w:rPr>
          <w:rFonts w:ascii="GHEA Grapalat" w:hAnsi="GHEA Grapalat"/>
          <w:color w:val="000000" w:themeColor="text1"/>
          <w:lang w:val="hy-AM"/>
        </w:rPr>
        <w:t>հարկային և խորհրդատվական ծառայություններ:</w:t>
      </w:r>
      <w:r w:rsidR="00740254" w:rsidRPr="00E80376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2E6EC027" w14:textId="50D50BDD" w:rsidR="00AC0415" w:rsidRPr="00220300" w:rsidRDefault="000D4D0E" w:rsidP="00AC0415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Calibri" w:hAnsi="GHEA Grapalat"/>
          <w:lang w:val="hy-AM" w:eastAsia="x-none"/>
        </w:rPr>
      </w:pPr>
      <w:r w:rsidRPr="00E80376">
        <w:rPr>
          <w:rFonts w:ascii="GHEA Grapalat" w:hAnsi="GHEA Grapalat"/>
          <w:color w:val="000000" w:themeColor="text1"/>
          <w:lang w:val="hy-AM"/>
        </w:rPr>
        <w:t xml:space="preserve">Միաժամանակ, </w:t>
      </w:r>
      <w:r w:rsidR="00A83ED2" w:rsidRPr="00E80376">
        <w:rPr>
          <w:rFonts w:ascii="GHEA Grapalat" w:hAnsi="GHEA Grapalat"/>
          <w:color w:val="000000" w:themeColor="text1"/>
          <w:lang w:val="hy-AM"/>
        </w:rPr>
        <w:t>տարընկալումից խուսափելու համար</w:t>
      </w:r>
      <w:r w:rsidR="00DA151D" w:rsidRPr="00E80376">
        <w:rPr>
          <w:rFonts w:ascii="GHEA Grapalat" w:hAnsi="GHEA Grapalat"/>
          <w:color w:val="000000" w:themeColor="text1"/>
          <w:lang w:val="hy-AM"/>
        </w:rPr>
        <w:t xml:space="preserve"> նախագծով</w:t>
      </w:r>
      <w:r w:rsidR="00BC6933" w:rsidRPr="00E80376">
        <w:rPr>
          <w:rFonts w:ascii="GHEA Grapalat" w:hAnsi="GHEA Grapalat"/>
          <w:color w:val="000000" w:themeColor="text1"/>
          <w:lang w:val="hy-AM"/>
        </w:rPr>
        <w:t>,</w:t>
      </w:r>
      <w:r w:rsidR="00DA151D" w:rsidRPr="00E80376">
        <w:rPr>
          <w:rFonts w:ascii="GHEA Grapalat" w:hAnsi="GHEA Grapalat"/>
          <w:color w:val="000000" w:themeColor="text1"/>
          <w:lang w:val="hy-AM"/>
        </w:rPr>
        <w:t xml:space="preserve"> ծրագրի իմաստով  սահմանվել են կապիտալ ներդրումներ և հիմնական միջոցներ հասկացությունները</w:t>
      </w:r>
      <w:r w:rsidR="00FC44EA">
        <w:rPr>
          <w:rFonts w:ascii="GHEA Grapalat" w:hAnsi="GHEA Grapalat"/>
          <w:color w:val="000000" w:themeColor="text1"/>
          <w:lang w:val="hy-AM"/>
        </w:rPr>
        <w:t xml:space="preserve">, </w:t>
      </w:r>
      <w:r w:rsidR="00E268ED" w:rsidRPr="00161CF0">
        <w:rPr>
          <w:rFonts w:ascii="GHEA Grapalat" w:hAnsi="GHEA Grapalat"/>
          <w:color w:val="000000" w:themeColor="text1"/>
          <w:lang w:val="hy-AM"/>
        </w:rPr>
        <w:t>հստակեց</w:t>
      </w:r>
      <w:r w:rsidR="00FC44EA" w:rsidRPr="00161CF0">
        <w:rPr>
          <w:rFonts w:ascii="GHEA Grapalat" w:hAnsi="GHEA Grapalat"/>
          <w:color w:val="000000" w:themeColor="text1"/>
          <w:lang w:val="hy-AM"/>
        </w:rPr>
        <w:t>վել է «անհաղթահարելի ուժ» եզրույթը</w:t>
      </w:r>
      <w:r w:rsidR="00DA151D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A83ED2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BC6933" w:rsidRPr="00E80376">
        <w:rPr>
          <w:rFonts w:ascii="GHEA Grapalat" w:hAnsi="GHEA Grapalat"/>
          <w:color w:val="000000" w:themeColor="text1"/>
          <w:lang w:val="hy-AM"/>
        </w:rPr>
        <w:t xml:space="preserve">և </w:t>
      </w:r>
      <w:r w:rsidR="00A83ED2" w:rsidRPr="00E80376">
        <w:rPr>
          <w:rFonts w:ascii="GHEA Grapalat" w:hAnsi="GHEA Grapalat"/>
          <w:color w:val="000000" w:themeColor="text1"/>
          <w:lang w:val="hy-AM"/>
        </w:rPr>
        <w:t>հան</w:t>
      </w:r>
      <w:r w:rsidR="00BC6933" w:rsidRPr="00E80376">
        <w:rPr>
          <w:rFonts w:ascii="GHEA Grapalat" w:hAnsi="GHEA Grapalat"/>
          <w:color w:val="000000" w:themeColor="text1"/>
          <w:lang w:val="hy-AM"/>
        </w:rPr>
        <w:t>վել է</w:t>
      </w:r>
      <w:r w:rsidR="00A83ED2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Pr="00E80376">
        <w:rPr>
          <w:rFonts w:ascii="GHEA Grapalat" w:hAnsi="GHEA Grapalat"/>
          <w:color w:val="000000" w:themeColor="text1"/>
          <w:lang w:val="hy-AM"/>
        </w:rPr>
        <w:t>իրավաբանական անձանց հետ փոխկապակցված իրավաբանական անձանց մասնակց</w:t>
      </w:r>
      <w:r w:rsidR="00A83ED2" w:rsidRPr="00E80376">
        <w:rPr>
          <w:rFonts w:ascii="GHEA Grapalat" w:hAnsi="GHEA Grapalat"/>
          <w:color w:val="000000" w:themeColor="text1"/>
          <w:lang w:val="hy-AM"/>
        </w:rPr>
        <w:t>ության վերաբերյալ դրույթը</w:t>
      </w:r>
      <w:r w:rsidRPr="00E80376">
        <w:rPr>
          <w:rFonts w:ascii="GHEA Grapalat" w:hAnsi="GHEA Grapalat"/>
          <w:color w:val="000000" w:themeColor="text1"/>
          <w:lang w:val="hy-AM"/>
        </w:rPr>
        <w:t>։</w:t>
      </w:r>
      <w:r w:rsidR="00AC0415" w:rsidRPr="00AC0415">
        <w:rPr>
          <w:rFonts w:ascii="GHEA Grapalat" w:eastAsia="Calibri" w:hAnsi="GHEA Grapalat"/>
          <w:lang w:val="hy-AM" w:eastAsia="x-none"/>
        </w:rPr>
        <w:t xml:space="preserve"> </w:t>
      </w:r>
    </w:p>
    <w:p w14:paraId="4532918B" w14:textId="17D33F25" w:rsidR="000D4D0E" w:rsidRPr="00220300" w:rsidRDefault="00AC0415" w:rsidP="00AC0415">
      <w:pPr>
        <w:tabs>
          <w:tab w:val="left" w:pos="1134"/>
        </w:tabs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hy-AM"/>
        </w:rPr>
      </w:pPr>
      <w:r w:rsidRPr="00E80376">
        <w:rPr>
          <w:rFonts w:ascii="GHEA Grapalat" w:eastAsia="Calibri" w:hAnsi="GHEA Grapalat"/>
          <w:lang w:val="hy-AM" w:eastAsia="x-none"/>
        </w:rPr>
        <w:lastRenderedPageBreak/>
        <w:t xml:space="preserve">Հաշվի առնելով, որ </w:t>
      </w:r>
      <w:r w:rsidR="006B6A8D">
        <w:rPr>
          <w:rFonts w:ascii="GHEA Grapalat" w:eastAsia="Calibri" w:hAnsi="GHEA Grapalat"/>
          <w:lang w:val="hy-AM" w:eastAsia="x-none"/>
        </w:rPr>
        <w:t xml:space="preserve">ներդրումային ծրագրի ավարտից հետո շահառուն ներկայացնում է անշարժ գույքի վկայականի պատճենը, </w:t>
      </w:r>
      <w:r w:rsidR="006B6A8D" w:rsidRPr="00E80376">
        <w:rPr>
          <w:rFonts w:ascii="GHEA Grapalat" w:hAnsi="GHEA Grapalat"/>
          <w:shd w:val="clear" w:color="auto" w:fill="FFFFFF"/>
          <w:lang w:val="hy-AM"/>
        </w:rPr>
        <w:t xml:space="preserve">նախագծով </w:t>
      </w:r>
      <w:r w:rsidR="0084082F" w:rsidRPr="00E80376">
        <w:rPr>
          <w:rFonts w:ascii="GHEA Grapalat" w:hAnsi="GHEA Grapalat"/>
          <w:shd w:val="clear" w:color="auto" w:fill="FFFFFF"/>
          <w:lang w:val="hy-AM"/>
        </w:rPr>
        <w:t>առաջարկվում է</w:t>
      </w:r>
      <w:r w:rsidR="0084082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B6A8D">
        <w:rPr>
          <w:rFonts w:ascii="GHEA Grapalat" w:hAnsi="GHEA Grapalat"/>
          <w:shd w:val="clear" w:color="auto" w:fill="FFFFFF"/>
          <w:lang w:val="hy-AM"/>
        </w:rPr>
        <w:t>հան</w:t>
      </w:r>
      <w:r w:rsidR="0084082F">
        <w:rPr>
          <w:rFonts w:ascii="GHEA Grapalat" w:hAnsi="GHEA Grapalat"/>
          <w:shd w:val="clear" w:color="auto" w:fill="FFFFFF"/>
          <w:lang w:val="hy-AM"/>
        </w:rPr>
        <w:t>ել</w:t>
      </w:r>
      <w:r w:rsidR="006B6A8D">
        <w:rPr>
          <w:rFonts w:ascii="GHEA Grapalat" w:hAnsi="GHEA Grapalat"/>
          <w:shd w:val="clear" w:color="auto" w:fill="FFFFFF"/>
          <w:lang w:val="hy-AM"/>
        </w:rPr>
        <w:t xml:space="preserve">  </w:t>
      </w:r>
      <w:r w:rsidRPr="00E80376">
        <w:rPr>
          <w:rFonts w:ascii="GHEA Grapalat" w:hAnsi="GHEA Grapalat"/>
          <w:shd w:val="clear" w:color="auto" w:fill="FFFFFF"/>
          <w:lang w:val="hy-AM"/>
        </w:rPr>
        <w:t>շահառու</w:t>
      </w:r>
      <w:r w:rsidR="0084082F">
        <w:rPr>
          <w:rFonts w:ascii="GHEA Grapalat" w:hAnsi="GHEA Grapalat"/>
          <w:shd w:val="clear" w:color="auto" w:fill="FFFFFF"/>
          <w:lang w:val="hy-AM"/>
        </w:rPr>
        <w:t>ի կողմից</w:t>
      </w:r>
      <w:r w:rsidRPr="00E80376">
        <w:rPr>
          <w:rFonts w:ascii="GHEA Grapalat" w:hAnsi="GHEA Grapalat"/>
          <w:shd w:val="clear" w:color="auto" w:fill="FFFFFF"/>
          <w:lang w:val="hy-AM"/>
        </w:rPr>
        <w:t xml:space="preserve">  ճարտարապետաշինարարական նախագ</w:t>
      </w:r>
      <w:r w:rsidR="0084082F">
        <w:rPr>
          <w:rFonts w:ascii="GHEA Grapalat" w:hAnsi="GHEA Grapalat"/>
          <w:shd w:val="clear" w:color="auto" w:fill="FFFFFF"/>
          <w:lang w:val="hy-AM"/>
        </w:rPr>
        <w:t>ի</w:t>
      </w:r>
      <w:r w:rsidRPr="00E80376">
        <w:rPr>
          <w:rFonts w:ascii="GHEA Grapalat" w:hAnsi="GHEA Grapalat"/>
          <w:shd w:val="clear" w:color="auto" w:fill="FFFFFF"/>
          <w:lang w:val="hy-AM"/>
        </w:rPr>
        <w:t>ծ</w:t>
      </w:r>
      <w:r w:rsidR="0084082F">
        <w:rPr>
          <w:rFonts w:ascii="GHEA Grapalat" w:hAnsi="GHEA Grapalat"/>
          <w:shd w:val="clear" w:color="auto" w:fill="FFFFFF"/>
          <w:lang w:val="hy-AM"/>
        </w:rPr>
        <w:t xml:space="preserve"> և նախահաշիվ</w:t>
      </w:r>
      <w:r w:rsidRPr="00E80376">
        <w:rPr>
          <w:rFonts w:ascii="GHEA Grapalat" w:hAnsi="GHEA Grapalat"/>
          <w:shd w:val="clear" w:color="auto" w:fill="FFFFFF"/>
          <w:lang w:val="hy-AM"/>
        </w:rPr>
        <w:t xml:space="preserve"> ներկայացն</w:t>
      </w:r>
      <w:r w:rsidR="0084082F">
        <w:rPr>
          <w:rFonts w:ascii="GHEA Grapalat" w:hAnsi="GHEA Grapalat"/>
          <w:shd w:val="clear" w:color="auto" w:fill="FFFFFF"/>
          <w:lang w:val="hy-AM"/>
        </w:rPr>
        <w:t>ելու վերաբերյալ դրույթը։</w:t>
      </w:r>
      <w:r w:rsidRPr="00E80376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6B8FEDE9" w14:textId="03D1EBA8" w:rsidR="00AC0415" w:rsidRPr="00A63AA8" w:rsidRDefault="00314C9D" w:rsidP="00DA151D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Calibri" w:hAnsi="GHEA Grapalat"/>
          <w:strike/>
          <w:color w:val="FF0000"/>
          <w:lang w:val="hy-AM" w:eastAsia="x-none"/>
        </w:rPr>
      </w:pPr>
      <w:r w:rsidRPr="00E80376">
        <w:rPr>
          <w:rFonts w:ascii="GHEA Grapalat" w:hAnsi="GHEA Grapalat"/>
          <w:color w:val="000000" w:themeColor="text1"/>
          <w:lang w:val="hy-AM"/>
        </w:rPr>
        <w:t xml:space="preserve">Անասնաբուծության ճյուղում ինքնաբավության մակարդակի բարձրացման համար նախագծով առաջարկվում է նաև ծրագրի շրջանակում միևնույն շահառուին հնարավորություն տալ </w:t>
      </w:r>
      <w:r w:rsidR="00A83ED2" w:rsidRPr="00E80376">
        <w:rPr>
          <w:rFonts w:ascii="GHEA Grapalat" w:hAnsi="GHEA Grapalat"/>
          <w:color w:val="000000" w:themeColor="text1"/>
          <w:lang w:val="hy-AM"/>
        </w:rPr>
        <w:t>իրականացնել</w:t>
      </w:r>
      <w:r w:rsidRPr="00E80376">
        <w:rPr>
          <w:rFonts w:ascii="GHEA Grapalat" w:hAnsi="GHEA Grapalat"/>
          <w:color w:val="000000" w:themeColor="text1"/>
          <w:lang w:val="hy-AM"/>
        </w:rPr>
        <w:t xml:space="preserve"> 1-ից ավելի ներդրումային ծրագրեր</w:t>
      </w:r>
      <w:r w:rsidR="001D5569" w:rsidRPr="00E80376">
        <w:rPr>
          <w:rFonts w:ascii="GHEA Grapalat" w:hAnsi="GHEA Grapalat"/>
          <w:color w:val="000000" w:themeColor="text1"/>
          <w:lang w:val="hy-AM"/>
        </w:rPr>
        <w:t xml:space="preserve"> և օգտվել տրամադրվող</w:t>
      </w:r>
      <w:r w:rsidRPr="00E80376">
        <w:rPr>
          <w:rFonts w:ascii="GHEA Grapalat" w:hAnsi="GHEA Grapalat"/>
          <w:color w:val="000000" w:themeColor="text1"/>
          <w:lang w:val="hy-AM"/>
        </w:rPr>
        <w:t xml:space="preserve"> աջակցությունից</w:t>
      </w:r>
      <w:r w:rsidR="00680FCD" w:rsidRPr="00175A63">
        <w:rPr>
          <w:rFonts w:ascii="GHEA Grapalat" w:hAnsi="GHEA Grapalat"/>
          <w:color w:val="000000" w:themeColor="text1"/>
          <w:lang w:val="hy-AM"/>
        </w:rPr>
        <w:t xml:space="preserve">, ինչպես նաև </w:t>
      </w:r>
      <w:r w:rsidR="00C72D19" w:rsidRPr="00175A63">
        <w:rPr>
          <w:rFonts w:ascii="GHEA Grapalat" w:hAnsi="GHEA Grapalat"/>
          <w:shd w:val="clear" w:color="auto" w:fill="FFFFFF"/>
          <w:lang w:val="hy-AM"/>
        </w:rPr>
        <w:t>հստակեցվել</w:t>
      </w:r>
      <w:r w:rsidR="00C72D19">
        <w:rPr>
          <w:rFonts w:ascii="GHEA Grapalat" w:hAnsi="GHEA Grapalat"/>
          <w:shd w:val="clear" w:color="auto" w:fill="FFFFFF"/>
          <w:lang w:val="hy-AM"/>
        </w:rPr>
        <w:t xml:space="preserve"> են շահառուի կողմից հիմնական միջոցների գրավադրման դեպքում կարգավորումները։</w:t>
      </w:r>
    </w:p>
    <w:p w14:paraId="164056E8" w14:textId="77777777" w:rsidR="00026E43" w:rsidRDefault="00AC0415" w:rsidP="00AC0415">
      <w:pPr>
        <w:tabs>
          <w:tab w:val="left" w:pos="1134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6745EA">
        <w:rPr>
          <w:rFonts w:ascii="GHEA Grapalat" w:hAnsi="GHEA Grapalat"/>
          <w:lang w:val="hy-AM"/>
        </w:rPr>
        <w:t>Նախագծով հստակեցվել է</w:t>
      </w:r>
      <w:r w:rsidR="0084082F" w:rsidRPr="006745EA">
        <w:rPr>
          <w:rFonts w:ascii="GHEA Grapalat" w:hAnsi="GHEA Grapalat"/>
          <w:lang w:val="hy-AM"/>
        </w:rPr>
        <w:t xml:space="preserve"> ներդրումային ծրագրի իրագործումը գնահատող ընկերության եզրակացությանը ներկայացվող պահանջները, </w:t>
      </w:r>
      <w:r w:rsidR="002636FC" w:rsidRPr="006745EA">
        <w:rPr>
          <w:rFonts w:ascii="GHEA Grapalat" w:hAnsi="GHEA Grapalat"/>
          <w:lang w:val="hy-AM"/>
        </w:rPr>
        <w:t>որով սահմանվել են փոխհատուցման համար անհրաժեշտ պայմաննները և մերժման դեպքերը։ Մ</w:t>
      </w:r>
      <w:r w:rsidR="0084082F" w:rsidRPr="006745EA">
        <w:rPr>
          <w:rFonts w:ascii="GHEA Grapalat" w:hAnsi="GHEA Grapalat"/>
          <w:lang w:val="hy-AM"/>
        </w:rPr>
        <w:t>ասնավորապես</w:t>
      </w:r>
      <w:r w:rsidRPr="006745EA">
        <w:rPr>
          <w:rFonts w:ascii="GHEA Grapalat" w:hAnsi="GHEA Grapalat"/>
          <w:lang w:val="hy-AM"/>
        </w:rPr>
        <w:t xml:space="preserve"> </w:t>
      </w:r>
      <w:r w:rsidR="0084082F" w:rsidRPr="006745EA">
        <w:rPr>
          <w:rFonts w:ascii="GHEA Grapalat" w:hAnsi="GHEA Grapalat"/>
          <w:color w:val="000000"/>
          <w:shd w:val="clear" w:color="auto" w:fill="FFFFFF"/>
          <w:lang w:val="hy-AM"/>
        </w:rPr>
        <w:t xml:space="preserve">ավելացվել է </w:t>
      </w:r>
      <w:r w:rsidR="002636FC" w:rsidRPr="006745EA">
        <w:rPr>
          <w:rFonts w:ascii="GHEA Grapalat" w:hAnsi="GHEA Grapalat"/>
          <w:color w:val="000000"/>
          <w:shd w:val="clear" w:color="auto" w:fill="FFFFFF"/>
          <w:lang w:val="hy-AM"/>
        </w:rPr>
        <w:t xml:space="preserve">նաև </w:t>
      </w:r>
      <w:r w:rsidR="0084082F" w:rsidRPr="006745EA">
        <w:rPr>
          <w:rFonts w:ascii="GHEA Grapalat" w:hAnsi="GHEA Grapalat"/>
          <w:color w:val="191919"/>
          <w:shd w:val="clear" w:color="auto" w:fill="FFFFFF"/>
          <w:lang w:val="hy-AM"/>
        </w:rPr>
        <w:t>ձեռքբերված մեքենաների, սարքերի ու սարքավորումների և դրանց նույնականացման</w:t>
      </w:r>
      <w:r w:rsidR="0084082F" w:rsidRPr="00161CF0">
        <w:rPr>
          <w:rFonts w:ascii="GHEA Grapalat" w:hAnsi="GHEA Grapalat"/>
          <w:color w:val="191919"/>
          <w:shd w:val="clear" w:color="auto" w:fill="FFFFFF"/>
          <w:lang w:val="hy-AM"/>
        </w:rPr>
        <w:t xml:space="preserve"> կոդերի </w:t>
      </w:r>
      <w:r w:rsidR="0084082F" w:rsidRPr="00161CF0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="0084082F" w:rsidRPr="00161CF0">
        <w:rPr>
          <w:rFonts w:ascii="GHEA Grapalat" w:hAnsi="GHEA Grapalat" w:cs="GHEA Grapalat"/>
          <w:color w:val="191919"/>
          <w:shd w:val="clear" w:color="auto" w:fill="FFFFFF"/>
          <w:lang w:val="hy-AM"/>
        </w:rPr>
        <w:t>ցանկի և</w:t>
      </w:r>
      <w:r w:rsidR="0084082F" w:rsidRPr="00161CF0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84082F" w:rsidRPr="00161CF0">
        <w:rPr>
          <w:rFonts w:ascii="GHEA Grapalat" w:hAnsi="GHEA Grapalat" w:cs="GHEA Grapalat"/>
          <w:color w:val="191919"/>
          <w:shd w:val="clear" w:color="auto" w:fill="FFFFFF"/>
          <w:lang w:val="hy-AM"/>
        </w:rPr>
        <w:t>առկա</w:t>
      </w:r>
      <w:r w:rsidR="0084082F" w:rsidRPr="00161CF0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84082F" w:rsidRPr="00161CF0">
        <w:rPr>
          <w:rFonts w:ascii="GHEA Grapalat" w:hAnsi="GHEA Grapalat" w:cs="GHEA Grapalat"/>
          <w:color w:val="191919"/>
          <w:shd w:val="clear" w:color="auto" w:fill="FFFFFF"/>
          <w:lang w:val="hy-AM"/>
        </w:rPr>
        <w:t>անասնագլխաքանակի</w:t>
      </w:r>
      <w:r w:rsidR="0084082F" w:rsidRPr="00161CF0">
        <w:rPr>
          <w:rFonts w:ascii="GHEA Grapalat" w:hAnsi="GHEA Grapalat"/>
          <w:color w:val="191919"/>
          <w:shd w:val="clear" w:color="auto" w:fill="FFFFFF"/>
          <w:lang w:val="hy-AM"/>
        </w:rPr>
        <w:t xml:space="preserve"> հաշվառման վերաբերյալ տեղեկանքի (խոշոր եղջերավոր կենդանիների դեպքում՝ նաև իրականացված համարակալման ցանկը) ներկայացման պահանջ։ Հստակեցվել է նաև </w:t>
      </w:r>
      <w:r w:rsidRPr="00161CF0">
        <w:rPr>
          <w:rFonts w:ascii="GHEA Grapalat" w:hAnsi="GHEA Grapalat"/>
          <w:lang w:val="hy-AM"/>
        </w:rPr>
        <w:t xml:space="preserve">հաշվետվություն ներկայացնելու վերաբերյալ դրույթը՝ </w:t>
      </w:r>
      <w:r w:rsidR="0084082F" w:rsidRPr="00161CF0">
        <w:rPr>
          <w:rFonts w:ascii="GHEA Grapalat" w:hAnsi="GHEA Grapalat"/>
          <w:lang w:val="hy-AM"/>
        </w:rPr>
        <w:t xml:space="preserve">այն ներկայացվում է </w:t>
      </w:r>
      <w:r w:rsidRPr="00161CF0">
        <w:rPr>
          <w:rFonts w:ascii="GHEA Grapalat" w:hAnsi="GHEA Grapalat"/>
          <w:shd w:val="clear" w:color="auto" w:fill="FFFFFF"/>
          <w:lang w:val="hy-AM"/>
        </w:rPr>
        <w:t>անկախ 2-րդ փուլով նախատեսված փոխհատուցման համար դիմելու</w:t>
      </w:r>
      <w:r w:rsidRPr="00E80376">
        <w:rPr>
          <w:rFonts w:ascii="GHEA Grapalat" w:hAnsi="GHEA Grapalat"/>
          <w:shd w:val="clear" w:color="auto" w:fill="FFFFFF"/>
          <w:lang w:val="hy-AM"/>
        </w:rPr>
        <w:t xml:space="preserve"> և գումարը ստանալու հանգամանքից,</w:t>
      </w:r>
      <w:r w:rsidRPr="00E80376">
        <w:rPr>
          <w:rFonts w:ascii="GHEA Grapalat" w:hAnsi="GHEA Grapalat"/>
          <w:lang w:val="hy-AM"/>
        </w:rPr>
        <w:t xml:space="preserve"> ինչպես նաև բարվոք վարկային և հարկային </w:t>
      </w:r>
      <w:r w:rsidRPr="006745EA">
        <w:rPr>
          <w:rFonts w:ascii="GHEA Grapalat" w:hAnsi="GHEA Grapalat"/>
          <w:lang w:val="hy-AM"/>
        </w:rPr>
        <w:t>պատմության վերաբերյալ փաստաթղթերի ներկայացման ժամկետներն ու ծրագրի շրջանակում ակնկալվող խոշոր և արդիական անասնաբուծական համալիրների քանակը</w:t>
      </w:r>
      <w:r w:rsidR="00E268ED" w:rsidRPr="006745EA">
        <w:rPr>
          <w:rFonts w:ascii="GHEA Grapalat" w:hAnsi="GHEA Grapalat"/>
          <w:lang w:val="hy-AM"/>
        </w:rPr>
        <w:t xml:space="preserve">։ </w:t>
      </w:r>
      <w:r w:rsidR="009425DD" w:rsidRPr="006745EA">
        <w:rPr>
          <w:rFonts w:ascii="GHEA Grapalat" w:hAnsi="GHEA Grapalat"/>
          <w:lang w:val="hy-AM"/>
        </w:rPr>
        <w:t>Հստակեցվել են 1-ին և 2-րդ փուլերի համար փոխհատուցված գումարների ետվերադարձման դեպքերը</w:t>
      </w:r>
      <w:r w:rsidR="00684861">
        <w:rPr>
          <w:rFonts w:ascii="GHEA Grapalat" w:hAnsi="GHEA Grapalat"/>
          <w:lang w:val="hy-AM"/>
        </w:rPr>
        <w:t>, մասնավորապես</w:t>
      </w:r>
      <w:r w:rsidR="00684861">
        <w:rPr>
          <w:rFonts w:ascii="Cambria Math" w:hAnsi="Cambria Math"/>
          <w:lang w:val="hy-AM"/>
        </w:rPr>
        <w:t xml:space="preserve">․ </w:t>
      </w:r>
      <w:r w:rsidR="00684861" w:rsidRPr="00E82249">
        <w:rPr>
          <w:rFonts w:ascii="GHEA Grapalat" w:hAnsi="GHEA Grapalat"/>
          <w:color w:val="000000"/>
          <w:shd w:val="clear" w:color="auto" w:fill="FFFFFF"/>
          <w:lang w:val="hy-AM"/>
        </w:rPr>
        <w:t>սահմանված ժամկետում հաշվետվության չներկայաց</w:t>
      </w:r>
      <w:r w:rsidR="00684861">
        <w:rPr>
          <w:rFonts w:ascii="GHEA Grapalat" w:hAnsi="GHEA Grapalat"/>
          <w:color w:val="000000"/>
          <w:shd w:val="clear" w:color="auto" w:fill="FFFFFF"/>
          <w:lang w:val="hy-AM"/>
        </w:rPr>
        <w:t xml:space="preserve">նելու </w:t>
      </w:r>
      <w:r w:rsidR="00684861" w:rsidRPr="00E82249">
        <w:rPr>
          <w:rFonts w:ascii="GHEA Grapalat" w:hAnsi="GHEA Grapalat"/>
          <w:color w:val="000000"/>
          <w:shd w:val="clear" w:color="auto" w:fill="FFFFFF"/>
          <w:lang w:val="hy-AM"/>
        </w:rPr>
        <w:t xml:space="preserve">դեպքում, նախարարության կողմից  շահառուին </w:t>
      </w:r>
      <w:r w:rsidR="00684861">
        <w:rPr>
          <w:rFonts w:ascii="GHEA Grapalat" w:hAnsi="GHEA Grapalat"/>
          <w:color w:val="000000"/>
          <w:shd w:val="clear" w:color="auto" w:fill="FFFFFF"/>
          <w:lang w:val="hy-AM"/>
        </w:rPr>
        <w:t>տրամադրվում է</w:t>
      </w:r>
      <w:r w:rsidR="00684861" w:rsidRPr="00E8224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0DBE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</w:t>
      </w:r>
      <w:r w:rsidR="00684861" w:rsidRPr="00E82249">
        <w:rPr>
          <w:rFonts w:ascii="GHEA Grapalat" w:hAnsi="GHEA Grapalat"/>
          <w:color w:val="000000"/>
          <w:shd w:val="clear" w:color="auto" w:fill="FFFFFF"/>
          <w:lang w:val="hy-AM"/>
        </w:rPr>
        <w:t>մեկամսյա ժամկետ</w:t>
      </w:r>
      <w:r w:rsidR="0068486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84861" w:rsidRPr="00E82249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հաշվետվության ներկայացման </w:t>
      </w:r>
      <w:r w:rsidR="00684861"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r w:rsidR="00684861" w:rsidRPr="00E82249">
        <w:rPr>
          <w:rFonts w:ascii="GHEA Grapalat" w:hAnsi="GHEA Grapalat"/>
          <w:color w:val="000000"/>
          <w:shd w:val="clear" w:color="auto" w:fill="FFFFFF"/>
          <w:lang w:val="hy-AM"/>
        </w:rPr>
        <w:t>։ Սահմանված մեկամսյա ժամկետում շահառուի կողմից</w:t>
      </w:r>
      <w:r w:rsidR="00A50DBE">
        <w:rPr>
          <w:rFonts w:ascii="GHEA Grapalat" w:hAnsi="GHEA Grapalat"/>
          <w:color w:val="000000"/>
          <w:shd w:val="clear" w:color="auto" w:fill="FFFFFF"/>
          <w:lang w:val="hy-AM"/>
        </w:rPr>
        <w:t xml:space="preserve"> կրկին</w:t>
      </w:r>
      <w:r w:rsidR="00684861" w:rsidRPr="00E8224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հաշվետվության չներկայացման դեպքում փոխհատուցված գումարները ենթակա են վերադարձման պետական բյուջե</w:t>
      </w:r>
      <w:r w:rsidR="00684861" w:rsidRPr="00560C26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BF4165">
        <w:rPr>
          <w:rFonts w:ascii="GHEA Grapalat" w:hAnsi="GHEA Grapalat"/>
          <w:lang w:val="hy-AM"/>
        </w:rPr>
        <w:t xml:space="preserve"> </w:t>
      </w:r>
    </w:p>
    <w:p w14:paraId="5C0BA30A" w14:textId="29330EC8" w:rsidR="001F3565" w:rsidRPr="00DF7124" w:rsidRDefault="00026E43" w:rsidP="00AC0415">
      <w:pPr>
        <w:tabs>
          <w:tab w:val="left" w:pos="1134"/>
        </w:tabs>
        <w:spacing w:line="360" w:lineRule="auto"/>
        <w:ind w:firstLine="284"/>
        <w:jc w:val="both"/>
        <w:rPr>
          <w:rFonts w:ascii="GHEA Grapalat" w:hAnsi="GHEA Grapalat"/>
          <w:color w:val="191919"/>
          <w:shd w:val="clear" w:color="auto" w:fill="FFFFFF"/>
          <w:lang w:val="hy-AM"/>
        </w:rPr>
      </w:pPr>
      <w:r w:rsidRPr="00DF7124">
        <w:rPr>
          <w:rFonts w:ascii="GHEA Grapalat" w:hAnsi="GHEA Grapalat"/>
          <w:lang w:val="hy-AM"/>
        </w:rPr>
        <w:t xml:space="preserve">Միաժամանակ, </w:t>
      </w:r>
      <w:r w:rsidR="00D06FB0" w:rsidRPr="00DF7124">
        <w:rPr>
          <w:rFonts w:ascii="GHEA Grapalat" w:hAnsi="GHEA Grapalat"/>
          <w:lang w:val="hy-AM"/>
        </w:rPr>
        <w:t>հնարավոր</w:t>
      </w:r>
      <w:r w:rsidR="00BF4165" w:rsidRPr="00DF7124">
        <w:rPr>
          <w:rFonts w:ascii="GHEA Grapalat" w:hAnsi="GHEA Grapalat"/>
          <w:lang w:val="hy-AM"/>
        </w:rPr>
        <w:t xml:space="preserve"> ռիսկերի նվազեցման նպատակով  նախագծով սահմանվել է</w:t>
      </w:r>
      <w:r w:rsidR="00D06FB0" w:rsidRPr="00DF7124">
        <w:rPr>
          <w:rFonts w:ascii="GHEA Grapalat" w:hAnsi="GHEA Grapalat"/>
          <w:lang w:val="hy-AM"/>
        </w:rPr>
        <w:t xml:space="preserve"> դրույթ</w:t>
      </w:r>
      <w:r w:rsidR="00BF4165" w:rsidRPr="00DF7124">
        <w:rPr>
          <w:rFonts w:ascii="GHEA Grapalat" w:hAnsi="GHEA Grapalat"/>
          <w:lang w:val="hy-AM"/>
        </w:rPr>
        <w:t>՝ շահառու կազմակերպության սնանկ ճանաչվելու, լուծարման, գործունեության դադարեցման կամ գործունեության ոլորտի փոփոխության վերաբերյալ։</w:t>
      </w:r>
    </w:p>
    <w:p w14:paraId="27452315" w14:textId="3AD7B36C" w:rsidR="00903E5B" w:rsidRPr="00161CF0" w:rsidRDefault="00435DA6" w:rsidP="00903E5B">
      <w:pPr>
        <w:tabs>
          <w:tab w:val="left" w:pos="1134"/>
        </w:tabs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161CF0">
        <w:rPr>
          <w:rFonts w:ascii="GHEA Grapalat" w:eastAsia="Calibri" w:hAnsi="GHEA Grapalat"/>
          <w:lang w:val="hy-AM" w:eastAsia="x-none"/>
        </w:rPr>
        <w:lastRenderedPageBreak/>
        <w:t>Նախագծով ներդրումային ծրագրի իրականացման ընթացքում (2-րդ փուլից հետո</w:t>
      </w:r>
      <w:r w:rsidR="008E1CBC" w:rsidRPr="008E1CBC">
        <w:rPr>
          <w:rFonts w:ascii="GHEA Grapalat" w:eastAsia="Calibri" w:hAnsi="GHEA Grapalat"/>
          <w:lang w:val="hy-AM" w:eastAsia="x-none"/>
        </w:rPr>
        <w:t>)</w:t>
      </w:r>
      <w:r w:rsidRPr="00161CF0">
        <w:rPr>
          <w:rFonts w:ascii="GHEA Grapalat" w:eastAsia="Calibri" w:hAnsi="GHEA Grapalat"/>
          <w:lang w:val="hy-AM" w:eastAsia="x-none"/>
        </w:rPr>
        <w:t xml:space="preserve"> 3 տարի տարեկան պարբերականությամբ իրականացվող մոնիթորինգի իրականացումը վերապահվել է </w:t>
      </w:r>
      <w:r w:rsidRPr="00161CF0">
        <w:rPr>
          <w:rFonts w:ascii="GHEA Grapalat" w:hAnsi="GHEA Grapalat"/>
          <w:color w:val="000000"/>
          <w:lang w:val="hy-AM"/>
        </w:rPr>
        <w:t>«Գյուղատնտեսական ծառայությունների կենտրոն» պետական ոչ առևտրային կազմակերպությունը:</w:t>
      </w:r>
      <w:r w:rsidR="0031662C" w:rsidRPr="00161CF0">
        <w:rPr>
          <w:rFonts w:ascii="GHEA Grapalat" w:hAnsi="GHEA Grapalat"/>
          <w:color w:val="000000"/>
          <w:lang w:val="hy-AM"/>
        </w:rPr>
        <w:t xml:space="preserve"> </w:t>
      </w:r>
    </w:p>
    <w:p w14:paraId="37C97896" w14:textId="2084B04C" w:rsidR="00A95046" w:rsidRPr="00E80376" w:rsidRDefault="004C7796" w:rsidP="00A95046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Calibri" w:hAnsi="GHEA Grapalat"/>
          <w:color w:val="000000" w:themeColor="text1"/>
          <w:lang w:val="hy-AM" w:eastAsia="x-none"/>
        </w:rPr>
      </w:pPr>
      <w:r w:rsidRPr="00E80376">
        <w:rPr>
          <w:rFonts w:ascii="GHEA Grapalat" w:eastAsia="Calibri" w:hAnsi="GHEA Grapalat"/>
          <w:color w:val="000000" w:themeColor="text1"/>
          <w:lang w:val="hy-AM" w:eastAsia="x-none"/>
        </w:rPr>
        <w:t>Սույն նախագծի ընդունման կապակցու</w:t>
      </w:r>
      <w:r w:rsidRPr="00E80376">
        <w:rPr>
          <w:rFonts w:ascii="GHEA Grapalat" w:eastAsia="Calibri" w:hAnsi="GHEA Grapalat"/>
          <w:color w:val="000000" w:themeColor="text1"/>
          <w:lang w:val="hy-AM" w:eastAsia="x-none"/>
        </w:rPr>
        <w:softHyphen/>
        <w:t xml:space="preserve">թյամբ պետական կամ տեղական ինքնակառավարման բյուջեներում եկամուտների և ծախսերի </w:t>
      </w:r>
      <w:r w:rsidR="001B071D" w:rsidRPr="00E80376">
        <w:rPr>
          <w:rFonts w:ascii="GHEA Grapalat" w:eastAsia="Calibri" w:hAnsi="GHEA Grapalat"/>
          <w:color w:val="000000" w:themeColor="text1"/>
          <w:lang w:val="hy-AM" w:eastAsia="x-none"/>
        </w:rPr>
        <w:t>փոփոխություններ</w:t>
      </w:r>
      <w:r w:rsidR="00C852A0" w:rsidRPr="00E80376">
        <w:rPr>
          <w:rFonts w:ascii="GHEA Grapalat" w:eastAsia="Calibri" w:hAnsi="GHEA Grapalat"/>
          <w:color w:val="000000" w:themeColor="text1"/>
          <w:lang w:val="hy-AM" w:eastAsia="x-none"/>
        </w:rPr>
        <w:t xml:space="preserve"> և լրացուցիչ ծախսեր</w:t>
      </w:r>
      <w:r w:rsidR="009D35F8" w:rsidRPr="00E80376">
        <w:rPr>
          <w:rFonts w:ascii="GHEA Grapalat" w:eastAsia="Calibri" w:hAnsi="GHEA Grapalat"/>
          <w:color w:val="000000" w:themeColor="text1"/>
          <w:lang w:val="hy-AM" w:eastAsia="x-none"/>
        </w:rPr>
        <w:t xml:space="preserve"> 2024 թվականին </w:t>
      </w:r>
      <w:r w:rsidR="001B071D" w:rsidRPr="00E80376">
        <w:rPr>
          <w:rFonts w:ascii="GHEA Grapalat" w:eastAsia="Calibri" w:hAnsi="GHEA Grapalat"/>
          <w:color w:val="000000" w:themeColor="text1"/>
          <w:lang w:val="hy-AM" w:eastAsia="x-none"/>
        </w:rPr>
        <w:t xml:space="preserve"> </w:t>
      </w:r>
      <w:r w:rsidRPr="00E80376">
        <w:rPr>
          <w:rFonts w:ascii="GHEA Grapalat" w:eastAsia="Calibri" w:hAnsi="GHEA Grapalat"/>
          <w:color w:val="000000" w:themeColor="text1"/>
          <w:lang w:val="hy-AM" w:eastAsia="x-none"/>
        </w:rPr>
        <w:t>չ</w:t>
      </w:r>
      <w:r w:rsidR="00C852A0" w:rsidRPr="00E80376">
        <w:rPr>
          <w:rFonts w:ascii="GHEA Grapalat" w:eastAsia="Calibri" w:hAnsi="GHEA Grapalat"/>
          <w:color w:val="000000" w:themeColor="text1"/>
          <w:lang w:val="hy-AM" w:eastAsia="x-none"/>
        </w:rPr>
        <w:t>են</w:t>
      </w:r>
      <w:r w:rsidRPr="00E80376">
        <w:rPr>
          <w:rFonts w:ascii="GHEA Grapalat" w:eastAsia="Calibri" w:hAnsi="GHEA Grapalat"/>
          <w:color w:val="000000" w:themeColor="text1"/>
          <w:lang w:val="hy-AM" w:eastAsia="x-none"/>
        </w:rPr>
        <w:t xml:space="preserve"> նախատեսվում</w:t>
      </w:r>
      <w:r w:rsidR="009D35F8" w:rsidRPr="00E80376">
        <w:rPr>
          <w:rFonts w:ascii="GHEA Grapalat" w:eastAsia="Calibri" w:hAnsi="GHEA Grapalat"/>
          <w:color w:val="000000" w:themeColor="text1"/>
          <w:lang w:val="hy-AM" w:eastAsia="x-none"/>
        </w:rPr>
        <w:t xml:space="preserve">, իսկ հետագա տարիների համար անհրաժեշտ կանխատեսվող ֆինանսավորումը կներկայացվի </w:t>
      </w:r>
      <w:r w:rsidR="006F32B6" w:rsidRPr="00E80376">
        <w:rPr>
          <w:rFonts w:ascii="GHEA Grapalat" w:eastAsia="Calibri" w:hAnsi="GHEA Grapalat"/>
          <w:color w:val="000000" w:themeColor="text1"/>
          <w:lang w:val="hy-AM" w:eastAsia="x-none"/>
        </w:rPr>
        <w:t>միջնաժամկետ</w:t>
      </w:r>
      <w:r w:rsidR="009D35F8" w:rsidRPr="00E80376">
        <w:rPr>
          <w:rFonts w:ascii="GHEA Grapalat" w:eastAsia="Calibri" w:hAnsi="GHEA Grapalat"/>
          <w:color w:val="000000" w:themeColor="text1"/>
          <w:lang w:val="hy-AM" w:eastAsia="x-none"/>
        </w:rPr>
        <w:t xml:space="preserve"> ծախսային ծրագրերի և բյուջետային հայտերի շրջանակում</w:t>
      </w:r>
      <w:r w:rsidR="002D4D53" w:rsidRPr="00E80376">
        <w:rPr>
          <w:rFonts w:ascii="GHEA Grapalat" w:eastAsia="Calibri" w:hAnsi="GHEA Grapalat"/>
          <w:color w:val="000000" w:themeColor="text1"/>
          <w:lang w:val="hy-AM" w:eastAsia="x-none"/>
        </w:rPr>
        <w:t>։</w:t>
      </w:r>
      <w:r w:rsidR="00684241" w:rsidRPr="00E80376">
        <w:rPr>
          <w:rFonts w:ascii="GHEA Grapalat" w:eastAsia="Calibri" w:hAnsi="GHEA Grapalat"/>
          <w:color w:val="000000" w:themeColor="text1"/>
          <w:lang w:val="hy-AM" w:eastAsia="x-none"/>
        </w:rPr>
        <w:t xml:space="preserve"> </w:t>
      </w:r>
    </w:p>
    <w:p w14:paraId="1506EED1" w14:textId="3710C1D0" w:rsidR="0054111D" w:rsidRPr="00E80376" w:rsidRDefault="00AE0704" w:rsidP="00A95046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NSimSun" w:hAnsi="GHEA Grapalat" w:cs="Arial Armenian"/>
          <w:kern w:val="2"/>
          <w:lang w:val="hy-AM" w:eastAsia="zh-CN" w:bidi="hi-IN"/>
        </w:rPr>
      </w:pPr>
      <w:r w:rsidRPr="00E80376">
        <w:rPr>
          <w:rFonts w:ascii="GHEA Grapalat" w:hAnsi="GHEA Grapalat"/>
          <w:b/>
          <w:color w:val="000000" w:themeColor="text1"/>
          <w:lang w:val="hy-AM"/>
        </w:rPr>
        <w:t>Նախագծի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մշակման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գործընթացում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ներգրավված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ինստիտուտները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և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E80376">
        <w:rPr>
          <w:rFonts w:ascii="GHEA Grapalat" w:hAnsi="GHEA Grapalat"/>
          <w:b/>
          <w:color w:val="000000" w:themeColor="text1"/>
          <w:lang w:val="hy-AM"/>
        </w:rPr>
        <w:t>անձինք</w:t>
      </w:r>
      <w:r w:rsidR="009F4996" w:rsidRPr="00E80376">
        <w:rPr>
          <w:rFonts w:ascii="GHEA Grapalat" w:hAnsi="GHEA Grapalat"/>
          <w:b/>
          <w:color w:val="000000" w:themeColor="text1"/>
          <w:lang w:val="fr-FR"/>
        </w:rPr>
        <w:t>:</w:t>
      </w:r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</w:p>
    <w:p w14:paraId="46047DB9" w14:textId="2EC54CF0" w:rsidR="00AE0704" w:rsidRPr="00E80376" w:rsidRDefault="003F63C7" w:rsidP="00A95046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AE0704" w:rsidRPr="00E80376">
        <w:rPr>
          <w:rFonts w:ascii="GHEA Grapalat" w:hAnsi="GHEA Grapalat"/>
          <w:color w:val="000000" w:themeColor="text1"/>
          <w:lang w:val="hy-AM"/>
        </w:rPr>
        <w:t>Նախագ</w:t>
      </w:r>
      <w:r w:rsidR="0042211E" w:rsidRPr="00E80376">
        <w:rPr>
          <w:rFonts w:ascii="GHEA Grapalat" w:hAnsi="GHEA Grapalat"/>
          <w:color w:val="000000" w:themeColor="text1"/>
          <w:lang w:val="hy-AM"/>
        </w:rPr>
        <w:t>ի</w:t>
      </w:r>
      <w:r w:rsidR="00AE0704" w:rsidRPr="00E80376">
        <w:rPr>
          <w:rFonts w:ascii="GHEA Grapalat" w:hAnsi="GHEA Grapalat"/>
          <w:color w:val="000000" w:themeColor="text1"/>
          <w:lang w:val="hy-AM"/>
        </w:rPr>
        <w:t>ծ</w:t>
      </w:r>
      <w:r w:rsidR="0042211E" w:rsidRPr="00E80376">
        <w:rPr>
          <w:rFonts w:ascii="GHEA Grapalat" w:hAnsi="GHEA Grapalat"/>
          <w:color w:val="000000" w:themeColor="text1"/>
          <w:lang w:val="hy-AM"/>
        </w:rPr>
        <w:t>ը</w:t>
      </w:r>
      <w:r w:rsidR="00AE0704" w:rsidRPr="00E80376">
        <w:rPr>
          <w:rFonts w:ascii="GHEA Grapalat" w:hAnsi="GHEA Grapalat"/>
          <w:color w:val="000000" w:themeColor="text1"/>
          <w:lang w:val="fr-FR"/>
        </w:rPr>
        <w:t xml:space="preserve"> </w:t>
      </w:r>
      <w:r w:rsidR="00AE0704" w:rsidRPr="00E80376">
        <w:rPr>
          <w:rFonts w:ascii="GHEA Grapalat" w:hAnsi="GHEA Grapalat"/>
          <w:color w:val="000000" w:themeColor="text1"/>
          <w:lang w:val="hy-AM"/>
        </w:rPr>
        <w:t>մշակ</w:t>
      </w:r>
      <w:r w:rsidR="0042211E" w:rsidRPr="00E80376">
        <w:rPr>
          <w:rFonts w:ascii="GHEA Grapalat" w:hAnsi="GHEA Grapalat"/>
          <w:color w:val="000000" w:themeColor="text1"/>
          <w:lang w:val="hy-AM"/>
        </w:rPr>
        <w:t>վել է</w:t>
      </w:r>
      <w:r w:rsidR="00AE0704" w:rsidRPr="00E80376">
        <w:rPr>
          <w:rFonts w:ascii="GHEA Grapalat" w:hAnsi="GHEA Grapalat"/>
          <w:color w:val="000000" w:themeColor="text1"/>
          <w:lang w:val="fr-FR"/>
        </w:rPr>
        <w:t xml:space="preserve"> </w:t>
      </w:r>
      <w:r w:rsidR="005E7BDA" w:rsidRPr="00E80376">
        <w:rPr>
          <w:rFonts w:ascii="GHEA Grapalat" w:hAnsi="GHEA Grapalat"/>
          <w:color w:val="000000" w:themeColor="text1"/>
          <w:lang w:val="hy-AM"/>
        </w:rPr>
        <w:t xml:space="preserve">ՀՀ </w:t>
      </w:r>
      <w:r w:rsidR="006F7245" w:rsidRPr="00E80376">
        <w:rPr>
          <w:rFonts w:ascii="GHEA Grapalat" w:hAnsi="GHEA Grapalat"/>
          <w:color w:val="000000" w:themeColor="text1"/>
          <w:lang w:val="hy-AM"/>
        </w:rPr>
        <w:t>էկոնոմիկայի</w:t>
      </w:r>
      <w:r w:rsidR="0042211E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AE0704" w:rsidRPr="00E80376">
        <w:rPr>
          <w:rFonts w:ascii="GHEA Grapalat" w:hAnsi="GHEA Grapalat"/>
          <w:color w:val="000000" w:themeColor="text1"/>
          <w:lang w:val="hy-AM"/>
        </w:rPr>
        <w:t>նախա</w:t>
      </w:r>
      <w:r w:rsidR="009F4996" w:rsidRPr="00E80376">
        <w:rPr>
          <w:rFonts w:ascii="GHEA Grapalat" w:hAnsi="GHEA Grapalat"/>
          <w:color w:val="000000" w:themeColor="text1"/>
          <w:lang w:val="fr-FR"/>
        </w:rPr>
        <w:softHyphen/>
      </w:r>
      <w:r w:rsidR="00AE0704" w:rsidRPr="00E80376">
        <w:rPr>
          <w:rFonts w:ascii="GHEA Grapalat" w:hAnsi="GHEA Grapalat"/>
          <w:color w:val="000000" w:themeColor="text1"/>
          <w:lang w:val="hy-AM"/>
        </w:rPr>
        <w:t>րարու</w:t>
      </w:r>
      <w:r w:rsidR="009F4996" w:rsidRPr="00E80376">
        <w:rPr>
          <w:rFonts w:ascii="GHEA Grapalat" w:hAnsi="GHEA Grapalat"/>
          <w:color w:val="000000" w:themeColor="text1"/>
          <w:lang w:val="fr-FR"/>
        </w:rPr>
        <w:softHyphen/>
      </w:r>
      <w:r w:rsidR="0042211E" w:rsidRPr="00E80376">
        <w:rPr>
          <w:rFonts w:ascii="GHEA Grapalat" w:hAnsi="GHEA Grapalat"/>
          <w:color w:val="000000" w:themeColor="text1"/>
          <w:lang w:val="hy-AM"/>
        </w:rPr>
        <w:t>թյա</w:t>
      </w:r>
      <w:r w:rsidR="00AE0704" w:rsidRPr="00E80376">
        <w:rPr>
          <w:rFonts w:ascii="GHEA Grapalat" w:hAnsi="GHEA Grapalat"/>
          <w:color w:val="000000" w:themeColor="text1"/>
          <w:lang w:val="hy-AM"/>
        </w:rPr>
        <w:t>ն</w:t>
      </w:r>
      <w:r w:rsidR="00A50A09" w:rsidRPr="00E80376">
        <w:rPr>
          <w:rFonts w:ascii="GHEA Grapalat" w:hAnsi="GHEA Grapalat"/>
          <w:color w:val="000000" w:themeColor="text1"/>
          <w:lang w:val="hy-AM"/>
        </w:rPr>
        <w:t xml:space="preserve"> </w:t>
      </w:r>
      <w:r w:rsidR="0042211E" w:rsidRPr="00E80376">
        <w:rPr>
          <w:rFonts w:ascii="GHEA Grapalat" w:hAnsi="GHEA Grapalat"/>
          <w:color w:val="000000" w:themeColor="text1"/>
          <w:lang w:val="hy-AM"/>
        </w:rPr>
        <w:t>կողմից</w:t>
      </w:r>
      <w:r w:rsidR="00AE0704" w:rsidRPr="00E80376">
        <w:rPr>
          <w:rFonts w:ascii="GHEA Grapalat" w:hAnsi="GHEA Grapalat"/>
          <w:color w:val="000000" w:themeColor="text1"/>
          <w:lang w:val="fr-FR"/>
        </w:rPr>
        <w:t>:</w:t>
      </w:r>
      <w:r w:rsidR="001C0314" w:rsidRPr="00E80376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35580C15" w14:textId="48B61791" w:rsidR="0054111D" w:rsidRPr="00E80376" w:rsidRDefault="00E26821" w:rsidP="00A95046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E80376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AE0704" w:rsidRPr="00E80376">
        <w:rPr>
          <w:rFonts w:ascii="GHEA Grapalat" w:hAnsi="GHEA Grapalat"/>
          <w:b/>
          <w:color w:val="000000" w:themeColor="text1"/>
          <w:lang w:val="hy-AM"/>
        </w:rPr>
        <w:t>Ակնկալվող</w:t>
      </w:r>
      <w:r w:rsidR="00AE0704"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E80376">
        <w:rPr>
          <w:rFonts w:ascii="GHEA Grapalat" w:hAnsi="GHEA Grapalat"/>
          <w:b/>
          <w:color w:val="000000" w:themeColor="text1"/>
          <w:lang w:val="hy-AM"/>
        </w:rPr>
        <w:t>արդյունքը</w:t>
      </w:r>
      <w:r w:rsidR="009F4996" w:rsidRPr="00E80376">
        <w:rPr>
          <w:rFonts w:ascii="GHEA Grapalat" w:hAnsi="GHEA Grapalat"/>
          <w:b/>
          <w:color w:val="000000" w:themeColor="text1"/>
          <w:lang w:val="fr-FR"/>
        </w:rPr>
        <w:t>:</w:t>
      </w:r>
      <w:r w:rsidR="00EE5A28" w:rsidRPr="00E80376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1899DD49" w14:textId="119225EA" w:rsidR="00A95046" w:rsidRPr="00E80376" w:rsidRDefault="003F63C7" w:rsidP="00A95046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E80376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8223AB" w:rsidRPr="00E80376">
        <w:rPr>
          <w:rFonts w:ascii="GHEA Grapalat" w:eastAsia="Calibri" w:hAnsi="GHEA Grapalat"/>
          <w:color w:val="000000" w:themeColor="text1"/>
          <w:lang w:val="hy-AM"/>
        </w:rPr>
        <w:t>Նախագծի</w:t>
      </w:r>
      <w:r w:rsidRPr="00E80376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8223AB" w:rsidRPr="00E80376">
        <w:rPr>
          <w:rFonts w:ascii="GHEA Grapalat" w:eastAsia="Calibri" w:hAnsi="GHEA Grapalat"/>
          <w:color w:val="000000" w:themeColor="text1"/>
          <w:lang w:val="hy-AM"/>
        </w:rPr>
        <w:t>ընդունումը կնպաստի</w:t>
      </w:r>
      <w:r w:rsidRPr="00E80376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="008223AB" w:rsidRPr="00E80376">
        <w:rPr>
          <w:rFonts w:ascii="GHEA Grapalat" w:eastAsia="Calibri" w:hAnsi="GHEA Grapalat"/>
          <w:color w:val="000000" w:themeColor="text1"/>
          <w:lang w:val="hy-AM"/>
        </w:rPr>
        <w:t xml:space="preserve">Հայաստանի Հանրապետությունում </w:t>
      </w:r>
      <w:r w:rsidR="00AE3BB5" w:rsidRPr="00E80376">
        <w:rPr>
          <w:rFonts w:ascii="GHEA Grapalat" w:eastAsia="Calibri" w:hAnsi="GHEA Grapalat"/>
          <w:color w:val="000000" w:themeColor="text1"/>
          <w:lang w:val="hy-AM"/>
        </w:rPr>
        <w:t>տավարաբուծության, խոզաբուծության և թռչնաբուծության ուղղությամբ ներդրումների ավելացմանը</w:t>
      </w:r>
      <w:r w:rsidR="00047A98" w:rsidRPr="00E80376">
        <w:rPr>
          <w:rFonts w:ascii="GHEA Grapalat" w:eastAsia="Calibri" w:hAnsi="GHEA Grapalat"/>
          <w:color w:val="000000" w:themeColor="text1"/>
          <w:lang w:val="hy-AM"/>
        </w:rPr>
        <w:t xml:space="preserve"> և պարենային ինքնաբավության մակարդակի բարձրացմանը</w:t>
      </w:r>
      <w:r w:rsidR="003C20A4" w:rsidRPr="00E80376">
        <w:rPr>
          <w:rFonts w:ascii="GHEA Grapalat" w:eastAsia="Calibri" w:hAnsi="GHEA Grapalat"/>
          <w:color w:val="000000" w:themeColor="text1"/>
          <w:lang w:val="hy-AM"/>
        </w:rPr>
        <w:t>, ծրագրի շահառուների շրջանակի ընդլայնմանը։</w:t>
      </w:r>
    </w:p>
    <w:p w14:paraId="13018DF7" w14:textId="141B2C38" w:rsidR="000B0A67" w:rsidRDefault="003373D7" w:rsidP="001D49B5">
      <w:pPr>
        <w:tabs>
          <w:tab w:val="left" w:pos="1134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fr-FR"/>
        </w:rPr>
      </w:pPr>
      <w:proofErr w:type="spellStart"/>
      <w:r w:rsidRPr="00E80376">
        <w:rPr>
          <w:rFonts w:ascii="GHEA Grapalat" w:hAnsi="GHEA Grapalat"/>
          <w:b/>
          <w:color w:val="000000" w:themeColor="text1"/>
          <w:lang w:val="fr-FR"/>
        </w:rPr>
        <w:t>Այլ</w:t>
      </w:r>
      <w:proofErr w:type="spellEnd"/>
      <w:r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proofErr w:type="gramStart"/>
      <w:r w:rsidRPr="00E80376">
        <w:rPr>
          <w:rFonts w:ascii="GHEA Grapalat" w:hAnsi="GHEA Grapalat"/>
          <w:b/>
          <w:color w:val="000000" w:themeColor="text1"/>
          <w:lang w:val="fr-FR"/>
        </w:rPr>
        <w:t>տեղեկություններ</w:t>
      </w:r>
      <w:proofErr w:type="spellEnd"/>
      <w:r w:rsidRPr="00E80376">
        <w:rPr>
          <w:rFonts w:ascii="GHEA Grapalat" w:hAnsi="GHEA Grapalat"/>
          <w:b/>
          <w:color w:val="000000" w:themeColor="text1"/>
          <w:lang w:val="fr-FR"/>
        </w:rPr>
        <w:t>:</w:t>
      </w:r>
      <w:proofErr w:type="gramEnd"/>
      <w:r w:rsidR="00FF51A9" w:rsidRPr="00E80376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="00BA271C" w:rsidRPr="00E80376">
        <w:rPr>
          <w:rFonts w:ascii="GHEA Grapalat" w:hAnsi="GHEA Grapalat"/>
          <w:color w:val="000000" w:themeColor="text1"/>
          <w:lang w:val="fr-FR"/>
        </w:rPr>
        <w:t>Այլ</w:t>
      </w:r>
      <w:proofErr w:type="spellEnd"/>
      <w:r w:rsidR="00BA271C" w:rsidRPr="00E80376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="00BA271C" w:rsidRPr="00E80376">
        <w:rPr>
          <w:rFonts w:ascii="GHEA Grapalat" w:hAnsi="GHEA Grapalat"/>
          <w:color w:val="000000" w:themeColor="text1"/>
          <w:lang w:val="fr-FR"/>
        </w:rPr>
        <w:t>տեղեկություններ</w:t>
      </w:r>
      <w:proofErr w:type="spellEnd"/>
      <w:r w:rsidR="00BA271C" w:rsidRPr="00E80376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="00BA271C" w:rsidRPr="00E80376">
        <w:rPr>
          <w:rFonts w:ascii="GHEA Grapalat" w:hAnsi="GHEA Grapalat"/>
          <w:color w:val="000000" w:themeColor="text1"/>
          <w:lang w:val="fr-FR"/>
        </w:rPr>
        <w:t>չկան</w:t>
      </w:r>
      <w:proofErr w:type="spellEnd"/>
      <w:r w:rsidR="00BA271C" w:rsidRPr="00E80376">
        <w:rPr>
          <w:rFonts w:ascii="GHEA Grapalat" w:hAnsi="GHEA Grapalat"/>
          <w:color w:val="000000" w:themeColor="text1"/>
          <w:lang w:val="fr-FR"/>
        </w:rPr>
        <w:t>:</w:t>
      </w:r>
    </w:p>
    <w:p w14:paraId="6EDDBA79" w14:textId="2C7F2202" w:rsidR="00736D02" w:rsidRPr="00736D02" w:rsidRDefault="00736D02" w:rsidP="00736D02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Calibri" w:hAnsi="GHEA Grapalat"/>
          <w:color w:val="000000" w:themeColor="text1"/>
          <w:lang w:val="hy-AM"/>
        </w:rPr>
      </w:pPr>
    </w:p>
    <w:sectPr w:rsidR="00736D02" w:rsidRPr="00736D02" w:rsidSect="003C3F1D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A3297" w14:textId="77777777" w:rsidR="003353EA" w:rsidRDefault="003353EA">
      <w:r>
        <w:separator/>
      </w:r>
    </w:p>
  </w:endnote>
  <w:endnote w:type="continuationSeparator" w:id="0">
    <w:p w14:paraId="2DE0D944" w14:textId="77777777" w:rsidR="003353EA" w:rsidRDefault="00335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0A6A7B" w14:textId="53AFEB5A" w:rsidR="00117120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7FA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EA3E891" w14:textId="77777777" w:rsidR="00117120" w:rsidRDefault="001171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D0240" w14:textId="77777777" w:rsidR="003353EA" w:rsidRDefault="003353EA">
      <w:r>
        <w:separator/>
      </w:r>
    </w:p>
  </w:footnote>
  <w:footnote w:type="continuationSeparator" w:id="0">
    <w:p w14:paraId="171F5A11" w14:textId="77777777" w:rsidR="003353EA" w:rsidRDefault="003353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A4909"/>
    <w:multiLevelType w:val="hybridMultilevel"/>
    <w:tmpl w:val="3FECD68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7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6CE6995"/>
    <w:multiLevelType w:val="hybridMultilevel"/>
    <w:tmpl w:val="8788E63E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44BAC"/>
    <w:multiLevelType w:val="hybridMultilevel"/>
    <w:tmpl w:val="96E67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7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2824C4"/>
    <w:multiLevelType w:val="hybridMultilevel"/>
    <w:tmpl w:val="74E2A0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22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1474447354">
    <w:abstractNumId w:val="19"/>
  </w:num>
  <w:num w:numId="2" w16cid:durableId="9081495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0434766">
    <w:abstractNumId w:val="2"/>
  </w:num>
  <w:num w:numId="4" w16cid:durableId="1428960358">
    <w:abstractNumId w:val="29"/>
  </w:num>
  <w:num w:numId="5" w16cid:durableId="1179076120">
    <w:abstractNumId w:val="14"/>
  </w:num>
  <w:num w:numId="6" w16cid:durableId="228079509">
    <w:abstractNumId w:val="5"/>
  </w:num>
  <w:num w:numId="7" w16cid:durableId="1972202906">
    <w:abstractNumId w:val="26"/>
  </w:num>
  <w:num w:numId="8" w16cid:durableId="1943147753">
    <w:abstractNumId w:val="30"/>
  </w:num>
  <w:num w:numId="9" w16cid:durableId="1845700906">
    <w:abstractNumId w:val="11"/>
  </w:num>
  <w:num w:numId="10" w16cid:durableId="779490415">
    <w:abstractNumId w:val="25"/>
  </w:num>
  <w:num w:numId="11" w16cid:durableId="51124826">
    <w:abstractNumId w:val="24"/>
  </w:num>
  <w:num w:numId="12" w16cid:durableId="153764795">
    <w:abstractNumId w:val="18"/>
  </w:num>
  <w:num w:numId="13" w16cid:durableId="1642005282">
    <w:abstractNumId w:val="22"/>
  </w:num>
  <w:num w:numId="14" w16cid:durableId="238055233">
    <w:abstractNumId w:val="3"/>
  </w:num>
  <w:num w:numId="15" w16cid:durableId="1242642337">
    <w:abstractNumId w:val="15"/>
  </w:num>
  <w:num w:numId="16" w16cid:durableId="1587612832">
    <w:abstractNumId w:val="17"/>
  </w:num>
  <w:num w:numId="17" w16cid:durableId="1183082134">
    <w:abstractNumId w:val="13"/>
  </w:num>
  <w:num w:numId="18" w16cid:durableId="1627271521">
    <w:abstractNumId w:val="6"/>
  </w:num>
  <w:num w:numId="19" w16cid:durableId="931283295">
    <w:abstractNumId w:val="21"/>
  </w:num>
  <w:num w:numId="20" w16cid:durableId="809399244">
    <w:abstractNumId w:val="4"/>
  </w:num>
  <w:num w:numId="21" w16cid:durableId="1491168073">
    <w:abstractNumId w:val="7"/>
  </w:num>
  <w:num w:numId="22" w16cid:durableId="1418478727">
    <w:abstractNumId w:val="31"/>
  </w:num>
  <w:num w:numId="23" w16cid:durableId="2124036639">
    <w:abstractNumId w:val="12"/>
  </w:num>
  <w:num w:numId="24" w16cid:durableId="1108159667">
    <w:abstractNumId w:val="27"/>
  </w:num>
  <w:num w:numId="25" w16cid:durableId="15504566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89291669">
    <w:abstractNumId w:val="1"/>
  </w:num>
  <w:num w:numId="27" w16cid:durableId="639044309">
    <w:abstractNumId w:val="16"/>
  </w:num>
  <w:num w:numId="28" w16cid:durableId="1005979586">
    <w:abstractNumId w:val="23"/>
  </w:num>
  <w:num w:numId="29" w16cid:durableId="1253467997">
    <w:abstractNumId w:val="9"/>
  </w:num>
  <w:num w:numId="30" w16cid:durableId="1013917179">
    <w:abstractNumId w:val="28"/>
  </w:num>
  <w:num w:numId="31" w16cid:durableId="1941528611">
    <w:abstractNumId w:val="20"/>
  </w:num>
  <w:num w:numId="32" w16cid:durableId="951746234">
    <w:abstractNumId w:val="0"/>
  </w:num>
  <w:num w:numId="33" w16cid:durableId="1669477235">
    <w:abstractNumId w:val="10"/>
  </w:num>
  <w:num w:numId="34" w16cid:durableId="1560819015">
    <w:abstractNumId w:val="8"/>
  </w:num>
  <w:num w:numId="35" w16cid:durableId="18088636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04"/>
    <w:rsid w:val="00000E8F"/>
    <w:rsid w:val="000019B5"/>
    <w:rsid w:val="0000213A"/>
    <w:rsid w:val="0000269C"/>
    <w:rsid w:val="0000453E"/>
    <w:rsid w:val="00004A8F"/>
    <w:rsid w:val="00013504"/>
    <w:rsid w:val="00014217"/>
    <w:rsid w:val="00014569"/>
    <w:rsid w:val="00015355"/>
    <w:rsid w:val="00020FDF"/>
    <w:rsid w:val="00025B24"/>
    <w:rsid w:val="00025C70"/>
    <w:rsid w:val="00026E43"/>
    <w:rsid w:val="00027093"/>
    <w:rsid w:val="000270F4"/>
    <w:rsid w:val="00027A43"/>
    <w:rsid w:val="00030572"/>
    <w:rsid w:val="000311D9"/>
    <w:rsid w:val="00031BAA"/>
    <w:rsid w:val="000336DE"/>
    <w:rsid w:val="000345D0"/>
    <w:rsid w:val="00034807"/>
    <w:rsid w:val="0004195E"/>
    <w:rsid w:val="00044331"/>
    <w:rsid w:val="0004723B"/>
    <w:rsid w:val="00047A98"/>
    <w:rsid w:val="0005554C"/>
    <w:rsid w:val="000559F2"/>
    <w:rsid w:val="00057381"/>
    <w:rsid w:val="00057C47"/>
    <w:rsid w:val="00060446"/>
    <w:rsid w:val="00062658"/>
    <w:rsid w:val="0007371C"/>
    <w:rsid w:val="000754DD"/>
    <w:rsid w:val="000759F5"/>
    <w:rsid w:val="000771A8"/>
    <w:rsid w:val="000813A5"/>
    <w:rsid w:val="0008266D"/>
    <w:rsid w:val="000829AD"/>
    <w:rsid w:val="00083AE8"/>
    <w:rsid w:val="00084D78"/>
    <w:rsid w:val="0008505F"/>
    <w:rsid w:val="0009013B"/>
    <w:rsid w:val="000B0A67"/>
    <w:rsid w:val="000B2228"/>
    <w:rsid w:val="000B644F"/>
    <w:rsid w:val="000B65E7"/>
    <w:rsid w:val="000C1E7E"/>
    <w:rsid w:val="000C4CCB"/>
    <w:rsid w:val="000D0211"/>
    <w:rsid w:val="000D171E"/>
    <w:rsid w:val="000D2966"/>
    <w:rsid w:val="000D4D0E"/>
    <w:rsid w:val="000D7039"/>
    <w:rsid w:val="000D7156"/>
    <w:rsid w:val="000E7749"/>
    <w:rsid w:val="000E7A1E"/>
    <w:rsid w:val="000E7FB3"/>
    <w:rsid w:val="00101EE8"/>
    <w:rsid w:val="00106AC6"/>
    <w:rsid w:val="0011016E"/>
    <w:rsid w:val="00110389"/>
    <w:rsid w:val="001128C6"/>
    <w:rsid w:val="00114ED3"/>
    <w:rsid w:val="00117120"/>
    <w:rsid w:val="001176D6"/>
    <w:rsid w:val="00117B17"/>
    <w:rsid w:val="00124CE5"/>
    <w:rsid w:val="00126D6A"/>
    <w:rsid w:val="00132AB9"/>
    <w:rsid w:val="00133ADD"/>
    <w:rsid w:val="00135119"/>
    <w:rsid w:val="00136BF5"/>
    <w:rsid w:val="00144F99"/>
    <w:rsid w:val="00145E6B"/>
    <w:rsid w:val="00146AE0"/>
    <w:rsid w:val="00150A12"/>
    <w:rsid w:val="001559F3"/>
    <w:rsid w:val="0015633C"/>
    <w:rsid w:val="0015740E"/>
    <w:rsid w:val="00160CD9"/>
    <w:rsid w:val="00160EC4"/>
    <w:rsid w:val="00161CF0"/>
    <w:rsid w:val="0016724A"/>
    <w:rsid w:val="001700A7"/>
    <w:rsid w:val="00170640"/>
    <w:rsid w:val="00172C29"/>
    <w:rsid w:val="001733DC"/>
    <w:rsid w:val="00173C9C"/>
    <w:rsid w:val="00174D1A"/>
    <w:rsid w:val="00175A52"/>
    <w:rsid w:val="00175A63"/>
    <w:rsid w:val="00177445"/>
    <w:rsid w:val="00180B66"/>
    <w:rsid w:val="00182001"/>
    <w:rsid w:val="001822ED"/>
    <w:rsid w:val="00184C7E"/>
    <w:rsid w:val="00191DFC"/>
    <w:rsid w:val="001930EB"/>
    <w:rsid w:val="001940A5"/>
    <w:rsid w:val="001945C9"/>
    <w:rsid w:val="0019505F"/>
    <w:rsid w:val="00195688"/>
    <w:rsid w:val="001A71BA"/>
    <w:rsid w:val="001A7F4E"/>
    <w:rsid w:val="001B071D"/>
    <w:rsid w:val="001B08CE"/>
    <w:rsid w:val="001B6FF1"/>
    <w:rsid w:val="001C0314"/>
    <w:rsid w:val="001C146E"/>
    <w:rsid w:val="001C3649"/>
    <w:rsid w:val="001C513C"/>
    <w:rsid w:val="001C59C5"/>
    <w:rsid w:val="001C64F1"/>
    <w:rsid w:val="001C6873"/>
    <w:rsid w:val="001C7F94"/>
    <w:rsid w:val="001D013D"/>
    <w:rsid w:val="001D1461"/>
    <w:rsid w:val="001D1F02"/>
    <w:rsid w:val="001D2823"/>
    <w:rsid w:val="001D34DD"/>
    <w:rsid w:val="001D432A"/>
    <w:rsid w:val="001D49B5"/>
    <w:rsid w:val="001D5569"/>
    <w:rsid w:val="001D649A"/>
    <w:rsid w:val="001E302A"/>
    <w:rsid w:val="001E50F1"/>
    <w:rsid w:val="001F3565"/>
    <w:rsid w:val="001F35C2"/>
    <w:rsid w:val="001F60C4"/>
    <w:rsid w:val="001F6991"/>
    <w:rsid w:val="00206E7F"/>
    <w:rsid w:val="0021319B"/>
    <w:rsid w:val="00213C59"/>
    <w:rsid w:val="00220300"/>
    <w:rsid w:val="002229DA"/>
    <w:rsid w:val="0022335C"/>
    <w:rsid w:val="002241FE"/>
    <w:rsid w:val="00230722"/>
    <w:rsid w:val="00233EFF"/>
    <w:rsid w:val="002340D7"/>
    <w:rsid w:val="002356E7"/>
    <w:rsid w:val="002369CE"/>
    <w:rsid w:val="00236F99"/>
    <w:rsid w:val="00242507"/>
    <w:rsid w:val="002454A0"/>
    <w:rsid w:val="00255100"/>
    <w:rsid w:val="00255B0B"/>
    <w:rsid w:val="002566D0"/>
    <w:rsid w:val="0026114D"/>
    <w:rsid w:val="002636FC"/>
    <w:rsid w:val="00264443"/>
    <w:rsid w:val="00265F86"/>
    <w:rsid w:val="00266DD9"/>
    <w:rsid w:val="00273846"/>
    <w:rsid w:val="002843C8"/>
    <w:rsid w:val="00285848"/>
    <w:rsid w:val="00285B7D"/>
    <w:rsid w:val="00286F5B"/>
    <w:rsid w:val="00294AC9"/>
    <w:rsid w:val="002971B6"/>
    <w:rsid w:val="002A4DF2"/>
    <w:rsid w:val="002B006D"/>
    <w:rsid w:val="002B3C93"/>
    <w:rsid w:val="002B533C"/>
    <w:rsid w:val="002B77C0"/>
    <w:rsid w:val="002C386C"/>
    <w:rsid w:val="002C4656"/>
    <w:rsid w:val="002D4D53"/>
    <w:rsid w:val="002D66F9"/>
    <w:rsid w:val="002E1B99"/>
    <w:rsid w:val="002E20B6"/>
    <w:rsid w:val="002E351D"/>
    <w:rsid w:val="002E7A9E"/>
    <w:rsid w:val="002F2654"/>
    <w:rsid w:val="002F4150"/>
    <w:rsid w:val="002F54F5"/>
    <w:rsid w:val="002F5C43"/>
    <w:rsid w:val="002F6134"/>
    <w:rsid w:val="002F7245"/>
    <w:rsid w:val="002F778D"/>
    <w:rsid w:val="00311F99"/>
    <w:rsid w:val="00314C9D"/>
    <w:rsid w:val="00316259"/>
    <w:rsid w:val="0031662C"/>
    <w:rsid w:val="00316CEA"/>
    <w:rsid w:val="0032327B"/>
    <w:rsid w:val="003304C2"/>
    <w:rsid w:val="00334762"/>
    <w:rsid w:val="003353EA"/>
    <w:rsid w:val="00335C80"/>
    <w:rsid w:val="00335E18"/>
    <w:rsid w:val="003373D7"/>
    <w:rsid w:val="0034231D"/>
    <w:rsid w:val="00343D4A"/>
    <w:rsid w:val="003509EA"/>
    <w:rsid w:val="00350BD5"/>
    <w:rsid w:val="003528F8"/>
    <w:rsid w:val="00355C3F"/>
    <w:rsid w:val="003602E6"/>
    <w:rsid w:val="003623FA"/>
    <w:rsid w:val="00371132"/>
    <w:rsid w:val="00373FCD"/>
    <w:rsid w:val="0037644B"/>
    <w:rsid w:val="00376D3A"/>
    <w:rsid w:val="00380982"/>
    <w:rsid w:val="00381C8C"/>
    <w:rsid w:val="00382141"/>
    <w:rsid w:val="00382402"/>
    <w:rsid w:val="00383FEE"/>
    <w:rsid w:val="003859FD"/>
    <w:rsid w:val="00385E5A"/>
    <w:rsid w:val="00385FBE"/>
    <w:rsid w:val="003A0728"/>
    <w:rsid w:val="003A3B43"/>
    <w:rsid w:val="003A56E6"/>
    <w:rsid w:val="003A7494"/>
    <w:rsid w:val="003B7478"/>
    <w:rsid w:val="003B7EE4"/>
    <w:rsid w:val="003C20A4"/>
    <w:rsid w:val="003C3F1D"/>
    <w:rsid w:val="003C4184"/>
    <w:rsid w:val="003C6D8E"/>
    <w:rsid w:val="003D476A"/>
    <w:rsid w:val="003D49C8"/>
    <w:rsid w:val="003D5001"/>
    <w:rsid w:val="003E1359"/>
    <w:rsid w:val="003E1AF6"/>
    <w:rsid w:val="003E1D05"/>
    <w:rsid w:val="003E39EE"/>
    <w:rsid w:val="003E4605"/>
    <w:rsid w:val="003E562B"/>
    <w:rsid w:val="003E5F98"/>
    <w:rsid w:val="003F2773"/>
    <w:rsid w:val="003F4756"/>
    <w:rsid w:val="003F4AAB"/>
    <w:rsid w:val="003F63C7"/>
    <w:rsid w:val="004015BD"/>
    <w:rsid w:val="004022EE"/>
    <w:rsid w:val="004024E9"/>
    <w:rsid w:val="0040299F"/>
    <w:rsid w:val="00404EEB"/>
    <w:rsid w:val="00410628"/>
    <w:rsid w:val="00411E35"/>
    <w:rsid w:val="004122B1"/>
    <w:rsid w:val="00415272"/>
    <w:rsid w:val="004163E9"/>
    <w:rsid w:val="004167B3"/>
    <w:rsid w:val="004179DC"/>
    <w:rsid w:val="0042211E"/>
    <w:rsid w:val="0042218F"/>
    <w:rsid w:val="004245FF"/>
    <w:rsid w:val="00425560"/>
    <w:rsid w:val="00432914"/>
    <w:rsid w:val="00433915"/>
    <w:rsid w:val="00435DA6"/>
    <w:rsid w:val="00436539"/>
    <w:rsid w:val="00436B5C"/>
    <w:rsid w:val="0044623B"/>
    <w:rsid w:val="00454AB5"/>
    <w:rsid w:val="00461174"/>
    <w:rsid w:val="00462E10"/>
    <w:rsid w:val="00466CC0"/>
    <w:rsid w:val="004706BB"/>
    <w:rsid w:val="0047219B"/>
    <w:rsid w:val="0047369A"/>
    <w:rsid w:val="00473956"/>
    <w:rsid w:val="0047763B"/>
    <w:rsid w:val="004806ED"/>
    <w:rsid w:val="00482201"/>
    <w:rsid w:val="00483C2F"/>
    <w:rsid w:val="004872A0"/>
    <w:rsid w:val="00492F11"/>
    <w:rsid w:val="00494B68"/>
    <w:rsid w:val="00495258"/>
    <w:rsid w:val="00496646"/>
    <w:rsid w:val="004966EC"/>
    <w:rsid w:val="004A481D"/>
    <w:rsid w:val="004A6755"/>
    <w:rsid w:val="004A6EF7"/>
    <w:rsid w:val="004B1C73"/>
    <w:rsid w:val="004B326F"/>
    <w:rsid w:val="004B4BD5"/>
    <w:rsid w:val="004C0A5F"/>
    <w:rsid w:val="004C7796"/>
    <w:rsid w:val="004D08AA"/>
    <w:rsid w:val="004E1465"/>
    <w:rsid w:val="004E1A59"/>
    <w:rsid w:val="004E1B2C"/>
    <w:rsid w:val="004E5CBB"/>
    <w:rsid w:val="004E7075"/>
    <w:rsid w:val="004F219F"/>
    <w:rsid w:val="004F2878"/>
    <w:rsid w:val="004F45E8"/>
    <w:rsid w:val="004F6879"/>
    <w:rsid w:val="005039A5"/>
    <w:rsid w:val="005116C0"/>
    <w:rsid w:val="00511A40"/>
    <w:rsid w:val="00514583"/>
    <w:rsid w:val="005159C5"/>
    <w:rsid w:val="00522CCE"/>
    <w:rsid w:val="0052585D"/>
    <w:rsid w:val="0052720C"/>
    <w:rsid w:val="00535952"/>
    <w:rsid w:val="00540F6F"/>
    <w:rsid w:val="0054111D"/>
    <w:rsid w:val="0054346A"/>
    <w:rsid w:val="00543EAB"/>
    <w:rsid w:val="00547B15"/>
    <w:rsid w:val="0055165A"/>
    <w:rsid w:val="00551EAA"/>
    <w:rsid w:val="00554857"/>
    <w:rsid w:val="00554A8F"/>
    <w:rsid w:val="0055799C"/>
    <w:rsid w:val="005663B8"/>
    <w:rsid w:val="00571AFB"/>
    <w:rsid w:val="00574596"/>
    <w:rsid w:val="005749F1"/>
    <w:rsid w:val="0057619E"/>
    <w:rsid w:val="00577545"/>
    <w:rsid w:val="005815E9"/>
    <w:rsid w:val="0059181F"/>
    <w:rsid w:val="0059492F"/>
    <w:rsid w:val="0059685A"/>
    <w:rsid w:val="005975A6"/>
    <w:rsid w:val="005975BE"/>
    <w:rsid w:val="005A23AC"/>
    <w:rsid w:val="005A64B6"/>
    <w:rsid w:val="005B0D23"/>
    <w:rsid w:val="005B6BC9"/>
    <w:rsid w:val="005C6B12"/>
    <w:rsid w:val="005D21C9"/>
    <w:rsid w:val="005D61BB"/>
    <w:rsid w:val="005D66E1"/>
    <w:rsid w:val="005E0972"/>
    <w:rsid w:val="005E1AB5"/>
    <w:rsid w:val="005E1ABA"/>
    <w:rsid w:val="005E7BDA"/>
    <w:rsid w:val="005E7CAF"/>
    <w:rsid w:val="005F0BB2"/>
    <w:rsid w:val="005F5CD0"/>
    <w:rsid w:val="005F6642"/>
    <w:rsid w:val="005F671F"/>
    <w:rsid w:val="005F7219"/>
    <w:rsid w:val="005F7B3E"/>
    <w:rsid w:val="006005AF"/>
    <w:rsid w:val="0060239F"/>
    <w:rsid w:val="00603038"/>
    <w:rsid w:val="00604A45"/>
    <w:rsid w:val="00607A2D"/>
    <w:rsid w:val="00607EE7"/>
    <w:rsid w:val="00614755"/>
    <w:rsid w:val="00617358"/>
    <w:rsid w:val="0062097C"/>
    <w:rsid w:val="0062156B"/>
    <w:rsid w:val="0062274D"/>
    <w:rsid w:val="0062635E"/>
    <w:rsid w:val="00627BB8"/>
    <w:rsid w:val="00627D9C"/>
    <w:rsid w:val="0063764C"/>
    <w:rsid w:val="00640B98"/>
    <w:rsid w:val="0064152B"/>
    <w:rsid w:val="00644118"/>
    <w:rsid w:val="006459EF"/>
    <w:rsid w:val="00651DC2"/>
    <w:rsid w:val="00652370"/>
    <w:rsid w:val="00652702"/>
    <w:rsid w:val="0066261E"/>
    <w:rsid w:val="00673838"/>
    <w:rsid w:val="006745EA"/>
    <w:rsid w:val="00680FCD"/>
    <w:rsid w:val="00681E5E"/>
    <w:rsid w:val="00684241"/>
    <w:rsid w:val="0068460E"/>
    <w:rsid w:val="00684861"/>
    <w:rsid w:val="0068594F"/>
    <w:rsid w:val="0068788E"/>
    <w:rsid w:val="00694201"/>
    <w:rsid w:val="00697816"/>
    <w:rsid w:val="00697D1C"/>
    <w:rsid w:val="006A1B1D"/>
    <w:rsid w:val="006A69A8"/>
    <w:rsid w:val="006B4DCC"/>
    <w:rsid w:val="006B5566"/>
    <w:rsid w:val="006B6A8D"/>
    <w:rsid w:val="006C0366"/>
    <w:rsid w:val="006D0D16"/>
    <w:rsid w:val="006D2009"/>
    <w:rsid w:val="006D4DA1"/>
    <w:rsid w:val="006D4F04"/>
    <w:rsid w:val="006D768E"/>
    <w:rsid w:val="006E231F"/>
    <w:rsid w:val="006E48C3"/>
    <w:rsid w:val="006F1404"/>
    <w:rsid w:val="006F32B6"/>
    <w:rsid w:val="006F356C"/>
    <w:rsid w:val="006F468A"/>
    <w:rsid w:val="006F65A8"/>
    <w:rsid w:val="006F7245"/>
    <w:rsid w:val="006F7F42"/>
    <w:rsid w:val="007010D1"/>
    <w:rsid w:val="00702E14"/>
    <w:rsid w:val="00703BD6"/>
    <w:rsid w:val="007050F7"/>
    <w:rsid w:val="00711A5D"/>
    <w:rsid w:val="007121B9"/>
    <w:rsid w:val="00712F80"/>
    <w:rsid w:val="00715CF5"/>
    <w:rsid w:val="00716B67"/>
    <w:rsid w:val="0072083D"/>
    <w:rsid w:val="00723017"/>
    <w:rsid w:val="00723191"/>
    <w:rsid w:val="0072367B"/>
    <w:rsid w:val="0073086B"/>
    <w:rsid w:val="00733B09"/>
    <w:rsid w:val="007344B4"/>
    <w:rsid w:val="00736519"/>
    <w:rsid w:val="00736D02"/>
    <w:rsid w:val="00740254"/>
    <w:rsid w:val="0074119F"/>
    <w:rsid w:val="007436AA"/>
    <w:rsid w:val="007436F9"/>
    <w:rsid w:val="007511DD"/>
    <w:rsid w:val="00761E04"/>
    <w:rsid w:val="00766373"/>
    <w:rsid w:val="007663C0"/>
    <w:rsid w:val="00766444"/>
    <w:rsid w:val="007675E0"/>
    <w:rsid w:val="00773616"/>
    <w:rsid w:val="007818DA"/>
    <w:rsid w:val="007855DB"/>
    <w:rsid w:val="0079058F"/>
    <w:rsid w:val="00794B8F"/>
    <w:rsid w:val="00796E89"/>
    <w:rsid w:val="007A46BE"/>
    <w:rsid w:val="007A6F3A"/>
    <w:rsid w:val="007A7DB3"/>
    <w:rsid w:val="007B0B90"/>
    <w:rsid w:val="007B3901"/>
    <w:rsid w:val="007B3F97"/>
    <w:rsid w:val="007B5430"/>
    <w:rsid w:val="007B75D4"/>
    <w:rsid w:val="007C0F74"/>
    <w:rsid w:val="007C1615"/>
    <w:rsid w:val="007C2126"/>
    <w:rsid w:val="007C442F"/>
    <w:rsid w:val="007C4493"/>
    <w:rsid w:val="007D0AC7"/>
    <w:rsid w:val="007D46AE"/>
    <w:rsid w:val="007D52E1"/>
    <w:rsid w:val="007E3FEF"/>
    <w:rsid w:val="00801E71"/>
    <w:rsid w:val="00802907"/>
    <w:rsid w:val="0080368B"/>
    <w:rsid w:val="00803D4D"/>
    <w:rsid w:val="00806118"/>
    <w:rsid w:val="00806F01"/>
    <w:rsid w:val="00810B2F"/>
    <w:rsid w:val="00813FC9"/>
    <w:rsid w:val="00814549"/>
    <w:rsid w:val="00814DDB"/>
    <w:rsid w:val="008205E3"/>
    <w:rsid w:val="008223AB"/>
    <w:rsid w:val="008355C0"/>
    <w:rsid w:val="00835734"/>
    <w:rsid w:val="00836052"/>
    <w:rsid w:val="00836B4B"/>
    <w:rsid w:val="00840326"/>
    <w:rsid w:val="00840590"/>
    <w:rsid w:val="0084082F"/>
    <w:rsid w:val="00840A1C"/>
    <w:rsid w:val="00840ABE"/>
    <w:rsid w:val="00845BC6"/>
    <w:rsid w:val="00847EE4"/>
    <w:rsid w:val="0085419A"/>
    <w:rsid w:val="00860ED6"/>
    <w:rsid w:val="00862A43"/>
    <w:rsid w:val="008632BF"/>
    <w:rsid w:val="00863FA5"/>
    <w:rsid w:val="00867D23"/>
    <w:rsid w:val="00873381"/>
    <w:rsid w:val="00873761"/>
    <w:rsid w:val="008748FC"/>
    <w:rsid w:val="00875D7A"/>
    <w:rsid w:val="00876638"/>
    <w:rsid w:val="00876C63"/>
    <w:rsid w:val="00876D8A"/>
    <w:rsid w:val="00877694"/>
    <w:rsid w:val="00885044"/>
    <w:rsid w:val="008947FC"/>
    <w:rsid w:val="0089497C"/>
    <w:rsid w:val="0089646D"/>
    <w:rsid w:val="00896654"/>
    <w:rsid w:val="008977E8"/>
    <w:rsid w:val="008A0612"/>
    <w:rsid w:val="008A251D"/>
    <w:rsid w:val="008A29D9"/>
    <w:rsid w:val="008A589F"/>
    <w:rsid w:val="008B43CC"/>
    <w:rsid w:val="008B46AC"/>
    <w:rsid w:val="008B4FA4"/>
    <w:rsid w:val="008B6513"/>
    <w:rsid w:val="008B700A"/>
    <w:rsid w:val="008C2473"/>
    <w:rsid w:val="008D0DAE"/>
    <w:rsid w:val="008D43BE"/>
    <w:rsid w:val="008D5D25"/>
    <w:rsid w:val="008D6EFC"/>
    <w:rsid w:val="008E1CBC"/>
    <w:rsid w:val="008E3B1B"/>
    <w:rsid w:val="008E4EAC"/>
    <w:rsid w:val="008E6C68"/>
    <w:rsid w:val="008E7B17"/>
    <w:rsid w:val="008F0E31"/>
    <w:rsid w:val="008F693F"/>
    <w:rsid w:val="00903E5B"/>
    <w:rsid w:val="00906F04"/>
    <w:rsid w:val="00907B0A"/>
    <w:rsid w:val="00912897"/>
    <w:rsid w:val="0091481F"/>
    <w:rsid w:val="00916467"/>
    <w:rsid w:val="00934C28"/>
    <w:rsid w:val="00934F76"/>
    <w:rsid w:val="009358A8"/>
    <w:rsid w:val="0094122D"/>
    <w:rsid w:val="009425DD"/>
    <w:rsid w:val="009523CF"/>
    <w:rsid w:val="0095421E"/>
    <w:rsid w:val="009556AC"/>
    <w:rsid w:val="0096198C"/>
    <w:rsid w:val="00963AE7"/>
    <w:rsid w:val="0097282D"/>
    <w:rsid w:val="00981FAA"/>
    <w:rsid w:val="009878DE"/>
    <w:rsid w:val="00990A45"/>
    <w:rsid w:val="00993EB1"/>
    <w:rsid w:val="00996020"/>
    <w:rsid w:val="0099674E"/>
    <w:rsid w:val="009A3AE5"/>
    <w:rsid w:val="009A6CBA"/>
    <w:rsid w:val="009B1514"/>
    <w:rsid w:val="009B17E4"/>
    <w:rsid w:val="009C01D0"/>
    <w:rsid w:val="009C08E4"/>
    <w:rsid w:val="009C1D9B"/>
    <w:rsid w:val="009C46BE"/>
    <w:rsid w:val="009C56B5"/>
    <w:rsid w:val="009C7290"/>
    <w:rsid w:val="009D0AB9"/>
    <w:rsid w:val="009D35F8"/>
    <w:rsid w:val="009D4D36"/>
    <w:rsid w:val="009D64F8"/>
    <w:rsid w:val="009E1925"/>
    <w:rsid w:val="009E1D1E"/>
    <w:rsid w:val="009E275D"/>
    <w:rsid w:val="009E749A"/>
    <w:rsid w:val="009F083A"/>
    <w:rsid w:val="009F152B"/>
    <w:rsid w:val="009F1DB4"/>
    <w:rsid w:val="009F2BFF"/>
    <w:rsid w:val="009F3CF3"/>
    <w:rsid w:val="009F4996"/>
    <w:rsid w:val="009F4ABA"/>
    <w:rsid w:val="009F7C85"/>
    <w:rsid w:val="00A05B68"/>
    <w:rsid w:val="00A06912"/>
    <w:rsid w:val="00A10C09"/>
    <w:rsid w:val="00A11140"/>
    <w:rsid w:val="00A15C15"/>
    <w:rsid w:val="00A165AE"/>
    <w:rsid w:val="00A23C6C"/>
    <w:rsid w:val="00A23D55"/>
    <w:rsid w:val="00A25550"/>
    <w:rsid w:val="00A26599"/>
    <w:rsid w:val="00A2769A"/>
    <w:rsid w:val="00A308A9"/>
    <w:rsid w:val="00A324B7"/>
    <w:rsid w:val="00A366EF"/>
    <w:rsid w:val="00A37B2A"/>
    <w:rsid w:val="00A45DCA"/>
    <w:rsid w:val="00A46B0A"/>
    <w:rsid w:val="00A46C5C"/>
    <w:rsid w:val="00A50A09"/>
    <w:rsid w:val="00A50DBE"/>
    <w:rsid w:val="00A5694A"/>
    <w:rsid w:val="00A60E61"/>
    <w:rsid w:val="00A61BCF"/>
    <w:rsid w:val="00A63AA8"/>
    <w:rsid w:val="00A64797"/>
    <w:rsid w:val="00A66EBF"/>
    <w:rsid w:val="00A7496C"/>
    <w:rsid w:val="00A760E3"/>
    <w:rsid w:val="00A761AC"/>
    <w:rsid w:val="00A76328"/>
    <w:rsid w:val="00A8020E"/>
    <w:rsid w:val="00A810C7"/>
    <w:rsid w:val="00A810FE"/>
    <w:rsid w:val="00A83ED2"/>
    <w:rsid w:val="00A84416"/>
    <w:rsid w:val="00A856B3"/>
    <w:rsid w:val="00A865A6"/>
    <w:rsid w:val="00A9188F"/>
    <w:rsid w:val="00A93E07"/>
    <w:rsid w:val="00A95046"/>
    <w:rsid w:val="00A97BAF"/>
    <w:rsid w:val="00AA4963"/>
    <w:rsid w:val="00AA5E4E"/>
    <w:rsid w:val="00AB0AC1"/>
    <w:rsid w:val="00AC0101"/>
    <w:rsid w:val="00AC0415"/>
    <w:rsid w:val="00AC69F9"/>
    <w:rsid w:val="00AD2000"/>
    <w:rsid w:val="00AD3E5A"/>
    <w:rsid w:val="00AD558A"/>
    <w:rsid w:val="00AE0704"/>
    <w:rsid w:val="00AE0C92"/>
    <w:rsid w:val="00AE3489"/>
    <w:rsid w:val="00AE3BB5"/>
    <w:rsid w:val="00AE3F45"/>
    <w:rsid w:val="00AE494C"/>
    <w:rsid w:val="00AE6A9F"/>
    <w:rsid w:val="00AE7E18"/>
    <w:rsid w:val="00AF0A08"/>
    <w:rsid w:val="00AF3084"/>
    <w:rsid w:val="00AF59A3"/>
    <w:rsid w:val="00AF5C62"/>
    <w:rsid w:val="00B00E0B"/>
    <w:rsid w:val="00B06DE4"/>
    <w:rsid w:val="00B10F49"/>
    <w:rsid w:val="00B20405"/>
    <w:rsid w:val="00B231C7"/>
    <w:rsid w:val="00B26345"/>
    <w:rsid w:val="00B263F0"/>
    <w:rsid w:val="00B32186"/>
    <w:rsid w:val="00B3553B"/>
    <w:rsid w:val="00B4072E"/>
    <w:rsid w:val="00B411C4"/>
    <w:rsid w:val="00B42BC8"/>
    <w:rsid w:val="00B43432"/>
    <w:rsid w:val="00B43868"/>
    <w:rsid w:val="00B451F5"/>
    <w:rsid w:val="00B45C2C"/>
    <w:rsid w:val="00B513EA"/>
    <w:rsid w:val="00B51F3C"/>
    <w:rsid w:val="00B529A8"/>
    <w:rsid w:val="00B55B1B"/>
    <w:rsid w:val="00B66845"/>
    <w:rsid w:val="00B719E5"/>
    <w:rsid w:val="00B73EF2"/>
    <w:rsid w:val="00B74C8D"/>
    <w:rsid w:val="00B7566D"/>
    <w:rsid w:val="00B83AEB"/>
    <w:rsid w:val="00B85D94"/>
    <w:rsid w:val="00B86511"/>
    <w:rsid w:val="00B86C3E"/>
    <w:rsid w:val="00BA271C"/>
    <w:rsid w:val="00BA51A1"/>
    <w:rsid w:val="00BA520A"/>
    <w:rsid w:val="00BB0A58"/>
    <w:rsid w:val="00BB4B8B"/>
    <w:rsid w:val="00BC08B5"/>
    <w:rsid w:val="00BC102F"/>
    <w:rsid w:val="00BC2D84"/>
    <w:rsid w:val="00BC48EF"/>
    <w:rsid w:val="00BC6933"/>
    <w:rsid w:val="00BC7B60"/>
    <w:rsid w:val="00BD3494"/>
    <w:rsid w:val="00BD67D0"/>
    <w:rsid w:val="00BD7B49"/>
    <w:rsid w:val="00BE1148"/>
    <w:rsid w:val="00BE2DB4"/>
    <w:rsid w:val="00BE4E5C"/>
    <w:rsid w:val="00BF2B94"/>
    <w:rsid w:val="00BF4165"/>
    <w:rsid w:val="00BF4628"/>
    <w:rsid w:val="00BF641D"/>
    <w:rsid w:val="00C07D01"/>
    <w:rsid w:val="00C11561"/>
    <w:rsid w:val="00C16300"/>
    <w:rsid w:val="00C166F2"/>
    <w:rsid w:val="00C17484"/>
    <w:rsid w:val="00C20D45"/>
    <w:rsid w:val="00C23BE9"/>
    <w:rsid w:val="00C24A3D"/>
    <w:rsid w:val="00C24A8D"/>
    <w:rsid w:val="00C24D6F"/>
    <w:rsid w:val="00C25AD9"/>
    <w:rsid w:val="00C27CCA"/>
    <w:rsid w:val="00C27EE5"/>
    <w:rsid w:val="00C3053C"/>
    <w:rsid w:val="00C30DA6"/>
    <w:rsid w:val="00C37BB6"/>
    <w:rsid w:val="00C412B5"/>
    <w:rsid w:val="00C41AFC"/>
    <w:rsid w:val="00C45B61"/>
    <w:rsid w:val="00C46A61"/>
    <w:rsid w:val="00C47D39"/>
    <w:rsid w:val="00C47F41"/>
    <w:rsid w:val="00C52AD8"/>
    <w:rsid w:val="00C53762"/>
    <w:rsid w:val="00C53A1C"/>
    <w:rsid w:val="00C56F0E"/>
    <w:rsid w:val="00C6117F"/>
    <w:rsid w:val="00C6126E"/>
    <w:rsid w:val="00C62647"/>
    <w:rsid w:val="00C664A3"/>
    <w:rsid w:val="00C66EC9"/>
    <w:rsid w:val="00C72D19"/>
    <w:rsid w:val="00C74F76"/>
    <w:rsid w:val="00C75723"/>
    <w:rsid w:val="00C76038"/>
    <w:rsid w:val="00C83254"/>
    <w:rsid w:val="00C852A0"/>
    <w:rsid w:val="00C86236"/>
    <w:rsid w:val="00C92EAA"/>
    <w:rsid w:val="00C9589E"/>
    <w:rsid w:val="00C95DFA"/>
    <w:rsid w:val="00CA24F8"/>
    <w:rsid w:val="00CA3810"/>
    <w:rsid w:val="00CA5B6A"/>
    <w:rsid w:val="00CB3A4D"/>
    <w:rsid w:val="00CB6FC5"/>
    <w:rsid w:val="00CC48BA"/>
    <w:rsid w:val="00CC7CEC"/>
    <w:rsid w:val="00CD69BE"/>
    <w:rsid w:val="00CE4E2A"/>
    <w:rsid w:val="00CE5022"/>
    <w:rsid w:val="00CE561D"/>
    <w:rsid w:val="00CE7AAB"/>
    <w:rsid w:val="00CF0EF7"/>
    <w:rsid w:val="00CF297F"/>
    <w:rsid w:val="00CF2BD8"/>
    <w:rsid w:val="00CF378E"/>
    <w:rsid w:val="00CF546C"/>
    <w:rsid w:val="00CF589B"/>
    <w:rsid w:val="00CF7ED4"/>
    <w:rsid w:val="00D0016A"/>
    <w:rsid w:val="00D02205"/>
    <w:rsid w:val="00D03281"/>
    <w:rsid w:val="00D054C6"/>
    <w:rsid w:val="00D0685D"/>
    <w:rsid w:val="00D06FB0"/>
    <w:rsid w:val="00D134B1"/>
    <w:rsid w:val="00D136DD"/>
    <w:rsid w:val="00D179D4"/>
    <w:rsid w:val="00D3467C"/>
    <w:rsid w:val="00D34F62"/>
    <w:rsid w:val="00D357E9"/>
    <w:rsid w:val="00D36007"/>
    <w:rsid w:val="00D37922"/>
    <w:rsid w:val="00D41E82"/>
    <w:rsid w:val="00D4324A"/>
    <w:rsid w:val="00D448D7"/>
    <w:rsid w:val="00D45397"/>
    <w:rsid w:val="00D4658B"/>
    <w:rsid w:val="00D53314"/>
    <w:rsid w:val="00D541DD"/>
    <w:rsid w:val="00D541F8"/>
    <w:rsid w:val="00D560AE"/>
    <w:rsid w:val="00D61374"/>
    <w:rsid w:val="00D61CF2"/>
    <w:rsid w:val="00D621D8"/>
    <w:rsid w:val="00D63F5D"/>
    <w:rsid w:val="00D66518"/>
    <w:rsid w:val="00D6696A"/>
    <w:rsid w:val="00D72957"/>
    <w:rsid w:val="00D7422E"/>
    <w:rsid w:val="00D80FE9"/>
    <w:rsid w:val="00D8464B"/>
    <w:rsid w:val="00D87B20"/>
    <w:rsid w:val="00D919F1"/>
    <w:rsid w:val="00D925DD"/>
    <w:rsid w:val="00D94EF1"/>
    <w:rsid w:val="00D9500A"/>
    <w:rsid w:val="00D950C2"/>
    <w:rsid w:val="00D97F5B"/>
    <w:rsid w:val="00DA066B"/>
    <w:rsid w:val="00DA151D"/>
    <w:rsid w:val="00DA776E"/>
    <w:rsid w:val="00DB3D2B"/>
    <w:rsid w:val="00DB489F"/>
    <w:rsid w:val="00DB4C6A"/>
    <w:rsid w:val="00DB4E24"/>
    <w:rsid w:val="00DB617D"/>
    <w:rsid w:val="00DC02C9"/>
    <w:rsid w:val="00DC1523"/>
    <w:rsid w:val="00DC39C5"/>
    <w:rsid w:val="00DD1C03"/>
    <w:rsid w:val="00DD2FF0"/>
    <w:rsid w:val="00DD3A45"/>
    <w:rsid w:val="00DD4785"/>
    <w:rsid w:val="00DD6668"/>
    <w:rsid w:val="00DD7AA4"/>
    <w:rsid w:val="00DE1C07"/>
    <w:rsid w:val="00DF24F2"/>
    <w:rsid w:val="00DF28CB"/>
    <w:rsid w:val="00DF66AE"/>
    <w:rsid w:val="00DF7124"/>
    <w:rsid w:val="00E02F8B"/>
    <w:rsid w:val="00E05CC6"/>
    <w:rsid w:val="00E07079"/>
    <w:rsid w:val="00E10A1B"/>
    <w:rsid w:val="00E12C87"/>
    <w:rsid w:val="00E14F30"/>
    <w:rsid w:val="00E16490"/>
    <w:rsid w:val="00E17594"/>
    <w:rsid w:val="00E262F3"/>
    <w:rsid w:val="00E26821"/>
    <w:rsid w:val="00E268ED"/>
    <w:rsid w:val="00E27BBD"/>
    <w:rsid w:val="00E318DE"/>
    <w:rsid w:val="00E329DE"/>
    <w:rsid w:val="00E34AED"/>
    <w:rsid w:val="00E40D79"/>
    <w:rsid w:val="00E47E01"/>
    <w:rsid w:val="00E47FAB"/>
    <w:rsid w:val="00E504BD"/>
    <w:rsid w:val="00E537FA"/>
    <w:rsid w:val="00E61175"/>
    <w:rsid w:val="00E64EB1"/>
    <w:rsid w:val="00E66C25"/>
    <w:rsid w:val="00E66E3F"/>
    <w:rsid w:val="00E67FA0"/>
    <w:rsid w:val="00E71449"/>
    <w:rsid w:val="00E71AAB"/>
    <w:rsid w:val="00E764F9"/>
    <w:rsid w:val="00E77E35"/>
    <w:rsid w:val="00E80376"/>
    <w:rsid w:val="00E83995"/>
    <w:rsid w:val="00E86DF2"/>
    <w:rsid w:val="00E871F0"/>
    <w:rsid w:val="00E95855"/>
    <w:rsid w:val="00E96039"/>
    <w:rsid w:val="00EA029E"/>
    <w:rsid w:val="00EA1B4E"/>
    <w:rsid w:val="00EA1EE5"/>
    <w:rsid w:val="00EA5A37"/>
    <w:rsid w:val="00EA5B92"/>
    <w:rsid w:val="00EA66F5"/>
    <w:rsid w:val="00EB0E4B"/>
    <w:rsid w:val="00EB0FDF"/>
    <w:rsid w:val="00EB149A"/>
    <w:rsid w:val="00EB1B30"/>
    <w:rsid w:val="00EB1F1B"/>
    <w:rsid w:val="00EB2997"/>
    <w:rsid w:val="00EB2F98"/>
    <w:rsid w:val="00EB53C7"/>
    <w:rsid w:val="00EB6063"/>
    <w:rsid w:val="00EB76E3"/>
    <w:rsid w:val="00EC0F87"/>
    <w:rsid w:val="00EC17E6"/>
    <w:rsid w:val="00EC2256"/>
    <w:rsid w:val="00EC3A9B"/>
    <w:rsid w:val="00EC485A"/>
    <w:rsid w:val="00ED0021"/>
    <w:rsid w:val="00ED2040"/>
    <w:rsid w:val="00ED2C16"/>
    <w:rsid w:val="00ED74CC"/>
    <w:rsid w:val="00EE01B7"/>
    <w:rsid w:val="00EE0F15"/>
    <w:rsid w:val="00EE1A02"/>
    <w:rsid w:val="00EE37C7"/>
    <w:rsid w:val="00EE5A28"/>
    <w:rsid w:val="00EF0AD4"/>
    <w:rsid w:val="00EF13ED"/>
    <w:rsid w:val="00EF1BEE"/>
    <w:rsid w:val="00EF40D5"/>
    <w:rsid w:val="00EF53AE"/>
    <w:rsid w:val="00EF7D06"/>
    <w:rsid w:val="00F01777"/>
    <w:rsid w:val="00F04BB4"/>
    <w:rsid w:val="00F05C65"/>
    <w:rsid w:val="00F13C29"/>
    <w:rsid w:val="00F13EA8"/>
    <w:rsid w:val="00F13FD7"/>
    <w:rsid w:val="00F15BFE"/>
    <w:rsid w:val="00F24109"/>
    <w:rsid w:val="00F254A0"/>
    <w:rsid w:val="00F337FC"/>
    <w:rsid w:val="00F4165F"/>
    <w:rsid w:val="00F43A8C"/>
    <w:rsid w:val="00F44F2F"/>
    <w:rsid w:val="00F47F04"/>
    <w:rsid w:val="00F525BC"/>
    <w:rsid w:val="00F60257"/>
    <w:rsid w:val="00F72E02"/>
    <w:rsid w:val="00F8064B"/>
    <w:rsid w:val="00F83D09"/>
    <w:rsid w:val="00F8429F"/>
    <w:rsid w:val="00F859DB"/>
    <w:rsid w:val="00F8640A"/>
    <w:rsid w:val="00F8741D"/>
    <w:rsid w:val="00F914B3"/>
    <w:rsid w:val="00F93460"/>
    <w:rsid w:val="00F94524"/>
    <w:rsid w:val="00F95DA6"/>
    <w:rsid w:val="00FA130B"/>
    <w:rsid w:val="00FA62E0"/>
    <w:rsid w:val="00FA634D"/>
    <w:rsid w:val="00FB1689"/>
    <w:rsid w:val="00FB79BF"/>
    <w:rsid w:val="00FC0E97"/>
    <w:rsid w:val="00FC3D8C"/>
    <w:rsid w:val="00FC3D95"/>
    <w:rsid w:val="00FC44EA"/>
    <w:rsid w:val="00FD2F07"/>
    <w:rsid w:val="00FD3C09"/>
    <w:rsid w:val="00FE6F78"/>
    <w:rsid w:val="00FE72E4"/>
    <w:rsid w:val="00FF466A"/>
    <w:rsid w:val="00FF51A9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9F6AD"/>
  <w15:docId w15:val="{0839DA16-D7B0-4AA5-A32B-15CAD3578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69F9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69F9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AC69F9"/>
    <w:rPr>
      <w:vertAlign w:val="superscript"/>
    </w:rPr>
  </w:style>
  <w:style w:type="character" w:customStyle="1" w:styleId="Footnote">
    <w:name w:val="Footnote_"/>
    <w:basedOn w:val="DefaultParagraphFont"/>
    <w:link w:val="Footnote0"/>
    <w:rsid w:val="003A3B43"/>
    <w:rPr>
      <w:rFonts w:ascii="Arial" w:eastAsia="Arial" w:hAnsi="Arial" w:cs="Arial"/>
      <w:shd w:val="clear" w:color="auto" w:fill="FFFFFF"/>
    </w:rPr>
  </w:style>
  <w:style w:type="paragraph" w:customStyle="1" w:styleId="Footnote0">
    <w:name w:val="Footnote"/>
    <w:basedOn w:val="Normal"/>
    <w:link w:val="Footnote"/>
    <w:rsid w:val="003A3B43"/>
    <w:pPr>
      <w:widowControl w:val="0"/>
      <w:shd w:val="clear" w:color="auto" w:fill="FFFFFF"/>
      <w:spacing w:line="269" w:lineRule="exact"/>
    </w:pPr>
    <w:rPr>
      <w:rFonts w:ascii="Arial" w:eastAsia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B42BC8"/>
    <w:rPr>
      <w:color w:val="0000FF" w:themeColor="hyperlink"/>
      <w:u w:val="single"/>
    </w:rPr>
  </w:style>
  <w:style w:type="paragraph" w:customStyle="1" w:styleId="norm">
    <w:name w:val="norm"/>
    <w:basedOn w:val="Normal"/>
    <w:link w:val="normChar"/>
    <w:rsid w:val="001C7F94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1C7F94"/>
    <w:rPr>
      <w:rFonts w:ascii="Arial Armenian" w:hAnsi="Arial Armenian"/>
      <w:lang w:val="x-none" w:eastAsia="ru-RU"/>
    </w:rPr>
  </w:style>
  <w:style w:type="paragraph" w:customStyle="1" w:styleId="BodyText2">
    <w:name w:val="Body Text2"/>
    <w:basedOn w:val="Normal"/>
    <w:rsid w:val="002E7A9E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szCs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1D9E2-CE85-4AB7-A632-16889A7AF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Armenak Aghajanyan</dc:creator>
  <cp:keywords>https://mul2.gov.am/tasks/991263/oneclick/himanvorum.docx?token=35ebbd2dd43618d8eb47e56b672c7364</cp:keywords>
  <dc:description/>
  <cp:lastModifiedBy>Anna R. Qartashyan</cp:lastModifiedBy>
  <cp:revision>2</cp:revision>
  <cp:lastPrinted>2024-05-20T10:10:00Z</cp:lastPrinted>
  <dcterms:created xsi:type="dcterms:W3CDTF">2024-06-17T14:04:00Z</dcterms:created>
  <dcterms:modified xsi:type="dcterms:W3CDTF">2024-06-17T14:04:00Z</dcterms:modified>
</cp:coreProperties>
</file>