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89F53C" w14:textId="77777777" w:rsidR="00BD1766" w:rsidRPr="0094380A" w:rsidRDefault="00BD1766" w:rsidP="0094380A">
      <w:pPr>
        <w:pStyle w:val="Heading2"/>
        <w:spacing w:after="120"/>
        <w:rPr>
          <w:rFonts w:ascii="GHEA Grapalat" w:hAnsi="GHEA Grapalat"/>
          <w:spacing w:val="80"/>
          <w:szCs w:val="24"/>
          <w:lang w:val="fr-FR"/>
        </w:rPr>
      </w:pPr>
      <w:r w:rsidRPr="0094380A">
        <w:rPr>
          <w:rFonts w:ascii="GHEA Grapalat" w:hAnsi="GHEA Grapalat"/>
          <w:szCs w:val="24"/>
          <w:lang w:val="fr-FR"/>
        </w:rPr>
        <w:t>Ա Մ Փ Ո Փ Ա Թ Ե Ր Թ</w:t>
      </w:r>
    </w:p>
    <w:p w14:paraId="71088118" w14:textId="5BDDE1DD" w:rsidR="00C86A89" w:rsidRPr="0094380A" w:rsidRDefault="00C86A89" w:rsidP="0094380A">
      <w:pPr>
        <w:pStyle w:val="mechtex"/>
        <w:spacing w:line="360" w:lineRule="auto"/>
        <w:ind w:left="1050"/>
        <w:rPr>
          <w:rFonts w:ascii="GHEA Grapalat" w:hAnsi="GHEA Grapalat"/>
          <w:b/>
          <w:sz w:val="24"/>
          <w:szCs w:val="24"/>
          <w:lang w:val="hy-AM"/>
        </w:rPr>
      </w:pPr>
      <w:r w:rsidRPr="0094380A">
        <w:rPr>
          <w:rFonts w:ascii="GHEA Grapalat" w:hAnsi="GHEA Grapalat"/>
          <w:b/>
          <w:sz w:val="24"/>
          <w:szCs w:val="24"/>
          <w:lang w:val="hy-AM"/>
        </w:rPr>
        <w:t xml:space="preserve">«Հայաստանի Հանրապետության  կառավարության 2022 թվականի մարտի  3-ի N 276-Լ որոշման մեջ փոփոխություններ </w:t>
      </w:r>
      <w:r w:rsidR="005C32EA">
        <w:rPr>
          <w:rFonts w:ascii="GHEA Grapalat" w:hAnsi="GHEA Grapalat"/>
          <w:b/>
          <w:sz w:val="24"/>
          <w:szCs w:val="24"/>
          <w:lang w:val="hy-AM"/>
        </w:rPr>
        <w:t>և լրացում</w:t>
      </w:r>
      <w:r w:rsidR="00511385">
        <w:rPr>
          <w:rFonts w:ascii="GHEA Grapalat" w:hAnsi="GHEA Grapalat"/>
          <w:b/>
          <w:sz w:val="24"/>
          <w:szCs w:val="24"/>
          <w:lang w:val="hy-AM"/>
        </w:rPr>
        <w:t>ներ</w:t>
      </w:r>
      <w:r w:rsidR="005C32EA">
        <w:rPr>
          <w:rFonts w:ascii="GHEA Grapalat" w:hAnsi="GHEA Grapalat"/>
          <w:b/>
          <w:sz w:val="24"/>
          <w:szCs w:val="24"/>
          <w:lang w:val="hy-AM"/>
        </w:rPr>
        <w:t xml:space="preserve"> </w:t>
      </w:r>
      <w:r w:rsidRPr="0094380A">
        <w:rPr>
          <w:rFonts w:ascii="GHEA Grapalat" w:hAnsi="GHEA Grapalat"/>
          <w:b/>
          <w:sz w:val="24"/>
          <w:szCs w:val="24"/>
          <w:lang w:val="hy-AM"/>
        </w:rPr>
        <w:t xml:space="preserve">կատարելու մասին» Հայաստանի Հանրապետության կառավարության որոշման  նախագծի ընդունման </w:t>
      </w:r>
    </w:p>
    <w:tbl>
      <w:tblPr>
        <w:tblStyle w:val="TableGrid"/>
        <w:tblW w:w="0" w:type="auto"/>
        <w:tblInd w:w="-5" w:type="dxa"/>
        <w:tblLook w:val="04A0" w:firstRow="1" w:lastRow="0" w:firstColumn="1" w:lastColumn="0" w:noHBand="0" w:noVBand="1"/>
      </w:tblPr>
      <w:tblGrid>
        <w:gridCol w:w="7371"/>
        <w:gridCol w:w="3256"/>
        <w:gridCol w:w="288"/>
        <w:gridCol w:w="3119"/>
      </w:tblGrid>
      <w:tr w:rsidR="00BD1766" w:rsidRPr="0094380A" w14:paraId="661F2B94" w14:textId="77777777" w:rsidTr="00732DDE">
        <w:trPr>
          <w:trHeight w:val="452"/>
        </w:trPr>
        <w:tc>
          <w:tcPr>
            <w:tcW w:w="10627" w:type="dxa"/>
            <w:gridSpan w:val="2"/>
            <w:vMerge w:val="restart"/>
            <w:shd w:val="clear" w:color="auto" w:fill="D9D9D9" w:themeFill="background1" w:themeFillShade="D9"/>
          </w:tcPr>
          <w:p w14:paraId="6D4E854A" w14:textId="2C2C1BF2" w:rsidR="00627485" w:rsidRPr="00627485" w:rsidRDefault="00627485" w:rsidP="003116A4">
            <w:pPr>
              <w:pStyle w:val="Footer"/>
              <w:numPr>
                <w:ilvl w:val="0"/>
                <w:numId w:val="45"/>
              </w:numPr>
              <w:tabs>
                <w:tab w:val="clear" w:pos="4153"/>
                <w:tab w:val="clear" w:pos="8306"/>
              </w:tabs>
              <w:spacing w:line="360" w:lineRule="auto"/>
              <w:jc w:val="center"/>
              <w:rPr>
                <w:rFonts w:ascii="GHEA Grapalat" w:hAnsi="GHEA Grapalat"/>
                <w:b/>
                <w:szCs w:val="24"/>
                <w:lang w:val="hy-AM"/>
              </w:rPr>
            </w:pPr>
            <w:r w:rsidRPr="0094380A">
              <w:rPr>
                <w:rFonts w:ascii="GHEA Grapalat" w:hAnsi="GHEA Grapalat"/>
                <w:szCs w:val="24"/>
                <w:lang w:val="hy-AM"/>
              </w:rPr>
              <w:t>ՀՀ արդարադատության նախարարություն</w:t>
            </w:r>
          </w:p>
          <w:p w14:paraId="2B204381" w14:textId="5966D6EA" w:rsidR="00BD1766" w:rsidRPr="0094380A" w:rsidRDefault="00BD1766" w:rsidP="003116A4">
            <w:pPr>
              <w:pStyle w:val="Footer"/>
              <w:tabs>
                <w:tab w:val="clear" w:pos="4153"/>
                <w:tab w:val="clear" w:pos="8306"/>
              </w:tabs>
              <w:spacing w:line="360" w:lineRule="auto"/>
              <w:ind w:left="1440"/>
              <w:rPr>
                <w:rFonts w:ascii="GHEA Grapalat" w:hAnsi="GHEA Grapalat"/>
                <w:b/>
                <w:szCs w:val="24"/>
                <w:lang w:val="hy-AM"/>
              </w:rPr>
            </w:pPr>
          </w:p>
        </w:tc>
        <w:tc>
          <w:tcPr>
            <w:tcW w:w="3407" w:type="dxa"/>
            <w:gridSpan w:val="2"/>
            <w:shd w:val="clear" w:color="auto" w:fill="D9D9D9" w:themeFill="background1" w:themeFillShade="D9"/>
          </w:tcPr>
          <w:p w14:paraId="0FCA7CB7" w14:textId="53353587" w:rsidR="00BD1766" w:rsidRPr="0094380A" w:rsidRDefault="00516B1C" w:rsidP="003116A4">
            <w:pPr>
              <w:pStyle w:val="Footer"/>
              <w:tabs>
                <w:tab w:val="clear" w:pos="4153"/>
                <w:tab w:val="clear" w:pos="8306"/>
              </w:tabs>
              <w:spacing w:line="360" w:lineRule="auto"/>
              <w:jc w:val="center"/>
              <w:rPr>
                <w:rFonts w:ascii="GHEA Grapalat" w:hAnsi="GHEA Grapalat"/>
                <w:szCs w:val="24"/>
                <w:lang w:val="hy-AM"/>
              </w:rPr>
            </w:pPr>
            <w:r w:rsidRPr="005A1568">
              <w:rPr>
                <w:rFonts w:ascii="GHEA Grapalat" w:hAnsi="GHEA Grapalat"/>
                <w:szCs w:val="24"/>
                <w:lang w:val="hy-AM"/>
              </w:rPr>
              <w:t>11</w:t>
            </w:r>
            <w:r w:rsidR="00BD1766" w:rsidRPr="005A1568">
              <w:rPr>
                <w:rFonts w:ascii="GHEA Grapalat" w:hAnsi="GHEA Grapalat"/>
                <w:szCs w:val="24"/>
                <w:lang w:val="hy-AM"/>
              </w:rPr>
              <w:t>.</w:t>
            </w:r>
            <w:r w:rsidR="00F57B52" w:rsidRPr="005A1568">
              <w:rPr>
                <w:rFonts w:ascii="GHEA Grapalat" w:hAnsi="GHEA Grapalat"/>
                <w:szCs w:val="24"/>
                <w:lang w:val="hy-AM"/>
              </w:rPr>
              <w:t>0</w:t>
            </w:r>
            <w:r w:rsidRPr="005A1568">
              <w:rPr>
                <w:rFonts w:ascii="GHEA Grapalat" w:hAnsi="GHEA Grapalat"/>
                <w:szCs w:val="24"/>
                <w:lang w:val="hy-AM"/>
              </w:rPr>
              <w:t>1</w:t>
            </w:r>
            <w:r w:rsidR="00522ABF" w:rsidRPr="005A1568">
              <w:rPr>
                <w:rFonts w:ascii="GHEA Grapalat" w:hAnsi="GHEA Grapalat"/>
                <w:szCs w:val="24"/>
                <w:lang w:val="hy-AM"/>
              </w:rPr>
              <w:t>.202</w:t>
            </w:r>
            <w:r w:rsidRPr="005A1568">
              <w:rPr>
                <w:rFonts w:ascii="GHEA Grapalat" w:hAnsi="GHEA Grapalat"/>
                <w:szCs w:val="24"/>
                <w:lang w:val="hy-AM"/>
              </w:rPr>
              <w:t>4</w:t>
            </w:r>
            <w:r w:rsidR="00BD1766" w:rsidRPr="005A1568">
              <w:rPr>
                <w:rFonts w:ascii="GHEA Grapalat" w:hAnsi="GHEA Grapalat"/>
                <w:szCs w:val="24"/>
                <w:lang w:val="hy-AM"/>
              </w:rPr>
              <w:t>թ.</w:t>
            </w:r>
          </w:p>
        </w:tc>
      </w:tr>
      <w:tr w:rsidR="00BD1766" w:rsidRPr="0094380A" w14:paraId="5591EE5F" w14:textId="77777777" w:rsidTr="00732DDE">
        <w:trPr>
          <w:trHeight w:val="523"/>
        </w:trPr>
        <w:tc>
          <w:tcPr>
            <w:tcW w:w="10627" w:type="dxa"/>
            <w:gridSpan w:val="2"/>
            <w:vMerge/>
            <w:shd w:val="clear" w:color="auto" w:fill="D9D9D9" w:themeFill="background1" w:themeFillShade="D9"/>
          </w:tcPr>
          <w:p w14:paraId="54D7C852" w14:textId="77777777" w:rsidR="00BD1766" w:rsidRPr="0094380A" w:rsidRDefault="00BD1766" w:rsidP="003116A4">
            <w:pPr>
              <w:spacing w:line="360" w:lineRule="auto"/>
              <w:jc w:val="center"/>
              <w:rPr>
                <w:rFonts w:ascii="GHEA Grapalat" w:hAnsi="GHEA Grapalat"/>
                <w:b/>
                <w:szCs w:val="24"/>
                <w:lang w:val="fr-FR"/>
              </w:rPr>
            </w:pPr>
          </w:p>
        </w:tc>
        <w:tc>
          <w:tcPr>
            <w:tcW w:w="3407" w:type="dxa"/>
            <w:gridSpan w:val="2"/>
            <w:shd w:val="clear" w:color="auto" w:fill="D9D9D9" w:themeFill="background1" w:themeFillShade="D9"/>
          </w:tcPr>
          <w:p w14:paraId="2251D2BA" w14:textId="77777777" w:rsidR="00516B1C" w:rsidRPr="00633A7F" w:rsidRDefault="00516B1C" w:rsidP="00AE24DF">
            <w:pPr>
              <w:pStyle w:val="Heading1"/>
              <w:spacing w:before="0"/>
              <w:jc w:val="center"/>
              <w:rPr>
                <w:rFonts w:ascii="GHEA Grapalat" w:hAnsi="GHEA Grapalat"/>
                <w:bCs/>
                <w:color w:val="000000" w:themeColor="text1"/>
                <w:sz w:val="24"/>
                <w:szCs w:val="24"/>
                <w:lang w:val="hy-AM"/>
              </w:rPr>
            </w:pPr>
            <w:r w:rsidRPr="00633A7F">
              <w:rPr>
                <w:rFonts w:ascii="GHEA Grapalat" w:hAnsi="GHEA Grapalat"/>
                <w:bCs/>
                <w:color w:val="000000" w:themeColor="text1"/>
                <w:sz w:val="24"/>
                <w:szCs w:val="24"/>
                <w:lang w:val="hy-AM"/>
              </w:rPr>
              <w:t>N /27.2/1056-2024</w:t>
            </w:r>
          </w:p>
          <w:p w14:paraId="752CDFC8" w14:textId="695FFBF5" w:rsidR="00F57B52" w:rsidRPr="0094380A" w:rsidRDefault="00F57B52" w:rsidP="003116A4">
            <w:pPr>
              <w:pStyle w:val="Footer"/>
              <w:tabs>
                <w:tab w:val="clear" w:pos="4153"/>
                <w:tab w:val="clear" w:pos="8306"/>
              </w:tabs>
              <w:spacing w:line="360" w:lineRule="auto"/>
              <w:jc w:val="center"/>
              <w:rPr>
                <w:rFonts w:ascii="GHEA Grapalat" w:hAnsi="GHEA Grapalat"/>
                <w:szCs w:val="24"/>
                <w:lang w:val="hy-AM"/>
              </w:rPr>
            </w:pPr>
          </w:p>
        </w:tc>
      </w:tr>
      <w:tr w:rsidR="00BD1766" w:rsidRPr="00511385" w14:paraId="4CFE34BA" w14:textId="77777777" w:rsidTr="00732DDE">
        <w:trPr>
          <w:trHeight w:val="350"/>
        </w:trPr>
        <w:tc>
          <w:tcPr>
            <w:tcW w:w="7371" w:type="dxa"/>
          </w:tcPr>
          <w:p w14:paraId="2EEB09DB" w14:textId="77777777" w:rsidR="002217E4" w:rsidRDefault="00511385" w:rsidP="00516B1C">
            <w:pPr>
              <w:spacing w:line="360" w:lineRule="auto"/>
              <w:ind w:firstLine="720"/>
              <w:jc w:val="both"/>
              <w:rPr>
                <w:rFonts w:ascii="GHEA Grapalat" w:hAnsi="GHEA Grapalat"/>
                <w:color w:val="000000" w:themeColor="text1"/>
                <w:szCs w:val="24"/>
                <w:lang w:val="hy-AM"/>
              </w:rPr>
            </w:pPr>
            <w:r>
              <w:rPr>
                <w:rFonts w:ascii="GHEA Grapalat" w:hAnsi="GHEA Grapalat"/>
                <w:color w:val="000000"/>
                <w:szCs w:val="24"/>
                <w:shd w:val="clear" w:color="auto" w:fill="FFFFFF"/>
                <w:lang w:val="hy-AM"/>
              </w:rPr>
              <w:t xml:space="preserve"> </w:t>
            </w:r>
            <w:r w:rsidR="00516B1C">
              <w:rPr>
                <w:rFonts w:ascii="GHEA Grapalat" w:hAnsi="GHEA Grapalat"/>
                <w:color w:val="000000" w:themeColor="text1"/>
                <w:szCs w:val="24"/>
                <w:lang w:val="hy-AM"/>
              </w:rPr>
              <w:t>«</w:t>
            </w:r>
            <w:r w:rsidR="00516B1C">
              <w:rPr>
                <w:rFonts w:ascii="GHEA Grapalat" w:hAnsi="GHEA Grapalat" w:cs="Sylfaen"/>
                <w:color w:val="000000" w:themeColor="text1"/>
                <w:szCs w:val="24"/>
                <w:lang w:val="hy-AM"/>
              </w:rPr>
              <w:t xml:space="preserve">Հայաստանի Հանրապետության </w:t>
            </w:r>
            <w:r w:rsidR="00516B1C">
              <w:rPr>
                <w:rFonts w:ascii="GHEA Grapalat" w:eastAsiaTheme="minorHAnsi" w:hAnsi="GHEA Grapalat" w:cstheme="minorBidi"/>
                <w:color w:val="000000" w:themeColor="text1"/>
                <w:szCs w:val="24"/>
                <w:lang w:val="hy-AM"/>
              </w:rPr>
              <w:t>կառավարության 2022 թվականի մարտի 3-ի N 276-Լ որոշման (այսուհետ՝ Որո</w:t>
            </w:r>
            <w:r w:rsidR="00516B1C">
              <w:rPr>
                <w:rFonts w:ascii="GHEA Grapalat" w:hAnsi="GHEA Grapalat"/>
                <w:bCs/>
                <w:color w:val="000000" w:themeColor="text1"/>
                <w:szCs w:val="24"/>
                <w:lang w:val="hy-AM"/>
              </w:rPr>
              <w:t>շում</w:t>
            </w:r>
            <w:r w:rsidR="00516B1C">
              <w:rPr>
                <w:rFonts w:ascii="GHEA Grapalat" w:eastAsiaTheme="minorHAnsi" w:hAnsi="GHEA Grapalat" w:cstheme="minorBidi"/>
                <w:color w:val="000000" w:themeColor="text1"/>
                <w:szCs w:val="24"/>
                <w:lang w:val="hy-AM"/>
              </w:rPr>
              <w:t>) մեջ փոփոխություններ և լրացումներ կատարելու մասին</w:t>
            </w:r>
            <w:r w:rsidR="00516B1C">
              <w:rPr>
                <w:rFonts w:ascii="GHEA Grapalat" w:hAnsi="GHEA Grapalat"/>
                <w:color w:val="000000" w:themeColor="text1"/>
                <w:szCs w:val="24"/>
                <w:lang w:val="hy-AM"/>
              </w:rPr>
              <w:t>» Հայաստանի Հանրապետության</w:t>
            </w:r>
            <w:r w:rsidR="00516B1C">
              <w:rPr>
                <w:rFonts w:ascii="GHEA Grapalat" w:hAnsi="GHEA Grapalat"/>
                <w:bCs/>
                <w:color w:val="000000" w:themeColor="text1"/>
                <w:szCs w:val="24"/>
                <w:lang w:val="hy-AM"/>
              </w:rPr>
              <w:t xml:space="preserve"> կառավարության որոշման</w:t>
            </w:r>
            <w:r w:rsidR="00516B1C">
              <w:rPr>
                <w:rFonts w:ascii="GHEA Grapalat" w:hAnsi="GHEA Grapalat"/>
                <w:bCs/>
                <w:lang w:val="hy-AM"/>
              </w:rPr>
              <w:t xml:space="preserve"> </w:t>
            </w:r>
            <w:r w:rsidR="00516B1C">
              <w:rPr>
                <w:rFonts w:ascii="GHEA Grapalat" w:hAnsi="GHEA Grapalat"/>
                <w:bCs/>
                <w:color w:val="000000"/>
                <w:szCs w:val="24"/>
                <w:lang w:val="hy-AM"/>
              </w:rPr>
              <w:t>նախագծի</w:t>
            </w:r>
            <w:r w:rsidR="00516B1C">
              <w:rPr>
                <w:rFonts w:ascii="GHEA Grapalat" w:hAnsi="GHEA Grapalat"/>
                <w:color w:val="000000" w:themeColor="text1"/>
                <w:szCs w:val="24"/>
                <w:lang w:val="hy-AM"/>
              </w:rPr>
              <w:t xml:space="preserve"> </w:t>
            </w:r>
            <w:r w:rsidR="00516B1C">
              <w:rPr>
                <w:rFonts w:ascii="GHEA Grapalat" w:hAnsi="GHEA Grapalat" w:cs="Sylfaen"/>
                <w:color w:val="000000" w:themeColor="text1"/>
                <w:szCs w:val="24"/>
                <w:lang w:val="hy-AM"/>
              </w:rPr>
              <w:t xml:space="preserve">(այսուհետ՝ Նախագիծ) </w:t>
            </w:r>
            <w:r w:rsidR="00516B1C">
              <w:rPr>
                <w:rFonts w:ascii="GHEA Grapalat" w:hAnsi="GHEA Grapalat"/>
                <w:color w:val="000000" w:themeColor="text1"/>
                <w:szCs w:val="24"/>
                <w:lang w:val="hy-AM"/>
              </w:rPr>
              <w:t>վերաբերյալ</w:t>
            </w:r>
            <w:r w:rsidR="00516B1C">
              <w:rPr>
                <w:rFonts w:ascii="GHEA Grapalat" w:hAnsi="GHEA Grapalat" w:cs="Sylfaen"/>
                <w:color w:val="000000" w:themeColor="text1"/>
                <w:szCs w:val="24"/>
                <w:lang w:val="hy-AM"/>
              </w:rPr>
              <w:t xml:space="preserve"> հայտնում ենք հետևյալը.</w:t>
            </w:r>
            <w:r w:rsidR="00516B1C">
              <w:rPr>
                <w:rFonts w:ascii="GHEA Grapalat" w:hAnsi="GHEA Grapalat"/>
                <w:color w:val="000000" w:themeColor="text1"/>
                <w:szCs w:val="24"/>
                <w:lang w:val="hy-AM"/>
              </w:rPr>
              <w:tab/>
            </w:r>
            <w:r w:rsidR="00516B1C">
              <w:rPr>
                <w:rFonts w:ascii="GHEA Grapalat" w:hAnsi="GHEA Grapalat"/>
                <w:color w:val="000000" w:themeColor="text1"/>
                <w:szCs w:val="24"/>
                <w:lang w:val="hy-AM"/>
              </w:rPr>
              <w:tab/>
            </w:r>
            <w:r w:rsidR="00516B1C">
              <w:rPr>
                <w:rFonts w:ascii="GHEA Grapalat" w:hAnsi="GHEA Grapalat"/>
                <w:color w:val="000000" w:themeColor="text1"/>
                <w:szCs w:val="24"/>
                <w:lang w:val="hy-AM"/>
              </w:rPr>
              <w:tab/>
            </w:r>
            <w:r w:rsidR="00516B1C">
              <w:rPr>
                <w:rFonts w:ascii="GHEA Grapalat" w:hAnsi="GHEA Grapalat"/>
                <w:color w:val="000000" w:themeColor="text1"/>
                <w:szCs w:val="24"/>
                <w:lang w:val="hy-AM"/>
              </w:rPr>
              <w:tab/>
            </w:r>
            <w:r w:rsidR="00516B1C">
              <w:rPr>
                <w:rFonts w:ascii="GHEA Grapalat" w:hAnsi="GHEA Grapalat"/>
                <w:color w:val="000000" w:themeColor="text1"/>
                <w:szCs w:val="24"/>
                <w:lang w:val="hy-AM"/>
              </w:rPr>
              <w:tab/>
            </w:r>
          </w:p>
          <w:p w14:paraId="74BC5BC1" w14:textId="694B4807" w:rsidR="00CC3134" w:rsidRPr="008A3242" w:rsidRDefault="00516B1C" w:rsidP="008A3242">
            <w:pPr>
              <w:spacing w:line="360" w:lineRule="auto"/>
              <w:ind w:firstLine="720"/>
              <w:jc w:val="both"/>
              <w:rPr>
                <w:rFonts w:ascii="GHEA Grapalat" w:hAnsi="GHEA Grapalat"/>
                <w:szCs w:val="24"/>
                <w:shd w:val="clear" w:color="auto" w:fill="FFFFFF"/>
                <w:lang w:val="hy-AM"/>
              </w:rPr>
            </w:pPr>
            <w:r>
              <w:rPr>
                <w:rFonts w:ascii="GHEA Grapalat" w:hAnsi="GHEA Grapalat"/>
                <w:color w:val="000000" w:themeColor="text1"/>
                <w:szCs w:val="24"/>
                <w:lang w:val="hy-AM"/>
              </w:rPr>
              <w:t>1</w:t>
            </w:r>
            <w:r>
              <w:rPr>
                <w:rFonts w:ascii="GHEA Grapalat" w:eastAsia="GHEA Grapalat" w:hAnsi="GHEA Grapalat" w:cs="GHEA Grapalat"/>
                <w:color w:val="000000"/>
                <w:szCs w:val="24"/>
                <w:lang w:val="hy-AM"/>
              </w:rPr>
              <w:t xml:space="preserve">.  Նախագծի 1-ին կետի 6-րդ ենթակետով լրացվող կարգավորման համաձայն՝ </w:t>
            </w:r>
            <w:r>
              <w:rPr>
                <w:rFonts w:ascii="GHEA Grapalat" w:hAnsi="GHEA Grapalat"/>
                <w:i/>
                <w:color w:val="000000"/>
                <w:szCs w:val="24"/>
                <w:lang w:val="hy-AM"/>
              </w:rPr>
              <w:t>շահառուներին</w:t>
            </w:r>
            <w:r>
              <w:rPr>
                <w:rFonts w:ascii="GHEA Grapalat" w:hAnsi="GHEA Grapalat"/>
                <w:color w:val="000000"/>
                <w:szCs w:val="24"/>
                <w:lang w:val="hy-AM"/>
              </w:rPr>
              <w:t xml:space="preserve"> </w:t>
            </w:r>
            <w:r>
              <w:rPr>
                <w:rFonts w:ascii="GHEA Grapalat" w:hAnsi="GHEA Grapalat"/>
                <w:i/>
                <w:szCs w:val="24"/>
                <w:shd w:val="clear" w:color="auto" w:fill="FFFFFF"/>
                <w:lang w:val="hy-AM"/>
              </w:rPr>
              <w:t>վարկային դրական և բարվոք հարկային պատմության վերաբերյալ տեղեկանքները պետք է տրամադրված լինեն</w:t>
            </w:r>
            <w:r>
              <w:rPr>
                <w:rFonts w:ascii="GHEA Grapalat" w:hAnsi="GHEA Grapalat"/>
                <w:color w:val="000000"/>
                <w:szCs w:val="24"/>
                <w:lang w:val="hy-AM"/>
              </w:rPr>
              <w:t xml:space="preserve"> </w:t>
            </w:r>
            <w:r>
              <w:rPr>
                <w:rFonts w:ascii="GHEA Grapalat" w:hAnsi="GHEA Grapalat"/>
                <w:i/>
                <w:szCs w:val="24"/>
                <w:shd w:val="clear" w:color="auto" w:fill="FFFFFF"/>
                <w:lang w:val="hy-AM"/>
              </w:rPr>
              <w:t>ոչ ուշ քան 10 օր առաջ:</w:t>
            </w:r>
            <w:r>
              <w:rPr>
                <w:rFonts w:ascii="GHEA Grapalat" w:hAnsi="GHEA Grapalat"/>
                <w:i/>
                <w:szCs w:val="24"/>
                <w:shd w:val="clear" w:color="auto" w:fill="FFFFFF"/>
                <w:lang w:val="hy-AM"/>
              </w:rPr>
              <w:tab/>
            </w:r>
            <w:r>
              <w:rPr>
                <w:rFonts w:ascii="GHEA Grapalat" w:hAnsi="GHEA Grapalat"/>
                <w:i/>
                <w:szCs w:val="24"/>
                <w:shd w:val="clear" w:color="auto" w:fill="FFFFFF"/>
                <w:lang w:val="hy-AM"/>
              </w:rPr>
              <w:tab/>
            </w:r>
            <w:r>
              <w:rPr>
                <w:rFonts w:ascii="GHEA Grapalat" w:hAnsi="GHEA Grapalat"/>
                <w:szCs w:val="24"/>
                <w:shd w:val="clear" w:color="auto" w:fill="FFFFFF"/>
                <w:lang w:val="hy-AM"/>
              </w:rPr>
              <w:t xml:space="preserve">Վերոգրյալի կապակցությամբ հայտնում ենք, որ առաջարկվող կարգավորման իրավական որոշակիությունը ապահովելու նպատակով </w:t>
            </w:r>
            <w:r>
              <w:rPr>
                <w:rFonts w:ascii="GHEA Grapalat" w:hAnsi="GHEA Grapalat"/>
                <w:color w:val="000000"/>
                <w:szCs w:val="24"/>
                <w:lang w:val="hy-AM"/>
              </w:rPr>
              <w:t>անհր</w:t>
            </w:r>
            <w:r>
              <w:rPr>
                <w:rFonts w:ascii="GHEA Grapalat" w:hAnsi="GHEA Grapalat"/>
                <w:szCs w:val="24"/>
                <w:lang w:val="hy-AM"/>
              </w:rPr>
              <w:t>ա</w:t>
            </w:r>
            <w:r>
              <w:rPr>
                <w:rFonts w:ascii="GHEA Grapalat" w:hAnsi="GHEA Grapalat"/>
                <w:color w:val="000000"/>
                <w:szCs w:val="24"/>
                <w:lang w:val="hy-AM"/>
              </w:rPr>
              <w:t>ժեշտ է հստակեցնել, թե հի</w:t>
            </w:r>
            <w:r>
              <w:rPr>
                <w:rFonts w:ascii="GHEA Grapalat" w:hAnsi="GHEA Grapalat"/>
                <w:szCs w:val="24"/>
                <w:shd w:val="clear" w:color="auto" w:fill="FFFFFF"/>
                <w:lang w:val="hy-AM"/>
              </w:rPr>
              <w:t xml:space="preserve">շյալ </w:t>
            </w:r>
            <w:r>
              <w:rPr>
                <w:rFonts w:ascii="GHEA Grapalat" w:hAnsi="GHEA Grapalat"/>
                <w:szCs w:val="24"/>
                <w:shd w:val="clear" w:color="auto" w:fill="FFFFFF"/>
                <w:lang w:val="hy-AM"/>
              </w:rPr>
              <w:lastRenderedPageBreak/>
              <w:t xml:space="preserve">տեղեկանքները </w:t>
            </w:r>
            <w:r>
              <w:rPr>
                <w:rFonts w:ascii="GHEA Grapalat" w:hAnsi="GHEA Grapalat"/>
                <w:b/>
                <w:szCs w:val="24"/>
                <w:shd w:val="clear" w:color="auto" w:fill="FFFFFF"/>
                <w:lang w:val="hy-AM"/>
              </w:rPr>
              <w:t>որ պահից սկսած</w:t>
            </w:r>
            <w:r>
              <w:rPr>
                <w:rFonts w:ascii="GHEA Grapalat" w:hAnsi="GHEA Grapalat"/>
                <w:szCs w:val="24"/>
                <w:shd w:val="clear" w:color="auto" w:fill="FFFFFF"/>
                <w:lang w:val="hy-AM"/>
              </w:rPr>
              <w:t xml:space="preserve"> ոչ ուշ քան 10 օր առաջ պետք է տրամադրված լինեն:</w:t>
            </w:r>
          </w:p>
        </w:tc>
        <w:tc>
          <w:tcPr>
            <w:tcW w:w="6663" w:type="dxa"/>
            <w:gridSpan w:val="3"/>
          </w:tcPr>
          <w:p w14:paraId="4ABC3119" w14:textId="77777777" w:rsidR="00E27389" w:rsidRDefault="00E27389" w:rsidP="00205AC7">
            <w:pPr>
              <w:spacing w:line="360" w:lineRule="auto"/>
              <w:jc w:val="center"/>
              <w:rPr>
                <w:rFonts w:ascii="GHEA Grapalat" w:hAnsi="GHEA Grapalat"/>
                <w:b/>
                <w:bCs/>
                <w:szCs w:val="24"/>
                <w:lang w:val="hy-AM"/>
              </w:rPr>
            </w:pPr>
          </w:p>
          <w:p w14:paraId="14943673" w14:textId="77777777" w:rsidR="00E27389" w:rsidRDefault="00E27389" w:rsidP="00205AC7">
            <w:pPr>
              <w:spacing w:line="360" w:lineRule="auto"/>
              <w:jc w:val="center"/>
              <w:rPr>
                <w:rFonts w:ascii="GHEA Grapalat" w:hAnsi="GHEA Grapalat"/>
                <w:b/>
                <w:bCs/>
                <w:szCs w:val="24"/>
                <w:lang w:val="hy-AM"/>
              </w:rPr>
            </w:pPr>
          </w:p>
          <w:p w14:paraId="48CBB8D3" w14:textId="77777777" w:rsidR="00E27389" w:rsidRDefault="00E27389" w:rsidP="00205AC7">
            <w:pPr>
              <w:spacing w:line="360" w:lineRule="auto"/>
              <w:jc w:val="center"/>
              <w:rPr>
                <w:rFonts w:ascii="GHEA Grapalat" w:hAnsi="GHEA Grapalat"/>
                <w:b/>
                <w:bCs/>
                <w:szCs w:val="24"/>
                <w:lang w:val="hy-AM"/>
              </w:rPr>
            </w:pPr>
          </w:p>
          <w:p w14:paraId="6861C048" w14:textId="77777777" w:rsidR="00E27389" w:rsidRDefault="00E27389" w:rsidP="00205AC7">
            <w:pPr>
              <w:spacing w:line="360" w:lineRule="auto"/>
              <w:jc w:val="center"/>
              <w:rPr>
                <w:rFonts w:ascii="GHEA Grapalat" w:hAnsi="GHEA Grapalat"/>
                <w:b/>
                <w:bCs/>
                <w:szCs w:val="24"/>
                <w:lang w:val="hy-AM"/>
              </w:rPr>
            </w:pPr>
          </w:p>
          <w:p w14:paraId="59E760D8" w14:textId="77777777" w:rsidR="00E27389" w:rsidRDefault="00E27389" w:rsidP="00205AC7">
            <w:pPr>
              <w:spacing w:line="360" w:lineRule="auto"/>
              <w:jc w:val="center"/>
              <w:rPr>
                <w:rFonts w:ascii="GHEA Grapalat" w:hAnsi="GHEA Grapalat"/>
                <w:b/>
                <w:bCs/>
                <w:szCs w:val="24"/>
                <w:lang w:val="hy-AM"/>
              </w:rPr>
            </w:pPr>
          </w:p>
          <w:p w14:paraId="39F8B984" w14:textId="77777777" w:rsidR="00E27389" w:rsidRDefault="00E27389" w:rsidP="00205AC7">
            <w:pPr>
              <w:spacing w:line="360" w:lineRule="auto"/>
              <w:jc w:val="center"/>
              <w:rPr>
                <w:rFonts w:ascii="GHEA Grapalat" w:hAnsi="GHEA Grapalat"/>
                <w:b/>
                <w:bCs/>
                <w:szCs w:val="24"/>
                <w:lang w:val="hy-AM"/>
              </w:rPr>
            </w:pPr>
          </w:p>
          <w:p w14:paraId="341CB0BF" w14:textId="2DDDE277" w:rsidR="00205AC7" w:rsidRPr="0094380A" w:rsidRDefault="00E27389" w:rsidP="00E27389">
            <w:pPr>
              <w:spacing w:line="360" w:lineRule="auto"/>
              <w:rPr>
                <w:rFonts w:ascii="GHEA Grapalat" w:hAnsi="GHEA Grapalat"/>
                <w:b/>
                <w:bCs/>
                <w:szCs w:val="24"/>
                <w:lang w:val="hy-AM"/>
              </w:rPr>
            </w:pPr>
            <w:r>
              <w:rPr>
                <w:rFonts w:ascii="GHEA Grapalat" w:hAnsi="GHEA Grapalat"/>
                <w:b/>
                <w:bCs/>
                <w:szCs w:val="24"/>
                <w:lang w:val="hy-AM"/>
              </w:rPr>
              <w:t xml:space="preserve">                              </w:t>
            </w:r>
            <w:r w:rsidR="00EE4C71" w:rsidRPr="0094380A">
              <w:rPr>
                <w:rFonts w:ascii="GHEA Grapalat" w:hAnsi="GHEA Grapalat"/>
                <w:b/>
                <w:bCs/>
                <w:szCs w:val="24"/>
                <w:lang w:val="hy-AM"/>
              </w:rPr>
              <w:t xml:space="preserve"> </w:t>
            </w:r>
            <w:r w:rsidR="00205AC7">
              <w:rPr>
                <w:rFonts w:ascii="GHEA Grapalat" w:hAnsi="GHEA Grapalat"/>
                <w:b/>
                <w:bCs/>
                <w:szCs w:val="24"/>
                <w:lang w:val="hy-AM"/>
              </w:rPr>
              <w:t>Ը</w:t>
            </w:r>
            <w:r w:rsidR="00205AC7" w:rsidRPr="0094380A">
              <w:rPr>
                <w:rFonts w:ascii="GHEA Grapalat" w:hAnsi="GHEA Grapalat"/>
                <w:b/>
                <w:bCs/>
                <w:szCs w:val="24"/>
                <w:lang w:val="hy-AM"/>
              </w:rPr>
              <w:t>նդունվել</w:t>
            </w:r>
            <w:r w:rsidR="00205AC7">
              <w:rPr>
                <w:rFonts w:ascii="GHEA Grapalat" w:hAnsi="GHEA Grapalat"/>
                <w:b/>
                <w:bCs/>
                <w:szCs w:val="24"/>
                <w:lang w:val="hy-AM"/>
              </w:rPr>
              <w:t xml:space="preserve"> է</w:t>
            </w:r>
            <w:r w:rsidR="00205AC7" w:rsidRPr="0094380A">
              <w:rPr>
                <w:rFonts w:ascii="GHEA Grapalat" w:hAnsi="GHEA Grapalat"/>
                <w:b/>
                <w:bCs/>
                <w:szCs w:val="24"/>
                <w:lang w:val="hy-AM"/>
              </w:rPr>
              <w:t>։</w:t>
            </w:r>
          </w:p>
          <w:p w14:paraId="7918F1B9" w14:textId="4BB56927" w:rsidR="005340D1" w:rsidRPr="0094380A" w:rsidRDefault="005340D1" w:rsidP="003116A4">
            <w:pPr>
              <w:spacing w:line="360" w:lineRule="auto"/>
              <w:jc w:val="both"/>
              <w:rPr>
                <w:rFonts w:ascii="GHEA Grapalat" w:hAnsi="GHEA Grapalat"/>
                <w:szCs w:val="24"/>
                <w:lang w:val="hy-AM"/>
              </w:rPr>
            </w:pPr>
          </w:p>
        </w:tc>
      </w:tr>
      <w:tr w:rsidR="00A35CED" w:rsidRPr="0094380A" w14:paraId="16DC7F17" w14:textId="77777777" w:rsidTr="00732DDE">
        <w:trPr>
          <w:trHeight w:val="488"/>
        </w:trPr>
        <w:tc>
          <w:tcPr>
            <w:tcW w:w="10627" w:type="dxa"/>
            <w:gridSpan w:val="2"/>
            <w:vMerge w:val="restart"/>
            <w:shd w:val="clear" w:color="auto" w:fill="D9D9D9" w:themeFill="background1" w:themeFillShade="D9"/>
          </w:tcPr>
          <w:p w14:paraId="77DA7CF0" w14:textId="594FA746" w:rsidR="00A35CED" w:rsidRPr="0094380A" w:rsidRDefault="00627485" w:rsidP="003116A4">
            <w:pPr>
              <w:pStyle w:val="Footer"/>
              <w:numPr>
                <w:ilvl w:val="0"/>
                <w:numId w:val="45"/>
              </w:numPr>
              <w:tabs>
                <w:tab w:val="clear" w:pos="4153"/>
                <w:tab w:val="clear" w:pos="8306"/>
              </w:tabs>
              <w:spacing w:line="360" w:lineRule="auto"/>
              <w:jc w:val="center"/>
              <w:rPr>
                <w:rFonts w:ascii="GHEA Grapalat" w:hAnsi="GHEA Grapalat"/>
                <w:szCs w:val="24"/>
                <w:lang w:val="hy-AM"/>
              </w:rPr>
            </w:pPr>
            <w:bookmarkStart w:id="0" w:name="_Hlk166660078"/>
            <w:r w:rsidRPr="0094380A">
              <w:rPr>
                <w:rFonts w:ascii="GHEA Grapalat" w:hAnsi="GHEA Grapalat"/>
                <w:szCs w:val="24"/>
                <w:lang w:val="hy-AM"/>
              </w:rPr>
              <w:t>ՀՀ տարածքային կառավարման և ենթակառուցվածքների նախարարություն</w:t>
            </w:r>
          </w:p>
        </w:tc>
        <w:tc>
          <w:tcPr>
            <w:tcW w:w="3407" w:type="dxa"/>
            <w:gridSpan w:val="2"/>
            <w:shd w:val="clear" w:color="auto" w:fill="D9D9D9" w:themeFill="background1" w:themeFillShade="D9"/>
          </w:tcPr>
          <w:p w14:paraId="561FA3D1" w14:textId="316E9E64" w:rsidR="00A35CED" w:rsidRPr="0094380A" w:rsidRDefault="00637D73" w:rsidP="003116A4">
            <w:pPr>
              <w:spacing w:line="360" w:lineRule="auto"/>
              <w:jc w:val="center"/>
              <w:rPr>
                <w:rFonts w:ascii="GHEA Grapalat" w:hAnsi="GHEA Grapalat"/>
                <w:b/>
                <w:bCs/>
                <w:szCs w:val="24"/>
                <w:lang w:val="hy-AM"/>
              </w:rPr>
            </w:pPr>
            <w:r>
              <w:rPr>
                <w:rFonts w:ascii="GHEA Grapalat" w:hAnsi="GHEA Grapalat"/>
                <w:szCs w:val="24"/>
                <w:lang w:val="hy-AM"/>
              </w:rPr>
              <w:t>11</w:t>
            </w:r>
            <w:r w:rsidR="00A35CED" w:rsidRPr="0094380A">
              <w:rPr>
                <w:rFonts w:ascii="GHEA Grapalat" w:hAnsi="GHEA Grapalat"/>
                <w:szCs w:val="24"/>
                <w:lang w:val="hy-AM"/>
              </w:rPr>
              <w:t>.0</w:t>
            </w:r>
            <w:r>
              <w:rPr>
                <w:rFonts w:ascii="GHEA Grapalat" w:hAnsi="GHEA Grapalat"/>
                <w:szCs w:val="24"/>
                <w:lang w:val="hy-AM"/>
              </w:rPr>
              <w:t>1</w:t>
            </w:r>
            <w:r w:rsidR="00A35CED" w:rsidRPr="0094380A">
              <w:rPr>
                <w:rFonts w:ascii="GHEA Grapalat" w:hAnsi="GHEA Grapalat"/>
                <w:szCs w:val="24"/>
                <w:lang w:val="hy-AM"/>
              </w:rPr>
              <w:t>.202</w:t>
            </w:r>
            <w:r>
              <w:rPr>
                <w:rFonts w:ascii="GHEA Grapalat" w:hAnsi="GHEA Grapalat"/>
                <w:szCs w:val="24"/>
                <w:lang w:val="hy-AM"/>
              </w:rPr>
              <w:t>4</w:t>
            </w:r>
            <w:r w:rsidR="00A35CED" w:rsidRPr="0094380A">
              <w:rPr>
                <w:rFonts w:ascii="GHEA Grapalat" w:hAnsi="GHEA Grapalat"/>
                <w:szCs w:val="24"/>
                <w:lang w:val="hy-AM"/>
              </w:rPr>
              <w:t>թ.</w:t>
            </w:r>
          </w:p>
        </w:tc>
      </w:tr>
      <w:tr w:rsidR="00A35CED" w:rsidRPr="0094380A" w14:paraId="6A1A231C" w14:textId="77777777" w:rsidTr="00732DDE">
        <w:trPr>
          <w:trHeight w:val="487"/>
        </w:trPr>
        <w:tc>
          <w:tcPr>
            <w:tcW w:w="10627" w:type="dxa"/>
            <w:gridSpan w:val="2"/>
            <w:vMerge/>
            <w:shd w:val="clear" w:color="auto" w:fill="D9D9D9" w:themeFill="background1" w:themeFillShade="D9"/>
          </w:tcPr>
          <w:p w14:paraId="1A3BDA8F" w14:textId="77777777" w:rsidR="00A35CED" w:rsidRPr="0094380A" w:rsidRDefault="00A35CED" w:rsidP="003116A4">
            <w:pPr>
              <w:spacing w:line="360" w:lineRule="auto"/>
              <w:jc w:val="center"/>
              <w:rPr>
                <w:rFonts w:ascii="GHEA Grapalat" w:hAnsi="GHEA Grapalat"/>
                <w:b/>
                <w:bCs/>
                <w:szCs w:val="24"/>
                <w:lang w:val="hy-AM"/>
              </w:rPr>
            </w:pPr>
          </w:p>
        </w:tc>
        <w:tc>
          <w:tcPr>
            <w:tcW w:w="3407" w:type="dxa"/>
            <w:gridSpan w:val="2"/>
            <w:shd w:val="clear" w:color="auto" w:fill="D9D9D9" w:themeFill="background1" w:themeFillShade="D9"/>
          </w:tcPr>
          <w:p w14:paraId="0818FA2C" w14:textId="77777777" w:rsidR="00637D73" w:rsidRDefault="00A35CED" w:rsidP="00AE24DF">
            <w:pPr>
              <w:jc w:val="center"/>
              <w:rPr>
                <w:rFonts w:ascii="GHEA Grapalat" w:hAnsi="GHEA Grapalat"/>
                <w:lang w:val="hy-AM"/>
              </w:rPr>
            </w:pPr>
            <w:r w:rsidRPr="007041FA">
              <w:rPr>
                <w:rFonts w:ascii="GHEA Grapalat" w:hAnsi="GHEA Grapalat"/>
                <w:szCs w:val="24"/>
                <w:lang w:val="hy-AM"/>
              </w:rPr>
              <w:t xml:space="preserve">N  </w:t>
            </w:r>
            <w:r w:rsidR="00637D73" w:rsidRPr="00516B1C">
              <w:rPr>
                <w:rFonts w:ascii="GHEA Grapalat" w:hAnsi="GHEA Grapalat" w:cs="GHEA Grapalat"/>
                <w:bCs/>
                <w:lang w:val="hy-AM"/>
              </w:rPr>
              <w:t>ԳՍ/15.3/677-2024</w:t>
            </w:r>
          </w:p>
          <w:p w14:paraId="156BF81D" w14:textId="41421751" w:rsidR="00A35CED" w:rsidRPr="0094380A" w:rsidRDefault="00A35CED" w:rsidP="003116A4">
            <w:pPr>
              <w:pStyle w:val="Footer"/>
              <w:tabs>
                <w:tab w:val="clear" w:pos="4153"/>
                <w:tab w:val="clear" w:pos="8306"/>
              </w:tabs>
              <w:spacing w:line="360" w:lineRule="auto"/>
              <w:jc w:val="center"/>
              <w:rPr>
                <w:rFonts w:ascii="GHEA Grapalat" w:hAnsi="GHEA Grapalat"/>
                <w:b/>
                <w:bCs/>
                <w:szCs w:val="24"/>
                <w:lang w:val="hy-AM"/>
              </w:rPr>
            </w:pPr>
          </w:p>
        </w:tc>
      </w:tr>
      <w:tr w:rsidR="00A35CED" w:rsidRPr="00C97592" w14:paraId="039AECC5" w14:textId="77777777" w:rsidTr="00732DDE">
        <w:trPr>
          <w:trHeight w:val="487"/>
        </w:trPr>
        <w:tc>
          <w:tcPr>
            <w:tcW w:w="7371" w:type="dxa"/>
          </w:tcPr>
          <w:p w14:paraId="013CB532" w14:textId="2FDDC13F" w:rsidR="00A35CED" w:rsidRPr="008A3242" w:rsidRDefault="00FA0DA6" w:rsidP="008A3242">
            <w:pPr>
              <w:spacing w:line="360" w:lineRule="auto"/>
              <w:ind w:left="284" w:firstLine="305"/>
              <w:jc w:val="both"/>
              <w:rPr>
                <w:rFonts w:ascii="GHEA Grapalat" w:hAnsi="GHEA Grapalat" w:cs="Sylfaen"/>
                <w:lang w:val="hy-AM"/>
              </w:rPr>
            </w:pPr>
            <w:r>
              <w:rPr>
                <w:rFonts w:ascii="GHEA Grapalat" w:hAnsi="GHEA Grapalat"/>
                <w:lang w:val="hy-AM"/>
              </w:rPr>
              <w:t xml:space="preserve"> </w:t>
            </w:r>
            <w:r w:rsidR="00516B1C">
              <w:rPr>
                <w:rFonts w:ascii="GHEA Grapalat" w:hAnsi="GHEA Grapalat"/>
                <w:lang w:val="hy-AM"/>
              </w:rPr>
              <w:t>«</w:t>
            </w:r>
            <w:r w:rsidR="00516B1C">
              <w:rPr>
                <w:rFonts w:ascii="GHEA Grapalat" w:hAnsi="GHEA Grapalat" w:cs="Sylfaen"/>
                <w:lang w:val="hy-AM"/>
              </w:rPr>
              <w:t xml:space="preserve">Հայաստանի Հանրապետության </w:t>
            </w:r>
            <w:r w:rsidR="00516B1C">
              <w:rPr>
                <w:rFonts w:ascii="GHEA Grapalat" w:eastAsiaTheme="minorHAnsi" w:hAnsi="GHEA Grapalat" w:cstheme="minorBidi"/>
                <w:lang w:val="hy-AM"/>
              </w:rPr>
              <w:t>կառավարության 2022</w:t>
            </w:r>
            <w:r>
              <w:rPr>
                <w:rFonts w:ascii="GHEA Grapalat" w:eastAsiaTheme="minorHAnsi" w:hAnsi="GHEA Grapalat" w:cstheme="minorBidi"/>
                <w:lang w:val="hy-AM"/>
              </w:rPr>
              <w:t xml:space="preserve">  </w:t>
            </w:r>
            <w:r w:rsidR="00516B1C">
              <w:rPr>
                <w:rFonts w:ascii="GHEA Grapalat" w:eastAsiaTheme="minorHAnsi" w:hAnsi="GHEA Grapalat" w:cstheme="minorBidi"/>
                <w:lang w:val="hy-AM"/>
              </w:rPr>
              <w:t>թվականի մարտի 3-ի N 276-Լ որոշման մեջ փոփոխություններ և լրացումներ կատարելու մասին</w:t>
            </w:r>
            <w:r w:rsidR="00516B1C">
              <w:rPr>
                <w:rFonts w:ascii="GHEA Grapalat" w:hAnsi="GHEA Grapalat"/>
                <w:lang w:val="hy-AM"/>
              </w:rPr>
              <w:t>»</w:t>
            </w:r>
            <w:r w:rsidR="00516B1C">
              <w:rPr>
                <w:rFonts w:ascii="GHEA Grapalat" w:hAnsi="GHEA Grapalat" w:cs="Sylfaen"/>
                <w:lang w:val="hy-AM"/>
              </w:rPr>
              <w:t xml:space="preserve"> </w:t>
            </w:r>
            <w:r w:rsidR="00516B1C">
              <w:rPr>
                <w:rFonts w:ascii="GHEA Grapalat" w:hAnsi="GHEA Grapalat"/>
                <w:bCs/>
                <w:lang w:val="hy-AM"/>
              </w:rPr>
              <w:t>ՀՀ կառավարության որոշման նախագծի</w:t>
            </w:r>
            <w:r w:rsidR="00516B1C">
              <w:rPr>
                <w:rFonts w:ascii="GHEA Grapalat" w:hAnsi="GHEA Grapalat" w:cs="Sylfaen"/>
                <w:bCs/>
                <w:lang w:val="hy-AM"/>
              </w:rPr>
              <w:t xml:space="preserve"> վերաբերյալ ՀՀ տարածքային կառավարման և ենթակառուցվածքների նախարարությունը </w:t>
            </w:r>
            <w:r w:rsidR="00516B1C">
              <w:rPr>
                <w:rFonts w:ascii="GHEA Grapalat" w:hAnsi="GHEA Grapalat" w:cs="Sylfaen"/>
                <w:lang w:val="hy-AM"/>
              </w:rPr>
              <w:t xml:space="preserve">դիտողություններ և </w:t>
            </w:r>
            <w:r w:rsidR="00516B1C">
              <w:rPr>
                <w:rFonts w:ascii="GHEA Grapalat" w:hAnsi="GHEA Grapalat"/>
                <w:color w:val="191919"/>
                <w:shd w:val="clear" w:color="auto" w:fill="FFFFFF"/>
                <w:lang w:val="hy-AM"/>
              </w:rPr>
              <w:t>առաջարկություններ չունի:</w:t>
            </w:r>
            <w:r w:rsidR="00516B1C">
              <w:rPr>
                <w:rFonts w:ascii="Calibri" w:hAnsi="Calibri" w:cs="Calibri"/>
                <w:color w:val="191919"/>
                <w:shd w:val="clear" w:color="auto" w:fill="FFFFFF"/>
                <w:lang w:val="hy-AM"/>
              </w:rPr>
              <w:t> </w:t>
            </w:r>
          </w:p>
        </w:tc>
        <w:tc>
          <w:tcPr>
            <w:tcW w:w="6663" w:type="dxa"/>
            <w:gridSpan w:val="3"/>
          </w:tcPr>
          <w:p w14:paraId="500FA788" w14:textId="14205230" w:rsidR="005E190F" w:rsidRPr="0094380A" w:rsidRDefault="00C97592" w:rsidP="003116A4">
            <w:pPr>
              <w:spacing w:line="360" w:lineRule="auto"/>
              <w:jc w:val="center"/>
              <w:rPr>
                <w:rFonts w:ascii="GHEA Grapalat" w:hAnsi="GHEA Grapalat"/>
                <w:szCs w:val="24"/>
                <w:lang w:val="hy-AM"/>
              </w:rPr>
            </w:pPr>
            <w:r w:rsidRPr="0094380A">
              <w:rPr>
                <w:rFonts w:ascii="GHEA Grapalat" w:hAnsi="GHEA Grapalat"/>
                <w:b/>
                <w:bCs/>
                <w:szCs w:val="24"/>
                <w:lang w:val="hy-AM"/>
              </w:rPr>
              <w:t>Ընդունվել է։</w:t>
            </w:r>
          </w:p>
        </w:tc>
      </w:tr>
      <w:bookmarkEnd w:id="0"/>
      <w:tr w:rsidR="00262C6D" w:rsidRPr="00C97592" w14:paraId="13D8EE2A" w14:textId="77777777" w:rsidTr="00732DDE">
        <w:trPr>
          <w:trHeight w:val="495"/>
        </w:trPr>
        <w:tc>
          <w:tcPr>
            <w:tcW w:w="10627" w:type="dxa"/>
            <w:gridSpan w:val="2"/>
            <w:vMerge w:val="restart"/>
            <w:shd w:val="clear" w:color="auto" w:fill="D9D9D9" w:themeFill="background1" w:themeFillShade="D9"/>
          </w:tcPr>
          <w:p w14:paraId="34B03226" w14:textId="7EA2227A" w:rsidR="00262C6D" w:rsidRPr="00262C6D" w:rsidRDefault="00262C6D" w:rsidP="00262C6D">
            <w:pPr>
              <w:pStyle w:val="ListParagraph"/>
              <w:numPr>
                <w:ilvl w:val="0"/>
                <w:numId w:val="45"/>
              </w:numPr>
              <w:spacing w:line="360" w:lineRule="auto"/>
              <w:jc w:val="center"/>
              <w:rPr>
                <w:rFonts w:ascii="GHEA Grapalat" w:hAnsi="GHEA Grapalat"/>
                <w:b/>
                <w:bCs/>
                <w:szCs w:val="24"/>
                <w:lang w:val="hy-AM"/>
              </w:rPr>
            </w:pPr>
            <w:r w:rsidRPr="00262C6D">
              <w:rPr>
                <w:rFonts w:ascii="GHEA Grapalat" w:hAnsi="GHEA Grapalat"/>
                <w:szCs w:val="24"/>
                <w:lang w:val="hy-AM"/>
              </w:rPr>
              <w:t xml:space="preserve">ՀՀ </w:t>
            </w:r>
            <w:r>
              <w:rPr>
                <w:rFonts w:ascii="GHEA Grapalat" w:hAnsi="GHEA Grapalat"/>
                <w:szCs w:val="24"/>
                <w:lang w:val="hy-AM"/>
              </w:rPr>
              <w:t>ֆինանսների նախարարություն</w:t>
            </w:r>
          </w:p>
        </w:tc>
        <w:tc>
          <w:tcPr>
            <w:tcW w:w="3407" w:type="dxa"/>
            <w:gridSpan w:val="2"/>
            <w:shd w:val="clear" w:color="auto" w:fill="D9D9D9" w:themeFill="background1" w:themeFillShade="D9"/>
          </w:tcPr>
          <w:p w14:paraId="5C8C77B3" w14:textId="33F14BCF" w:rsidR="00262C6D" w:rsidRPr="00262C6D" w:rsidRDefault="003D71A4" w:rsidP="00262C6D">
            <w:pPr>
              <w:spacing w:line="360" w:lineRule="auto"/>
              <w:jc w:val="center"/>
              <w:rPr>
                <w:rFonts w:ascii="GHEA Grapalat" w:hAnsi="GHEA Grapalat"/>
                <w:szCs w:val="24"/>
                <w:lang w:val="hy-AM"/>
              </w:rPr>
            </w:pPr>
            <w:r>
              <w:rPr>
                <w:rFonts w:ascii="GHEA Grapalat" w:hAnsi="GHEA Grapalat"/>
                <w:szCs w:val="24"/>
                <w:lang w:val="hy-AM"/>
              </w:rPr>
              <w:t>19</w:t>
            </w:r>
            <w:r w:rsidR="00262C6D" w:rsidRPr="0094380A">
              <w:rPr>
                <w:rFonts w:ascii="GHEA Grapalat" w:hAnsi="GHEA Grapalat"/>
                <w:szCs w:val="24"/>
                <w:lang w:val="hy-AM"/>
              </w:rPr>
              <w:t>.</w:t>
            </w:r>
            <w:r>
              <w:rPr>
                <w:rFonts w:ascii="GHEA Grapalat" w:hAnsi="GHEA Grapalat"/>
                <w:szCs w:val="24"/>
                <w:lang w:val="hy-AM"/>
              </w:rPr>
              <w:t>01</w:t>
            </w:r>
            <w:r w:rsidR="00262C6D" w:rsidRPr="0094380A">
              <w:rPr>
                <w:rFonts w:ascii="GHEA Grapalat" w:hAnsi="GHEA Grapalat"/>
                <w:szCs w:val="24"/>
                <w:lang w:val="hy-AM"/>
              </w:rPr>
              <w:t>.202</w:t>
            </w:r>
            <w:r>
              <w:rPr>
                <w:rFonts w:ascii="GHEA Grapalat" w:hAnsi="GHEA Grapalat"/>
                <w:szCs w:val="24"/>
                <w:lang w:val="hy-AM"/>
              </w:rPr>
              <w:t>4</w:t>
            </w:r>
            <w:r w:rsidR="00262C6D" w:rsidRPr="0094380A">
              <w:rPr>
                <w:rFonts w:ascii="GHEA Grapalat" w:hAnsi="GHEA Grapalat"/>
                <w:szCs w:val="24"/>
                <w:lang w:val="hy-AM"/>
              </w:rPr>
              <w:t>թ.</w:t>
            </w:r>
          </w:p>
        </w:tc>
      </w:tr>
      <w:tr w:rsidR="00262C6D" w:rsidRPr="00C97592" w14:paraId="7F7E1F82" w14:textId="77777777" w:rsidTr="00732DDE">
        <w:trPr>
          <w:trHeight w:val="697"/>
        </w:trPr>
        <w:tc>
          <w:tcPr>
            <w:tcW w:w="10627" w:type="dxa"/>
            <w:gridSpan w:val="2"/>
            <w:vMerge/>
            <w:shd w:val="clear" w:color="auto" w:fill="D9D9D9" w:themeFill="background1" w:themeFillShade="D9"/>
          </w:tcPr>
          <w:p w14:paraId="0C5782F9" w14:textId="77777777" w:rsidR="00262C6D" w:rsidRPr="0094380A" w:rsidRDefault="00262C6D" w:rsidP="00262C6D">
            <w:pPr>
              <w:spacing w:line="360" w:lineRule="auto"/>
              <w:jc w:val="center"/>
              <w:rPr>
                <w:rFonts w:ascii="GHEA Grapalat" w:hAnsi="GHEA Grapalat"/>
                <w:b/>
                <w:bCs/>
                <w:szCs w:val="24"/>
                <w:lang w:val="hy-AM"/>
              </w:rPr>
            </w:pPr>
          </w:p>
        </w:tc>
        <w:tc>
          <w:tcPr>
            <w:tcW w:w="3407" w:type="dxa"/>
            <w:gridSpan w:val="2"/>
            <w:shd w:val="clear" w:color="auto" w:fill="D9D9D9" w:themeFill="background1" w:themeFillShade="D9"/>
          </w:tcPr>
          <w:tbl>
            <w:tblPr>
              <w:tblpPr w:leftFromText="180" w:rightFromText="180" w:vertAnchor="text" w:horzAnchor="margin" w:tblpXSpec="right" w:tblpY="-179"/>
              <w:tblW w:w="3113" w:type="dxa"/>
              <w:jc w:val="right"/>
              <w:tblCellMar>
                <w:top w:w="55" w:type="dxa"/>
                <w:left w:w="48" w:type="dxa"/>
                <w:bottom w:w="55" w:type="dxa"/>
                <w:right w:w="55" w:type="dxa"/>
              </w:tblCellMar>
              <w:tblLook w:val="04A0" w:firstRow="1" w:lastRow="0" w:firstColumn="1" w:lastColumn="0" w:noHBand="0" w:noVBand="1"/>
            </w:tblPr>
            <w:tblGrid>
              <w:gridCol w:w="3113"/>
            </w:tblGrid>
            <w:tr w:rsidR="003D71A4" w14:paraId="627D71F3" w14:textId="77777777" w:rsidTr="00036C3A">
              <w:trPr>
                <w:trHeight w:val="534"/>
                <w:jc w:val="right"/>
              </w:trPr>
              <w:tc>
                <w:tcPr>
                  <w:tcW w:w="3113" w:type="dxa"/>
                  <w:shd w:val="clear" w:color="auto" w:fill="auto"/>
                </w:tcPr>
                <w:p w14:paraId="37AC7F63" w14:textId="77777777" w:rsidR="003D71A4" w:rsidRPr="00633A7F" w:rsidRDefault="003D71A4" w:rsidP="00AE24DF">
                  <w:pPr>
                    <w:widowControl w:val="0"/>
                    <w:spacing w:line="276" w:lineRule="auto"/>
                    <w:ind w:right="210"/>
                    <w:contextualSpacing/>
                    <w:jc w:val="center"/>
                    <w:rPr>
                      <w:rFonts w:ascii="GHEA Grapalat" w:hAnsi="GHEA Grapalat"/>
                      <w:bCs/>
                    </w:rPr>
                  </w:pPr>
                  <w:r w:rsidRPr="00633A7F">
                    <w:rPr>
                      <w:rFonts w:ascii="GHEA Grapalat" w:hAnsi="GHEA Grapalat" w:cs="Calibri Cyr"/>
                      <w:bCs/>
                      <w:szCs w:val="24"/>
                      <w:lang w:val="hy-AM"/>
                    </w:rPr>
                    <w:t xml:space="preserve">№ </w:t>
                  </w:r>
                  <w:r w:rsidRPr="00633A7F">
                    <w:rPr>
                      <w:rFonts w:ascii="GHEA Grapalat" w:hAnsi="GHEA Grapalat"/>
                      <w:bCs/>
                      <w:szCs w:val="24"/>
                      <w:lang w:val="hy-AM"/>
                    </w:rPr>
                    <w:t>01/9-2/1054-2024</w:t>
                  </w:r>
                </w:p>
                <w:p w14:paraId="6F9FDA0F" w14:textId="77777777" w:rsidR="003D71A4" w:rsidRDefault="003D71A4" w:rsidP="003D71A4">
                  <w:pPr>
                    <w:widowControl w:val="0"/>
                    <w:spacing w:line="276" w:lineRule="auto"/>
                    <w:contextualSpacing/>
                    <w:jc w:val="right"/>
                    <w:rPr>
                      <w:szCs w:val="24"/>
                    </w:rPr>
                  </w:pPr>
                </w:p>
              </w:tc>
            </w:tr>
          </w:tbl>
          <w:p w14:paraId="709782B4" w14:textId="070A780F" w:rsidR="00262C6D" w:rsidRPr="00262C6D" w:rsidRDefault="00262C6D" w:rsidP="00262C6D">
            <w:pPr>
              <w:spacing w:line="360" w:lineRule="auto"/>
              <w:jc w:val="center"/>
              <w:rPr>
                <w:rFonts w:ascii="GHEA Grapalat" w:hAnsi="GHEA Grapalat"/>
                <w:szCs w:val="24"/>
                <w:lang w:val="hy-AM"/>
              </w:rPr>
            </w:pPr>
          </w:p>
        </w:tc>
      </w:tr>
      <w:tr w:rsidR="00262C6D" w:rsidRPr="004F77AA" w14:paraId="690B4AD0" w14:textId="77777777" w:rsidTr="00732DDE">
        <w:trPr>
          <w:trHeight w:val="4385"/>
        </w:trPr>
        <w:tc>
          <w:tcPr>
            <w:tcW w:w="7371" w:type="dxa"/>
            <w:shd w:val="clear" w:color="auto" w:fill="FFFFFF" w:themeFill="background1"/>
          </w:tcPr>
          <w:p w14:paraId="0B0765EB" w14:textId="77777777" w:rsidR="003D71A4" w:rsidRPr="00230942" w:rsidRDefault="003D71A4" w:rsidP="003D71A4">
            <w:pPr>
              <w:spacing w:line="360" w:lineRule="auto"/>
              <w:ind w:firstLine="720"/>
              <w:jc w:val="both"/>
              <w:rPr>
                <w:rFonts w:ascii="GHEA Grapalat" w:hAnsi="GHEA Grapalat" w:cs="Sylfaen"/>
                <w:bCs/>
                <w:szCs w:val="24"/>
                <w:lang w:val="hy-AM"/>
              </w:rPr>
            </w:pPr>
            <w:r w:rsidRPr="00230942">
              <w:rPr>
                <w:rFonts w:ascii="GHEA Grapalat" w:hAnsi="GHEA Grapalat" w:cs="Sylfaen"/>
                <w:bCs/>
                <w:szCs w:val="24"/>
                <w:lang w:val="hy-AM"/>
              </w:rPr>
              <w:lastRenderedPageBreak/>
              <w:t>«Հայաստանի Հանրապետության կառավարության 2022 թվականի մարտի 3-ի N 276-Լ որոշման մեջ փոփոխություններ և լրացումներ կատարելու մասին ՀՀ կառավարության որոշման նախագծի վերաբերյալ հայտնում ենք հետևյալը.</w:t>
            </w:r>
          </w:p>
          <w:p w14:paraId="35DD9315" w14:textId="77777777" w:rsidR="003D71A4" w:rsidRPr="00230942" w:rsidRDefault="003D71A4" w:rsidP="003D71A4">
            <w:pPr>
              <w:spacing w:line="360" w:lineRule="auto"/>
              <w:ind w:firstLine="720"/>
              <w:jc w:val="both"/>
              <w:rPr>
                <w:rFonts w:ascii="GHEA Grapalat" w:hAnsi="GHEA Grapalat" w:cs="Sylfaen"/>
                <w:bCs/>
                <w:szCs w:val="24"/>
                <w:lang w:val="hy-AM"/>
              </w:rPr>
            </w:pPr>
            <w:r w:rsidRPr="00230942">
              <w:rPr>
                <w:rFonts w:ascii="GHEA Grapalat" w:hAnsi="GHEA Grapalat" w:cs="Sylfaen"/>
                <w:bCs/>
                <w:szCs w:val="24"/>
                <w:lang w:val="hy-AM"/>
              </w:rPr>
              <w:t xml:space="preserve">Նախագծով առաջարկվում է փոփոխություններ կատարել ՀՀ-ում անասնաբուծության ճյուղում իրականացվող ներդրումային ծրագրերին աջակցության տրամադրման փորձնական ծրագրի (Ծրագիր) կարգավորումներում։ Մասնավորապես, առաջարկվում է երկարացնել Ծրագրի գործողության ժամկետը և հնարավորություն ընձեռել տնտեսավարողներին մասնակցության դիմումները 2023թ. դեկտեմբերի 30-ի փոխարեն ներկայացնել մինչև 2024թ. դեկտեմբերի 30-ը, Ծրագրին մասնակից ներդրումային ծրագրի իրագործումը գնահատող «Խոշոր քառյակի» ընկերությունների հետ մեկտեղ Ծրագրին մասնակից դարձնել նաև «ԲԻ-ԴԻ-Օ Արմենիա» և </w:t>
            </w:r>
            <w:bookmarkStart w:id="1" w:name="_Hlk153267854"/>
            <w:r w:rsidRPr="00230942">
              <w:rPr>
                <w:rFonts w:ascii="GHEA Grapalat" w:hAnsi="GHEA Grapalat" w:cs="Sylfaen"/>
                <w:bCs/>
                <w:szCs w:val="24"/>
                <w:lang w:val="hy-AM"/>
              </w:rPr>
              <w:t>«Գրանթ Թորնթոն»</w:t>
            </w:r>
            <w:bookmarkEnd w:id="1"/>
            <w:r w:rsidRPr="00230942">
              <w:rPr>
                <w:rFonts w:ascii="GHEA Grapalat" w:hAnsi="GHEA Grapalat" w:cs="Sylfaen"/>
                <w:bCs/>
                <w:szCs w:val="24"/>
                <w:lang w:val="hy-AM"/>
              </w:rPr>
              <w:t xml:space="preserve"> ՓԲԸ-ներին, հանել իրավաբանական անձանց հետ փոխկապակցված իրավաբանական անձանց Ծրագրին մասնակցության վերաբերյալ դրույթը, միևնույն շահառուին հնարավորություն ընձեռել իրականացնել 1-ից ավելի ներդրումային ծրագրեր՝ </w:t>
            </w:r>
            <w:r w:rsidRPr="00230942">
              <w:rPr>
                <w:rFonts w:ascii="GHEA Grapalat" w:hAnsi="GHEA Grapalat" w:cs="Sylfaen"/>
                <w:bCs/>
                <w:szCs w:val="24"/>
                <w:lang w:val="hy-AM"/>
              </w:rPr>
              <w:lastRenderedPageBreak/>
              <w:t>օգտվելով տրամադրվող աջակցությունից, ներդրումային ծրագրի շրջանակում հողամասի ձեռքբերման արժեքը ներառել կապիտալ ներդրումների կառուցվածքում, հստակեցնել վարկային և հարկային պատմության վերաբերյալ փաստաթղթերի տրամադրման ժամկետներն ու Ծրագրի շրջանակում որպես արդյունք ակնկալվող անասնաբուծական համալիրների քանակը։ Այս կապակցությամբ հարկ է նշել, որ.</w:t>
            </w:r>
          </w:p>
          <w:p w14:paraId="106054A3" w14:textId="77777777" w:rsidR="003D71A4" w:rsidRPr="00230942" w:rsidRDefault="003D71A4" w:rsidP="003D71A4">
            <w:pPr>
              <w:spacing w:line="360" w:lineRule="auto"/>
              <w:ind w:firstLine="720"/>
              <w:jc w:val="both"/>
              <w:rPr>
                <w:rFonts w:ascii="GHEA Grapalat" w:hAnsi="GHEA Grapalat" w:cs="Sylfaen"/>
                <w:bCs/>
                <w:szCs w:val="24"/>
                <w:lang w:val="hy-AM"/>
              </w:rPr>
            </w:pPr>
            <w:r w:rsidRPr="00230942">
              <w:rPr>
                <w:rFonts w:ascii="GHEA Grapalat" w:hAnsi="GHEA Grapalat" w:cs="Sylfaen"/>
                <w:bCs/>
                <w:szCs w:val="24"/>
                <w:lang w:val="hy-AM"/>
              </w:rPr>
              <w:t xml:space="preserve">1. Ծրագրի ժամկետն արդեն իսկ երկու անգամ երկարաձգվել է (2022թ. սեպտեմբերի 30-ի փոխարեն 2023թ. սեպտեմբերի 30-ը, այնուհետև 2023թ. դեկտեմբերի 30-ը), ինչպես նաև Ծրագրում իրականացված այլ փոփոխություններին զուգահեռ (երկու անգամ նվազեցվել է ներդրումային ծրագրերի արժեքը (խոզաբուծության, տավարաբուծության համար 10.0 մլրդ դրամի և իսկ թռչնաբուծության համար 8.0 մլրդ դրամի փոխարեն 3 ուղղությունների համար սահմանվել է 1.0 մլրդ դրամ, իսկ ՀՀ կառավարության 18.12.2014թ. N1444-Ն որոշմամբ հաստատված ցանկում ընդգրկված համայնքների բնակավայրերում գործունեություն ծավալող տնտեսավարողների համար առնվազն 500.0 մլն դրամ), լրացուցիչ խոչընդոտներից խուսափելու և Ծրագրին դիմելու հնարավորությունները </w:t>
            </w:r>
            <w:r w:rsidRPr="00230942">
              <w:rPr>
                <w:rFonts w:ascii="GHEA Grapalat" w:hAnsi="GHEA Grapalat" w:cs="Sylfaen"/>
                <w:bCs/>
                <w:szCs w:val="24"/>
                <w:lang w:val="hy-AM"/>
              </w:rPr>
              <w:lastRenderedPageBreak/>
              <w:t>չսահմանափակելու նպատակով, Ծրագրի շահառուների ընտրության չափանիշներից հանվել է գյուղատնտեսության ոլորտում առնվազն 2 տարի գործունեություն ծավալելու պարտադիր պահանջը) նախատեսվել են նաև անցումային դրույթներ, համաձայն որի Ծրագրի պահանջներին համապատասխան ներկայացված դիմումների շրջանակում պայմանագրեր կկնքվեն նաև Ծրագրի դիմումների ներկայացման համար սահմանված ժամկետի ավարտից հետո՝ ծրագրով սահմանված ընթացակարգով։</w:t>
            </w:r>
          </w:p>
          <w:p w14:paraId="0B52487C" w14:textId="7DA81CFB" w:rsidR="008A3242" w:rsidRPr="008A3242" w:rsidRDefault="003D71A4" w:rsidP="008A3242">
            <w:pPr>
              <w:spacing w:line="360" w:lineRule="auto"/>
              <w:ind w:firstLine="720"/>
              <w:jc w:val="both"/>
              <w:rPr>
                <w:rFonts w:ascii="GHEA Grapalat" w:hAnsi="GHEA Grapalat" w:cs="Sylfaen"/>
                <w:bCs/>
                <w:szCs w:val="24"/>
                <w:lang w:val="hy-AM"/>
              </w:rPr>
            </w:pPr>
            <w:r w:rsidRPr="00230942">
              <w:rPr>
                <w:rFonts w:ascii="GHEA Grapalat" w:hAnsi="GHEA Grapalat" w:cs="Sylfaen"/>
                <w:bCs/>
                <w:szCs w:val="24"/>
                <w:lang w:val="hy-AM"/>
              </w:rPr>
              <w:t xml:space="preserve">Ելնելով վերոգրյալից և հաշվի առնելով արդեն իսկ իրականացված վերը թվարկված փոփոխությունները, նախ անհրաժեշտ է վեր հանել Ծրագրի ընթացքում առաջացած խնդիրները, որոնք խոչընդոտել են վերջինիս կատարմանը և պատճառ են հանդիսացել Ծրագրի ընթացքի դանդաղեցման և արդյունքային ցուցանիշների թերակատարման (նկատի ունենալով, որ 2023թ. պետական բյուջեով նախատեսված 5 ներդրումային ծրագրից կնքվել է 3 պայմանագիր) համար: Բացի այդ անհրաժեշտ է նաև ներկայացնել տեղեկատվություն Ծրագրի գծով ակնկալվող արդյունքների լավարկման, վերջիններս ապահովելու հնարավորությունների ու արժանահավատության </w:t>
            </w:r>
            <w:r w:rsidRPr="00230942">
              <w:rPr>
                <w:rFonts w:ascii="GHEA Grapalat" w:hAnsi="GHEA Grapalat" w:cs="Sylfaen"/>
                <w:bCs/>
                <w:szCs w:val="24"/>
                <w:lang w:val="hy-AM"/>
              </w:rPr>
              <w:lastRenderedPageBreak/>
              <w:t xml:space="preserve">վերաբերյալ, որից հետո նոր ներկայացնել համապատասխան առաջարկություններ (մասնավորապես՝ Ծրագրին մասնակցության համար հայտերի ներկայացման ժամկետը ևս մեկ անգամ 1 տարով երկարաձգելու վերաբերյալ): Այլապես տպավորություն է ստեղծվում, որ հստակ ուսումնասիրված ծրագիր ունենալու փոխարեն փորձ է արվում հընթացս փոփոխություններ կատարելու միջոցով փորձել ապահովել ինչ-որ արդյունքներ: </w:t>
            </w:r>
          </w:p>
        </w:tc>
        <w:tc>
          <w:tcPr>
            <w:tcW w:w="6663" w:type="dxa"/>
            <w:gridSpan w:val="3"/>
            <w:shd w:val="clear" w:color="auto" w:fill="FFFFFF" w:themeFill="background1"/>
          </w:tcPr>
          <w:p w14:paraId="70F6510D" w14:textId="77777777" w:rsidR="008C5425" w:rsidRDefault="008C5425" w:rsidP="005A1568">
            <w:pPr>
              <w:spacing w:line="360" w:lineRule="auto"/>
              <w:jc w:val="both"/>
              <w:rPr>
                <w:rFonts w:ascii="GHEA Grapalat" w:hAnsi="GHEA Grapalat"/>
                <w:szCs w:val="24"/>
                <w:lang w:val="hy-AM"/>
              </w:rPr>
            </w:pPr>
            <w:r>
              <w:rPr>
                <w:rFonts w:ascii="GHEA Grapalat" w:hAnsi="GHEA Grapalat"/>
                <w:szCs w:val="24"/>
                <w:lang w:val="hy-AM"/>
              </w:rPr>
              <w:lastRenderedPageBreak/>
              <w:t xml:space="preserve"> </w:t>
            </w:r>
          </w:p>
          <w:p w14:paraId="1DD765A6" w14:textId="77777777" w:rsidR="008C5425" w:rsidRDefault="008C5425" w:rsidP="005A1568">
            <w:pPr>
              <w:spacing w:line="360" w:lineRule="auto"/>
              <w:jc w:val="both"/>
              <w:rPr>
                <w:rFonts w:ascii="GHEA Grapalat" w:hAnsi="GHEA Grapalat"/>
                <w:szCs w:val="24"/>
                <w:lang w:val="hy-AM"/>
              </w:rPr>
            </w:pPr>
          </w:p>
          <w:p w14:paraId="5BD68CDE" w14:textId="77777777" w:rsidR="008C5425" w:rsidRDefault="008C5425" w:rsidP="005A1568">
            <w:pPr>
              <w:spacing w:line="360" w:lineRule="auto"/>
              <w:jc w:val="both"/>
              <w:rPr>
                <w:rFonts w:ascii="GHEA Grapalat" w:hAnsi="GHEA Grapalat"/>
                <w:szCs w:val="24"/>
                <w:lang w:val="hy-AM"/>
              </w:rPr>
            </w:pPr>
          </w:p>
          <w:p w14:paraId="4AF2FEC0" w14:textId="77777777" w:rsidR="008C5425" w:rsidRDefault="008C5425" w:rsidP="005A1568">
            <w:pPr>
              <w:spacing w:line="360" w:lineRule="auto"/>
              <w:jc w:val="both"/>
              <w:rPr>
                <w:rFonts w:ascii="GHEA Grapalat" w:hAnsi="GHEA Grapalat"/>
                <w:szCs w:val="24"/>
                <w:lang w:val="hy-AM"/>
              </w:rPr>
            </w:pPr>
          </w:p>
          <w:p w14:paraId="67EF1ABB" w14:textId="77777777" w:rsidR="008C5425" w:rsidRDefault="008C5425" w:rsidP="005A1568">
            <w:pPr>
              <w:spacing w:line="360" w:lineRule="auto"/>
              <w:jc w:val="both"/>
              <w:rPr>
                <w:rFonts w:ascii="GHEA Grapalat" w:hAnsi="GHEA Grapalat"/>
                <w:szCs w:val="24"/>
                <w:lang w:val="hy-AM"/>
              </w:rPr>
            </w:pPr>
          </w:p>
          <w:p w14:paraId="14F8FD57" w14:textId="77777777" w:rsidR="008C5425" w:rsidRDefault="008C5425" w:rsidP="005A1568">
            <w:pPr>
              <w:spacing w:line="360" w:lineRule="auto"/>
              <w:jc w:val="both"/>
              <w:rPr>
                <w:rFonts w:ascii="GHEA Grapalat" w:hAnsi="GHEA Grapalat"/>
                <w:szCs w:val="24"/>
                <w:lang w:val="hy-AM"/>
              </w:rPr>
            </w:pPr>
          </w:p>
          <w:p w14:paraId="54FE2B6F" w14:textId="77777777" w:rsidR="008C5425" w:rsidRDefault="008C5425" w:rsidP="005A1568">
            <w:pPr>
              <w:spacing w:line="360" w:lineRule="auto"/>
              <w:jc w:val="both"/>
              <w:rPr>
                <w:rFonts w:ascii="GHEA Grapalat" w:hAnsi="GHEA Grapalat"/>
                <w:szCs w:val="24"/>
                <w:lang w:val="hy-AM"/>
              </w:rPr>
            </w:pPr>
          </w:p>
          <w:p w14:paraId="4E658A90" w14:textId="77777777" w:rsidR="008C5425" w:rsidRDefault="008C5425" w:rsidP="005A1568">
            <w:pPr>
              <w:spacing w:line="360" w:lineRule="auto"/>
              <w:jc w:val="both"/>
              <w:rPr>
                <w:rFonts w:ascii="GHEA Grapalat" w:hAnsi="GHEA Grapalat"/>
                <w:szCs w:val="24"/>
                <w:lang w:val="hy-AM"/>
              </w:rPr>
            </w:pPr>
          </w:p>
          <w:p w14:paraId="0F1667BD" w14:textId="77777777" w:rsidR="008C5425" w:rsidRDefault="008C5425" w:rsidP="005A1568">
            <w:pPr>
              <w:spacing w:line="360" w:lineRule="auto"/>
              <w:jc w:val="both"/>
              <w:rPr>
                <w:rFonts w:ascii="GHEA Grapalat" w:hAnsi="GHEA Grapalat"/>
                <w:szCs w:val="24"/>
                <w:lang w:val="hy-AM"/>
              </w:rPr>
            </w:pPr>
          </w:p>
          <w:p w14:paraId="4B3460C0" w14:textId="77777777" w:rsidR="008C5425" w:rsidRDefault="008C5425" w:rsidP="005A1568">
            <w:pPr>
              <w:spacing w:line="360" w:lineRule="auto"/>
              <w:jc w:val="both"/>
              <w:rPr>
                <w:rFonts w:ascii="GHEA Grapalat" w:hAnsi="GHEA Grapalat"/>
                <w:szCs w:val="24"/>
                <w:lang w:val="hy-AM"/>
              </w:rPr>
            </w:pPr>
          </w:p>
          <w:p w14:paraId="7C99A402" w14:textId="77777777" w:rsidR="008C5425" w:rsidRDefault="008C5425" w:rsidP="005A1568">
            <w:pPr>
              <w:spacing w:line="360" w:lineRule="auto"/>
              <w:jc w:val="both"/>
              <w:rPr>
                <w:rFonts w:ascii="GHEA Grapalat" w:hAnsi="GHEA Grapalat"/>
                <w:szCs w:val="24"/>
                <w:lang w:val="hy-AM"/>
              </w:rPr>
            </w:pPr>
          </w:p>
          <w:p w14:paraId="071F9AEB" w14:textId="77777777" w:rsidR="008C5425" w:rsidRDefault="008C5425" w:rsidP="005A1568">
            <w:pPr>
              <w:spacing w:line="360" w:lineRule="auto"/>
              <w:jc w:val="both"/>
              <w:rPr>
                <w:rFonts w:ascii="GHEA Grapalat" w:hAnsi="GHEA Grapalat"/>
                <w:szCs w:val="24"/>
                <w:lang w:val="hy-AM"/>
              </w:rPr>
            </w:pPr>
          </w:p>
          <w:p w14:paraId="6B601C2A" w14:textId="77777777" w:rsidR="008C5425" w:rsidRDefault="008C5425" w:rsidP="005A1568">
            <w:pPr>
              <w:spacing w:line="360" w:lineRule="auto"/>
              <w:jc w:val="both"/>
              <w:rPr>
                <w:rFonts w:ascii="GHEA Grapalat" w:hAnsi="GHEA Grapalat"/>
                <w:szCs w:val="24"/>
                <w:lang w:val="hy-AM"/>
              </w:rPr>
            </w:pPr>
          </w:p>
          <w:p w14:paraId="73CF6DEC" w14:textId="77777777" w:rsidR="008C5425" w:rsidRDefault="008C5425" w:rsidP="005A1568">
            <w:pPr>
              <w:spacing w:line="360" w:lineRule="auto"/>
              <w:jc w:val="both"/>
              <w:rPr>
                <w:rFonts w:ascii="GHEA Grapalat" w:hAnsi="GHEA Grapalat"/>
                <w:szCs w:val="24"/>
                <w:lang w:val="hy-AM"/>
              </w:rPr>
            </w:pPr>
          </w:p>
          <w:p w14:paraId="0B036840" w14:textId="77777777" w:rsidR="008C5425" w:rsidRDefault="008C5425" w:rsidP="005A1568">
            <w:pPr>
              <w:spacing w:line="360" w:lineRule="auto"/>
              <w:jc w:val="both"/>
              <w:rPr>
                <w:rFonts w:ascii="GHEA Grapalat" w:hAnsi="GHEA Grapalat"/>
                <w:szCs w:val="24"/>
                <w:lang w:val="hy-AM"/>
              </w:rPr>
            </w:pPr>
          </w:p>
          <w:p w14:paraId="0278BDD5" w14:textId="77777777" w:rsidR="008C5425" w:rsidRDefault="008C5425" w:rsidP="005A1568">
            <w:pPr>
              <w:spacing w:line="360" w:lineRule="auto"/>
              <w:jc w:val="both"/>
              <w:rPr>
                <w:rFonts w:ascii="GHEA Grapalat" w:hAnsi="GHEA Grapalat"/>
                <w:szCs w:val="24"/>
                <w:lang w:val="hy-AM"/>
              </w:rPr>
            </w:pPr>
          </w:p>
          <w:p w14:paraId="31F5A52E" w14:textId="77777777" w:rsidR="008C5425" w:rsidRDefault="008C5425" w:rsidP="005A1568">
            <w:pPr>
              <w:spacing w:line="360" w:lineRule="auto"/>
              <w:jc w:val="both"/>
              <w:rPr>
                <w:rFonts w:ascii="GHEA Grapalat" w:hAnsi="GHEA Grapalat"/>
                <w:szCs w:val="24"/>
                <w:lang w:val="hy-AM"/>
              </w:rPr>
            </w:pPr>
          </w:p>
          <w:p w14:paraId="0F99013E" w14:textId="77777777" w:rsidR="008C5425" w:rsidRDefault="008C5425" w:rsidP="005A1568">
            <w:pPr>
              <w:spacing w:line="360" w:lineRule="auto"/>
              <w:jc w:val="both"/>
              <w:rPr>
                <w:rFonts w:ascii="GHEA Grapalat" w:hAnsi="GHEA Grapalat"/>
                <w:szCs w:val="24"/>
                <w:lang w:val="hy-AM"/>
              </w:rPr>
            </w:pPr>
          </w:p>
          <w:p w14:paraId="2A4F18A8" w14:textId="77777777" w:rsidR="008C5425" w:rsidRDefault="008C5425" w:rsidP="005A1568">
            <w:pPr>
              <w:spacing w:line="360" w:lineRule="auto"/>
              <w:jc w:val="both"/>
              <w:rPr>
                <w:rFonts w:ascii="GHEA Grapalat" w:hAnsi="GHEA Grapalat"/>
                <w:szCs w:val="24"/>
                <w:lang w:val="hy-AM"/>
              </w:rPr>
            </w:pPr>
          </w:p>
          <w:p w14:paraId="1DD76F2D" w14:textId="77777777" w:rsidR="008C5425" w:rsidRDefault="008C5425" w:rsidP="005A1568">
            <w:pPr>
              <w:spacing w:line="360" w:lineRule="auto"/>
              <w:jc w:val="both"/>
              <w:rPr>
                <w:rFonts w:ascii="GHEA Grapalat" w:hAnsi="GHEA Grapalat"/>
                <w:szCs w:val="24"/>
                <w:lang w:val="hy-AM"/>
              </w:rPr>
            </w:pPr>
          </w:p>
          <w:p w14:paraId="1FC56835" w14:textId="77777777" w:rsidR="008C5425" w:rsidRDefault="008C5425" w:rsidP="005A1568">
            <w:pPr>
              <w:spacing w:line="360" w:lineRule="auto"/>
              <w:jc w:val="both"/>
              <w:rPr>
                <w:rFonts w:ascii="GHEA Grapalat" w:hAnsi="GHEA Grapalat"/>
                <w:szCs w:val="24"/>
                <w:lang w:val="hy-AM"/>
              </w:rPr>
            </w:pPr>
          </w:p>
          <w:p w14:paraId="4AFD85A3" w14:textId="77777777" w:rsidR="008C5425" w:rsidRDefault="008C5425" w:rsidP="005A1568">
            <w:pPr>
              <w:spacing w:line="360" w:lineRule="auto"/>
              <w:jc w:val="both"/>
              <w:rPr>
                <w:rFonts w:ascii="GHEA Grapalat" w:hAnsi="GHEA Grapalat"/>
                <w:szCs w:val="24"/>
                <w:lang w:val="hy-AM"/>
              </w:rPr>
            </w:pPr>
          </w:p>
          <w:p w14:paraId="49A108E4" w14:textId="77777777" w:rsidR="008C5425" w:rsidRDefault="008C5425" w:rsidP="005A1568">
            <w:pPr>
              <w:spacing w:line="360" w:lineRule="auto"/>
              <w:jc w:val="both"/>
              <w:rPr>
                <w:rFonts w:ascii="GHEA Grapalat" w:hAnsi="GHEA Grapalat"/>
                <w:szCs w:val="24"/>
                <w:lang w:val="hy-AM"/>
              </w:rPr>
            </w:pPr>
          </w:p>
          <w:p w14:paraId="23158C2C" w14:textId="77777777" w:rsidR="008C5425" w:rsidRDefault="008C5425" w:rsidP="005A1568">
            <w:pPr>
              <w:spacing w:line="360" w:lineRule="auto"/>
              <w:jc w:val="both"/>
              <w:rPr>
                <w:rFonts w:ascii="GHEA Grapalat" w:hAnsi="GHEA Grapalat"/>
                <w:szCs w:val="24"/>
                <w:lang w:val="hy-AM"/>
              </w:rPr>
            </w:pPr>
          </w:p>
          <w:p w14:paraId="36DFE7A9" w14:textId="77777777" w:rsidR="008C5425" w:rsidRDefault="008C5425" w:rsidP="005A1568">
            <w:pPr>
              <w:spacing w:line="360" w:lineRule="auto"/>
              <w:jc w:val="both"/>
              <w:rPr>
                <w:rFonts w:ascii="GHEA Grapalat" w:hAnsi="GHEA Grapalat"/>
                <w:szCs w:val="24"/>
                <w:lang w:val="hy-AM"/>
              </w:rPr>
            </w:pPr>
          </w:p>
          <w:p w14:paraId="5DA096FD" w14:textId="430586F6" w:rsidR="008C5425" w:rsidRPr="00D42A80" w:rsidRDefault="00B12D2D" w:rsidP="005A1568">
            <w:pPr>
              <w:spacing w:line="360" w:lineRule="auto"/>
              <w:jc w:val="both"/>
              <w:rPr>
                <w:rFonts w:ascii="GHEA Grapalat" w:hAnsi="GHEA Grapalat"/>
                <w:b/>
                <w:bCs/>
                <w:szCs w:val="24"/>
                <w:lang w:val="hy-AM"/>
              </w:rPr>
            </w:pPr>
            <w:r>
              <w:rPr>
                <w:rFonts w:ascii="GHEA Grapalat" w:hAnsi="GHEA Grapalat"/>
                <w:szCs w:val="24"/>
                <w:lang w:val="hy-AM"/>
              </w:rPr>
              <w:t xml:space="preserve">                              </w:t>
            </w:r>
            <w:r w:rsidRPr="00D42A80">
              <w:rPr>
                <w:rFonts w:ascii="GHEA Grapalat" w:hAnsi="GHEA Grapalat"/>
                <w:b/>
                <w:bCs/>
                <w:szCs w:val="24"/>
                <w:lang w:val="hy-AM"/>
              </w:rPr>
              <w:t>Չի ընդունվել։</w:t>
            </w:r>
          </w:p>
          <w:p w14:paraId="160DD16D" w14:textId="77777777" w:rsidR="00B12D2D" w:rsidRDefault="00B12D2D" w:rsidP="00B12D2D">
            <w:pPr>
              <w:spacing w:line="360" w:lineRule="auto"/>
              <w:jc w:val="both"/>
              <w:rPr>
                <w:rFonts w:ascii="GHEA Grapalat" w:hAnsi="GHEA Grapalat"/>
                <w:b/>
                <w:bCs/>
                <w:szCs w:val="24"/>
                <w:lang w:val="hy-AM"/>
              </w:rPr>
            </w:pPr>
            <w:r>
              <w:rPr>
                <w:rFonts w:ascii="GHEA Grapalat" w:hAnsi="GHEA Grapalat"/>
                <w:szCs w:val="24"/>
                <w:lang w:val="hy-AM"/>
              </w:rPr>
              <w:t xml:space="preserve">  Հաշվի առնելով ներկայիս աշխարհաքաղաքական իրավիճակը, նաև այն, որ սահմանամերձ բնակավայրերի արոտավայրերը, խոտհարքները ադրբեջանական վերահսկողության կամ նշանառության տակ գտնվելու, անասնակերի և ջրի սակավության, փոփոխական կլիմայի պատճառով վտանգված է հանրապետությունում անհրաժեշտ անասնագլխաքանակի և անասնաբուծական արտադրանքի ինքնաբավության մակարդակի ապահովումը, գտնում ենք, որ հանրապետությունում անասնաբուծության ճյուղի հետագա զարգացումն ապահովելու համար խոշոր ներդրումային ծրագրերին աջակցության տրամադրումը և դրանց իրականացման խթանումը այլընտրանք չունի։ </w:t>
            </w:r>
          </w:p>
          <w:p w14:paraId="48903F36" w14:textId="71A610E4" w:rsidR="00C40A81" w:rsidRDefault="008C5425" w:rsidP="008C5425">
            <w:pPr>
              <w:spacing w:line="360" w:lineRule="auto"/>
              <w:jc w:val="both"/>
              <w:rPr>
                <w:rFonts w:ascii="GHEA Grapalat" w:hAnsi="GHEA Grapalat"/>
                <w:szCs w:val="24"/>
                <w:lang w:val="hy-AM"/>
              </w:rPr>
            </w:pPr>
            <w:r>
              <w:rPr>
                <w:rFonts w:ascii="GHEA Grapalat" w:hAnsi="GHEA Grapalat"/>
                <w:szCs w:val="24"/>
                <w:lang w:val="hy-AM"/>
              </w:rPr>
              <w:lastRenderedPageBreak/>
              <w:t xml:space="preserve">Ինչ վերաբերվում է ծրագրի ընթացքի դանդաղեցման և արդյունքային ցուցանիշների թերակատարման մասին արված դիտարկմանը </w:t>
            </w:r>
            <w:r w:rsidRPr="008C5425">
              <w:rPr>
                <w:rFonts w:ascii="GHEA Grapalat" w:hAnsi="GHEA Grapalat"/>
                <w:szCs w:val="24"/>
                <w:lang w:val="hy-AM"/>
              </w:rPr>
              <w:t>(</w:t>
            </w:r>
            <w:r>
              <w:rPr>
                <w:rFonts w:ascii="GHEA Grapalat" w:hAnsi="GHEA Grapalat"/>
                <w:szCs w:val="24"/>
                <w:lang w:val="hy-AM"/>
              </w:rPr>
              <w:t>2023 թվականի պետական բյուջեով նախատեսված 5 ներդրումային ծրագրերից 3 պայմանագ</w:t>
            </w:r>
            <w:r w:rsidR="00BC5C7C">
              <w:rPr>
                <w:rFonts w:ascii="GHEA Grapalat" w:hAnsi="GHEA Grapalat"/>
                <w:szCs w:val="24"/>
                <w:lang w:val="hy-AM"/>
              </w:rPr>
              <w:t>իր</w:t>
            </w:r>
            <w:r>
              <w:rPr>
                <w:rFonts w:ascii="GHEA Grapalat" w:hAnsi="GHEA Grapalat"/>
                <w:szCs w:val="24"/>
                <w:lang w:val="hy-AM"/>
              </w:rPr>
              <w:t xml:space="preserve"> կնքելու մասին), ապա պետք է նշել,</w:t>
            </w:r>
          </w:p>
          <w:p w14:paraId="28B0DE0C" w14:textId="59595B42" w:rsidR="008C5425" w:rsidRDefault="008C5425" w:rsidP="008C5425">
            <w:pPr>
              <w:spacing w:line="360" w:lineRule="auto"/>
              <w:jc w:val="both"/>
              <w:rPr>
                <w:rFonts w:ascii="GHEA Grapalat" w:hAnsi="GHEA Grapalat"/>
                <w:szCs w:val="24"/>
                <w:lang w:val="hy-AM"/>
              </w:rPr>
            </w:pPr>
            <w:r>
              <w:rPr>
                <w:rFonts w:ascii="GHEA Grapalat" w:hAnsi="GHEA Grapalat"/>
                <w:szCs w:val="24"/>
                <w:lang w:val="hy-AM"/>
              </w:rPr>
              <w:t xml:space="preserve">որ փաստացի արդյունքային ցուցանիշները 2023 թվականի համար ոչ թե թերակատարվել այլ գերակատարվել են, հաշվի առնելով, որ </w:t>
            </w:r>
            <w:r w:rsidR="007F7350">
              <w:rPr>
                <w:rFonts w:ascii="GHEA Grapalat" w:hAnsi="GHEA Grapalat"/>
                <w:szCs w:val="24"/>
                <w:lang w:val="hy-AM"/>
              </w:rPr>
              <w:t xml:space="preserve"> տարեվերջին կնքվել է ևս 4 պայմանագիր և 2023 թվականին կնքված պայմանագրերի թիվը կազմել </w:t>
            </w:r>
            <w:r w:rsidR="007F7350" w:rsidRPr="00633A7F">
              <w:rPr>
                <w:rFonts w:ascii="GHEA Grapalat" w:hAnsi="GHEA Grapalat"/>
                <w:color w:val="000000" w:themeColor="text1"/>
                <w:szCs w:val="24"/>
                <w:lang w:val="hy-AM"/>
              </w:rPr>
              <w:t>է</w:t>
            </w:r>
            <w:r w:rsidR="00D42A80" w:rsidRPr="00633A7F">
              <w:rPr>
                <w:rFonts w:ascii="GHEA Grapalat" w:hAnsi="GHEA Grapalat"/>
                <w:color w:val="000000" w:themeColor="text1"/>
                <w:szCs w:val="24"/>
                <w:lang w:val="hy-AM"/>
              </w:rPr>
              <w:t xml:space="preserve"> թվով</w:t>
            </w:r>
            <w:r w:rsidR="007F7350" w:rsidRPr="00633A7F">
              <w:rPr>
                <w:rFonts w:ascii="GHEA Grapalat" w:hAnsi="GHEA Grapalat"/>
                <w:color w:val="000000" w:themeColor="text1"/>
                <w:szCs w:val="24"/>
                <w:lang w:val="hy-AM"/>
              </w:rPr>
              <w:t xml:space="preserve"> </w:t>
            </w:r>
            <w:r w:rsidR="007F7350">
              <w:rPr>
                <w:rFonts w:ascii="GHEA Grapalat" w:hAnsi="GHEA Grapalat"/>
                <w:szCs w:val="24"/>
                <w:lang w:val="hy-AM"/>
              </w:rPr>
              <w:t xml:space="preserve">6, </w:t>
            </w:r>
            <w:r w:rsidR="00D42A80" w:rsidRPr="00633A7F">
              <w:rPr>
                <w:rFonts w:ascii="GHEA Grapalat" w:hAnsi="GHEA Grapalat"/>
                <w:color w:val="000000" w:themeColor="text1"/>
                <w:szCs w:val="24"/>
                <w:lang w:val="hy-AM"/>
              </w:rPr>
              <w:t xml:space="preserve">շուրջ </w:t>
            </w:r>
            <w:r w:rsidR="007F7350">
              <w:rPr>
                <w:rFonts w:ascii="GHEA Grapalat" w:hAnsi="GHEA Grapalat"/>
                <w:szCs w:val="24"/>
                <w:lang w:val="hy-AM"/>
              </w:rPr>
              <w:t>32,1 մլրդ դրամ ներդրումային գումարով</w:t>
            </w:r>
            <w:r w:rsidR="00D42A80">
              <w:rPr>
                <w:rFonts w:ascii="GHEA Grapalat" w:hAnsi="GHEA Grapalat"/>
                <w:szCs w:val="24"/>
                <w:lang w:val="hy-AM"/>
              </w:rPr>
              <w:t>։</w:t>
            </w:r>
            <w:r w:rsidR="007E40C2">
              <w:rPr>
                <w:rFonts w:ascii="GHEA Grapalat" w:hAnsi="GHEA Grapalat"/>
                <w:szCs w:val="24"/>
                <w:lang w:val="hy-AM"/>
              </w:rPr>
              <w:t xml:space="preserve"> Եվս 1 պայմանագիր 11, 7 մլրդ դրամ ներդրումային գումարի չափով կնքվել էր 2022 թվականին, որի </w:t>
            </w:r>
            <w:r w:rsidR="00A73B3F">
              <w:rPr>
                <w:rFonts w:ascii="GHEA Grapalat" w:hAnsi="GHEA Grapalat"/>
                <w:szCs w:val="24"/>
                <w:lang w:val="hy-AM"/>
              </w:rPr>
              <w:t xml:space="preserve"> </w:t>
            </w:r>
            <w:r w:rsidR="007F7350">
              <w:rPr>
                <w:rFonts w:ascii="GHEA Grapalat" w:hAnsi="GHEA Grapalat"/>
                <w:szCs w:val="24"/>
                <w:lang w:val="hy-AM"/>
              </w:rPr>
              <w:t>իրականացման 1-ին փուլի արդյունքները կամփոփվեն ընթացիկ տարում, իսկ մյուս 6 ներդրումային ծրագրերի արդյունքները</w:t>
            </w:r>
            <w:r w:rsidR="007E40C2">
              <w:rPr>
                <w:rFonts w:ascii="GHEA Grapalat" w:hAnsi="GHEA Grapalat"/>
                <w:szCs w:val="24"/>
                <w:lang w:val="hy-AM"/>
              </w:rPr>
              <w:t>՝</w:t>
            </w:r>
            <w:r w:rsidR="007F7350">
              <w:rPr>
                <w:rFonts w:ascii="GHEA Grapalat" w:hAnsi="GHEA Grapalat"/>
                <w:szCs w:val="24"/>
                <w:lang w:val="hy-AM"/>
              </w:rPr>
              <w:t xml:space="preserve"> հաջորդող տարիներին։ Առաջիկա տարիներին փոխհատուցման համար պահանջվող ֆինանսական միջոցների գնահատականը արդեն իսկ կնքված պայմանագրերի շրջանակում, բերված է 3-րդ հարցի պարզաբանման մեջ։ </w:t>
            </w:r>
          </w:p>
          <w:p w14:paraId="040C5AFD" w14:textId="7914B0C3" w:rsidR="008C5425" w:rsidRPr="00262C6D" w:rsidRDefault="007F7350" w:rsidP="005A1568">
            <w:pPr>
              <w:spacing w:line="360" w:lineRule="auto"/>
              <w:jc w:val="both"/>
              <w:rPr>
                <w:rFonts w:ascii="GHEA Grapalat" w:hAnsi="GHEA Grapalat"/>
                <w:szCs w:val="24"/>
                <w:lang w:val="hy-AM"/>
              </w:rPr>
            </w:pPr>
            <w:r>
              <w:rPr>
                <w:rFonts w:ascii="GHEA Grapalat" w:hAnsi="GHEA Grapalat"/>
                <w:szCs w:val="24"/>
                <w:lang w:val="hy-AM"/>
              </w:rPr>
              <w:lastRenderedPageBreak/>
              <w:t>Ելնելով 2023 թվականին գրանցված դրական արդյունքներից</w:t>
            </w:r>
            <w:r w:rsidR="00E27389">
              <w:rPr>
                <w:rFonts w:ascii="GHEA Grapalat" w:hAnsi="GHEA Grapalat"/>
                <w:szCs w:val="24"/>
                <w:lang w:val="hy-AM"/>
              </w:rPr>
              <w:t xml:space="preserve"> և հաշվի առնելով տնտեսավարողների աճող հետաքրքրությունը ծրագրի նկատմամբ,</w:t>
            </w:r>
            <w:r>
              <w:rPr>
                <w:rFonts w:ascii="GHEA Grapalat" w:hAnsi="GHEA Grapalat"/>
                <w:szCs w:val="24"/>
                <w:lang w:val="hy-AM"/>
              </w:rPr>
              <w:t xml:space="preserve"> անասնաբուծության ճյուղի զարգացման, անասնաբուծական մթերքների ինքնաբավության բարձրացման նպատակով՝ նախագծով առաջարկվում է </w:t>
            </w:r>
            <w:r w:rsidR="00E27389">
              <w:rPr>
                <w:rFonts w:ascii="GHEA Grapalat" w:hAnsi="GHEA Grapalat"/>
                <w:szCs w:val="24"/>
                <w:lang w:val="hy-AM"/>
              </w:rPr>
              <w:t xml:space="preserve">երկարացնել ծրագրի գործողության ժամկետը՝ խթանելով </w:t>
            </w:r>
            <w:r w:rsidR="00A73B3F">
              <w:rPr>
                <w:rFonts w:ascii="GHEA Grapalat" w:hAnsi="GHEA Grapalat"/>
                <w:szCs w:val="24"/>
                <w:lang w:val="hy-AM"/>
              </w:rPr>
              <w:t>խ</w:t>
            </w:r>
            <w:r w:rsidR="00E27389">
              <w:rPr>
                <w:rFonts w:ascii="GHEA Grapalat" w:hAnsi="GHEA Grapalat"/>
                <w:szCs w:val="24"/>
                <w:lang w:val="hy-AM"/>
              </w:rPr>
              <w:t>ոշոր ներդրումային ծրագրերի իրականացմանը։</w:t>
            </w:r>
          </w:p>
        </w:tc>
      </w:tr>
      <w:tr w:rsidR="003D71A4" w:rsidRPr="004F77AA" w14:paraId="4E115E53" w14:textId="77777777" w:rsidTr="00732DDE">
        <w:trPr>
          <w:trHeight w:val="495"/>
        </w:trPr>
        <w:tc>
          <w:tcPr>
            <w:tcW w:w="7371" w:type="dxa"/>
            <w:shd w:val="clear" w:color="auto" w:fill="FFFFFF" w:themeFill="background1"/>
          </w:tcPr>
          <w:p w14:paraId="789F45FD" w14:textId="379E0F21" w:rsidR="003D71A4" w:rsidRPr="00230942" w:rsidRDefault="003D71A4" w:rsidP="008A3242">
            <w:pPr>
              <w:spacing w:line="360" w:lineRule="auto"/>
              <w:ind w:firstLine="720"/>
              <w:jc w:val="both"/>
              <w:rPr>
                <w:rFonts w:ascii="GHEA Grapalat" w:hAnsi="GHEA Grapalat" w:cs="Sylfaen"/>
                <w:bCs/>
                <w:szCs w:val="24"/>
                <w:lang w:val="hy-AM"/>
              </w:rPr>
            </w:pPr>
            <w:r w:rsidRPr="00230942">
              <w:rPr>
                <w:rFonts w:ascii="GHEA Grapalat" w:hAnsi="GHEA Grapalat" w:cs="Sylfaen"/>
                <w:bCs/>
                <w:szCs w:val="24"/>
                <w:lang w:val="hy-AM"/>
              </w:rPr>
              <w:lastRenderedPageBreak/>
              <w:t>2. Ինչ վերաբերում է հիմնավորմամբ ներկայացված այն տեղեկատվությանը, որ նախատեսվում է ևս 4 պայմանագրի կնքում՝ շուրջ 25.3 մլրդ դրամ ներդրումների ծավալով, ապա հարկ է նշել, որ վերջիններիս կնքման հնարավորությունը կարելի է դիտարկել ՀՀ կառավարության 19.10.2023թ. N 1814-Լ որոշմամբ Ծրագրում լրացված անցումային դրույթի շրջանակներում, ինչը հնարավորություն է տալիս Ծրագրի պահանջներին համապատասխան ներկայացված դիմումների շրջանակում պայմանագրերը կնքել նաև Ծրագրի դիմումների ներկայացման համար սահմանված ժամկետի ավարտից հետո՝ ծրագրով սահմանված ընթացակարգով:</w:t>
            </w:r>
          </w:p>
        </w:tc>
        <w:tc>
          <w:tcPr>
            <w:tcW w:w="6663" w:type="dxa"/>
            <w:gridSpan w:val="3"/>
            <w:shd w:val="clear" w:color="auto" w:fill="FFFFFF" w:themeFill="background1"/>
          </w:tcPr>
          <w:p w14:paraId="4950893F" w14:textId="055C32CF" w:rsidR="003D71A4" w:rsidRPr="00825975" w:rsidRDefault="00825975" w:rsidP="005A1568">
            <w:pPr>
              <w:spacing w:line="360" w:lineRule="auto"/>
              <w:jc w:val="both"/>
              <w:rPr>
                <w:rFonts w:ascii="GHEA Grapalat" w:hAnsi="GHEA Grapalat"/>
                <w:b/>
                <w:bCs/>
                <w:szCs w:val="24"/>
                <w:lang w:val="hy-AM"/>
              </w:rPr>
            </w:pPr>
            <w:r w:rsidRPr="00825975">
              <w:rPr>
                <w:rFonts w:ascii="GHEA Grapalat" w:hAnsi="GHEA Grapalat"/>
                <w:b/>
                <w:bCs/>
                <w:szCs w:val="24"/>
                <w:lang w:val="hy-AM"/>
              </w:rPr>
              <w:t xml:space="preserve">                      </w:t>
            </w:r>
            <w:r w:rsidR="00AD2B2E">
              <w:rPr>
                <w:rFonts w:ascii="GHEA Grapalat" w:hAnsi="GHEA Grapalat"/>
                <w:b/>
                <w:bCs/>
                <w:szCs w:val="24"/>
                <w:lang w:val="hy-AM"/>
              </w:rPr>
              <w:t>Ը</w:t>
            </w:r>
            <w:r w:rsidR="00E27389" w:rsidRPr="00825975">
              <w:rPr>
                <w:rFonts w:ascii="GHEA Grapalat" w:hAnsi="GHEA Grapalat"/>
                <w:b/>
                <w:bCs/>
                <w:szCs w:val="24"/>
                <w:lang w:val="hy-AM"/>
              </w:rPr>
              <w:t>նդունվել</w:t>
            </w:r>
            <w:r w:rsidR="00AD2B2E">
              <w:rPr>
                <w:rFonts w:ascii="GHEA Grapalat" w:hAnsi="GHEA Grapalat"/>
                <w:b/>
                <w:bCs/>
                <w:szCs w:val="24"/>
                <w:lang w:val="hy-AM"/>
              </w:rPr>
              <w:t xml:space="preserve"> Է</w:t>
            </w:r>
            <w:r w:rsidR="00E27389" w:rsidRPr="00825975">
              <w:rPr>
                <w:rFonts w:ascii="GHEA Grapalat" w:hAnsi="GHEA Grapalat"/>
                <w:b/>
                <w:bCs/>
                <w:szCs w:val="24"/>
                <w:lang w:val="hy-AM"/>
              </w:rPr>
              <w:t>։</w:t>
            </w:r>
          </w:p>
          <w:p w14:paraId="114CE59C" w14:textId="03E9E46B" w:rsidR="00E27389" w:rsidRPr="00E27389" w:rsidRDefault="00E27389" w:rsidP="005A1568">
            <w:pPr>
              <w:spacing w:line="360" w:lineRule="auto"/>
              <w:jc w:val="both"/>
              <w:rPr>
                <w:rFonts w:ascii="GHEA Grapalat" w:hAnsi="GHEA Grapalat"/>
                <w:szCs w:val="24"/>
                <w:lang w:val="hy-AM"/>
              </w:rPr>
            </w:pPr>
            <w:r>
              <w:rPr>
                <w:rFonts w:ascii="GHEA Grapalat" w:hAnsi="GHEA Grapalat"/>
                <w:szCs w:val="24"/>
                <w:lang w:val="hy-AM"/>
              </w:rPr>
              <w:t>Նախա</w:t>
            </w:r>
            <w:r w:rsidR="007D3A94">
              <w:rPr>
                <w:rFonts w:ascii="GHEA Grapalat" w:hAnsi="GHEA Grapalat"/>
                <w:szCs w:val="24"/>
                <w:lang w:val="hy-AM"/>
              </w:rPr>
              <w:t>գծի հիմնավորումը լրամշակվել է, նշված</w:t>
            </w:r>
            <w:r>
              <w:rPr>
                <w:rFonts w:ascii="GHEA Grapalat" w:hAnsi="GHEA Grapalat"/>
                <w:szCs w:val="24"/>
                <w:lang w:val="hy-AM"/>
              </w:rPr>
              <w:t xml:space="preserve"> 4 պայմանագրերը 2023 թվականի տարեվերջին արդեն </w:t>
            </w:r>
            <w:r w:rsidR="007D3A94">
              <w:rPr>
                <w:rFonts w:ascii="GHEA Grapalat" w:hAnsi="GHEA Grapalat"/>
                <w:szCs w:val="24"/>
                <w:lang w:val="hy-AM"/>
              </w:rPr>
              <w:t xml:space="preserve">իսկ </w:t>
            </w:r>
            <w:r>
              <w:rPr>
                <w:rFonts w:ascii="GHEA Grapalat" w:hAnsi="GHEA Grapalat"/>
                <w:szCs w:val="24"/>
                <w:lang w:val="hy-AM"/>
              </w:rPr>
              <w:t xml:space="preserve">կնքվել են </w:t>
            </w:r>
            <w:r w:rsidRPr="00E27389">
              <w:rPr>
                <w:rFonts w:ascii="GHEA Grapalat" w:hAnsi="GHEA Grapalat"/>
                <w:szCs w:val="24"/>
                <w:lang w:val="hy-AM"/>
              </w:rPr>
              <w:t>(29</w:t>
            </w:r>
            <w:r w:rsidRPr="00E27389">
              <w:rPr>
                <w:rFonts w:ascii="Cambria Math" w:hAnsi="Cambria Math" w:cs="Cambria Math"/>
                <w:szCs w:val="24"/>
                <w:lang w:val="hy-AM"/>
              </w:rPr>
              <w:t>․</w:t>
            </w:r>
            <w:r w:rsidRPr="00E27389">
              <w:rPr>
                <w:rFonts w:ascii="GHEA Grapalat" w:hAnsi="GHEA Grapalat"/>
                <w:szCs w:val="24"/>
                <w:lang w:val="hy-AM"/>
              </w:rPr>
              <w:t>12</w:t>
            </w:r>
            <w:r w:rsidRPr="00E27389">
              <w:rPr>
                <w:rFonts w:ascii="Cambria Math" w:hAnsi="Cambria Math" w:cs="Cambria Math"/>
                <w:szCs w:val="24"/>
                <w:lang w:val="hy-AM"/>
              </w:rPr>
              <w:t>․</w:t>
            </w:r>
            <w:r w:rsidRPr="00E27389">
              <w:rPr>
                <w:rFonts w:ascii="GHEA Grapalat" w:hAnsi="GHEA Grapalat"/>
                <w:szCs w:val="24"/>
                <w:lang w:val="hy-AM"/>
              </w:rPr>
              <w:t xml:space="preserve">2023 </w:t>
            </w:r>
            <w:r w:rsidRPr="00E27389">
              <w:rPr>
                <w:rFonts w:ascii="GHEA Grapalat" w:hAnsi="GHEA Grapalat" w:cs="GHEA Grapalat"/>
                <w:szCs w:val="24"/>
                <w:lang w:val="hy-AM"/>
              </w:rPr>
              <w:t>թ</w:t>
            </w:r>
            <w:r w:rsidRPr="00E27389">
              <w:rPr>
                <w:rFonts w:ascii="Cambria Math" w:hAnsi="Cambria Math" w:cs="Cambria Math"/>
                <w:szCs w:val="24"/>
                <w:lang w:val="hy-AM"/>
              </w:rPr>
              <w:t>․</w:t>
            </w:r>
            <w:r w:rsidRPr="00E27389">
              <w:rPr>
                <w:rFonts w:ascii="GHEA Grapalat" w:hAnsi="GHEA Grapalat"/>
                <w:szCs w:val="24"/>
                <w:lang w:val="hy-AM"/>
              </w:rPr>
              <w:t>)</w:t>
            </w:r>
            <w:r>
              <w:rPr>
                <w:rFonts w:ascii="GHEA Grapalat" w:hAnsi="GHEA Grapalat"/>
                <w:szCs w:val="24"/>
                <w:lang w:val="hy-AM"/>
              </w:rPr>
              <w:t>։</w:t>
            </w:r>
          </w:p>
        </w:tc>
      </w:tr>
      <w:tr w:rsidR="003D71A4" w:rsidRPr="004F77AA" w14:paraId="5F0DDDA2" w14:textId="77777777" w:rsidTr="00732DDE">
        <w:trPr>
          <w:trHeight w:val="495"/>
        </w:trPr>
        <w:tc>
          <w:tcPr>
            <w:tcW w:w="7371" w:type="dxa"/>
            <w:shd w:val="clear" w:color="auto" w:fill="FFFFFF" w:themeFill="background1"/>
          </w:tcPr>
          <w:p w14:paraId="391189F8" w14:textId="62F04BF0" w:rsidR="003D71A4" w:rsidRPr="00230942" w:rsidRDefault="003D71A4" w:rsidP="008A3242">
            <w:pPr>
              <w:spacing w:line="360" w:lineRule="auto"/>
              <w:ind w:firstLine="720"/>
              <w:jc w:val="both"/>
              <w:rPr>
                <w:rFonts w:ascii="GHEA Grapalat" w:hAnsi="GHEA Grapalat" w:cs="Sylfaen"/>
                <w:bCs/>
                <w:szCs w:val="24"/>
                <w:lang w:val="hy-AM"/>
              </w:rPr>
            </w:pPr>
            <w:r w:rsidRPr="00230942">
              <w:rPr>
                <w:rFonts w:ascii="GHEA Grapalat" w:hAnsi="GHEA Grapalat" w:cs="Sylfaen"/>
                <w:bCs/>
                <w:szCs w:val="24"/>
                <w:lang w:val="hy-AM"/>
              </w:rPr>
              <w:lastRenderedPageBreak/>
              <w:t>3. Չնայած հիմնավորման համաձայն Նախագծի ընդունմամբ ՀՀ 2024թ. պետական բյուջեում ծախսերի փոփոխություններ չեն նախատեսվում, իսկ հետագա տարիների համար անհրաժեշտ կանխատեսվող ֆինանսավորումը կներկայացվի միջնաժամկետ ծախսային ծրագրերի և բյուջետային հայտերի շրջանակներում, այնուամենայնիվ անհրաժեշտ է ներկայացնել Նախագծի ընդունման արդյունքում ներդրումների մասնակի փոխհատուցման համար պահանջվող ծախսերի ֆինանսական գնահատականը, նկատի ունենալով նաև այն, որ արդեն իսկ հայտնի է կնքվելիք 4 պայմանագրերի շրջանակներում կատարվելիք ներդրումների չափը</w:t>
            </w:r>
            <w:r>
              <w:rPr>
                <w:rFonts w:ascii="GHEA Grapalat" w:hAnsi="GHEA Grapalat" w:cs="Sylfaen"/>
                <w:bCs/>
                <w:szCs w:val="24"/>
                <w:lang w:val="hy-AM"/>
              </w:rPr>
              <w:t>:</w:t>
            </w:r>
          </w:p>
        </w:tc>
        <w:tc>
          <w:tcPr>
            <w:tcW w:w="6663" w:type="dxa"/>
            <w:gridSpan w:val="3"/>
            <w:shd w:val="clear" w:color="auto" w:fill="FFFFFF" w:themeFill="background1"/>
          </w:tcPr>
          <w:p w14:paraId="66976A6A" w14:textId="63E35E17" w:rsidR="003D71A4" w:rsidRPr="00E27389" w:rsidRDefault="00E27389" w:rsidP="005A1568">
            <w:pPr>
              <w:spacing w:line="360" w:lineRule="auto"/>
              <w:jc w:val="both"/>
              <w:rPr>
                <w:rFonts w:ascii="GHEA Grapalat" w:hAnsi="GHEA Grapalat"/>
                <w:b/>
                <w:bCs/>
                <w:szCs w:val="24"/>
                <w:lang w:val="hy-AM"/>
              </w:rPr>
            </w:pPr>
            <w:r w:rsidRPr="00E27389">
              <w:rPr>
                <w:rFonts w:ascii="GHEA Grapalat" w:hAnsi="GHEA Grapalat"/>
                <w:b/>
                <w:bCs/>
                <w:szCs w:val="24"/>
                <w:lang w:val="hy-AM"/>
              </w:rPr>
              <w:t xml:space="preserve">                          Ընդունվել է։</w:t>
            </w:r>
          </w:p>
          <w:p w14:paraId="229BB1E8" w14:textId="77777777" w:rsidR="00E27389" w:rsidRDefault="00E27389" w:rsidP="005A1568">
            <w:pPr>
              <w:spacing w:line="360" w:lineRule="auto"/>
              <w:jc w:val="both"/>
              <w:rPr>
                <w:rFonts w:ascii="GHEA Grapalat" w:hAnsi="GHEA Grapalat"/>
                <w:szCs w:val="24"/>
                <w:lang w:val="hy-AM"/>
              </w:rPr>
            </w:pPr>
            <w:r>
              <w:rPr>
                <w:rFonts w:ascii="GHEA Grapalat" w:hAnsi="GHEA Grapalat"/>
                <w:szCs w:val="24"/>
                <w:lang w:val="hy-AM"/>
              </w:rPr>
              <w:t>Արդեն իսկ կնքված թվով 7 պայմանագրերի շրջանակում մեր գնահատմամբ ներդրումների մասնակի փոխհատուցման համար պահանջվող ֆինանսական ծախսերը առաջիկա տարիներին կկազմեն</w:t>
            </w:r>
            <w:r w:rsidR="00A73B3F">
              <w:rPr>
                <w:rFonts w:ascii="Cambria Math" w:hAnsi="Cambria Math"/>
                <w:szCs w:val="24"/>
                <w:lang w:val="hy-AM"/>
              </w:rPr>
              <w:t>․</w:t>
            </w:r>
            <w:r>
              <w:rPr>
                <w:rFonts w:ascii="GHEA Grapalat" w:hAnsi="GHEA Grapalat"/>
                <w:szCs w:val="24"/>
                <w:lang w:val="hy-AM"/>
              </w:rPr>
              <w:t xml:space="preserve"> </w:t>
            </w:r>
          </w:p>
          <w:p w14:paraId="6BE5AA3B" w14:textId="64C07D29" w:rsidR="00A94D78" w:rsidRPr="00BC5C7C" w:rsidRDefault="00D84903" w:rsidP="005A1568">
            <w:pPr>
              <w:spacing w:line="360" w:lineRule="auto"/>
              <w:jc w:val="both"/>
              <w:rPr>
                <w:rFonts w:ascii="GHEA Grapalat" w:hAnsi="GHEA Grapalat"/>
                <w:color w:val="000000" w:themeColor="text1"/>
                <w:szCs w:val="24"/>
                <w:lang w:val="hy-AM"/>
              </w:rPr>
            </w:pPr>
            <w:r w:rsidRPr="00BC5C7C">
              <w:rPr>
                <w:rFonts w:ascii="GHEA Grapalat" w:hAnsi="GHEA Grapalat"/>
                <w:color w:val="000000" w:themeColor="text1"/>
                <w:szCs w:val="24"/>
                <w:lang w:val="hy-AM"/>
              </w:rPr>
              <w:t>2024 թ</w:t>
            </w:r>
            <w:r w:rsidR="003529A9" w:rsidRPr="00BC5C7C">
              <w:rPr>
                <w:rFonts w:ascii="GHEA Grapalat" w:hAnsi="GHEA Grapalat"/>
                <w:color w:val="000000" w:themeColor="text1"/>
                <w:szCs w:val="24"/>
                <w:lang w:val="hy-AM"/>
              </w:rPr>
              <w:t>-</w:t>
            </w:r>
            <w:r w:rsidRPr="00BC5C7C">
              <w:rPr>
                <w:rFonts w:ascii="GHEA Grapalat" w:hAnsi="GHEA Grapalat"/>
                <w:color w:val="000000" w:themeColor="text1"/>
                <w:szCs w:val="24"/>
                <w:lang w:val="hy-AM"/>
              </w:rPr>
              <w:t>ին՝</w:t>
            </w:r>
            <w:r w:rsidR="00A94D78" w:rsidRPr="00BC5C7C">
              <w:rPr>
                <w:rFonts w:ascii="GHEA Grapalat" w:hAnsi="GHEA Grapalat"/>
                <w:color w:val="000000" w:themeColor="text1"/>
                <w:szCs w:val="24"/>
                <w:lang w:val="hy-AM"/>
              </w:rPr>
              <w:t xml:space="preserve"> շուրջ</w:t>
            </w:r>
            <w:r w:rsidRPr="00BC5C7C">
              <w:rPr>
                <w:rFonts w:ascii="GHEA Grapalat" w:hAnsi="GHEA Grapalat"/>
                <w:color w:val="000000" w:themeColor="text1"/>
                <w:szCs w:val="24"/>
                <w:lang w:val="hy-AM"/>
              </w:rPr>
              <w:t xml:space="preserve"> 2,</w:t>
            </w:r>
            <w:r w:rsidR="00A94D78" w:rsidRPr="00BC5C7C">
              <w:rPr>
                <w:rFonts w:ascii="GHEA Grapalat" w:hAnsi="GHEA Grapalat"/>
                <w:color w:val="000000" w:themeColor="text1"/>
                <w:szCs w:val="24"/>
                <w:lang w:val="hy-AM"/>
              </w:rPr>
              <w:t>2 մլրդ դրամ,</w:t>
            </w:r>
          </w:p>
          <w:p w14:paraId="196A18E5" w14:textId="35A5ECE3" w:rsidR="00A94D78" w:rsidRPr="00BC5C7C" w:rsidRDefault="00D84903" w:rsidP="005A1568">
            <w:pPr>
              <w:spacing w:line="360" w:lineRule="auto"/>
              <w:jc w:val="both"/>
              <w:rPr>
                <w:rFonts w:ascii="GHEA Grapalat" w:hAnsi="GHEA Grapalat"/>
                <w:color w:val="000000" w:themeColor="text1"/>
                <w:szCs w:val="24"/>
                <w:lang w:val="hy-AM"/>
              </w:rPr>
            </w:pPr>
            <w:r w:rsidRPr="00BC5C7C">
              <w:rPr>
                <w:rFonts w:ascii="GHEA Grapalat" w:hAnsi="GHEA Grapalat"/>
                <w:color w:val="000000" w:themeColor="text1"/>
                <w:szCs w:val="24"/>
                <w:lang w:val="hy-AM"/>
              </w:rPr>
              <w:t>2025</w:t>
            </w:r>
            <w:r w:rsidR="003529A9" w:rsidRPr="00BC5C7C">
              <w:rPr>
                <w:rFonts w:ascii="GHEA Grapalat" w:hAnsi="GHEA Grapalat"/>
                <w:color w:val="000000" w:themeColor="text1"/>
                <w:szCs w:val="24"/>
                <w:lang w:val="hy-AM"/>
              </w:rPr>
              <w:t xml:space="preserve"> </w:t>
            </w:r>
            <w:r w:rsidRPr="00BC5C7C">
              <w:rPr>
                <w:rFonts w:ascii="GHEA Grapalat" w:hAnsi="GHEA Grapalat"/>
                <w:color w:val="000000" w:themeColor="text1"/>
                <w:szCs w:val="24"/>
                <w:lang w:val="hy-AM"/>
              </w:rPr>
              <w:t>թ</w:t>
            </w:r>
            <w:r w:rsidRPr="00BC5C7C">
              <w:rPr>
                <w:rFonts w:ascii="Cambria Math" w:hAnsi="Cambria Math" w:cs="Cambria Math"/>
                <w:color w:val="000000" w:themeColor="text1"/>
                <w:szCs w:val="24"/>
                <w:lang w:val="hy-AM"/>
              </w:rPr>
              <w:t>․</w:t>
            </w:r>
            <w:r w:rsidRPr="00BC5C7C">
              <w:rPr>
                <w:rFonts w:ascii="GHEA Grapalat" w:hAnsi="GHEA Grapalat"/>
                <w:color w:val="000000" w:themeColor="text1"/>
                <w:szCs w:val="24"/>
                <w:lang w:val="hy-AM"/>
              </w:rPr>
              <w:t>-ին՝</w:t>
            </w:r>
            <w:r w:rsidR="00A94D78" w:rsidRPr="00BC5C7C">
              <w:rPr>
                <w:rFonts w:ascii="GHEA Grapalat" w:hAnsi="GHEA Grapalat"/>
                <w:color w:val="000000" w:themeColor="text1"/>
                <w:szCs w:val="24"/>
                <w:lang w:val="hy-AM"/>
              </w:rPr>
              <w:t xml:space="preserve"> շուրջ</w:t>
            </w:r>
            <w:r w:rsidRPr="00BC5C7C">
              <w:rPr>
                <w:rFonts w:ascii="GHEA Grapalat" w:hAnsi="GHEA Grapalat"/>
                <w:color w:val="000000" w:themeColor="text1"/>
                <w:szCs w:val="24"/>
                <w:lang w:val="hy-AM"/>
              </w:rPr>
              <w:t xml:space="preserve"> 2</w:t>
            </w:r>
            <w:r w:rsidR="003529A9" w:rsidRPr="00BC5C7C">
              <w:rPr>
                <w:rFonts w:ascii="GHEA Grapalat" w:hAnsi="GHEA Grapalat"/>
                <w:color w:val="000000" w:themeColor="text1"/>
                <w:szCs w:val="24"/>
                <w:lang w:val="hy-AM"/>
              </w:rPr>
              <w:t>,</w:t>
            </w:r>
            <w:r w:rsidR="00A94D78" w:rsidRPr="00BC5C7C">
              <w:rPr>
                <w:rFonts w:ascii="GHEA Grapalat" w:hAnsi="GHEA Grapalat"/>
                <w:color w:val="000000" w:themeColor="text1"/>
                <w:szCs w:val="24"/>
                <w:lang w:val="hy-AM"/>
              </w:rPr>
              <w:t>4 մլրդ դրամ</w:t>
            </w:r>
            <w:r w:rsidRPr="00BC5C7C">
              <w:rPr>
                <w:rFonts w:ascii="GHEA Grapalat" w:hAnsi="GHEA Grapalat"/>
                <w:color w:val="000000" w:themeColor="text1"/>
                <w:szCs w:val="24"/>
                <w:lang w:val="hy-AM"/>
              </w:rPr>
              <w:t xml:space="preserve">, </w:t>
            </w:r>
          </w:p>
          <w:p w14:paraId="4E9589C2" w14:textId="77777777" w:rsidR="00A94D78" w:rsidRPr="00BC5C7C" w:rsidRDefault="00D84903" w:rsidP="005A1568">
            <w:pPr>
              <w:spacing w:line="360" w:lineRule="auto"/>
              <w:jc w:val="both"/>
              <w:rPr>
                <w:rFonts w:ascii="GHEA Grapalat" w:hAnsi="GHEA Grapalat"/>
                <w:color w:val="000000" w:themeColor="text1"/>
                <w:szCs w:val="24"/>
                <w:lang w:val="hy-AM"/>
              </w:rPr>
            </w:pPr>
            <w:r w:rsidRPr="00BC5C7C">
              <w:rPr>
                <w:rFonts w:ascii="GHEA Grapalat" w:hAnsi="GHEA Grapalat"/>
                <w:color w:val="000000" w:themeColor="text1"/>
                <w:szCs w:val="24"/>
                <w:lang w:val="hy-AM"/>
              </w:rPr>
              <w:t>2026</w:t>
            </w:r>
            <w:r w:rsidR="006F0DED" w:rsidRPr="00BC5C7C">
              <w:rPr>
                <w:rFonts w:ascii="GHEA Grapalat" w:hAnsi="GHEA Grapalat"/>
                <w:color w:val="000000" w:themeColor="text1"/>
                <w:szCs w:val="24"/>
                <w:lang w:val="hy-AM"/>
              </w:rPr>
              <w:t xml:space="preserve"> </w:t>
            </w:r>
            <w:r w:rsidR="003529A9" w:rsidRPr="00BC5C7C">
              <w:rPr>
                <w:rFonts w:ascii="GHEA Grapalat" w:hAnsi="GHEA Grapalat"/>
                <w:color w:val="000000" w:themeColor="text1"/>
                <w:szCs w:val="24"/>
                <w:lang w:val="hy-AM"/>
              </w:rPr>
              <w:t>թ</w:t>
            </w:r>
            <w:r w:rsidR="006F0DED" w:rsidRPr="00BC5C7C">
              <w:rPr>
                <w:rFonts w:ascii="Cambria Math" w:hAnsi="Cambria Math"/>
                <w:color w:val="000000" w:themeColor="text1"/>
                <w:szCs w:val="24"/>
                <w:lang w:val="hy-AM"/>
              </w:rPr>
              <w:t>․</w:t>
            </w:r>
            <w:r w:rsidR="003529A9" w:rsidRPr="00BC5C7C">
              <w:rPr>
                <w:rFonts w:ascii="GHEA Grapalat" w:hAnsi="GHEA Grapalat"/>
                <w:color w:val="000000" w:themeColor="text1"/>
                <w:szCs w:val="24"/>
                <w:lang w:val="hy-AM"/>
              </w:rPr>
              <w:t>-ին</w:t>
            </w:r>
            <w:r w:rsidRPr="00BC5C7C">
              <w:rPr>
                <w:rFonts w:ascii="GHEA Grapalat" w:hAnsi="GHEA Grapalat"/>
                <w:color w:val="000000" w:themeColor="text1"/>
                <w:szCs w:val="24"/>
                <w:lang w:val="hy-AM"/>
              </w:rPr>
              <w:t>՝</w:t>
            </w:r>
            <w:r w:rsidR="00A94D78" w:rsidRPr="00BC5C7C">
              <w:rPr>
                <w:rFonts w:ascii="GHEA Grapalat" w:hAnsi="GHEA Grapalat"/>
                <w:color w:val="000000" w:themeColor="text1"/>
                <w:szCs w:val="24"/>
                <w:lang w:val="hy-AM"/>
              </w:rPr>
              <w:t xml:space="preserve"> շուրջ</w:t>
            </w:r>
            <w:r w:rsidRPr="00BC5C7C">
              <w:rPr>
                <w:rFonts w:ascii="GHEA Grapalat" w:hAnsi="GHEA Grapalat"/>
                <w:color w:val="000000" w:themeColor="text1"/>
                <w:szCs w:val="24"/>
                <w:lang w:val="hy-AM"/>
              </w:rPr>
              <w:t xml:space="preserve"> </w:t>
            </w:r>
            <w:r w:rsidR="003529A9" w:rsidRPr="00BC5C7C">
              <w:rPr>
                <w:rFonts w:ascii="GHEA Grapalat" w:hAnsi="GHEA Grapalat"/>
                <w:color w:val="000000" w:themeColor="text1"/>
                <w:szCs w:val="24"/>
                <w:lang w:val="hy-AM"/>
              </w:rPr>
              <w:t xml:space="preserve"> </w:t>
            </w:r>
            <w:r w:rsidRPr="00BC5C7C">
              <w:rPr>
                <w:rFonts w:ascii="GHEA Grapalat" w:hAnsi="GHEA Grapalat"/>
                <w:color w:val="000000" w:themeColor="text1"/>
                <w:szCs w:val="24"/>
                <w:lang w:val="hy-AM"/>
              </w:rPr>
              <w:t>4,7</w:t>
            </w:r>
            <w:r w:rsidR="00A94D78" w:rsidRPr="00BC5C7C">
              <w:rPr>
                <w:rFonts w:ascii="GHEA Grapalat" w:hAnsi="GHEA Grapalat"/>
                <w:color w:val="000000" w:themeColor="text1"/>
                <w:szCs w:val="24"/>
                <w:lang w:val="hy-AM"/>
              </w:rPr>
              <w:t xml:space="preserve"> մլրդ դրամ</w:t>
            </w:r>
            <w:r w:rsidRPr="00BC5C7C">
              <w:rPr>
                <w:rFonts w:ascii="GHEA Grapalat" w:hAnsi="GHEA Grapalat"/>
                <w:color w:val="000000" w:themeColor="text1"/>
                <w:szCs w:val="24"/>
                <w:lang w:val="hy-AM"/>
              </w:rPr>
              <w:t xml:space="preserve">, </w:t>
            </w:r>
          </w:p>
          <w:p w14:paraId="267814E0" w14:textId="63EC2C5F" w:rsidR="00A94D78" w:rsidRPr="00BC5C7C" w:rsidRDefault="00D84903" w:rsidP="005A1568">
            <w:pPr>
              <w:spacing w:line="360" w:lineRule="auto"/>
              <w:jc w:val="both"/>
              <w:rPr>
                <w:rFonts w:ascii="GHEA Grapalat" w:hAnsi="GHEA Grapalat"/>
                <w:color w:val="000000" w:themeColor="text1"/>
                <w:szCs w:val="24"/>
                <w:lang w:val="hy-AM"/>
              </w:rPr>
            </w:pPr>
            <w:r w:rsidRPr="00BC5C7C">
              <w:rPr>
                <w:rFonts w:ascii="GHEA Grapalat" w:hAnsi="GHEA Grapalat"/>
                <w:color w:val="000000" w:themeColor="text1"/>
                <w:szCs w:val="24"/>
                <w:lang w:val="hy-AM"/>
              </w:rPr>
              <w:t>2027</w:t>
            </w:r>
            <w:r w:rsidR="003529A9" w:rsidRPr="00BC5C7C">
              <w:rPr>
                <w:rFonts w:ascii="GHEA Grapalat" w:hAnsi="GHEA Grapalat"/>
                <w:color w:val="000000" w:themeColor="text1"/>
                <w:szCs w:val="24"/>
                <w:lang w:val="hy-AM"/>
              </w:rPr>
              <w:t xml:space="preserve"> թ</w:t>
            </w:r>
            <w:r w:rsidR="003529A9" w:rsidRPr="00BC5C7C">
              <w:rPr>
                <w:rFonts w:ascii="Cambria Math" w:hAnsi="Cambria Math" w:cs="Cambria Math"/>
                <w:color w:val="000000" w:themeColor="text1"/>
                <w:szCs w:val="24"/>
                <w:lang w:val="hy-AM"/>
              </w:rPr>
              <w:t>․</w:t>
            </w:r>
            <w:r w:rsidR="003529A9" w:rsidRPr="00BC5C7C">
              <w:rPr>
                <w:rFonts w:ascii="GHEA Grapalat" w:hAnsi="GHEA Grapalat"/>
                <w:color w:val="000000" w:themeColor="text1"/>
                <w:szCs w:val="24"/>
                <w:lang w:val="hy-AM"/>
              </w:rPr>
              <w:t>-</w:t>
            </w:r>
            <w:r w:rsidR="003529A9" w:rsidRPr="00BC5C7C">
              <w:rPr>
                <w:rFonts w:ascii="GHEA Grapalat" w:hAnsi="GHEA Grapalat" w:cs="GHEA Grapalat"/>
                <w:color w:val="000000" w:themeColor="text1"/>
                <w:szCs w:val="24"/>
                <w:lang w:val="hy-AM"/>
              </w:rPr>
              <w:t>ին</w:t>
            </w:r>
            <w:r w:rsidR="003529A9" w:rsidRPr="00BC5C7C">
              <w:rPr>
                <w:rFonts w:ascii="GHEA Grapalat" w:hAnsi="GHEA Grapalat"/>
                <w:color w:val="000000" w:themeColor="text1"/>
                <w:szCs w:val="24"/>
                <w:lang w:val="hy-AM"/>
              </w:rPr>
              <w:t xml:space="preserve">՝ </w:t>
            </w:r>
            <w:r w:rsidR="00066167" w:rsidRPr="00BC5C7C">
              <w:rPr>
                <w:rFonts w:ascii="GHEA Grapalat" w:hAnsi="GHEA Grapalat"/>
                <w:color w:val="000000" w:themeColor="text1"/>
                <w:szCs w:val="24"/>
                <w:lang w:val="hy-AM"/>
              </w:rPr>
              <w:t xml:space="preserve">շուրջ </w:t>
            </w:r>
            <w:r w:rsidR="003529A9" w:rsidRPr="00BC5C7C">
              <w:rPr>
                <w:rFonts w:ascii="GHEA Grapalat" w:hAnsi="GHEA Grapalat"/>
                <w:color w:val="000000" w:themeColor="text1"/>
                <w:szCs w:val="24"/>
                <w:lang w:val="hy-AM"/>
              </w:rPr>
              <w:t>2,</w:t>
            </w:r>
            <w:r w:rsidR="00A94D78" w:rsidRPr="00BC5C7C">
              <w:rPr>
                <w:rFonts w:ascii="GHEA Grapalat" w:hAnsi="GHEA Grapalat"/>
                <w:color w:val="000000" w:themeColor="text1"/>
                <w:szCs w:val="24"/>
                <w:lang w:val="hy-AM"/>
              </w:rPr>
              <w:t>1 մլրդ դրամ</w:t>
            </w:r>
            <w:r w:rsidR="003529A9" w:rsidRPr="00BC5C7C">
              <w:rPr>
                <w:rFonts w:ascii="GHEA Grapalat" w:hAnsi="GHEA Grapalat"/>
                <w:color w:val="000000" w:themeColor="text1"/>
                <w:szCs w:val="24"/>
                <w:lang w:val="hy-AM"/>
              </w:rPr>
              <w:t xml:space="preserve">, </w:t>
            </w:r>
          </w:p>
          <w:p w14:paraId="70E6BDD7" w14:textId="5422D3DB" w:rsidR="00D84903" w:rsidRPr="003529A9" w:rsidRDefault="003529A9" w:rsidP="005A1568">
            <w:pPr>
              <w:spacing w:line="360" w:lineRule="auto"/>
              <w:jc w:val="both"/>
              <w:rPr>
                <w:rFonts w:ascii="GHEA Grapalat" w:hAnsi="GHEA Grapalat"/>
                <w:szCs w:val="24"/>
                <w:lang w:val="hy-AM"/>
              </w:rPr>
            </w:pPr>
            <w:r w:rsidRPr="00BC5C7C">
              <w:rPr>
                <w:rFonts w:ascii="GHEA Grapalat" w:hAnsi="GHEA Grapalat"/>
                <w:color w:val="000000" w:themeColor="text1"/>
                <w:szCs w:val="24"/>
                <w:lang w:val="hy-AM"/>
              </w:rPr>
              <w:t>2028 թ</w:t>
            </w:r>
            <w:r w:rsidRPr="00BC5C7C">
              <w:rPr>
                <w:rFonts w:ascii="Cambria Math" w:hAnsi="Cambria Math" w:cs="Cambria Math"/>
                <w:color w:val="000000" w:themeColor="text1"/>
                <w:szCs w:val="24"/>
                <w:lang w:val="hy-AM"/>
              </w:rPr>
              <w:t>․</w:t>
            </w:r>
            <w:r w:rsidRPr="00BC5C7C">
              <w:rPr>
                <w:rFonts w:ascii="GHEA Grapalat" w:hAnsi="GHEA Grapalat"/>
                <w:color w:val="000000" w:themeColor="text1"/>
                <w:szCs w:val="24"/>
                <w:lang w:val="hy-AM"/>
              </w:rPr>
              <w:t>-</w:t>
            </w:r>
            <w:r w:rsidRPr="00BC5C7C">
              <w:rPr>
                <w:rFonts w:ascii="GHEA Grapalat" w:hAnsi="GHEA Grapalat" w:cs="GHEA Grapalat"/>
                <w:color w:val="000000" w:themeColor="text1"/>
                <w:szCs w:val="24"/>
                <w:lang w:val="hy-AM"/>
              </w:rPr>
              <w:t>ին</w:t>
            </w:r>
            <w:r w:rsidRPr="00BC5C7C">
              <w:rPr>
                <w:rFonts w:ascii="GHEA Grapalat" w:hAnsi="GHEA Grapalat"/>
                <w:color w:val="000000" w:themeColor="text1"/>
                <w:szCs w:val="24"/>
                <w:lang w:val="hy-AM"/>
              </w:rPr>
              <w:t>՝</w:t>
            </w:r>
            <w:r w:rsidR="00A94D78" w:rsidRPr="00BC5C7C">
              <w:rPr>
                <w:rFonts w:ascii="GHEA Grapalat" w:hAnsi="GHEA Grapalat"/>
                <w:color w:val="000000" w:themeColor="text1"/>
                <w:szCs w:val="24"/>
                <w:lang w:val="hy-AM"/>
              </w:rPr>
              <w:t xml:space="preserve"> շուրջ</w:t>
            </w:r>
            <w:r w:rsidRPr="00BC5C7C">
              <w:rPr>
                <w:rFonts w:ascii="GHEA Grapalat" w:hAnsi="GHEA Grapalat"/>
                <w:color w:val="000000" w:themeColor="text1"/>
                <w:szCs w:val="24"/>
                <w:lang w:val="hy-AM"/>
              </w:rPr>
              <w:t xml:space="preserve"> 0,</w:t>
            </w:r>
            <w:r w:rsidR="00A94D78" w:rsidRPr="00BC5C7C">
              <w:rPr>
                <w:rFonts w:ascii="GHEA Grapalat" w:hAnsi="GHEA Grapalat"/>
                <w:color w:val="000000" w:themeColor="text1"/>
                <w:szCs w:val="24"/>
                <w:lang w:val="hy-AM"/>
              </w:rPr>
              <w:t>9</w:t>
            </w:r>
            <w:r w:rsidRPr="00BC5C7C">
              <w:rPr>
                <w:rFonts w:ascii="GHEA Grapalat" w:hAnsi="GHEA Grapalat"/>
                <w:color w:val="000000" w:themeColor="text1"/>
                <w:szCs w:val="24"/>
                <w:lang w:val="hy-AM"/>
              </w:rPr>
              <w:t xml:space="preserve"> մլրդ դրամ։</w:t>
            </w:r>
          </w:p>
        </w:tc>
      </w:tr>
      <w:tr w:rsidR="00A30E81" w:rsidRPr="00AE0A16" w14:paraId="4F56F657" w14:textId="77777777" w:rsidTr="00732DDE">
        <w:trPr>
          <w:trHeight w:val="495"/>
        </w:trPr>
        <w:tc>
          <w:tcPr>
            <w:tcW w:w="10915" w:type="dxa"/>
            <w:gridSpan w:val="3"/>
            <w:vMerge w:val="restart"/>
            <w:shd w:val="clear" w:color="auto" w:fill="D9D9D9" w:themeFill="background1" w:themeFillShade="D9"/>
          </w:tcPr>
          <w:p w14:paraId="2A72AB6B" w14:textId="6D0E9315" w:rsidR="00A30E81" w:rsidRPr="00A30E81" w:rsidRDefault="00A30E81" w:rsidP="00A30E81">
            <w:pPr>
              <w:pStyle w:val="ListParagraph"/>
              <w:numPr>
                <w:ilvl w:val="0"/>
                <w:numId w:val="45"/>
              </w:numPr>
              <w:spacing w:line="360" w:lineRule="auto"/>
              <w:jc w:val="center"/>
              <w:rPr>
                <w:rFonts w:ascii="GHEA Grapalat" w:hAnsi="GHEA Grapalat"/>
                <w:b/>
                <w:bCs/>
                <w:szCs w:val="24"/>
                <w:lang w:val="hy-AM"/>
              </w:rPr>
            </w:pPr>
            <w:bookmarkStart w:id="2" w:name="_Hlk142916307"/>
            <w:bookmarkStart w:id="3" w:name="_Hlk142916367"/>
            <w:bookmarkStart w:id="4" w:name="_Hlk162529802"/>
            <w:r w:rsidRPr="00A30E81">
              <w:rPr>
                <w:rFonts w:ascii="GHEA Grapalat" w:eastAsia="Calibri" w:hAnsi="GHEA Grapalat"/>
                <w:szCs w:val="24"/>
                <w:lang w:val="hy-AM"/>
              </w:rPr>
              <w:t xml:space="preserve">ՀՀ պետական վերահսկողական ծառայություն </w:t>
            </w:r>
          </w:p>
        </w:tc>
        <w:tc>
          <w:tcPr>
            <w:tcW w:w="3119" w:type="dxa"/>
            <w:shd w:val="clear" w:color="auto" w:fill="D9D9D9" w:themeFill="background1" w:themeFillShade="D9"/>
          </w:tcPr>
          <w:p w14:paraId="0C2700D1" w14:textId="6268BDBE" w:rsidR="00A30E81" w:rsidRPr="00262C6D" w:rsidRDefault="00A30E81" w:rsidP="006A18B1">
            <w:pPr>
              <w:spacing w:line="360" w:lineRule="auto"/>
              <w:jc w:val="center"/>
              <w:rPr>
                <w:rFonts w:ascii="GHEA Grapalat" w:hAnsi="GHEA Grapalat"/>
                <w:b/>
                <w:bCs/>
                <w:szCs w:val="24"/>
                <w:lang w:val="hy-AM"/>
              </w:rPr>
            </w:pPr>
            <w:r>
              <w:rPr>
                <w:rFonts w:ascii="GHEA Grapalat" w:hAnsi="GHEA Grapalat"/>
                <w:szCs w:val="24"/>
              </w:rPr>
              <w:t>11</w:t>
            </w:r>
            <w:r w:rsidRPr="0094380A">
              <w:rPr>
                <w:rFonts w:ascii="GHEA Grapalat" w:hAnsi="GHEA Grapalat"/>
                <w:szCs w:val="24"/>
                <w:lang w:val="hy-AM"/>
              </w:rPr>
              <w:t>.0</w:t>
            </w:r>
            <w:r w:rsidR="00F009A9">
              <w:rPr>
                <w:rFonts w:ascii="GHEA Grapalat" w:hAnsi="GHEA Grapalat"/>
                <w:szCs w:val="24"/>
                <w:lang w:val="hy-AM"/>
              </w:rPr>
              <w:t>1</w:t>
            </w:r>
            <w:r w:rsidRPr="0094380A">
              <w:rPr>
                <w:rFonts w:ascii="GHEA Grapalat" w:hAnsi="GHEA Grapalat"/>
                <w:szCs w:val="24"/>
                <w:lang w:val="hy-AM"/>
              </w:rPr>
              <w:t>.202</w:t>
            </w:r>
            <w:r w:rsidR="00F009A9">
              <w:rPr>
                <w:rFonts w:ascii="GHEA Grapalat" w:hAnsi="GHEA Grapalat"/>
                <w:szCs w:val="24"/>
                <w:lang w:val="hy-AM"/>
              </w:rPr>
              <w:t>4</w:t>
            </w:r>
            <w:r w:rsidRPr="0094380A">
              <w:rPr>
                <w:rFonts w:ascii="GHEA Grapalat" w:hAnsi="GHEA Grapalat"/>
                <w:szCs w:val="24"/>
                <w:lang w:val="hy-AM"/>
              </w:rPr>
              <w:t>թ.</w:t>
            </w:r>
          </w:p>
        </w:tc>
      </w:tr>
      <w:bookmarkEnd w:id="2"/>
      <w:tr w:rsidR="00A30E81" w:rsidRPr="00AE0A16" w14:paraId="1012D5DC" w14:textId="77777777" w:rsidTr="00732DDE">
        <w:trPr>
          <w:trHeight w:val="495"/>
        </w:trPr>
        <w:tc>
          <w:tcPr>
            <w:tcW w:w="10915" w:type="dxa"/>
            <w:gridSpan w:val="3"/>
            <w:vMerge/>
          </w:tcPr>
          <w:p w14:paraId="56354C15" w14:textId="77777777" w:rsidR="00A30E81" w:rsidRPr="00262C6D" w:rsidRDefault="00A30E81" w:rsidP="006A18B1">
            <w:pPr>
              <w:spacing w:line="360" w:lineRule="auto"/>
              <w:jc w:val="center"/>
              <w:rPr>
                <w:rFonts w:ascii="GHEA Grapalat" w:hAnsi="GHEA Grapalat"/>
                <w:b/>
                <w:bCs/>
                <w:szCs w:val="24"/>
                <w:lang w:val="hy-AM"/>
              </w:rPr>
            </w:pPr>
          </w:p>
        </w:tc>
        <w:tc>
          <w:tcPr>
            <w:tcW w:w="3119" w:type="dxa"/>
            <w:shd w:val="clear" w:color="auto" w:fill="D9D9D9" w:themeFill="background1" w:themeFillShade="D9"/>
          </w:tcPr>
          <w:p w14:paraId="55B4B1B8" w14:textId="2872C850" w:rsidR="00A30E81" w:rsidRPr="00F009A9" w:rsidRDefault="00F009A9" w:rsidP="00AE24DF">
            <w:pPr>
              <w:spacing w:line="360" w:lineRule="auto"/>
              <w:jc w:val="center"/>
              <w:rPr>
                <w:rFonts w:ascii="GHEA Grapalat" w:hAnsi="GHEA Grapalat"/>
                <w:bCs/>
                <w:szCs w:val="24"/>
                <w:lang w:val="hy-AM"/>
              </w:rPr>
            </w:pPr>
            <w:r w:rsidRPr="00F009A9">
              <w:rPr>
                <w:rFonts w:ascii="GHEA Grapalat" w:eastAsia="Calibri" w:hAnsi="GHEA Grapalat"/>
                <w:bCs/>
                <w:color w:val="000000"/>
                <w:szCs w:val="24"/>
                <w:lang w:val="hy-AM"/>
              </w:rPr>
              <w:t>Ե/70-24</w:t>
            </w:r>
          </w:p>
        </w:tc>
      </w:tr>
      <w:bookmarkEnd w:id="3"/>
      <w:tr w:rsidR="00A30E81" w:rsidRPr="00AB7584" w14:paraId="79EFA24F" w14:textId="77777777" w:rsidTr="00732DDE">
        <w:trPr>
          <w:trHeight w:val="495"/>
        </w:trPr>
        <w:tc>
          <w:tcPr>
            <w:tcW w:w="7371" w:type="dxa"/>
          </w:tcPr>
          <w:p w14:paraId="2110A899" w14:textId="77777777" w:rsidR="00F009A9" w:rsidRDefault="00F009A9" w:rsidP="00175355">
            <w:pPr>
              <w:pStyle w:val="NoSpacing"/>
              <w:spacing w:line="360" w:lineRule="auto"/>
              <w:ind w:firstLine="567"/>
              <w:jc w:val="both"/>
              <w:rPr>
                <w:rFonts w:ascii="GHEA Grapalat" w:hAnsi="GHEA Grapalat" w:cs="GHEA Grapalat"/>
                <w:color w:val="000000"/>
                <w:szCs w:val="24"/>
                <w:lang w:val="hy-AM"/>
              </w:rPr>
            </w:pPr>
            <w:r>
              <w:rPr>
                <w:rFonts w:ascii="GHEA Grapalat" w:hAnsi="GHEA Grapalat"/>
                <w:szCs w:val="24"/>
                <w:lang w:val="hy-AM"/>
              </w:rPr>
              <w:t xml:space="preserve">Հայտնում ենք, որ Պետական վերահսկողական ծառայությունը (այսուհետ՝ Ծառայություն) Ձեր՝ 2023 թվականի հունվարի 29-ի թիվ </w:t>
            </w:r>
            <w:r w:rsidRPr="00076AEA">
              <w:rPr>
                <w:rFonts w:ascii="GHEA Grapalat" w:hAnsi="GHEA Grapalat"/>
                <w:szCs w:val="24"/>
                <w:lang w:val="hy-AM"/>
              </w:rPr>
              <w:t>01/24094-2023 գրությամբ ներկայացված</w:t>
            </w:r>
            <w:r>
              <w:rPr>
                <w:rFonts w:ascii="GHEA Grapalat" w:hAnsi="GHEA Grapalat"/>
                <w:szCs w:val="24"/>
                <w:lang w:val="hy-AM"/>
              </w:rPr>
              <w:t xml:space="preserve">՝ </w:t>
            </w:r>
            <w:r w:rsidRPr="00076AEA">
              <w:rPr>
                <w:rFonts w:ascii="GHEA Grapalat" w:hAnsi="GHEA Grapalat"/>
                <w:szCs w:val="24"/>
                <w:lang w:val="hy-AM"/>
              </w:rPr>
              <w:t>«Հայաստանի Հանրապետության կառավարության 2022 թվականի մարտի 3-ի N 276-Լ որոշման մեջ փոփոխություններ և լրացումներ կատարելու մասին»</w:t>
            </w:r>
            <w:r>
              <w:rPr>
                <w:rFonts w:ascii="GHEA Grapalat" w:hAnsi="GHEA Grapalat"/>
                <w:szCs w:val="24"/>
                <w:lang w:val="hy-AM"/>
              </w:rPr>
              <w:t xml:space="preserve"> ՀՀ կառավարության որոշման </w:t>
            </w:r>
            <w:r>
              <w:rPr>
                <w:rFonts w:ascii="GHEA Grapalat" w:hAnsi="GHEA Grapalat"/>
                <w:szCs w:val="24"/>
                <w:lang w:val="hy-AM"/>
              </w:rPr>
              <w:lastRenderedPageBreak/>
              <w:t xml:space="preserve">նախագծի </w:t>
            </w:r>
            <w:r>
              <w:rPr>
                <w:rFonts w:ascii="GHEA Grapalat" w:hAnsi="GHEA Grapalat" w:cs="GHEA Grapalat"/>
                <w:color w:val="000000"/>
                <w:szCs w:val="24"/>
                <w:lang w:val="hy-AM"/>
              </w:rPr>
              <w:t>վերաբերյալ առաջարկություններ և դիտողություններ չունի:</w:t>
            </w:r>
          </w:p>
          <w:p w14:paraId="339B112B" w14:textId="5C09117A" w:rsidR="00A30E81" w:rsidRPr="008A3242" w:rsidRDefault="00F009A9" w:rsidP="008A3242">
            <w:pPr>
              <w:pStyle w:val="NoSpacing"/>
              <w:spacing w:line="360" w:lineRule="auto"/>
              <w:ind w:firstLine="567"/>
              <w:jc w:val="both"/>
              <w:rPr>
                <w:rFonts w:ascii="GHEA Grapalat" w:hAnsi="GHEA Grapalat" w:cs="GHEA Grapalat"/>
                <w:color w:val="000000"/>
                <w:szCs w:val="24"/>
                <w:lang w:val="hy-AM"/>
              </w:rPr>
            </w:pPr>
            <w:r>
              <w:rPr>
                <w:rFonts w:ascii="GHEA Grapalat" w:hAnsi="GHEA Grapalat" w:cs="GHEA Grapalat"/>
                <w:color w:val="000000"/>
                <w:szCs w:val="24"/>
                <w:lang w:val="hy-AM"/>
              </w:rPr>
              <w:t>Միաժամանակ, հարկ է նշել, որ ներկայումս Ծառայությունը ՀՀ էկոնոմիկայի նախարարությունում իրականացնում է գյուղատնտեսական ոլորտի պետական աջակցության, այդ թվում՝ ՀՀ կառավարության 2022 թվականի մարտի 3-ի N 276-Լ որոշման շրջանակներում իրականացվող ծրագրերի շահառուներին գումարների հատկացման օրինականության և արդյունավետության ուսումնասիրություն: Ուսումնասիրությունն ավարտելուց և ամփոփելուց հետո ծրագրի, այդ թվում՝ ներկայացված նախագծի վերաբերյալ առաջարկությունների և դիտողությունների առկայության պարագայում՝ դրանք կներկայացվեն:</w:t>
            </w:r>
          </w:p>
        </w:tc>
        <w:tc>
          <w:tcPr>
            <w:tcW w:w="6663" w:type="dxa"/>
            <w:gridSpan w:val="3"/>
          </w:tcPr>
          <w:p w14:paraId="21E9A310" w14:textId="77777777" w:rsidR="00E27389" w:rsidRDefault="00E27389" w:rsidP="008A3242">
            <w:pPr>
              <w:spacing w:line="360" w:lineRule="auto"/>
              <w:rPr>
                <w:rFonts w:ascii="GHEA Grapalat" w:hAnsi="GHEA Grapalat"/>
                <w:b/>
                <w:bCs/>
                <w:szCs w:val="24"/>
                <w:lang w:val="hy-AM"/>
              </w:rPr>
            </w:pPr>
          </w:p>
          <w:p w14:paraId="2DE08EF4" w14:textId="77777777" w:rsidR="008A3242" w:rsidRDefault="008A3242" w:rsidP="006A18B1">
            <w:pPr>
              <w:spacing w:line="360" w:lineRule="auto"/>
              <w:jc w:val="center"/>
              <w:rPr>
                <w:rFonts w:ascii="GHEA Grapalat" w:hAnsi="GHEA Grapalat"/>
                <w:b/>
                <w:bCs/>
                <w:szCs w:val="24"/>
                <w:lang w:val="hy-AM"/>
              </w:rPr>
            </w:pPr>
          </w:p>
          <w:p w14:paraId="10679235" w14:textId="77777777" w:rsidR="008A3242" w:rsidRDefault="008A3242" w:rsidP="006A18B1">
            <w:pPr>
              <w:spacing w:line="360" w:lineRule="auto"/>
              <w:jc w:val="center"/>
              <w:rPr>
                <w:rFonts w:ascii="GHEA Grapalat" w:hAnsi="GHEA Grapalat"/>
                <w:b/>
                <w:bCs/>
                <w:szCs w:val="24"/>
                <w:lang w:val="hy-AM"/>
              </w:rPr>
            </w:pPr>
          </w:p>
          <w:p w14:paraId="5EEE6042" w14:textId="1AD8F624" w:rsidR="00A30E81" w:rsidRPr="00A30E81" w:rsidRDefault="00A30E81" w:rsidP="006A18B1">
            <w:pPr>
              <w:spacing w:line="360" w:lineRule="auto"/>
              <w:jc w:val="center"/>
              <w:rPr>
                <w:rFonts w:ascii="GHEA Grapalat" w:hAnsi="GHEA Grapalat"/>
                <w:b/>
                <w:bCs/>
                <w:color w:val="FF0000"/>
                <w:szCs w:val="24"/>
                <w:lang w:val="hy-AM"/>
              </w:rPr>
            </w:pPr>
            <w:r w:rsidRPr="00A30E81">
              <w:rPr>
                <w:rFonts w:ascii="GHEA Grapalat" w:hAnsi="GHEA Grapalat"/>
                <w:b/>
                <w:bCs/>
                <w:szCs w:val="24"/>
                <w:lang w:val="hy-AM"/>
              </w:rPr>
              <w:t>Ընդունվել է։</w:t>
            </w:r>
            <w:r w:rsidRPr="00A30E81">
              <w:rPr>
                <w:rFonts w:ascii="GHEA Grapalat" w:hAnsi="GHEA Grapalat"/>
                <w:bCs/>
                <w:color w:val="000000"/>
                <w:szCs w:val="24"/>
                <w:shd w:val="clear" w:color="auto" w:fill="FFFFFF"/>
              </w:rPr>
              <w:t xml:space="preserve"> </w:t>
            </w:r>
          </w:p>
        </w:tc>
      </w:tr>
      <w:bookmarkEnd w:id="4"/>
      <w:tr w:rsidR="00605E01" w:rsidRPr="00AE0A16" w14:paraId="6EAFAF14" w14:textId="77777777" w:rsidTr="00732DDE">
        <w:trPr>
          <w:trHeight w:val="495"/>
        </w:trPr>
        <w:tc>
          <w:tcPr>
            <w:tcW w:w="10915" w:type="dxa"/>
            <w:gridSpan w:val="3"/>
            <w:vMerge w:val="restart"/>
            <w:shd w:val="clear" w:color="auto" w:fill="D9D9D9" w:themeFill="background1" w:themeFillShade="D9"/>
          </w:tcPr>
          <w:p w14:paraId="19374517" w14:textId="23850C3D" w:rsidR="00605E01" w:rsidRPr="00F01ED7" w:rsidRDefault="00605E01" w:rsidP="00F01ED7">
            <w:pPr>
              <w:pStyle w:val="ListParagraph"/>
              <w:numPr>
                <w:ilvl w:val="0"/>
                <w:numId w:val="45"/>
              </w:numPr>
              <w:spacing w:line="360" w:lineRule="auto"/>
              <w:jc w:val="center"/>
              <w:rPr>
                <w:rFonts w:ascii="GHEA Grapalat" w:hAnsi="GHEA Grapalat"/>
                <w:b/>
                <w:bCs/>
                <w:szCs w:val="24"/>
                <w:lang w:val="hy-AM"/>
              </w:rPr>
            </w:pPr>
            <w:r w:rsidRPr="00F01ED7">
              <w:rPr>
                <w:rFonts w:ascii="GHEA Grapalat" w:hAnsi="GHEA Grapalat"/>
                <w:lang w:val="hy-AM"/>
              </w:rPr>
              <w:t xml:space="preserve">ՀՀ </w:t>
            </w:r>
            <w:r w:rsidR="00B14495">
              <w:rPr>
                <w:rFonts w:ascii="GHEA Grapalat" w:hAnsi="GHEA Grapalat"/>
                <w:lang w:val="hy-AM"/>
              </w:rPr>
              <w:t>կենտրոնական բանկ</w:t>
            </w:r>
          </w:p>
        </w:tc>
        <w:tc>
          <w:tcPr>
            <w:tcW w:w="3119" w:type="dxa"/>
            <w:shd w:val="clear" w:color="auto" w:fill="D9D9D9" w:themeFill="background1" w:themeFillShade="D9"/>
          </w:tcPr>
          <w:p w14:paraId="7862504E" w14:textId="4BABF4BB" w:rsidR="00605E01" w:rsidRPr="00AE24DF" w:rsidRDefault="00AE24DF" w:rsidP="006A18B1">
            <w:pPr>
              <w:spacing w:line="360" w:lineRule="auto"/>
              <w:jc w:val="center"/>
              <w:rPr>
                <w:rFonts w:ascii="GHEA Grapalat" w:hAnsi="GHEA Grapalat"/>
                <w:b/>
                <w:bCs/>
                <w:szCs w:val="24"/>
                <w:lang w:val="hy-AM"/>
              </w:rPr>
            </w:pPr>
            <w:r w:rsidRPr="00AE24DF">
              <w:rPr>
                <w:rFonts w:ascii="GHEA Grapalat" w:hAnsi="GHEA Grapalat"/>
                <w:szCs w:val="24"/>
                <w:lang w:val="hy-AM"/>
              </w:rPr>
              <w:t>19</w:t>
            </w:r>
            <w:r w:rsidR="00605E01" w:rsidRPr="00AE24DF">
              <w:rPr>
                <w:rFonts w:ascii="GHEA Grapalat" w:hAnsi="GHEA Grapalat"/>
                <w:szCs w:val="24"/>
                <w:lang w:val="hy-AM"/>
              </w:rPr>
              <w:t>.</w:t>
            </w:r>
            <w:r w:rsidRPr="00AE24DF">
              <w:rPr>
                <w:rFonts w:ascii="GHEA Grapalat" w:hAnsi="GHEA Grapalat"/>
                <w:szCs w:val="24"/>
                <w:lang w:val="hy-AM"/>
              </w:rPr>
              <w:t>01</w:t>
            </w:r>
            <w:r w:rsidRPr="00AE24DF">
              <w:rPr>
                <w:rFonts w:ascii="Cambria Math" w:hAnsi="Cambria Math" w:cs="Cambria Math"/>
                <w:szCs w:val="24"/>
                <w:lang w:val="hy-AM"/>
              </w:rPr>
              <w:t>․</w:t>
            </w:r>
            <w:r w:rsidRPr="00AE24DF">
              <w:rPr>
                <w:rFonts w:ascii="GHEA Grapalat" w:hAnsi="GHEA Grapalat"/>
                <w:szCs w:val="24"/>
                <w:lang w:val="hy-AM"/>
              </w:rPr>
              <w:t>2024</w:t>
            </w:r>
          </w:p>
        </w:tc>
      </w:tr>
      <w:tr w:rsidR="00605E01" w:rsidRPr="00AE0A16" w14:paraId="53E082B4" w14:textId="77777777" w:rsidTr="00732DDE">
        <w:trPr>
          <w:trHeight w:val="495"/>
        </w:trPr>
        <w:tc>
          <w:tcPr>
            <w:tcW w:w="10915" w:type="dxa"/>
            <w:gridSpan w:val="3"/>
            <w:vMerge/>
          </w:tcPr>
          <w:p w14:paraId="64DC7E16" w14:textId="77777777" w:rsidR="00605E01" w:rsidRPr="00262C6D" w:rsidRDefault="00605E01" w:rsidP="006A18B1">
            <w:pPr>
              <w:spacing w:line="360" w:lineRule="auto"/>
              <w:jc w:val="center"/>
              <w:rPr>
                <w:rFonts w:ascii="GHEA Grapalat" w:hAnsi="GHEA Grapalat"/>
                <w:b/>
                <w:bCs/>
                <w:szCs w:val="24"/>
                <w:lang w:val="hy-AM"/>
              </w:rPr>
            </w:pPr>
          </w:p>
        </w:tc>
        <w:tc>
          <w:tcPr>
            <w:tcW w:w="3119" w:type="dxa"/>
            <w:shd w:val="clear" w:color="auto" w:fill="D9D9D9" w:themeFill="background1" w:themeFillShade="D9"/>
          </w:tcPr>
          <w:p w14:paraId="79DDFA84" w14:textId="41C791B3" w:rsidR="00605E01" w:rsidRPr="00AE24DF" w:rsidRDefault="00AE24DF" w:rsidP="006A18B1">
            <w:pPr>
              <w:spacing w:line="360" w:lineRule="auto"/>
              <w:jc w:val="center"/>
              <w:rPr>
                <w:rFonts w:ascii="GHEA Grapalat" w:hAnsi="GHEA Grapalat"/>
                <w:bCs/>
                <w:szCs w:val="24"/>
                <w:lang w:val="hy-AM"/>
              </w:rPr>
            </w:pPr>
            <w:r w:rsidRPr="00AE24DF">
              <w:rPr>
                <w:rFonts w:ascii="GHEA Grapalat" w:hAnsi="GHEA Grapalat"/>
                <w:bCs/>
                <w:szCs w:val="24"/>
                <w:lang w:val="hy-AM"/>
              </w:rPr>
              <w:t>15</w:t>
            </w:r>
            <w:r w:rsidRPr="00AE24DF">
              <w:rPr>
                <w:rFonts w:ascii="Cambria Math" w:hAnsi="Cambria Math" w:cs="Cambria Math"/>
                <w:bCs/>
                <w:szCs w:val="24"/>
                <w:lang w:val="hy-AM"/>
              </w:rPr>
              <w:t>․</w:t>
            </w:r>
            <w:r w:rsidRPr="00AE24DF">
              <w:rPr>
                <w:rFonts w:ascii="GHEA Grapalat" w:hAnsi="GHEA Grapalat"/>
                <w:bCs/>
                <w:szCs w:val="24"/>
                <w:lang w:val="hy-AM"/>
              </w:rPr>
              <w:t>4-07/17-24</w:t>
            </w:r>
          </w:p>
        </w:tc>
      </w:tr>
      <w:tr w:rsidR="00AE0A16" w:rsidRPr="008C5425" w14:paraId="44D0E5E2" w14:textId="77777777" w:rsidTr="00732DDE">
        <w:trPr>
          <w:trHeight w:val="495"/>
        </w:trPr>
        <w:tc>
          <w:tcPr>
            <w:tcW w:w="7371" w:type="dxa"/>
            <w:shd w:val="clear" w:color="auto" w:fill="FFFFFF" w:themeFill="background1"/>
          </w:tcPr>
          <w:p w14:paraId="71C15540" w14:textId="3D7C139C" w:rsidR="00AE0A16" w:rsidRPr="00B14495" w:rsidRDefault="00B14495" w:rsidP="00A344B5">
            <w:pPr>
              <w:shd w:val="clear" w:color="auto" w:fill="FFFFFF"/>
              <w:spacing w:line="360" w:lineRule="auto"/>
              <w:ind w:firstLine="321"/>
              <w:jc w:val="both"/>
              <w:rPr>
                <w:rFonts w:ascii="GHEA Grapalat" w:hAnsi="GHEA Grapalat" w:cs="GHEA Grapalat"/>
                <w:color w:val="000000"/>
                <w:szCs w:val="24"/>
                <w:lang w:val="hy-AM"/>
              </w:rPr>
            </w:pPr>
            <w:r w:rsidRPr="00B14495">
              <w:rPr>
                <w:rFonts w:ascii="GHEA Grapalat" w:hAnsi="GHEA Grapalat" w:cs="GHEA Grapalat"/>
                <w:color w:val="000000"/>
                <w:szCs w:val="24"/>
                <w:lang w:val="hy-AM"/>
              </w:rPr>
              <w:t xml:space="preserve">Ուսումնասիրելով Ձեր կողմից ներկայացված Հայաստանի Հանրապետության կառավարության «Հայաստանի Հանրապետության կառավարության 2022 թվականի մարտի 3-ի թիվ 276-Լ որոշման մեջ փոփոխություններ և լրացումներ կատարելու մասին» որոշման նախագիծը (այսուհետ՝ Նախագիծ)՝ </w:t>
            </w:r>
            <w:r w:rsidRPr="00B14495">
              <w:rPr>
                <w:rFonts w:ascii="GHEA Grapalat" w:hAnsi="GHEA Grapalat" w:cs="GHEA Grapalat"/>
                <w:color w:val="000000"/>
                <w:szCs w:val="24"/>
                <w:lang w:val="hy-AM"/>
              </w:rPr>
              <w:lastRenderedPageBreak/>
              <w:t>Հայաստանի Հանրապետության կենտրոնական բանկը (այսուհետ՝ Կենտրոնական բանկ) հայտնում է հետևյալը. Նախագծի 1-ին կետի 6-րդ ենթակետով առաջարկվում է որոշման հավելվածի 7-րդ</w:t>
            </w:r>
            <w:r>
              <w:rPr>
                <w:rFonts w:ascii="GHEA Grapalat" w:hAnsi="GHEA Grapalat" w:cs="GHEA Grapalat"/>
                <w:color w:val="000000"/>
                <w:szCs w:val="24"/>
                <w:lang w:val="hy-AM"/>
              </w:rPr>
              <w:t xml:space="preserve"> </w:t>
            </w:r>
            <w:r w:rsidRPr="00B14495">
              <w:rPr>
                <w:rFonts w:ascii="GHEA Grapalat" w:hAnsi="GHEA Grapalat" w:cs="GHEA Grapalat"/>
                <w:color w:val="000000"/>
                <w:szCs w:val="24"/>
                <w:lang w:val="hy-AM"/>
              </w:rPr>
              <w:t>կետում «հարկային պատմության վերաբերյալ» բառերից հետո լրացնել «(վարկային դրական և բարվոք հարկային պատմության վերաբերյալ տեղեկանքները պետք է տրամադրված լինեն ոչ ուշ քան 10 օր առաջ)» բառերը: Հարկ է նշել, որ «Վարկային տեղեկատվության շրջանառության և վարկային բյուրոների գործունեության մասին» Հայաստանի Հանրապետության օրենքի 15-րդ հոդվածի առաջին մասի համաձայն՝ վարկային բյուրոյի կողմից վարկային պատմությունը տրամադրվում է վարկային զեկույցների ձևով</w:t>
            </w:r>
            <w:r w:rsidR="009E7207">
              <w:rPr>
                <w:rFonts w:ascii="GHEA Grapalat" w:hAnsi="GHEA Grapalat" w:cs="GHEA Grapalat"/>
                <w:color w:val="000000"/>
                <w:szCs w:val="24"/>
                <w:lang w:val="hy-AM"/>
              </w:rPr>
              <w:t xml:space="preserve">։ </w:t>
            </w:r>
            <w:r w:rsidRPr="00B14495">
              <w:rPr>
                <w:rFonts w:ascii="GHEA Grapalat" w:hAnsi="GHEA Grapalat" w:cs="GHEA Grapalat"/>
                <w:color w:val="000000"/>
                <w:szCs w:val="24"/>
                <w:lang w:val="hy-AM"/>
              </w:rPr>
              <w:t>Հետևաբար, տարընկալումներից խուսափելու նպատակով, անհրաժեշտ է վերոնշյալ ձևակերպման մեջ օգտագործել «վարկային դրական պատմության վերաբերյալ զեկույցը»</w:t>
            </w:r>
            <w:r>
              <w:rPr>
                <w:rFonts w:ascii="GHEA Grapalat" w:hAnsi="GHEA Grapalat" w:cs="GHEA Grapalat"/>
                <w:color w:val="000000"/>
                <w:szCs w:val="24"/>
                <w:lang w:val="hy-AM"/>
              </w:rPr>
              <w:t xml:space="preserve"> </w:t>
            </w:r>
            <w:r w:rsidRPr="00B14495">
              <w:rPr>
                <w:rFonts w:ascii="GHEA Grapalat" w:hAnsi="GHEA Grapalat" w:cs="GHEA Grapalat"/>
                <w:color w:val="000000"/>
                <w:szCs w:val="24"/>
                <w:lang w:val="hy-AM"/>
              </w:rPr>
              <w:t>բառակապակցությունը: Բացի այդ՝ առաջարկվող ձևակերպումից պարզ չէ, թե տասնօրյա ժամկետի պահանջը որ պահի դրությամբ է սահմանվում</w:t>
            </w:r>
            <w:r>
              <w:rPr>
                <w:rFonts w:ascii="GHEA Grapalat" w:hAnsi="GHEA Grapalat" w:cs="GHEA Grapalat"/>
                <w:color w:val="000000"/>
                <w:szCs w:val="24"/>
                <w:lang w:val="hy-AM"/>
              </w:rPr>
              <w:t xml:space="preserve"> հ</w:t>
            </w:r>
            <w:r w:rsidRPr="00B14495">
              <w:rPr>
                <w:rFonts w:ascii="GHEA Grapalat" w:hAnsi="GHEA Grapalat" w:cs="GHEA Grapalat"/>
                <w:color w:val="000000"/>
                <w:szCs w:val="24"/>
                <w:lang w:val="hy-AM"/>
              </w:rPr>
              <w:t>ետևաբար, առաջարկում ենք որոշման հավելվածի 7-րդ կետի առաջարկվող ձևակերպումը խմբագրել։</w:t>
            </w:r>
          </w:p>
        </w:tc>
        <w:tc>
          <w:tcPr>
            <w:tcW w:w="6663" w:type="dxa"/>
            <w:gridSpan w:val="3"/>
            <w:shd w:val="clear" w:color="auto" w:fill="FFFFFF" w:themeFill="background1"/>
          </w:tcPr>
          <w:p w14:paraId="20F07BFA" w14:textId="7070898D" w:rsidR="00AE0A16" w:rsidRPr="00262C6D" w:rsidRDefault="00E27389" w:rsidP="00262C6D">
            <w:pPr>
              <w:spacing w:line="360" w:lineRule="auto"/>
              <w:jc w:val="center"/>
              <w:rPr>
                <w:rFonts w:ascii="GHEA Grapalat" w:hAnsi="GHEA Grapalat"/>
                <w:b/>
                <w:bCs/>
                <w:szCs w:val="24"/>
                <w:lang w:val="hy-AM"/>
              </w:rPr>
            </w:pPr>
            <w:r>
              <w:rPr>
                <w:rFonts w:ascii="GHEA Grapalat" w:hAnsi="GHEA Grapalat"/>
                <w:b/>
                <w:bCs/>
                <w:szCs w:val="24"/>
                <w:lang w:val="hy-AM"/>
              </w:rPr>
              <w:lastRenderedPageBreak/>
              <w:t>Ընդունվել է։</w:t>
            </w:r>
          </w:p>
        </w:tc>
      </w:tr>
      <w:tr w:rsidR="00307A73" w:rsidRPr="00AE0A16" w14:paraId="40C9E279" w14:textId="77777777" w:rsidTr="00732DDE">
        <w:trPr>
          <w:trHeight w:val="495"/>
        </w:trPr>
        <w:tc>
          <w:tcPr>
            <w:tcW w:w="10915" w:type="dxa"/>
            <w:gridSpan w:val="3"/>
            <w:vMerge w:val="restart"/>
            <w:shd w:val="clear" w:color="auto" w:fill="D9D9D9" w:themeFill="background1" w:themeFillShade="D9"/>
          </w:tcPr>
          <w:p w14:paraId="24A9C489" w14:textId="6C82E98F" w:rsidR="00307A73" w:rsidRPr="00F01ED7" w:rsidRDefault="00307A73" w:rsidP="00307A73">
            <w:pPr>
              <w:pStyle w:val="ListParagraph"/>
              <w:numPr>
                <w:ilvl w:val="0"/>
                <w:numId w:val="45"/>
              </w:numPr>
              <w:spacing w:line="360" w:lineRule="auto"/>
              <w:jc w:val="center"/>
              <w:rPr>
                <w:rFonts w:ascii="GHEA Grapalat" w:hAnsi="GHEA Grapalat"/>
                <w:b/>
                <w:bCs/>
                <w:szCs w:val="24"/>
                <w:lang w:val="hy-AM"/>
              </w:rPr>
            </w:pPr>
            <w:bookmarkStart w:id="5" w:name="_Hlk162529812"/>
            <w:r>
              <w:rPr>
                <w:rFonts w:ascii="GHEA Grapalat" w:hAnsi="GHEA Grapalat"/>
                <w:lang w:val="hy-AM"/>
              </w:rPr>
              <w:t>Վարչապետի աշխատակազմ</w:t>
            </w:r>
          </w:p>
        </w:tc>
        <w:tc>
          <w:tcPr>
            <w:tcW w:w="3119" w:type="dxa"/>
            <w:shd w:val="clear" w:color="auto" w:fill="D9D9D9" w:themeFill="background1" w:themeFillShade="D9"/>
          </w:tcPr>
          <w:p w14:paraId="1FE57518" w14:textId="3590E141" w:rsidR="00307A73" w:rsidRPr="00AE24DF" w:rsidRDefault="00307A73" w:rsidP="00EB0B0F">
            <w:pPr>
              <w:spacing w:line="360" w:lineRule="auto"/>
              <w:jc w:val="center"/>
              <w:rPr>
                <w:rFonts w:ascii="GHEA Grapalat" w:hAnsi="GHEA Grapalat"/>
                <w:b/>
                <w:bCs/>
                <w:szCs w:val="24"/>
                <w:lang w:val="hy-AM"/>
              </w:rPr>
            </w:pPr>
            <w:r>
              <w:rPr>
                <w:rFonts w:ascii="GHEA Grapalat" w:hAnsi="GHEA Grapalat"/>
                <w:szCs w:val="24"/>
                <w:lang w:val="hy-AM"/>
              </w:rPr>
              <w:t>21</w:t>
            </w:r>
            <w:r w:rsidRPr="00AE24DF">
              <w:rPr>
                <w:rFonts w:ascii="GHEA Grapalat" w:hAnsi="GHEA Grapalat"/>
                <w:szCs w:val="24"/>
                <w:lang w:val="hy-AM"/>
              </w:rPr>
              <w:t>.</w:t>
            </w:r>
            <w:r>
              <w:rPr>
                <w:rFonts w:ascii="GHEA Grapalat" w:hAnsi="GHEA Grapalat"/>
                <w:szCs w:val="24"/>
                <w:lang w:val="hy-AM"/>
              </w:rPr>
              <w:t>02</w:t>
            </w:r>
            <w:r w:rsidRPr="00AE24DF">
              <w:rPr>
                <w:rFonts w:ascii="Cambria Math" w:hAnsi="Cambria Math" w:cs="Cambria Math"/>
                <w:szCs w:val="24"/>
                <w:lang w:val="hy-AM"/>
              </w:rPr>
              <w:t>․</w:t>
            </w:r>
            <w:r w:rsidRPr="00AE24DF">
              <w:rPr>
                <w:rFonts w:ascii="GHEA Grapalat" w:hAnsi="GHEA Grapalat"/>
                <w:szCs w:val="24"/>
                <w:lang w:val="hy-AM"/>
              </w:rPr>
              <w:t>2024</w:t>
            </w:r>
          </w:p>
        </w:tc>
      </w:tr>
      <w:tr w:rsidR="00307A73" w:rsidRPr="00AE0A16" w14:paraId="634C4729" w14:textId="77777777" w:rsidTr="00732DDE">
        <w:trPr>
          <w:trHeight w:val="495"/>
        </w:trPr>
        <w:tc>
          <w:tcPr>
            <w:tcW w:w="10915" w:type="dxa"/>
            <w:gridSpan w:val="3"/>
            <w:vMerge/>
          </w:tcPr>
          <w:p w14:paraId="1C02241C" w14:textId="77777777" w:rsidR="00307A73" w:rsidRPr="00262C6D" w:rsidRDefault="00307A73" w:rsidP="00EB0B0F">
            <w:pPr>
              <w:spacing w:line="360" w:lineRule="auto"/>
              <w:jc w:val="center"/>
              <w:rPr>
                <w:rFonts w:ascii="GHEA Grapalat" w:hAnsi="GHEA Grapalat"/>
                <w:b/>
                <w:bCs/>
                <w:szCs w:val="24"/>
                <w:lang w:val="hy-AM"/>
              </w:rPr>
            </w:pPr>
          </w:p>
        </w:tc>
        <w:tc>
          <w:tcPr>
            <w:tcW w:w="3119" w:type="dxa"/>
            <w:shd w:val="clear" w:color="auto" w:fill="D9D9D9" w:themeFill="background1" w:themeFillShade="D9"/>
          </w:tcPr>
          <w:p w14:paraId="12D0B722" w14:textId="24D1F7FD" w:rsidR="00307A73" w:rsidRPr="00307A73" w:rsidRDefault="00307A73" w:rsidP="00307A73">
            <w:pPr>
              <w:spacing w:line="276" w:lineRule="auto"/>
              <w:contextualSpacing/>
              <w:rPr>
                <w:rFonts w:ascii="GHEA Grapalat" w:hAnsi="GHEA Grapalat"/>
                <w:bCs/>
                <w:lang w:val="hy-AM"/>
              </w:rPr>
            </w:pPr>
            <w:r w:rsidRPr="00307A73">
              <w:rPr>
                <w:rFonts w:ascii="GHEA Grapalat" w:hAnsi="GHEA Grapalat" w:cs="Calibri Cyr"/>
                <w:bCs/>
                <w:szCs w:val="24"/>
                <w:lang w:val="hy-AM"/>
              </w:rPr>
              <w:t xml:space="preserve">№ </w:t>
            </w:r>
            <w:r w:rsidRPr="00307A73">
              <w:rPr>
                <w:rFonts w:ascii="GHEA Grapalat" w:hAnsi="GHEA Grapalat"/>
                <w:bCs/>
                <w:szCs w:val="24"/>
                <w:lang w:val="hy-AM"/>
              </w:rPr>
              <w:t xml:space="preserve">02/16.20/6447-2024 </w:t>
            </w:r>
          </w:p>
          <w:p w14:paraId="19300C15" w14:textId="2D899974" w:rsidR="00307A73" w:rsidRPr="00AE24DF" w:rsidRDefault="00307A73" w:rsidP="00EB0B0F">
            <w:pPr>
              <w:spacing w:line="360" w:lineRule="auto"/>
              <w:jc w:val="center"/>
              <w:rPr>
                <w:rFonts w:ascii="GHEA Grapalat" w:hAnsi="GHEA Grapalat"/>
                <w:bCs/>
                <w:szCs w:val="24"/>
                <w:lang w:val="hy-AM"/>
              </w:rPr>
            </w:pPr>
          </w:p>
        </w:tc>
      </w:tr>
      <w:tr w:rsidR="00307A73" w:rsidRPr="008C5425" w14:paraId="5134550A" w14:textId="77777777" w:rsidTr="00732DDE">
        <w:trPr>
          <w:trHeight w:val="495"/>
        </w:trPr>
        <w:tc>
          <w:tcPr>
            <w:tcW w:w="7371" w:type="dxa"/>
            <w:shd w:val="clear" w:color="auto" w:fill="FFFFFF" w:themeFill="background1"/>
          </w:tcPr>
          <w:p w14:paraId="33CE59DF" w14:textId="77777777" w:rsidR="00307A73" w:rsidRDefault="00307A73" w:rsidP="00307A73">
            <w:pPr>
              <w:autoSpaceDE w:val="0"/>
              <w:autoSpaceDN w:val="0"/>
              <w:adjustRightInd w:val="0"/>
              <w:spacing w:line="360" w:lineRule="auto"/>
              <w:jc w:val="both"/>
              <w:rPr>
                <w:rFonts w:ascii="GHEA Grapalat" w:hAnsi="GHEA Grapalat"/>
                <w:szCs w:val="24"/>
                <w:lang w:val="hy-AM"/>
              </w:rPr>
            </w:pPr>
            <w:r>
              <w:rPr>
                <w:rFonts w:ascii="GHEA Grapalat" w:hAnsi="GHEA Grapalat"/>
                <w:szCs w:val="24"/>
                <w:lang w:val="hy-AM"/>
              </w:rPr>
              <w:t xml:space="preserve">     Նախագծի 2-րդ կետի համաձայն՝ որոշման՝ գրավադրմանը վերաբերող դրույթները տարածվում են մինչև որոշումն  ուժի մեջ մտնելը ծագած հարաբերությունների վրա։</w:t>
            </w:r>
          </w:p>
          <w:p w14:paraId="064DDDBA" w14:textId="4D827392" w:rsidR="00307A73" w:rsidRPr="00620E40" w:rsidRDefault="00307A73" w:rsidP="00620E40">
            <w:pPr>
              <w:autoSpaceDE w:val="0"/>
              <w:autoSpaceDN w:val="0"/>
              <w:adjustRightInd w:val="0"/>
              <w:spacing w:line="360" w:lineRule="auto"/>
              <w:jc w:val="both"/>
              <w:rPr>
                <w:rFonts w:ascii="GHEA Grapalat" w:hAnsi="GHEA Grapalat"/>
                <w:szCs w:val="24"/>
                <w:lang w:val="hy-AM"/>
              </w:rPr>
            </w:pPr>
            <w:r>
              <w:rPr>
                <w:rFonts w:ascii="GHEA Grapalat" w:hAnsi="GHEA Grapalat"/>
                <w:szCs w:val="24"/>
                <w:lang w:val="hy-AM"/>
              </w:rPr>
              <w:t xml:space="preserve">     Եթե, ինչպես նշվում է նախագծի հիմնավորումներում, նշված կարգավորման նպատակը ծրագրին մասնակից տնտեսավարողների համար հավասար պայմաններ ապահովելն է, պարզ չէ, թե ինչու է նախագծի 1-ին կետի 8-րդ և 9-րդ ենթակետերին տրվում հետադարձ ուժ, այն դեպքում, երբ ուղղակի կարելի է նախատեսել կարգավորում, որի համաձայն՝ գրավադրման մասին դրույթները վերաբերելի են նաև մինչև որոշման ուժի մեջ մտնելը ծրագրից օգտվելու համար հայտ ներկայացրած անձանց, որոնք կարող են նախագծի ուժի մեջ մտնելուց հետո գրավադրել իրենց հիմնական միջոցները։</w:t>
            </w:r>
          </w:p>
        </w:tc>
        <w:tc>
          <w:tcPr>
            <w:tcW w:w="6663" w:type="dxa"/>
            <w:gridSpan w:val="3"/>
            <w:shd w:val="clear" w:color="auto" w:fill="FFFFFF" w:themeFill="background1"/>
          </w:tcPr>
          <w:p w14:paraId="743FDDFE" w14:textId="77777777" w:rsidR="00307A73" w:rsidRPr="00262C6D" w:rsidRDefault="00307A73" w:rsidP="00EB0B0F">
            <w:pPr>
              <w:spacing w:line="360" w:lineRule="auto"/>
              <w:jc w:val="center"/>
              <w:rPr>
                <w:rFonts w:ascii="GHEA Grapalat" w:hAnsi="GHEA Grapalat"/>
                <w:b/>
                <w:bCs/>
                <w:szCs w:val="24"/>
                <w:lang w:val="hy-AM"/>
              </w:rPr>
            </w:pPr>
            <w:r>
              <w:rPr>
                <w:rFonts w:ascii="GHEA Grapalat" w:hAnsi="GHEA Grapalat"/>
                <w:b/>
                <w:bCs/>
                <w:szCs w:val="24"/>
                <w:lang w:val="hy-AM"/>
              </w:rPr>
              <w:t>Ընդունվել է։</w:t>
            </w:r>
          </w:p>
        </w:tc>
      </w:tr>
      <w:bookmarkEnd w:id="5"/>
      <w:tr w:rsidR="00EA6822" w:rsidRPr="00AE24DF" w14:paraId="02275961" w14:textId="77777777" w:rsidTr="00732DDE">
        <w:trPr>
          <w:trHeight w:val="495"/>
        </w:trPr>
        <w:tc>
          <w:tcPr>
            <w:tcW w:w="10915" w:type="dxa"/>
            <w:gridSpan w:val="3"/>
            <w:vMerge w:val="restart"/>
            <w:shd w:val="clear" w:color="auto" w:fill="D9D9D9" w:themeFill="background1" w:themeFillShade="D9"/>
          </w:tcPr>
          <w:p w14:paraId="67A8D18E" w14:textId="51D5CC6A" w:rsidR="00EA6822" w:rsidRPr="00EA6822" w:rsidRDefault="00EA6822" w:rsidP="00EA6822">
            <w:pPr>
              <w:spacing w:line="360" w:lineRule="auto"/>
              <w:ind w:left="1080"/>
              <w:jc w:val="center"/>
              <w:rPr>
                <w:rFonts w:ascii="Cambria Math" w:hAnsi="Cambria Math"/>
                <w:b/>
                <w:bCs/>
                <w:szCs w:val="24"/>
                <w:lang w:val="hy-AM"/>
              </w:rPr>
            </w:pPr>
            <w:r>
              <w:rPr>
                <w:rFonts w:ascii="GHEA Grapalat" w:hAnsi="GHEA Grapalat"/>
                <w:b/>
                <w:bCs/>
                <w:szCs w:val="24"/>
                <w:lang w:val="hy-AM"/>
              </w:rPr>
              <w:t>7</w:t>
            </w:r>
            <w:r w:rsidRPr="00C5036C">
              <w:rPr>
                <w:rFonts w:ascii="Cambria Math" w:hAnsi="Cambria Math" w:cs="Cambria Math"/>
                <w:szCs w:val="24"/>
                <w:lang w:val="hy-AM"/>
              </w:rPr>
              <w:t>․</w:t>
            </w:r>
            <w:r w:rsidRPr="00C5036C">
              <w:rPr>
                <w:rFonts w:ascii="GHEA Grapalat" w:hAnsi="GHEA Grapalat"/>
                <w:szCs w:val="24"/>
                <w:lang w:val="hy-AM"/>
              </w:rPr>
              <w:t xml:space="preserve">  </w:t>
            </w:r>
            <w:r w:rsidRPr="00C5036C">
              <w:rPr>
                <w:rFonts w:ascii="GHEA Grapalat" w:hAnsi="GHEA Grapalat" w:cs="GHEA Grapalat"/>
                <w:szCs w:val="24"/>
                <w:lang w:val="hy-AM"/>
              </w:rPr>
              <w:t>Ֆինանսատնտեսական</w:t>
            </w:r>
            <w:r w:rsidRPr="00C5036C">
              <w:rPr>
                <w:rFonts w:ascii="GHEA Grapalat" w:hAnsi="GHEA Grapalat"/>
                <w:szCs w:val="24"/>
                <w:lang w:val="hy-AM"/>
              </w:rPr>
              <w:t xml:space="preserve"> </w:t>
            </w:r>
            <w:r w:rsidRPr="00C5036C">
              <w:rPr>
                <w:rFonts w:ascii="GHEA Grapalat" w:hAnsi="GHEA Grapalat" w:cs="GHEA Grapalat"/>
                <w:szCs w:val="24"/>
                <w:lang w:val="hy-AM"/>
              </w:rPr>
              <w:t>նախարարական</w:t>
            </w:r>
            <w:r w:rsidRPr="00C5036C">
              <w:rPr>
                <w:rFonts w:ascii="GHEA Grapalat" w:hAnsi="GHEA Grapalat"/>
                <w:szCs w:val="24"/>
                <w:lang w:val="hy-AM"/>
              </w:rPr>
              <w:t xml:space="preserve"> </w:t>
            </w:r>
            <w:r w:rsidRPr="00C5036C">
              <w:rPr>
                <w:rFonts w:ascii="GHEA Grapalat" w:hAnsi="GHEA Grapalat" w:cs="GHEA Grapalat"/>
                <w:szCs w:val="24"/>
                <w:lang w:val="hy-AM"/>
              </w:rPr>
              <w:t>կոմիտեի</w:t>
            </w:r>
            <w:r w:rsidRPr="00C5036C">
              <w:rPr>
                <w:rFonts w:ascii="GHEA Grapalat" w:hAnsi="GHEA Grapalat"/>
                <w:szCs w:val="24"/>
                <w:lang w:val="hy-AM"/>
              </w:rPr>
              <w:t xml:space="preserve"> </w:t>
            </w:r>
            <w:r w:rsidRPr="00C5036C">
              <w:rPr>
                <w:rFonts w:ascii="GHEA Grapalat" w:hAnsi="GHEA Grapalat" w:cs="GHEA Grapalat"/>
                <w:szCs w:val="24"/>
                <w:lang w:val="hy-AM"/>
              </w:rPr>
              <w:t>նիստ</w:t>
            </w:r>
            <w:r>
              <w:rPr>
                <w:rFonts w:ascii="Cambria Math" w:hAnsi="Cambria Math"/>
                <w:b/>
                <w:bCs/>
                <w:szCs w:val="24"/>
                <w:lang w:val="hy-AM"/>
              </w:rPr>
              <w:t xml:space="preserve"> </w:t>
            </w:r>
          </w:p>
        </w:tc>
        <w:tc>
          <w:tcPr>
            <w:tcW w:w="3119" w:type="dxa"/>
            <w:shd w:val="clear" w:color="auto" w:fill="D9D9D9" w:themeFill="background1" w:themeFillShade="D9"/>
          </w:tcPr>
          <w:p w14:paraId="527C35C3" w14:textId="62A06026" w:rsidR="00EA6822" w:rsidRPr="00EA6822" w:rsidRDefault="00EA6822" w:rsidP="007A473C">
            <w:pPr>
              <w:spacing w:line="360" w:lineRule="auto"/>
              <w:jc w:val="center"/>
              <w:rPr>
                <w:rFonts w:ascii="GHEA Grapalat" w:hAnsi="GHEA Grapalat"/>
                <w:b/>
                <w:bCs/>
                <w:szCs w:val="24"/>
                <w:lang w:val="hy-AM"/>
              </w:rPr>
            </w:pPr>
            <w:r w:rsidRPr="00EA6822">
              <w:rPr>
                <w:rFonts w:ascii="GHEA Grapalat" w:hAnsi="GHEA Grapalat"/>
                <w:szCs w:val="24"/>
                <w:lang w:val="hy-AM"/>
              </w:rPr>
              <w:t>19.03</w:t>
            </w:r>
            <w:r w:rsidRPr="00EA6822">
              <w:rPr>
                <w:rFonts w:ascii="Cambria Math" w:hAnsi="Cambria Math" w:cs="Cambria Math"/>
                <w:szCs w:val="24"/>
                <w:lang w:val="hy-AM"/>
              </w:rPr>
              <w:t>․</w:t>
            </w:r>
            <w:r w:rsidRPr="00EA6822">
              <w:rPr>
                <w:rFonts w:ascii="GHEA Grapalat" w:hAnsi="GHEA Grapalat"/>
                <w:szCs w:val="24"/>
                <w:lang w:val="hy-AM"/>
              </w:rPr>
              <w:t>2024</w:t>
            </w:r>
          </w:p>
        </w:tc>
      </w:tr>
      <w:tr w:rsidR="00EA6822" w:rsidRPr="00AE24DF" w14:paraId="4D0D0A18" w14:textId="77777777" w:rsidTr="00732DDE">
        <w:trPr>
          <w:trHeight w:val="495"/>
        </w:trPr>
        <w:tc>
          <w:tcPr>
            <w:tcW w:w="10915" w:type="dxa"/>
            <w:gridSpan w:val="3"/>
            <w:vMerge/>
          </w:tcPr>
          <w:p w14:paraId="3A9C820E" w14:textId="77777777" w:rsidR="00EA6822" w:rsidRPr="00262C6D" w:rsidRDefault="00EA6822" w:rsidP="007A473C">
            <w:pPr>
              <w:spacing w:line="360" w:lineRule="auto"/>
              <w:jc w:val="center"/>
              <w:rPr>
                <w:rFonts w:ascii="GHEA Grapalat" w:hAnsi="GHEA Grapalat"/>
                <w:b/>
                <w:bCs/>
                <w:szCs w:val="24"/>
                <w:lang w:val="hy-AM"/>
              </w:rPr>
            </w:pPr>
          </w:p>
        </w:tc>
        <w:tc>
          <w:tcPr>
            <w:tcW w:w="3119" w:type="dxa"/>
            <w:shd w:val="clear" w:color="auto" w:fill="D9D9D9" w:themeFill="background1" w:themeFillShade="D9"/>
          </w:tcPr>
          <w:p w14:paraId="3563B46A" w14:textId="61BE3F6F" w:rsidR="00EA6822" w:rsidRPr="00EA6822" w:rsidRDefault="00EA6822" w:rsidP="007A473C">
            <w:pPr>
              <w:spacing w:line="360" w:lineRule="auto"/>
              <w:jc w:val="center"/>
              <w:rPr>
                <w:rFonts w:ascii="GHEA Grapalat" w:hAnsi="GHEA Grapalat"/>
                <w:bCs/>
                <w:szCs w:val="24"/>
                <w:lang w:val="hy-AM"/>
              </w:rPr>
            </w:pPr>
            <w:r w:rsidRPr="00EA6822">
              <w:rPr>
                <w:rFonts w:ascii="GHEA Grapalat" w:hAnsi="GHEA Grapalat"/>
              </w:rPr>
              <w:t xml:space="preserve"> N ԿԱ/91-2024</w:t>
            </w:r>
          </w:p>
        </w:tc>
      </w:tr>
      <w:tr w:rsidR="00EA6822" w:rsidRPr="004F77AA" w14:paraId="2F15A9D8" w14:textId="77777777" w:rsidTr="00732DDE">
        <w:trPr>
          <w:trHeight w:val="495"/>
        </w:trPr>
        <w:tc>
          <w:tcPr>
            <w:tcW w:w="7371" w:type="dxa"/>
            <w:shd w:val="clear" w:color="auto" w:fill="FFFFFF" w:themeFill="background1"/>
          </w:tcPr>
          <w:p w14:paraId="75BACE39" w14:textId="7AD80D81" w:rsidR="00EA6822" w:rsidRPr="00D36488" w:rsidRDefault="00EA6822" w:rsidP="00EA6822">
            <w:pPr>
              <w:autoSpaceDE w:val="0"/>
              <w:autoSpaceDN w:val="0"/>
              <w:adjustRightInd w:val="0"/>
              <w:spacing w:line="360" w:lineRule="auto"/>
              <w:jc w:val="both"/>
              <w:rPr>
                <w:rFonts w:ascii="GHEA Grapalat" w:hAnsi="GHEA Grapalat"/>
                <w:szCs w:val="24"/>
                <w:lang w:val="hy-AM"/>
              </w:rPr>
            </w:pPr>
            <w:bookmarkStart w:id="6" w:name="_Hlk166514671"/>
            <w:r w:rsidRPr="00D36488">
              <w:rPr>
                <w:rFonts w:ascii="GHEA Grapalat" w:hAnsi="GHEA Grapalat"/>
                <w:szCs w:val="24"/>
                <w:lang w:val="hy-AM"/>
              </w:rPr>
              <w:t xml:space="preserve">          1</w:t>
            </w:r>
            <w:r w:rsidRPr="00D36488">
              <w:rPr>
                <w:rFonts w:ascii="Cambria Math" w:hAnsi="Cambria Math" w:cs="Cambria Math"/>
                <w:szCs w:val="24"/>
                <w:lang w:val="hy-AM"/>
              </w:rPr>
              <w:t>․</w:t>
            </w:r>
            <w:r w:rsidRPr="00D36488">
              <w:rPr>
                <w:rFonts w:ascii="GHEA Grapalat" w:hAnsi="GHEA Grapalat"/>
                <w:szCs w:val="24"/>
                <w:lang w:val="hy-AM"/>
              </w:rPr>
              <w:t xml:space="preserve"> Փոխվարչապետ Տիգրան Խաչատրյանի դիտարկման համաձայն՝ հիմնավորման մեջ ներկայացնել տեղեկատվություն՝ ծրագրի արդյունքների, Կառավարության կողմից աջակցություն </w:t>
            </w:r>
            <w:r w:rsidRPr="00D36488">
              <w:rPr>
                <w:rFonts w:ascii="GHEA Grapalat" w:hAnsi="GHEA Grapalat"/>
                <w:szCs w:val="24"/>
                <w:lang w:val="hy-AM"/>
              </w:rPr>
              <w:lastRenderedPageBreak/>
              <w:t xml:space="preserve">ստացած տնտեսավարողների 2022-2023թթ. գրանցած ցուցանիշերի, ինչպես նաև աջակցության արդյունքում շուկայում տեղի ունեցած փոփոխությունների վերաբերյալ. </w:t>
            </w:r>
          </w:p>
        </w:tc>
        <w:tc>
          <w:tcPr>
            <w:tcW w:w="6663" w:type="dxa"/>
            <w:gridSpan w:val="3"/>
            <w:shd w:val="clear" w:color="auto" w:fill="FFFFFF" w:themeFill="background1"/>
          </w:tcPr>
          <w:p w14:paraId="52F669F4" w14:textId="77777777" w:rsidR="00EA6822" w:rsidRDefault="006167E8" w:rsidP="007A473C">
            <w:pPr>
              <w:spacing w:line="360" w:lineRule="auto"/>
              <w:jc w:val="center"/>
              <w:rPr>
                <w:rFonts w:ascii="GHEA Grapalat" w:hAnsi="GHEA Grapalat"/>
                <w:b/>
                <w:bCs/>
                <w:szCs w:val="24"/>
                <w:lang w:val="hy-AM"/>
              </w:rPr>
            </w:pPr>
            <w:r>
              <w:rPr>
                <w:rFonts w:ascii="GHEA Grapalat" w:hAnsi="GHEA Grapalat"/>
                <w:b/>
                <w:bCs/>
                <w:szCs w:val="24"/>
                <w:lang w:val="hy-AM"/>
              </w:rPr>
              <w:lastRenderedPageBreak/>
              <w:t>Մասամբ է ընդունվել։</w:t>
            </w:r>
          </w:p>
          <w:p w14:paraId="18995735" w14:textId="717DBC8F" w:rsidR="006167E8" w:rsidRPr="00151579" w:rsidRDefault="006167E8" w:rsidP="00151579">
            <w:pPr>
              <w:spacing w:line="360" w:lineRule="auto"/>
              <w:ind w:firstLine="313"/>
              <w:jc w:val="both"/>
              <w:rPr>
                <w:rFonts w:ascii="GHEA Grapalat" w:hAnsi="GHEA Grapalat"/>
                <w:szCs w:val="24"/>
                <w:lang w:val="hy-AM"/>
              </w:rPr>
            </w:pPr>
            <w:r w:rsidRPr="00151579">
              <w:rPr>
                <w:rFonts w:ascii="GHEA Grapalat" w:hAnsi="GHEA Grapalat"/>
                <w:szCs w:val="24"/>
                <w:lang w:val="hy-AM"/>
              </w:rPr>
              <w:t>Ինչպես նշված է հիմնավորման մեջ</w:t>
            </w:r>
            <w:r w:rsidR="003934F2">
              <w:rPr>
                <w:rFonts w:ascii="GHEA Grapalat" w:hAnsi="GHEA Grapalat"/>
                <w:szCs w:val="24"/>
                <w:lang w:val="hy-AM"/>
              </w:rPr>
              <w:t>,</w:t>
            </w:r>
            <w:r w:rsidRPr="00151579">
              <w:rPr>
                <w:rFonts w:ascii="GHEA Grapalat" w:hAnsi="GHEA Grapalat"/>
                <w:szCs w:val="24"/>
                <w:lang w:val="hy-AM"/>
              </w:rPr>
              <w:t xml:space="preserve"> ծրագրի շրջանակում 2022 թվականին կնքվել է </w:t>
            </w:r>
            <w:r w:rsidR="00151579">
              <w:rPr>
                <w:rFonts w:ascii="GHEA Grapalat" w:hAnsi="GHEA Grapalat"/>
                <w:szCs w:val="24"/>
                <w:lang w:val="hy-AM"/>
              </w:rPr>
              <w:t xml:space="preserve">թվով </w:t>
            </w:r>
            <w:r w:rsidRPr="00151579">
              <w:rPr>
                <w:rFonts w:ascii="GHEA Grapalat" w:hAnsi="GHEA Grapalat"/>
                <w:szCs w:val="24"/>
                <w:lang w:val="hy-AM"/>
              </w:rPr>
              <w:t xml:space="preserve">1 </w:t>
            </w:r>
            <w:r w:rsidRPr="00151579">
              <w:rPr>
                <w:rFonts w:ascii="GHEA Grapalat" w:hAnsi="GHEA Grapalat"/>
                <w:szCs w:val="24"/>
                <w:lang w:val="hy-AM"/>
              </w:rPr>
              <w:lastRenderedPageBreak/>
              <w:t>պայմանագիր, իսկ 6 պայաման</w:t>
            </w:r>
            <w:r w:rsidR="00151579">
              <w:rPr>
                <w:rFonts w:ascii="GHEA Grapalat" w:hAnsi="GHEA Grapalat"/>
                <w:szCs w:val="24"/>
                <w:lang w:val="hy-AM"/>
              </w:rPr>
              <w:t>ա</w:t>
            </w:r>
            <w:r w:rsidRPr="00151579">
              <w:rPr>
                <w:rFonts w:ascii="GHEA Grapalat" w:hAnsi="GHEA Grapalat"/>
                <w:szCs w:val="24"/>
                <w:lang w:val="hy-AM"/>
              </w:rPr>
              <w:t>գրերը կնքվել են 2023 թվականին։</w:t>
            </w:r>
          </w:p>
          <w:p w14:paraId="394E1B91" w14:textId="317FDA66" w:rsidR="00151579" w:rsidRDefault="006167E8" w:rsidP="00151579">
            <w:pPr>
              <w:spacing w:line="360" w:lineRule="auto"/>
              <w:ind w:left="29" w:firstLine="284"/>
              <w:jc w:val="both"/>
              <w:rPr>
                <w:rFonts w:ascii="GHEA Grapalat" w:hAnsi="GHEA Grapalat"/>
                <w:szCs w:val="24"/>
                <w:lang w:val="hy-AM"/>
              </w:rPr>
            </w:pPr>
            <w:r w:rsidRPr="00151579">
              <w:rPr>
                <w:rFonts w:ascii="GHEA Grapalat" w:hAnsi="GHEA Grapalat"/>
                <w:szCs w:val="24"/>
                <w:lang w:val="hy-AM"/>
              </w:rPr>
              <w:t>Հաշվի առնելով, որ ծրագրի շրջանակում ներդրումային ծրագրի իրականացման համար սահմանված ժամկետը պայմանագրի ուժի մեջ մտնելու պահից մինչև 2 տարի է, ապա թվով 6 պայմանագրերի ներդրումային ծրագրերի իրականաց</w:t>
            </w:r>
            <w:r w:rsidR="003934F2">
              <w:rPr>
                <w:rFonts w:ascii="GHEA Grapalat" w:hAnsi="GHEA Grapalat"/>
                <w:szCs w:val="24"/>
                <w:lang w:val="hy-AM"/>
              </w:rPr>
              <w:t>ման ավարտը</w:t>
            </w:r>
            <w:r w:rsidRPr="00151579">
              <w:rPr>
                <w:rFonts w:ascii="GHEA Grapalat" w:hAnsi="GHEA Grapalat"/>
                <w:szCs w:val="24"/>
                <w:lang w:val="hy-AM"/>
              </w:rPr>
              <w:t xml:space="preserve"> նախատեսվում է 2025 թվականին, իսկ 2022 թվակնին կնքված թվով 1 պայամագրի ներդրումային ծրագրի իրականաց</w:t>
            </w:r>
            <w:r w:rsidR="003934F2">
              <w:rPr>
                <w:rFonts w:ascii="GHEA Grapalat" w:hAnsi="GHEA Grapalat"/>
                <w:szCs w:val="24"/>
                <w:lang w:val="hy-AM"/>
              </w:rPr>
              <w:t>ման ավարտը</w:t>
            </w:r>
            <w:r w:rsidRPr="00151579">
              <w:rPr>
                <w:rFonts w:ascii="GHEA Grapalat" w:hAnsi="GHEA Grapalat"/>
                <w:szCs w:val="24"/>
                <w:lang w:val="hy-AM"/>
              </w:rPr>
              <w:t xml:space="preserve">  նախատեսվում է ընթացիկ տարում</w:t>
            </w:r>
            <w:r w:rsidR="00151579" w:rsidRPr="00151579">
              <w:rPr>
                <w:rFonts w:ascii="GHEA Grapalat" w:hAnsi="GHEA Grapalat"/>
                <w:szCs w:val="24"/>
                <w:lang w:val="hy-AM"/>
              </w:rPr>
              <w:t>,</w:t>
            </w:r>
            <w:r w:rsidR="003934F2">
              <w:rPr>
                <w:rFonts w:ascii="GHEA Grapalat" w:hAnsi="GHEA Grapalat"/>
                <w:szCs w:val="24"/>
                <w:lang w:val="hy-AM"/>
              </w:rPr>
              <w:t xml:space="preserve"> ընդ որում</w:t>
            </w:r>
            <w:r w:rsidR="00151579" w:rsidRPr="00151579">
              <w:rPr>
                <w:rFonts w:ascii="GHEA Grapalat" w:hAnsi="GHEA Grapalat"/>
                <w:szCs w:val="24"/>
                <w:lang w:val="hy-AM"/>
              </w:rPr>
              <w:t xml:space="preserve"> շահառուն դեռևս չի ներկայացրել ծրագրի իրականացման ավարտից հետո</w:t>
            </w:r>
            <w:r w:rsidR="003934F2" w:rsidRPr="003934F2">
              <w:rPr>
                <w:rFonts w:ascii="GHEA Grapalat" w:hAnsi="GHEA Grapalat"/>
                <w:szCs w:val="24"/>
                <w:lang w:val="hy-AM"/>
              </w:rPr>
              <w:t xml:space="preserve"> </w:t>
            </w:r>
            <w:r w:rsidR="003934F2">
              <w:rPr>
                <w:rFonts w:ascii="GHEA Grapalat" w:hAnsi="GHEA Grapalat"/>
                <w:szCs w:val="24"/>
                <w:lang w:val="hy-AM"/>
              </w:rPr>
              <w:t>(շահագործման համար պատրաստ)</w:t>
            </w:r>
            <w:r w:rsidR="00151579" w:rsidRPr="00151579">
              <w:rPr>
                <w:rFonts w:ascii="GHEA Grapalat" w:hAnsi="GHEA Grapalat"/>
                <w:szCs w:val="24"/>
                <w:lang w:val="hy-AM"/>
              </w:rPr>
              <w:t xml:space="preserve"> ծրագրով նախատեսված փաստաթղթերը</w:t>
            </w:r>
            <w:r w:rsidR="00151579">
              <w:rPr>
                <w:rFonts w:ascii="GHEA Grapalat" w:hAnsi="GHEA Grapalat"/>
                <w:szCs w:val="24"/>
                <w:lang w:val="hy-AM"/>
              </w:rPr>
              <w:t>։</w:t>
            </w:r>
          </w:p>
          <w:p w14:paraId="1A86591F" w14:textId="71BD1EC8" w:rsidR="006167E8" w:rsidRPr="006167E8" w:rsidRDefault="00151579" w:rsidP="00151579">
            <w:pPr>
              <w:spacing w:line="360" w:lineRule="auto"/>
              <w:ind w:left="29" w:firstLine="284"/>
              <w:jc w:val="both"/>
              <w:rPr>
                <w:rFonts w:ascii="GHEA Grapalat" w:hAnsi="GHEA Grapalat"/>
                <w:b/>
                <w:bCs/>
                <w:szCs w:val="24"/>
                <w:lang w:val="hy-AM"/>
              </w:rPr>
            </w:pPr>
            <w:r w:rsidRPr="00151579">
              <w:rPr>
                <w:rFonts w:ascii="GHEA Grapalat" w:hAnsi="GHEA Grapalat"/>
                <w:szCs w:val="24"/>
                <w:lang w:val="hy-AM"/>
              </w:rPr>
              <w:t>Հաշվի առնելով վերոնշյալը</w:t>
            </w:r>
            <w:r w:rsidR="00E3587F">
              <w:rPr>
                <w:rFonts w:ascii="GHEA Grapalat" w:hAnsi="GHEA Grapalat"/>
                <w:szCs w:val="24"/>
                <w:lang w:val="hy-AM"/>
              </w:rPr>
              <w:t>,</w:t>
            </w:r>
            <w:r w:rsidRPr="00151579">
              <w:rPr>
                <w:rFonts w:ascii="GHEA Grapalat" w:hAnsi="GHEA Grapalat"/>
                <w:szCs w:val="24"/>
                <w:lang w:val="hy-AM"/>
              </w:rPr>
              <w:t xml:space="preserve"> ծրագրի շրջանակում 2022-2023թթ. գրանց</w:t>
            </w:r>
            <w:r w:rsidR="003934F2">
              <w:rPr>
                <w:rFonts w:ascii="GHEA Grapalat" w:hAnsi="GHEA Grapalat"/>
                <w:szCs w:val="24"/>
                <w:lang w:val="hy-AM"/>
              </w:rPr>
              <w:t>վ</w:t>
            </w:r>
            <w:r w:rsidRPr="00151579">
              <w:rPr>
                <w:rFonts w:ascii="GHEA Grapalat" w:hAnsi="GHEA Grapalat"/>
                <w:szCs w:val="24"/>
                <w:lang w:val="hy-AM"/>
              </w:rPr>
              <w:t>ած ցուցանիշերի, ինչպես նաև աջակցության արդյունքում շուկայում տեղի ունեցած փոփոխությունների վերաբերյալ տեղեկատվության տրամադրումը դեռևս հնարավոր չէ։</w:t>
            </w:r>
          </w:p>
        </w:tc>
      </w:tr>
      <w:bookmarkEnd w:id="6"/>
      <w:tr w:rsidR="00EA6822" w:rsidRPr="004F77AA" w14:paraId="4C736446" w14:textId="77777777" w:rsidTr="00732DDE">
        <w:trPr>
          <w:trHeight w:val="976"/>
        </w:trPr>
        <w:tc>
          <w:tcPr>
            <w:tcW w:w="7371" w:type="dxa"/>
          </w:tcPr>
          <w:p w14:paraId="05C4A4F1" w14:textId="1B4A4443" w:rsidR="00EA6822" w:rsidRPr="00D36488" w:rsidRDefault="00EA6822" w:rsidP="00D36488">
            <w:pPr>
              <w:spacing w:line="360" w:lineRule="auto"/>
              <w:ind w:firstLine="462"/>
              <w:jc w:val="both"/>
              <w:rPr>
                <w:rFonts w:ascii="GHEA Grapalat" w:hAnsi="GHEA Grapalat"/>
                <w:szCs w:val="24"/>
                <w:lang w:val="hy-AM"/>
              </w:rPr>
            </w:pPr>
            <w:r w:rsidRPr="00D36488">
              <w:rPr>
                <w:rFonts w:ascii="GHEA Grapalat" w:hAnsi="GHEA Grapalat"/>
                <w:szCs w:val="24"/>
                <w:lang w:val="hy-AM"/>
              </w:rPr>
              <w:lastRenderedPageBreak/>
              <w:t>2</w:t>
            </w:r>
            <w:r w:rsidR="00D36488" w:rsidRPr="00D36488">
              <w:rPr>
                <w:rFonts w:ascii="Cambria Math" w:hAnsi="Cambria Math" w:cs="Cambria Math"/>
                <w:szCs w:val="24"/>
                <w:lang w:val="hy-AM"/>
              </w:rPr>
              <w:t>․</w:t>
            </w:r>
            <w:r w:rsidR="00D36488" w:rsidRPr="00D36488">
              <w:rPr>
                <w:rFonts w:ascii="GHEA Grapalat" w:hAnsi="GHEA Grapalat"/>
                <w:szCs w:val="24"/>
                <w:lang w:val="hy-AM"/>
              </w:rPr>
              <w:t xml:space="preserve"> </w:t>
            </w:r>
            <w:r w:rsidRPr="00D36488">
              <w:rPr>
                <w:rFonts w:ascii="GHEA Grapalat" w:hAnsi="GHEA Grapalat"/>
                <w:szCs w:val="24"/>
                <w:lang w:val="hy-AM"/>
              </w:rPr>
              <w:t xml:space="preserve">Էկոնոմիկայի նախարար Գևորգ Պապոյանի դիտարկման համաձայն՝ վերանայել կատարված կապիտալ ներդրումների </w:t>
            </w:r>
            <w:r w:rsidRPr="00D36488">
              <w:rPr>
                <w:rFonts w:ascii="GHEA Grapalat" w:hAnsi="GHEA Grapalat"/>
                <w:szCs w:val="24"/>
                <w:lang w:val="hy-AM"/>
              </w:rPr>
              <w:lastRenderedPageBreak/>
              <w:t>դիմաց տրամադրվող 40 տոկոս փոխհատուցման չափը և ներդրումային ծրագրի մասնակցության շեմը, ինչպես նաև միևնույն շահառուին մեկից ավելի ներդրումային ծրագրեր իրականացնելու հնարավորության ընձեռնման հարցը.</w:t>
            </w:r>
          </w:p>
        </w:tc>
        <w:tc>
          <w:tcPr>
            <w:tcW w:w="6663" w:type="dxa"/>
            <w:gridSpan w:val="3"/>
          </w:tcPr>
          <w:p w14:paraId="572CD26B" w14:textId="77777777" w:rsidR="00EA6822" w:rsidRDefault="00151579" w:rsidP="00E3587F">
            <w:pPr>
              <w:spacing w:line="360" w:lineRule="auto"/>
              <w:jc w:val="center"/>
              <w:rPr>
                <w:rFonts w:ascii="GHEA Grapalat" w:hAnsi="GHEA Grapalat"/>
                <w:b/>
                <w:bCs/>
                <w:szCs w:val="24"/>
                <w:lang w:val="hy-AM"/>
              </w:rPr>
            </w:pPr>
            <w:r>
              <w:rPr>
                <w:rFonts w:ascii="GHEA Grapalat" w:hAnsi="GHEA Grapalat"/>
                <w:b/>
                <w:bCs/>
                <w:szCs w:val="24"/>
                <w:lang w:val="hy-AM"/>
              </w:rPr>
              <w:lastRenderedPageBreak/>
              <w:t>Չի ընդունվել։</w:t>
            </w:r>
          </w:p>
          <w:p w14:paraId="4DC9A95E" w14:textId="4AF2E409" w:rsidR="00151579" w:rsidRPr="00E3587F" w:rsidRDefault="00E3587F" w:rsidP="00E3587F">
            <w:pPr>
              <w:spacing w:line="360" w:lineRule="auto"/>
              <w:ind w:firstLine="171"/>
              <w:jc w:val="both"/>
              <w:rPr>
                <w:rFonts w:ascii="GHEA Grapalat" w:hAnsi="GHEA Grapalat"/>
                <w:szCs w:val="24"/>
                <w:lang w:val="hy-AM"/>
              </w:rPr>
            </w:pPr>
            <w:r>
              <w:rPr>
                <w:rFonts w:ascii="GHEA Grapalat" w:hAnsi="GHEA Grapalat"/>
                <w:szCs w:val="24"/>
                <w:lang w:val="hy-AM"/>
              </w:rPr>
              <w:lastRenderedPageBreak/>
              <w:t>Նախարարությունում իրականացված քննարկումների արդյունքում որոշվել է վերանայման համար առաջարկված ցուցանիշները թողնել անփոփոխ։</w:t>
            </w:r>
          </w:p>
        </w:tc>
      </w:tr>
      <w:tr w:rsidR="00EA6822" w:rsidRPr="004F77AA" w14:paraId="7EA78190" w14:textId="77777777" w:rsidTr="00732DDE">
        <w:trPr>
          <w:trHeight w:val="4849"/>
        </w:trPr>
        <w:tc>
          <w:tcPr>
            <w:tcW w:w="7371" w:type="dxa"/>
          </w:tcPr>
          <w:p w14:paraId="3BD14041" w14:textId="51000516" w:rsidR="00EA6822" w:rsidRPr="00D36488" w:rsidRDefault="00D36488" w:rsidP="00D36488">
            <w:pPr>
              <w:spacing w:line="360" w:lineRule="auto"/>
              <w:ind w:firstLine="462"/>
              <w:jc w:val="both"/>
              <w:rPr>
                <w:rFonts w:ascii="GHEA Grapalat" w:hAnsi="GHEA Grapalat"/>
                <w:szCs w:val="24"/>
                <w:lang w:val="hy-AM"/>
              </w:rPr>
            </w:pPr>
            <w:r w:rsidRPr="00D36488">
              <w:rPr>
                <w:rFonts w:ascii="GHEA Grapalat" w:hAnsi="GHEA Grapalat"/>
                <w:szCs w:val="24"/>
                <w:lang w:val="hy-AM"/>
              </w:rPr>
              <w:lastRenderedPageBreak/>
              <w:t>3</w:t>
            </w:r>
            <w:r w:rsidRPr="00D36488">
              <w:rPr>
                <w:rFonts w:ascii="Cambria Math" w:hAnsi="Cambria Math" w:cs="Cambria Math"/>
                <w:szCs w:val="24"/>
                <w:lang w:val="hy-AM"/>
              </w:rPr>
              <w:t>․</w:t>
            </w:r>
            <w:r w:rsidRPr="00D36488">
              <w:rPr>
                <w:rFonts w:ascii="GHEA Grapalat" w:hAnsi="GHEA Grapalat"/>
                <w:szCs w:val="24"/>
                <w:lang w:val="hy-AM"/>
              </w:rPr>
              <w:t xml:space="preserve"> հաշվի առնելով, որ նախատեսվում է թույլատրել տնտեսվարողներին պայմանագրի գործողության ընթացքում ներդրված հիմնական միջոցները գրավադրել, եթե ստացված ֆինանսական միջոցները ուղղվելու են բացառապես ներդրումային ծրագրի իրագործմանը և զարգացմանը՝ Վարչապետի աշխատակազմի ֆինանսատնտեսագիտական վարչության պետ Աշոտ Փիրումյանի առաջարկությամբ քննարկել վերահսկողական մեխանիզմներ ներդնելու հարցը կամ ներկայացնել հիմնավորումներ դրանց կարգավորված լինելու վերաբերյալ:</w:t>
            </w:r>
          </w:p>
        </w:tc>
        <w:tc>
          <w:tcPr>
            <w:tcW w:w="6663" w:type="dxa"/>
            <w:gridSpan w:val="3"/>
          </w:tcPr>
          <w:p w14:paraId="61350F8E" w14:textId="77777777" w:rsidR="00EA6822" w:rsidRPr="00E3587F" w:rsidRDefault="00E3587F" w:rsidP="00E3587F">
            <w:pPr>
              <w:spacing w:line="360" w:lineRule="auto"/>
              <w:jc w:val="center"/>
              <w:rPr>
                <w:rFonts w:ascii="GHEA Grapalat" w:hAnsi="GHEA Grapalat"/>
                <w:b/>
                <w:bCs/>
                <w:szCs w:val="24"/>
                <w:lang w:val="hy-AM"/>
              </w:rPr>
            </w:pPr>
            <w:r w:rsidRPr="00E3587F">
              <w:rPr>
                <w:rFonts w:ascii="GHEA Grapalat" w:hAnsi="GHEA Grapalat"/>
                <w:b/>
                <w:bCs/>
                <w:szCs w:val="24"/>
                <w:lang w:val="hy-AM"/>
              </w:rPr>
              <w:t>Ընդունվել է։</w:t>
            </w:r>
          </w:p>
          <w:p w14:paraId="659ACC96" w14:textId="0319532A" w:rsidR="00E3587F" w:rsidRPr="00D36488" w:rsidRDefault="00E3587F" w:rsidP="00E3587F">
            <w:pPr>
              <w:spacing w:line="360" w:lineRule="auto"/>
              <w:ind w:firstLine="171"/>
              <w:jc w:val="both"/>
              <w:rPr>
                <w:rFonts w:ascii="GHEA Grapalat" w:hAnsi="GHEA Grapalat"/>
                <w:szCs w:val="24"/>
                <w:lang w:val="hy-AM"/>
              </w:rPr>
            </w:pPr>
            <w:r>
              <w:rPr>
                <w:rFonts w:ascii="GHEA Grapalat" w:hAnsi="GHEA Grapalat"/>
                <w:szCs w:val="24"/>
                <w:lang w:val="hy-AM"/>
              </w:rPr>
              <w:t>Նախագ</w:t>
            </w:r>
            <w:r w:rsidR="00174DF6">
              <w:rPr>
                <w:rFonts w:ascii="GHEA Grapalat" w:hAnsi="GHEA Grapalat"/>
                <w:szCs w:val="24"/>
                <w:lang w:val="hy-AM"/>
              </w:rPr>
              <w:t>ծով համապատասխան դրույթներ են սահմանվել</w:t>
            </w:r>
            <w:r>
              <w:rPr>
                <w:rFonts w:ascii="GHEA Grapalat" w:hAnsi="GHEA Grapalat"/>
                <w:szCs w:val="24"/>
                <w:lang w:val="hy-AM"/>
              </w:rPr>
              <w:t xml:space="preserve"> </w:t>
            </w:r>
            <w:r w:rsidR="003934F2">
              <w:rPr>
                <w:rFonts w:ascii="GHEA Grapalat" w:hAnsi="GHEA Grapalat"/>
                <w:szCs w:val="24"/>
                <w:lang w:val="hy-AM"/>
              </w:rPr>
              <w:t xml:space="preserve"> 1-ին կետի</w:t>
            </w:r>
            <w:r>
              <w:rPr>
                <w:rFonts w:ascii="GHEA Grapalat" w:hAnsi="GHEA Grapalat"/>
                <w:szCs w:val="24"/>
                <w:lang w:val="hy-AM"/>
              </w:rPr>
              <w:t xml:space="preserve"> </w:t>
            </w:r>
            <w:r w:rsidR="00913835">
              <w:rPr>
                <w:rFonts w:ascii="GHEA Grapalat" w:hAnsi="GHEA Grapalat"/>
                <w:szCs w:val="24"/>
                <w:lang w:val="hy-AM"/>
              </w:rPr>
              <w:t>11</w:t>
            </w:r>
            <w:r>
              <w:rPr>
                <w:rFonts w:ascii="GHEA Grapalat" w:hAnsi="GHEA Grapalat"/>
                <w:szCs w:val="24"/>
                <w:lang w:val="hy-AM"/>
              </w:rPr>
              <w:t>-րդ</w:t>
            </w:r>
            <w:r w:rsidR="00174DF6">
              <w:rPr>
                <w:rFonts w:ascii="GHEA Grapalat" w:hAnsi="GHEA Grapalat"/>
                <w:szCs w:val="24"/>
                <w:lang w:val="hy-AM"/>
              </w:rPr>
              <w:t xml:space="preserve">, 13-րդ, 15-րդ, </w:t>
            </w:r>
            <w:r w:rsidR="00EE1829">
              <w:rPr>
                <w:rFonts w:ascii="GHEA Grapalat" w:hAnsi="GHEA Grapalat"/>
                <w:szCs w:val="24"/>
                <w:lang w:val="hy-AM"/>
              </w:rPr>
              <w:t>18</w:t>
            </w:r>
            <w:r w:rsidR="00174DF6">
              <w:rPr>
                <w:rFonts w:ascii="GHEA Grapalat" w:hAnsi="GHEA Grapalat"/>
                <w:szCs w:val="24"/>
                <w:lang w:val="hy-AM"/>
              </w:rPr>
              <w:t xml:space="preserve">-րդ և </w:t>
            </w:r>
            <w:r w:rsidR="00EE1829">
              <w:rPr>
                <w:rFonts w:ascii="GHEA Grapalat" w:hAnsi="GHEA Grapalat"/>
                <w:szCs w:val="24"/>
                <w:lang w:val="hy-AM"/>
              </w:rPr>
              <w:t>19</w:t>
            </w:r>
            <w:r w:rsidR="00174DF6">
              <w:rPr>
                <w:rFonts w:ascii="GHEA Grapalat" w:hAnsi="GHEA Grapalat"/>
                <w:szCs w:val="24"/>
                <w:lang w:val="hy-AM"/>
              </w:rPr>
              <w:t>-րդ ենթակետերով</w:t>
            </w:r>
            <w:r w:rsidR="00DF7AC0">
              <w:rPr>
                <w:rFonts w:ascii="GHEA Grapalat" w:hAnsi="GHEA Grapalat"/>
                <w:szCs w:val="24"/>
                <w:lang w:val="hy-AM"/>
              </w:rPr>
              <w:t>։</w:t>
            </w:r>
          </w:p>
        </w:tc>
      </w:tr>
      <w:tr w:rsidR="00C63AD5" w:rsidRPr="00EA6822" w14:paraId="4232D66A" w14:textId="77777777" w:rsidTr="00732DDE">
        <w:trPr>
          <w:trHeight w:val="495"/>
        </w:trPr>
        <w:tc>
          <w:tcPr>
            <w:tcW w:w="10915" w:type="dxa"/>
            <w:gridSpan w:val="3"/>
            <w:vMerge w:val="restart"/>
            <w:shd w:val="clear" w:color="auto" w:fill="D9D9D9" w:themeFill="background1" w:themeFillShade="D9"/>
          </w:tcPr>
          <w:p w14:paraId="33A98D1D" w14:textId="27006A6F" w:rsidR="00C63AD5" w:rsidRPr="00C63AD5" w:rsidRDefault="00C63AD5" w:rsidP="00C63AD5">
            <w:pPr>
              <w:spacing w:line="360" w:lineRule="auto"/>
              <w:jc w:val="center"/>
              <w:rPr>
                <w:rStyle w:val="FontStyle11"/>
                <w:rFonts w:ascii="GHEA Grapalat" w:hAnsi="GHEA Grapalat"/>
                <w:b w:val="0"/>
                <w:bCs w:val="0"/>
                <w:noProof/>
                <w:sz w:val="24"/>
                <w:szCs w:val="24"/>
              </w:rPr>
            </w:pPr>
            <w:r w:rsidRPr="00C63AD5">
              <w:rPr>
                <w:rFonts w:ascii="GHEA Grapalat" w:hAnsi="GHEA Grapalat"/>
                <w:b/>
                <w:bCs/>
                <w:szCs w:val="24"/>
                <w:lang w:val="hy-AM"/>
              </w:rPr>
              <w:t>8</w:t>
            </w:r>
            <w:r w:rsidRPr="00C63AD5">
              <w:rPr>
                <w:rFonts w:ascii="Cambria Math" w:hAnsi="Cambria Math" w:cs="Cambria Math"/>
                <w:b/>
                <w:bCs/>
                <w:szCs w:val="24"/>
                <w:lang w:val="hy-AM"/>
              </w:rPr>
              <w:t>․</w:t>
            </w:r>
            <w:r w:rsidRPr="00C63AD5">
              <w:rPr>
                <w:rFonts w:ascii="GHEA Grapalat" w:hAnsi="GHEA Grapalat"/>
                <w:b/>
                <w:bCs/>
                <w:szCs w:val="24"/>
                <w:lang w:val="hy-AM"/>
              </w:rPr>
              <w:t xml:space="preserve"> </w:t>
            </w:r>
            <w:r w:rsidRPr="00C63AD5">
              <w:rPr>
                <w:rStyle w:val="FontStyle11"/>
                <w:rFonts w:ascii="GHEA Grapalat" w:hAnsi="GHEA Grapalat"/>
                <w:b w:val="0"/>
                <w:bCs w:val="0"/>
                <w:noProof/>
                <w:sz w:val="24"/>
                <w:szCs w:val="24"/>
              </w:rPr>
              <w:t xml:space="preserve">Քաղաքաշինության </w:t>
            </w:r>
            <w:proofErr w:type="spellStart"/>
            <w:r w:rsidRPr="00C63AD5">
              <w:rPr>
                <w:rFonts w:ascii="GHEA Grapalat" w:hAnsi="GHEA Grapalat" w:cs="Sylfaen"/>
                <w:szCs w:val="24"/>
              </w:rPr>
              <w:t>կոմիտե</w:t>
            </w:r>
            <w:proofErr w:type="spellEnd"/>
          </w:p>
          <w:p w14:paraId="2D0A12E8" w14:textId="0A9750C7" w:rsidR="00C63AD5" w:rsidRPr="00C63AD5" w:rsidRDefault="00C63AD5" w:rsidP="00080008">
            <w:pPr>
              <w:spacing w:line="360" w:lineRule="auto"/>
              <w:ind w:left="1080"/>
              <w:jc w:val="center"/>
              <w:rPr>
                <w:rFonts w:ascii="GHEA Grapalat" w:hAnsi="GHEA Grapalat"/>
                <w:b/>
                <w:bCs/>
                <w:szCs w:val="24"/>
                <w:lang w:val="hy-AM"/>
              </w:rPr>
            </w:pPr>
          </w:p>
        </w:tc>
        <w:tc>
          <w:tcPr>
            <w:tcW w:w="3119" w:type="dxa"/>
            <w:shd w:val="clear" w:color="auto" w:fill="D9D9D9" w:themeFill="background1" w:themeFillShade="D9"/>
          </w:tcPr>
          <w:p w14:paraId="768407F9" w14:textId="004B864E" w:rsidR="00C63AD5" w:rsidRPr="0082420B" w:rsidRDefault="00C63AD5" w:rsidP="00080008">
            <w:pPr>
              <w:spacing w:line="360" w:lineRule="auto"/>
              <w:jc w:val="center"/>
              <w:rPr>
                <w:rFonts w:ascii="GHEA Grapalat" w:hAnsi="GHEA Grapalat"/>
                <w:szCs w:val="24"/>
                <w:lang w:val="hy-AM"/>
              </w:rPr>
            </w:pPr>
            <w:r w:rsidRPr="0082420B">
              <w:rPr>
                <w:rFonts w:ascii="GHEA Grapalat" w:hAnsi="GHEA Grapalat"/>
                <w:szCs w:val="24"/>
                <w:lang w:val="hy-AM"/>
              </w:rPr>
              <w:t>13</w:t>
            </w:r>
            <w:r w:rsidRPr="0082420B">
              <w:rPr>
                <w:rFonts w:ascii="Cambria Math" w:hAnsi="Cambria Math" w:cs="Cambria Math"/>
                <w:szCs w:val="24"/>
                <w:lang w:val="hy-AM"/>
              </w:rPr>
              <w:t>․</w:t>
            </w:r>
            <w:r w:rsidRPr="0082420B">
              <w:rPr>
                <w:rFonts w:ascii="GHEA Grapalat" w:hAnsi="GHEA Grapalat"/>
                <w:szCs w:val="24"/>
                <w:lang w:val="hy-AM"/>
              </w:rPr>
              <w:t>05</w:t>
            </w:r>
            <w:r w:rsidRPr="0082420B">
              <w:rPr>
                <w:rFonts w:ascii="Cambria Math" w:hAnsi="Cambria Math" w:cs="Cambria Math"/>
                <w:szCs w:val="24"/>
                <w:lang w:val="hy-AM"/>
              </w:rPr>
              <w:t>․</w:t>
            </w:r>
            <w:r w:rsidRPr="0082420B">
              <w:rPr>
                <w:rFonts w:ascii="GHEA Grapalat" w:hAnsi="GHEA Grapalat"/>
                <w:szCs w:val="24"/>
                <w:lang w:val="hy-AM"/>
              </w:rPr>
              <w:t>2024</w:t>
            </w:r>
          </w:p>
        </w:tc>
      </w:tr>
      <w:tr w:rsidR="00C63AD5" w:rsidRPr="00EA6822" w14:paraId="5C7B0999" w14:textId="77777777" w:rsidTr="00732DDE">
        <w:trPr>
          <w:trHeight w:val="495"/>
        </w:trPr>
        <w:tc>
          <w:tcPr>
            <w:tcW w:w="10915" w:type="dxa"/>
            <w:gridSpan w:val="3"/>
            <w:vMerge/>
          </w:tcPr>
          <w:p w14:paraId="33587D32" w14:textId="77777777" w:rsidR="00C63AD5" w:rsidRPr="00262C6D" w:rsidRDefault="00C63AD5" w:rsidP="00080008">
            <w:pPr>
              <w:spacing w:line="360" w:lineRule="auto"/>
              <w:jc w:val="center"/>
              <w:rPr>
                <w:rFonts w:ascii="GHEA Grapalat" w:hAnsi="GHEA Grapalat"/>
                <w:b/>
                <w:bCs/>
                <w:szCs w:val="24"/>
                <w:lang w:val="hy-AM"/>
              </w:rPr>
            </w:pPr>
          </w:p>
        </w:tc>
        <w:tc>
          <w:tcPr>
            <w:tcW w:w="3119" w:type="dxa"/>
            <w:shd w:val="clear" w:color="auto" w:fill="D9D9D9" w:themeFill="background1" w:themeFillShade="D9"/>
          </w:tcPr>
          <w:p w14:paraId="64C7B516" w14:textId="3C44D8F0" w:rsidR="00C63AD5" w:rsidRPr="0082420B" w:rsidRDefault="0082420B" w:rsidP="00080008">
            <w:pPr>
              <w:spacing w:line="360" w:lineRule="auto"/>
              <w:jc w:val="center"/>
              <w:rPr>
                <w:rFonts w:ascii="GHEA Grapalat" w:hAnsi="GHEA Grapalat"/>
                <w:szCs w:val="24"/>
                <w:lang w:val="hy-AM"/>
              </w:rPr>
            </w:pPr>
            <w:r w:rsidRPr="0082420B">
              <w:rPr>
                <w:rFonts w:ascii="GHEA Grapalat" w:hAnsi="GHEA Grapalat"/>
                <w:szCs w:val="24"/>
                <w:lang w:val="hy-AM"/>
              </w:rPr>
              <w:t xml:space="preserve">N </w:t>
            </w:r>
            <w:r w:rsidR="005B277F" w:rsidRPr="0082420B">
              <w:rPr>
                <w:rFonts w:ascii="GHEA Grapalat" w:hAnsi="GHEA Grapalat"/>
                <w:lang w:val="hy-AM"/>
              </w:rPr>
              <w:t>01/21/6620-2024</w:t>
            </w:r>
          </w:p>
        </w:tc>
      </w:tr>
      <w:tr w:rsidR="00C63AD5" w:rsidRPr="006167E8" w14:paraId="70809D69" w14:textId="77777777" w:rsidTr="00732DDE">
        <w:trPr>
          <w:trHeight w:val="495"/>
        </w:trPr>
        <w:tc>
          <w:tcPr>
            <w:tcW w:w="7371" w:type="dxa"/>
            <w:shd w:val="clear" w:color="auto" w:fill="FFFFFF" w:themeFill="background1"/>
          </w:tcPr>
          <w:p w14:paraId="7D76E4B5" w14:textId="7D3A6419" w:rsidR="00C63AD5" w:rsidRPr="00D36488" w:rsidRDefault="00C63AD5" w:rsidP="0082420B">
            <w:pPr>
              <w:autoSpaceDE w:val="0"/>
              <w:autoSpaceDN w:val="0"/>
              <w:adjustRightInd w:val="0"/>
              <w:spacing w:line="360" w:lineRule="auto"/>
              <w:ind w:firstLine="321"/>
              <w:jc w:val="both"/>
              <w:rPr>
                <w:rFonts w:ascii="GHEA Grapalat" w:hAnsi="GHEA Grapalat"/>
                <w:szCs w:val="24"/>
                <w:lang w:val="hy-AM"/>
              </w:rPr>
            </w:pPr>
            <w:r w:rsidRPr="00C63AD5">
              <w:rPr>
                <w:rFonts w:ascii="GHEA Grapalat" w:hAnsi="GHEA Grapalat"/>
                <w:szCs w:val="24"/>
                <w:lang w:val="hy-AM"/>
              </w:rPr>
              <w:t xml:space="preserve">Տեղեկացնում ենք, որ «Հայաստանի Հանրապետության կառավարության 2022 թվականի մարտի 3-ի N 276-Լ որոշման մեջ փոփոխություններ և լրացումներ կատարելու մասին» Հայաստանի Հանրապետության կառավարության որոշման </w:t>
            </w:r>
            <w:r w:rsidRPr="00C63AD5">
              <w:rPr>
                <w:rFonts w:ascii="GHEA Grapalat" w:hAnsi="GHEA Grapalat"/>
                <w:szCs w:val="24"/>
                <w:lang w:val="hy-AM"/>
              </w:rPr>
              <w:lastRenderedPageBreak/>
              <w:t xml:space="preserve">նախագծի վերաբերյալ Հայաստանի Հանրապետության քաղաքաշինության կոմիտեն իր իրավասությունների շրջանակում առաջարկություններ և դիտողություններ չունի։ </w:t>
            </w:r>
          </w:p>
        </w:tc>
        <w:tc>
          <w:tcPr>
            <w:tcW w:w="6663" w:type="dxa"/>
            <w:gridSpan w:val="3"/>
            <w:shd w:val="clear" w:color="auto" w:fill="FFFFFF" w:themeFill="background1"/>
          </w:tcPr>
          <w:p w14:paraId="5530FE5F" w14:textId="7C83BCDC" w:rsidR="00C63AD5" w:rsidRDefault="00C63AD5" w:rsidP="00C63AD5">
            <w:pPr>
              <w:spacing w:line="360" w:lineRule="auto"/>
              <w:rPr>
                <w:rFonts w:ascii="GHEA Grapalat" w:hAnsi="GHEA Grapalat"/>
                <w:b/>
                <w:bCs/>
                <w:szCs w:val="24"/>
                <w:lang w:val="hy-AM"/>
              </w:rPr>
            </w:pPr>
            <w:r>
              <w:rPr>
                <w:rFonts w:ascii="GHEA Grapalat" w:hAnsi="GHEA Grapalat"/>
                <w:b/>
                <w:bCs/>
                <w:szCs w:val="24"/>
                <w:lang w:val="hy-AM"/>
              </w:rPr>
              <w:lastRenderedPageBreak/>
              <w:t xml:space="preserve">                                 Ընդունվել է։</w:t>
            </w:r>
          </w:p>
          <w:p w14:paraId="74A4C759" w14:textId="6CD4E993" w:rsidR="00C63AD5" w:rsidRPr="006167E8" w:rsidRDefault="00C63AD5" w:rsidP="00C63AD5">
            <w:pPr>
              <w:spacing w:line="360" w:lineRule="auto"/>
              <w:ind w:left="29" w:firstLine="284"/>
              <w:jc w:val="both"/>
              <w:rPr>
                <w:rFonts w:ascii="GHEA Grapalat" w:hAnsi="GHEA Grapalat"/>
                <w:b/>
                <w:bCs/>
                <w:szCs w:val="24"/>
                <w:lang w:val="hy-AM"/>
              </w:rPr>
            </w:pPr>
          </w:p>
        </w:tc>
      </w:tr>
      <w:tr w:rsidR="005B277F" w:rsidRPr="00C63AD5" w14:paraId="1955FC90" w14:textId="77777777" w:rsidTr="00732DDE">
        <w:trPr>
          <w:trHeight w:val="495"/>
        </w:trPr>
        <w:tc>
          <w:tcPr>
            <w:tcW w:w="10915" w:type="dxa"/>
            <w:gridSpan w:val="3"/>
            <w:vMerge w:val="restart"/>
            <w:shd w:val="clear" w:color="auto" w:fill="D9D9D9" w:themeFill="background1" w:themeFillShade="D9"/>
          </w:tcPr>
          <w:p w14:paraId="6113228C" w14:textId="6A8CEC34" w:rsidR="005B277F" w:rsidRPr="005B277F" w:rsidRDefault="005B277F" w:rsidP="00351518">
            <w:pPr>
              <w:spacing w:line="360" w:lineRule="auto"/>
              <w:jc w:val="center"/>
              <w:rPr>
                <w:rStyle w:val="FontStyle11"/>
                <w:rFonts w:ascii="GHEA Grapalat" w:hAnsi="GHEA Grapalat"/>
                <w:noProof/>
                <w:sz w:val="24"/>
                <w:szCs w:val="24"/>
              </w:rPr>
            </w:pPr>
            <w:r w:rsidRPr="005B277F">
              <w:rPr>
                <w:rFonts w:ascii="GHEA Grapalat" w:hAnsi="GHEA Grapalat"/>
                <w:b/>
                <w:bCs/>
                <w:szCs w:val="24"/>
                <w:lang w:val="hy-AM"/>
              </w:rPr>
              <w:t>9</w:t>
            </w:r>
            <w:r w:rsidRPr="005B277F">
              <w:rPr>
                <w:rFonts w:ascii="Cambria Math" w:hAnsi="Cambria Math" w:cs="Cambria Math"/>
                <w:b/>
                <w:bCs/>
                <w:szCs w:val="24"/>
                <w:lang w:val="hy-AM"/>
              </w:rPr>
              <w:t>․</w:t>
            </w:r>
            <w:r w:rsidRPr="005B277F">
              <w:rPr>
                <w:rFonts w:ascii="GHEA Grapalat" w:hAnsi="GHEA Grapalat"/>
                <w:szCs w:val="24"/>
                <w:lang w:val="hy-AM"/>
              </w:rPr>
              <w:t xml:space="preserve">  Կադաստրի</w:t>
            </w:r>
            <w:r w:rsidRPr="005B277F">
              <w:rPr>
                <w:rStyle w:val="FontStyle11"/>
                <w:rFonts w:ascii="GHEA Grapalat" w:hAnsi="GHEA Grapalat"/>
                <w:noProof/>
                <w:sz w:val="24"/>
                <w:szCs w:val="24"/>
              </w:rPr>
              <w:t xml:space="preserve"> </w:t>
            </w:r>
            <w:proofErr w:type="spellStart"/>
            <w:r w:rsidRPr="005B277F">
              <w:rPr>
                <w:rFonts w:ascii="GHEA Grapalat" w:hAnsi="GHEA Grapalat" w:cs="Sylfaen"/>
                <w:szCs w:val="24"/>
              </w:rPr>
              <w:t>կոմիտե</w:t>
            </w:r>
            <w:proofErr w:type="spellEnd"/>
          </w:p>
          <w:p w14:paraId="362150DE" w14:textId="77777777" w:rsidR="005B277F" w:rsidRPr="00C63AD5" w:rsidRDefault="005B277F" w:rsidP="00351518">
            <w:pPr>
              <w:spacing w:line="360" w:lineRule="auto"/>
              <w:ind w:left="1080"/>
              <w:jc w:val="center"/>
              <w:rPr>
                <w:rFonts w:ascii="GHEA Grapalat" w:hAnsi="GHEA Grapalat"/>
                <w:b/>
                <w:bCs/>
                <w:szCs w:val="24"/>
                <w:lang w:val="hy-AM"/>
              </w:rPr>
            </w:pPr>
          </w:p>
        </w:tc>
        <w:tc>
          <w:tcPr>
            <w:tcW w:w="3119" w:type="dxa"/>
            <w:shd w:val="clear" w:color="auto" w:fill="D9D9D9" w:themeFill="background1" w:themeFillShade="D9"/>
          </w:tcPr>
          <w:p w14:paraId="37281FBA" w14:textId="346C4DA8" w:rsidR="005B277F" w:rsidRPr="00C63AD5" w:rsidRDefault="005B277F" w:rsidP="00351518">
            <w:pPr>
              <w:spacing w:line="360" w:lineRule="auto"/>
              <w:jc w:val="center"/>
              <w:rPr>
                <w:rFonts w:ascii="GHEA Grapalat" w:hAnsi="GHEA Grapalat"/>
                <w:szCs w:val="24"/>
                <w:lang w:val="hy-AM"/>
              </w:rPr>
            </w:pPr>
            <w:r>
              <w:rPr>
                <w:rFonts w:ascii="GHEA Grapalat" w:hAnsi="GHEA Grapalat"/>
                <w:szCs w:val="24"/>
                <w:lang w:val="hy-AM"/>
              </w:rPr>
              <w:t>14</w:t>
            </w:r>
            <w:r w:rsidRPr="00C63AD5">
              <w:rPr>
                <w:rFonts w:ascii="Cambria Math" w:hAnsi="Cambria Math" w:cs="Cambria Math"/>
                <w:szCs w:val="24"/>
                <w:lang w:val="hy-AM"/>
              </w:rPr>
              <w:t>․</w:t>
            </w:r>
            <w:r w:rsidRPr="00C63AD5">
              <w:rPr>
                <w:rFonts w:ascii="GHEA Grapalat" w:hAnsi="GHEA Grapalat"/>
                <w:szCs w:val="24"/>
                <w:lang w:val="hy-AM"/>
              </w:rPr>
              <w:t>05</w:t>
            </w:r>
            <w:r w:rsidRPr="00C63AD5">
              <w:rPr>
                <w:rFonts w:ascii="Cambria Math" w:hAnsi="Cambria Math" w:cs="Cambria Math"/>
                <w:szCs w:val="24"/>
                <w:lang w:val="hy-AM"/>
              </w:rPr>
              <w:t>․</w:t>
            </w:r>
            <w:r w:rsidRPr="00C63AD5">
              <w:rPr>
                <w:rFonts w:ascii="GHEA Grapalat" w:hAnsi="GHEA Grapalat"/>
                <w:szCs w:val="24"/>
                <w:lang w:val="hy-AM"/>
              </w:rPr>
              <w:t>2024</w:t>
            </w:r>
          </w:p>
        </w:tc>
      </w:tr>
      <w:tr w:rsidR="005B277F" w:rsidRPr="00C63AD5" w14:paraId="7F30D20E" w14:textId="77777777" w:rsidTr="00732DDE">
        <w:trPr>
          <w:trHeight w:val="495"/>
        </w:trPr>
        <w:tc>
          <w:tcPr>
            <w:tcW w:w="10915" w:type="dxa"/>
            <w:gridSpan w:val="3"/>
            <w:vMerge/>
          </w:tcPr>
          <w:p w14:paraId="12C6D990" w14:textId="77777777" w:rsidR="005B277F" w:rsidRPr="00262C6D" w:rsidRDefault="005B277F" w:rsidP="00351518">
            <w:pPr>
              <w:spacing w:line="360" w:lineRule="auto"/>
              <w:jc w:val="center"/>
              <w:rPr>
                <w:rFonts w:ascii="GHEA Grapalat" w:hAnsi="GHEA Grapalat"/>
                <w:b/>
                <w:bCs/>
                <w:szCs w:val="24"/>
                <w:lang w:val="hy-AM"/>
              </w:rPr>
            </w:pPr>
          </w:p>
        </w:tc>
        <w:tc>
          <w:tcPr>
            <w:tcW w:w="3119" w:type="dxa"/>
            <w:shd w:val="clear" w:color="auto" w:fill="D9D9D9" w:themeFill="background1" w:themeFillShade="D9"/>
          </w:tcPr>
          <w:p w14:paraId="71951418" w14:textId="51FA91E8" w:rsidR="005B277F" w:rsidRPr="00C63AD5" w:rsidRDefault="005B277F" w:rsidP="00351518">
            <w:pPr>
              <w:spacing w:line="360" w:lineRule="auto"/>
              <w:jc w:val="center"/>
              <w:rPr>
                <w:rFonts w:ascii="GHEA Grapalat" w:hAnsi="GHEA Grapalat"/>
                <w:szCs w:val="24"/>
                <w:lang w:val="hy-AM"/>
              </w:rPr>
            </w:pPr>
            <w:r w:rsidRPr="00C63AD5">
              <w:rPr>
                <w:rFonts w:ascii="GHEA Grapalat" w:hAnsi="GHEA Grapalat"/>
                <w:szCs w:val="24"/>
                <w:lang w:val="hy-AM"/>
              </w:rPr>
              <w:t xml:space="preserve"> </w:t>
            </w:r>
            <w:r>
              <w:rPr>
                <w:rFonts w:ascii="GHEA Mariam" w:hAnsi="GHEA Mariam"/>
                <w:szCs w:val="24"/>
                <w:lang w:val="hy-AM"/>
              </w:rPr>
              <w:t>N</w:t>
            </w:r>
            <w:r>
              <w:t xml:space="preserve"> </w:t>
            </w:r>
            <w:r>
              <w:rPr>
                <w:rFonts w:ascii="GHEA Mariam" w:hAnsi="GHEA Mariam"/>
                <w:szCs w:val="24"/>
                <w:lang w:val="hy-AM"/>
              </w:rPr>
              <w:t>ՍԹ/7614-2024</w:t>
            </w:r>
          </w:p>
        </w:tc>
      </w:tr>
      <w:tr w:rsidR="005B277F" w:rsidRPr="004F77AA" w14:paraId="22DFE4FF" w14:textId="77777777" w:rsidTr="00732DDE">
        <w:trPr>
          <w:trHeight w:val="495"/>
        </w:trPr>
        <w:tc>
          <w:tcPr>
            <w:tcW w:w="7371" w:type="dxa"/>
            <w:shd w:val="clear" w:color="auto" w:fill="FFFFFF" w:themeFill="background1"/>
          </w:tcPr>
          <w:p w14:paraId="36FA553C" w14:textId="77777777" w:rsidR="005B277F" w:rsidRPr="005B277F" w:rsidRDefault="005B277F" w:rsidP="005B277F">
            <w:pPr>
              <w:autoSpaceDE w:val="0"/>
              <w:autoSpaceDN w:val="0"/>
              <w:adjustRightInd w:val="0"/>
              <w:spacing w:line="360" w:lineRule="auto"/>
              <w:ind w:firstLine="321"/>
              <w:jc w:val="both"/>
              <w:rPr>
                <w:rFonts w:ascii="GHEA Grapalat" w:hAnsi="GHEA Grapalat"/>
                <w:szCs w:val="24"/>
                <w:lang w:val="hy-AM"/>
              </w:rPr>
            </w:pPr>
            <w:r w:rsidRPr="005B277F">
              <w:rPr>
                <w:rFonts w:ascii="GHEA Grapalat" w:hAnsi="GHEA Grapalat"/>
                <w:szCs w:val="24"/>
                <w:lang w:val="hy-AM"/>
              </w:rPr>
              <w:t>Ի պատասխան Ձեր 2024 թվականի մայիսի 3-ի N 01/6876-2024 գրության՝ «Հայաստանի Հանրապետության կառավարության 2022 թվականի մարտի</w:t>
            </w:r>
            <w:r w:rsidRPr="005B277F">
              <w:rPr>
                <w:rFonts w:ascii="GHEA Grapalat" w:hAnsi="GHEA Grapalat"/>
                <w:szCs w:val="24"/>
                <w:lang w:val="hy-AM"/>
              </w:rPr>
              <w:br/>
              <w:t xml:space="preserve">3-ի N 276-Լ որոշման մեջ փոփոխություններ և լրացումներ կատարելու մասին» </w:t>
            </w:r>
            <w:r w:rsidRPr="005B277F">
              <w:rPr>
                <w:rFonts w:ascii="GHEA Grapalat" w:hAnsi="GHEA Grapalat"/>
                <w:szCs w:val="24"/>
                <w:lang w:val="hy-AM"/>
              </w:rPr>
              <w:br/>
              <w:t>ՀՀ կառավարության որոշման նախագծի (այսուհետ՝ Նախագիծ) վերաբերյալ հայտնում ենք հետևյալը</w:t>
            </w:r>
            <w:r w:rsidRPr="005B277F">
              <w:rPr>
                <w:rFonts w:ascii="Cambria Math" w:hAnsi="Cambria Math" w:cs="Cambria Math"/>
                <w:szCs w:val="24"/>
                <w:lang w:val="hy-AM"/>
              </w:rPr>
              <w:t>․</w:t>
            </w:r>
          </w:p>
          <w:p w14:paraId="75A25201" w14:textId="77777777" w:rsidR="002D424D" w:rsidRDefault="005B277F" w:rsidP="0082420B">
            <w:pPr>
              <w:autoSpaceDE w:val="0"/>
              <w:autoSpaceDN w:val="0"/>
              <w:adjustRightInd w:val="0"/>
              <w:spacing w:line="360" w:lineRule="auto"/>
              <w:ind w:firstLine="321"/>
              <w:jc w:val="both"/>
              <w:rPr>
                <w:rFonts w:ascii="GHEA Grapalat" w:hAnsi="GHEA Grapalat"/>
                <w:szCs w:val="24"/>
                <w:lang w:val="hy-AM"/>
              </w:rPr>
            </w:pPr>
            <w:r w:rsidRPr="005B277F">
              <w:rPr>
                <w:rFonts w:ascii="GHEA Grapalat" w:hAnsi="GHEA Grapalat"/>
                <w:szCs w:val="24"/>
                <w:lang w:val="hy-AM"/>
              </w:rPr>
              <w:t>Առաջարկում ենք Նախագծի 1-ին կետի 19-րդ ենթակետով լրացվող նոր 14</w:t>
            </w:r>
            <w:r w:rsidRPr="005B277F">
              <w:rPr>
                <w:rFonts w:ascii="Cambria Math" w:hAnsi="Cambria Math" w:cs="Cambria Math"/>
                <w:szCs w:val="24"/>
                <w:lang w:val="hy-AM"/>
              </w:rPr>
              <w:t>․</w:t>
            </w:r>
            <w:r w:rsidRPr="005B277F">
              <w:rPr>
                <w:rFonts w:ascii="GHEA Grapalat" w:hAnsi="GHEA Grapalat"/>
                <w:szCs w:val="24"/>
                <w:lang w:val="hy-AM"/>
              </w:rPr>
              <w:t>2-րդ կետը հանել, հաշվի առնելով այն հանգամանքը, որ գրավ դրված գույքի իրացումից ստացված գումարի բաշխումը կարգավորվում է ՀՀ քաղաքացիական օրենսգրքի</w:t>
            </w:r>
            <w:r w:rsidR="002D424D">
              <w:rPr>
                <w:rFonts w:ascii="GHEA Grapalat" w:hAnsi="GHEA Grapalat"/>
                <w:szCs w:val="24"/>
                <w:lang w:val="hy-AM"/>
              </w:rPr>
              <w:t xml:space="preserve"> </w:t>
            </w:r>
            <w:r w:rsidRPr="005B277F">
              <w:rPr>
                <w:rFonts w:ascii="GHEA Grapalat" w:hAnsi="GHEA Grapalat"/>
                <w:szCs w:val="24"/>
                <w:lang w:val="hy-AM"/>
              </w:rPr>
              <w:t xml:space="preserve">251-րդ հոդվածով: </w:t>
            </w:r>
          </w:p>
          <w:p w14:paraId="408403D7" w14:textId="449A7C60" w:rsidR="005B277F" w:rsidRPr="00D36488" w:rsidRDefault="005B277F" w:rsidP="0082420B">
            <w:pPr>
              <w:autoSpaceDE w:val="0"/>
              <w:autoSpaceDN w:val="0"/>
              <w:adjustRightInd w:val="0"/>
              <w:spacing w:line="360" w:lineRule="auto"/>
              <w:ind w:firstLine="321"/>
              <w:jc w:val="both"/>
              <w:rPr>
                <w:rFonts w:ascii="GHEA Grapalat" w:hAnsi="GHEA Grapalat"/>
                <w:szCs w:val="24"/>
                <w:lang w:val="hy-AM"/>
              </w:rPr>
            </w:pPr>
            <w:r w:rsidRPr="005B277F">
              <w:rPr>
                <w:rFonts w:ascii="GHEA Grapalat" w:hAnsi="GHEA Grapalat"/>
                <w:szCs w:val="24"/>
                <w:lang w:val="hy-AM"/>
              </w:rPr>
              <w:t xml:space="preserve">Միևնույն ժամանակ, նշված իրավակարգավորումները հասկանալի չեն, նկատի ունենալով այն հանգամանքը, որ ՀՀ կառավարության վերոնշյալ որոշմամբ հաստատված հավելվածի </w:t>
            </w:r>
            <w:r w:rsidRPr="005B277F">
              <w:rPr>
                <w:rFonts w:ascii="GHEA Grapalat" w:hAnsi="GHEA Grapalat"/>
                <w:szCs w:val="24"/>
                <w:lang w:val="hy-AM"/>
              </w:rPr>
              <w:lastRenderedPageBreak/>
              <w:t>3-րդ կետի 3-րդ ենթակետի համաձայն՝ «ՖԿ»-ն ներդրումային ծրագիրը գնահատող ֆինանսական կառույց է, հետևաբար գրավառու կարող է հանդիսանալ նաև ցանկացած այլ ֆինանսական կամ ոչ ֆինանսական ընկերություն։</w:t>
            </w:r>
          </w:p>
        </w:tc>
        <w:tc>
          <w:tcPr>
            <w:tcW w:w="6663" w:type="dxa"/>
            <w:gridSpan w:val="3"/>
            <w:shd w:val="clear" w:color="auto" w:fill="FFFFFF" w:themeFill="background1"/>
          </w:tcPr>
          <w:p w14:paraId="27928A7B" w14:textId="5572E856" w:rsidR="005B277F" w:rsidRDefault="00C74332" w:rsidP="005B277F">
            <w:pPr>
              <w:spacing w:line="360" w:lineRule="auto"/>
              <w:rPr>
                <w:rFonts w:ascii="GHEA Grapalat" w:hAnsi="GHEA Grapalat"/>
                <w:b/>
                <w:bCs/>
                <w:szCs w:val="24"/>
                <w:lang w:val="hy-AM"/>
              </w:rPr>
            </w:pPr>
            <w:r>
              <w:rPr>
                <w:rFonts w:ascii="GHEA Grapalat" w:hAnsi="GHEA Grapalat"/>
                <w:b/>
                <w:bCs/>
                <w:szCs w:val="24"/>
                <w:lang w:val="hy-AM"/>
              </w:rPr>
              <w:lastRenderedPageBreak/>
              <w:t xml:space="preserve">                            </w:t>
            </w:r>
            <w:r w:rsidR="002D424D">
              <w:rPr>
                <w:rFonts w:ascii="GHEA Grapalat" w:hAnsi="GHEA Grapalat"/>
                <w:b/>
                <w:bCs/>
                <w:szCs w:val="24"/>
                <w:lang w:val="hy-AM"/>
              </w:rPr>
              <w:t>Մասամբ է ընդունվել։</w:t>
            </w:r>
          </w:p>
          <w:p w14:paraId="49960CB3" w14:textId="121ED5B8" w:rsidR="00C74332" w:rsidRPr="00C74332" w:rsidRDefault="007A61DA" w:rsidP="0022797C">
            <w:pPr>
              <w:spacing w:line="360" w:lineRule="auto"/>
              <w:ind w:firstLine="313"/>
              <w:jc w:val="both"/>
              <w:rPr>
                <w:rFonts w:ascii="GHEA Grapalat" w:hAnsi="GHEA Grapalat"/>
                <w:color w:val="000000"/>
                <w:szCs w:val="24"/>
                <w:shd w:val="clear" w:color="auto" w:fill="FFFFFF"/>
                <w:lang w:val="hy-AM"/>
              </w:rPr>
            </w:pPr>
            <w:r>
              <w:rPr>
                <w:rFonts w:ascii="GHEA Grapalat" w:hAnsi="GHEA Grapalat"/>
                <w:szCs w:val="24"/>
                <w:lang w:val="hy-AM"/>
              </w:rPr>
              <w:t>Հ</w:t>
            </w:r>
            <w:r w:rsidR="005658AE">
              <w:rPr>
                <w:rFonts w:ascii="GHEA Grapalat" w:hAnsi="GHEA Grapalat"/>
                <w:szCs w:val="24"/>
                <w:lang w:val="hy-AM"/>
              </w:rPr>
              <w:t>ա</w:t>
            </w:r>
            <w:r>
              <w:rPr>
                <w:rFonts w:ascii="GHEA Grapalat" w:hAnsi="GHEA Grapalat"/>
                <w:szCs w:val="24"/>
                <w:lang w:val="hy-AM"/>
              </w:rPr>
              <w:t xml:space="preserve">մաձայն </w:t>
            </w:r>
            <w:r w:rsidR="00C74332" w:rsidRPr="00C74332">
              <w:rPr>
                <w:rFonts w:ascii="GHEA Grapalat" w:hAnsi="GHEA Grapalat"/>
                <w:szCs w:val="24"/>
                <w:lang w:val="hy-AM"/>
              </w:rPr>
              <w:t>ՀՀ քաղաքացիակ</w:t>
            </w:r>
            <w:r>
              <w:rPr>
                <w:rFonts w:ascii="GHEA Grapalat" w:hAnsi="GHEA Grapalat"/>
                <w:szCs w:val="24"/>
                <w:lang w:val="hy-AM"/>
              </w:rPr>
              <w:t>ա</w:t>
            </w:r>
            <w:r w:rsidR="00C74332" w:rsidRPr="00C74332">
              <w:rPr>
                <w:rFonts w:ascii="GHEA Grapalat" w:hAnsi="GHEA Grapalat"/>
                <w:szCs w:val="24"/>
                <w:lang w:val="hy-AM"/>
              </w:rPr>
              <w:t>ն օրենսգրքի 251-րդ հոդվածի առաջին մաս</w:t>
            </w:r>
            <w:r>
              <w:rPr>
                <w:rFonts w:ascii="GHEA Grapalat" w:hAnsi="GHEA Grapalat"/>
                <w:szCs w:val="24"/>
                <w:lang w:val="hy-AM"/>
              </w:rPr>
              <w:t>ի՝ անշարժ գույքի իրացումից ստացված գումարից</w:t>
            </w:r>
            <w:r w:rsidR="00C74332" w:rsidRPr="00C74332">
              <w:rPr>
                <w:rFonts w:ascii="GHEA Grapalat" w:hAnsi="GHEA Grapalat"/>
                <w:szCs w:val="24"/>
                <w:lang w:val="hy-AM"/>
              </w:rPr>
              <w:t xml:space="preserve"> գրավառուի գրավով ապահովված պահանջները</w:t>
            </w:r>
            <w:r w:rsidR="00C74332">
              <w:rPr>
                <w:rFonts w:ascii="GHEA Grapalat" w:hAnsi="GHEA Grapalat"/>
                <w:szCs w:val="24"/>
                <w:lang w:val="hy-AM"/>
              </w:rPr>
              <w:t xml:space="preserve"> բավարարելուց հետո</w:t>
            </w:r>
            <w:r w:rsidR="00C46B25">
              <w:rPr>
                <w:rFonts w:ascii="GHEA Grapalat" w:hAnsi="GHEA Grapalat"/>
                <w:szCs w:val="24"/>
                <w:lang w:val="hy-AM"/>
              </w:rPr>
              <w:t>,</w:t>
            </w:r>
            <w:r w:rsidR="00C74332">
              <w:rPr>
                <w:rFonts w:ascii="GHEA Grapalat" w:hAnsi="GHEA Grapalat"/>
                <w:szCs w:val="24"/>
                <w:lang w:val="hy-AM"/>
              </w:rPr>
              <w:t xml:space="preserve"> </w:t>
            </w:r>
            <w:r w:rsidR="00C74332" w:rsidRPr="00C74332">
              <w:rPr>
                <w:rFonts w:ascii="GHEA Grapalat" w:hAnsi="GHEA Grapalat"/>
                <w:szCs w:val="24"/>
                <w:lang w:val="hy-AM"/>
              </w:rPr>
              <w:t>մնացած գումարը</w:t>
            </w:r>
            <w:r w:rsidR="00C74332" w:rsidRPr="00C74332">
              <w:rPr>
                <w:rFonts w:ascii="Calibri" w:hAnsi="Calibri" w:cs="Calibri"/>
                <w:szCs w:val="24"/>
                <w:lang w:val="hy-AM"/>
              </w:rPr>
              <w:t> </w:t>
            </w:r>
            <w:r w:rsidR="00C74332" w:rsidRPr="00C74332">
              <w:rPr>
                <w:rFonts w:ascii="GHEA Grapalat" w:hAnsi="GHEA Grapalat" w:cs="Calibri"/>
                <w:szCs w:val="24"/>
                <w:lang w:val="hy-AM"/>
              </w:rPr>
              <w:t xml:space="preserve"> փոխանցվում է գրավատուին</w:t>
            </w:r>
            <w:r w:rsidR="00C74332" w:rsidRPr="00C74332">
              <w:rPr>
                <w:rFonts w:ascii="GHEA Grapalat" w:hAnsi="GHEA Grapalat"/>
                <w:color w:val="000000"/>
                <w:szCs w:val="24"/>
                <w:shd w:val="clear" w:color="auto" w:fill="FFFFFF"/>
                <w:lang w:val="hy-AM"/>
              </w:rPr>
              <w:t>, եթե գրավի պայմանագրով այդ գումարի փոխանցման այլ կարգ նախատեսված չէ:</w:t>
            </w:r>
            <w:r w:rsidR="00C74332" w:rsidRPr="00C74332">
              <w:rPr>
                <w:rFonts w:ascii="Calibri" w:hAnsi="Calibri" w:cs="Calibri"/>
                <w:color w:val="000000"/>
                <w:szCs w:val="24"/>
                <w:shd w:val="clear" w:color="auto" w:fill="FFFFFF"/>
                <w:lang w:val="hy-AM"/>
              </w:rPr>
              <w:t> </w:t>
            </w:r>
          </w:p>
          <w:p w14:paraId="2CD77614" w14:textId="7CEFAEB8" w:rsidR="00C74332" w:rsidRDefault="00C74332" w:rsidP="0022797C">
            <w:pPr>
              <w:spacing w:line="360" w:lineRule="auto"/>
              <w:ind w:firstLine="313"/>
              <w:jc w:val="both"/>
              <w:rPr>
                <w:rFonts w:ascii="GHEA Grapalat" w:hAnsi="GHEA Grapalat"/>
                <w:color w:val="000000"/>
                <w:szCs w:val="24"/>
                <w:shd w:val="clear" w:color="auto" w:fill="FFFFFF"/>
                <w:lang w:val="hy-AM"/>
              </w:rPr>
            </w:pPr>
            <w:r w:rsidRPr="00C74332">
              <w:rPr>
                <w:rFonts w:ascii="GHEA Grapalat" w:hAnsi="GHEA Grapalat"/>
                <w:color w:val="000000"/>
                <w:szCs w:val="24"/>
                <w:shd w:val="clear" w:color="auto" w:fill="FFFFFF"/>
                <w:lang w:val="hy-AM"/>
              </w:rPr>
              <w:t>Հաշվի առնելով վերոնշյալ</w:t>
            </w:r>
            <w:r w:rsidR="007A61DA">
              <w:rPr>
                <w:rFonts w:ascii="GHEA Grapalat" w:hAnsi="GHEA Grapalat"/>
                <w:color w:val="000000"/>
                <w:szCs w:val="24"/>
                <w:shd w:val="clear" w:color="auto" w:fill="FFFFFF"/>
                <w:lang w:val="hy-AM"/>
              </w:rPr>
              <w:t>ը, նախագծի 1-ին</w:t>
            </w:r>
            <w:r w:rsidRPr="00C74332">
              <w:rPr>
                <w:rFonts w:ascii="GHEA Grapalat" w:hAnsi="GHEA Grapalat"/>
                <w:color w:val="000000"/>
                <w:szCs w:val="24"/>
                <w:shd w:val="clear" w:color="auto" w:fill="FFFFFF"/>
                <w:lang w:val="hy-AM"/>
              </w:rPr>
              <w:t xml:space="preserve"> </w:t>
            </w:r>
            <w:r w:rsidR="007A61DA">
              <w:rPr>
                <w:rFonts w:ascii="GHEA Grapalat" w:hAnsi="GHEA Grapalat"/>
                <w:color w:val="000000"/>
                <w:szCs w:val="24"/>
                <w:shd w:val="clear" w:color="auto" w:fill="FFFFFF"/>
                <w:lang w:val="hy-AM"/>
              </w:rPr>
              <w:t xml:space="preserve">կետի </w:t>
            </w:r>
            <w:r w:rsidR="007A61DA" w:rsidRPr="005B277F">
              <w:rPr>
                <w:rFonts w:ascii="GHEA Grapalat" w:hAnsi="GHEA Grapalat"/>
                <w:szCs w:val="24"/>
                <w:lang w:val="hy-AM"/>
              </w:rPr>
              <w:t>19-րդ ենթակետով լրացվող նոր 14</w:t>
            </w:r>
            <w:r w:rsidR="007A61DA" w:rsidRPr="005B277F">
              <w:rPr>
                <w:rFonts w:ascii="Cambria Math" w:hAnsi="Cambria Math" w:cs="Cambria Math"/>
                <w:szCs w:val="24"/>
                <w:lang w:val="hy-AM"/>
              </w:rPr>
              <w:t>․</w:t>
            </w:r>
            <w:r w:rsidR="007A61DA" w:rsidRPr="005B277F">
              <w:rPr>
                <w:rFonts w:ascii="GHEA Grapalat" w:hAnsi="GHEA Grapalat"/>
                <w:szCs w:val="24"/>
                <w:lang w:val="hy-AM"/>
              </w:rPr>
              <w:t xml:space="preserve">2-րդ կետը </w:t>
            </w:r>
            <w:r w:rsidRPr="00C74332">
              <w:rPr>
                <w:rFonts w:ascii="GHEA Grapalat" w:hAnsi="GHEA Grapalat"/>
                <w:color w:val="000000"/>
                <w:szCs w:val="24"/>
                <w:shd w:val="clear" w:color="auto" w:fill="FFFFFF"/>
                <w:lang w:val="hy-AM"/>
              </w:rPr>
              <w:t>չի հանվել</w:t>
            </w:r>
            <w:r w:rsidR="007A61DA">
              <w:rPr>
                <w:rFonts w:ascii="GHEA Grapalat" w:hAnsi="GHEA Grapalat"/>
                <w:color w:val="000000"/>
                <w:szCs w:val="24"/>
                <w:shd w:val="clear" w:color="auto" w:fill="FFFFFF"/>
                <w:lang w:val="hy-AM"/>
              </w:rPr>
              <w:t>՝</w:t>
            </w:r>
            <w:r w:rsidRPr="00C74332">
              <w:rPr>
                <w:rFonts w:ascii="GHEA Grapalat" w:hAnsi="GHEA Grapalat"/>
                <w:color w:val="000000"/>
                <w:szCs w:val="24"/>
                <w:shd w:val="clear" w:color="auto" w:fill="FFFFFF"/>
                <w:lang w:val="hy-AM"/>
              </w:rPr>
              <w:t xml:space="preserve"> գրավի պայմանագր</w:t>
            </w:r>
            <w:r w:rsidR="007A61DA">
              <w:rPr>
                <w:rFonts w:ascii="GHEA Grapalat" w:hAnsi="GHEA Grapalat"/>
                <w:color w:val="000000"/>
                <w:szCs w:val="24"/>
                <w:shd w:val="clear" w:color="auto" w:fill="FFFFFF"/>
                <w:lang w:val="hy-AM"/>
              </w:rPr>
              <w:t>ում</w:t>
            </w:r>
            <w:r w:rsidRPr="00C74332">
              <w:rPr>
                <w:rFonts w:ascii="GHEA Grapalat" w:hAnsi="GHEA Grapalat"/>
                <w:color w:val="000000"/>
                <w:szCs w:val="24"/>
                <w:shd w:val="clear" w:color="auto" w:fill="FFFFFF"/>
                <w:lang w:val="hy-AM"/>
              </w:rPr>
              <w:t xml:space="preserve"> 14</w:t>
            </w:r>
            <w:r w:rsidRPr="00C74332">
              <w:rPr>
                <w:rFonts w:ascii="Cambria Math" w:hAnsi="Cambria Math" w:cs="Cambria Math"/>
                <w:color w:val="000000"/>
                <w:szCs w:val="24"/>
                <w:shd w:val="clear" w:color="auto" w:fill="FFFFFF"/>
                <w:lang w:val="hy-AM"/>
              </w:rPr>
              <w:t>․</w:t>
            </w:r>
            <w:r w:rsidRPr="00C74332">
              <w:rPr>
                <w:rFonts w:ascii="GHEA Grapalat" w:hAnsi="GHEA Grapalat"/>
                <w:color w:val="000000"/>
                <w:szCs w:val="24"/>
                <w:shd w:val="clear" w:color="auto" w:fill="FFFFFF"/>
                <w:lang w:val="hy-AM"/>
              </w:rPr>
              <w:t>2-րդ կետի դրույթը ամրագրելու նպատակով։</w:t>
            </w:r>
          </w:p>
          <w:p w14:paraId="25DA3C4A" w14:textId="2DC789EE" w:rsidR="00C74332" w:rsidRPr="00C74332" w:rsidRDefault="0022797C" w:rsidP="0022797C">
            <w:pPr>
              <w:spacing w:line="360" w:lineRule="auto"/>
              <w:ind w:firstLine="313"/>
              <w:jc w:val="both"/>
              <w:rPr>
                <w:rFonts w:ascii="GHEA Grapalat" w:hAnsi="GHEA Grapalat"/>
                <w:szCs w:val="24"/>
                <w:lang w:val="hy-AM"/>
              </w:rPr>
            </w:pPr>
            <w:r>
              <w:rPr>
                <w:rFonts w:ascii="GHEA Grapalat" w:hAnsi="GHEA Grapalat"/>
                <w:szCs w:val="24"/>
                <w:lang w:val="hy-AM"/>
              </w:rPr>
              <w:t xml:space="preserve">  </w:t>
            </w:r>
            <w:r w:rsidR="00C74332">
              <w:rPr>
                <w:rFonts w:ascii="GHEA Grapalat" w:hAnsi="GHEA Grapalat"/>
                <w:szCs w:val="24"/>
                <w:lang w:val="hy-AM"/>
              </w:rPr>
              <w:t xml:space="preserve">Միաժամանակ, հաշվի առնելով, որ </w:t>
            </w:r>
            <w:r w:rsidR="00C46B25">
              <w:rPr>
                <w:rFonts w:ascii="GHEA Grapalat" w:hAnsi="GHEA Grapalat"/>
                <w:szCs w:val="24"/>
                <w:lang w:val="hy-AM"/>
              </w:rPr>
              <w:t xml:space="preserve">համաձայն </w:t>
            </w:r>
            <w:r>
              <w:rPr>
                <w:rFonts w:ascii="GHEA Grapalat" w:hAnsi="GHEA Grapalat"/>
                <w:szCs w:val="24"/>
                <w:lang w:val="hy-AM"/>
              </w:rPr>
              <w:t xml:space="preserve">ՀՀ կառավարության </w:t>
            </w:r>
            <w:r w:rsidRPr="005B277F">
              <w:rPr>
                <w:rFonts w:ascii="GHEA Grapalat" w:hAnsi="GHEA Grapalat"/>
                <w:szCs w:val="24"/>
                <w:lang w:val="hy-AM"/>
              </w:rPr>
              <w:t>2022</w:t>
            </w:r>
            <w:r>
              <w:rPr>
                <w:rFonts w:ascii="GHEA Grapalat" w:hAnsi="GHEA Grapalat"/>
                <w:szCs w:val="24"/>
                <w:lang w:val="hy-AM"/>
              </w:rPr>
              <w:t xml:space="preserve"> </w:t>
            </w:r>
            <w:r w:rsidRPr="005B277F">
              <w:rPr>
                <w:rFonts w:ascii="GHEA Grapalat" w:hAnsi="GHEA Grapalat"/>
                <w:szCs w:val="24"/>
                <w:lang w:val="hy-AM"/>
              </w:rPr>
              <w:t>թվականի մարտի</w:t>
            </w:r>
            <w:r w:rsidRPr="005B277F">
              <w:rPr>
                <w:rFonts w:ascii="GHEA Grapalat" w:hAnsi="GHEA Grapalat"/>
                <w:szCs w:val="24"/>
                <w:lang w:val="hy-AM"/>
              </w:rPr>
              <w:br/>
              <w:t>3-ի N 276-Լ որոշմ</w:t>
            </w:r>
            <w:r>
              <w:rPr>
                <w:rFonts w:ascii="GHEA Grapalat" w:hAnsi="GHEA Grapalat"/>
                <w:szCs w:val="24"/>
                <w:lang w:val="hy-AM"/>
              </w:rPr>
              <w:t>ամբ հաստատված ծրագրի 3-րդ կետի 3-</w:t>
            </w:r>
            <w:r>
              <w:rPr>
                <w:rFonts w:ascii="GHEA Grapalat" w:hAnsi="GHEA Grapalat"/>
                <w:szCs w:val="24"/>
                <w:lang w:val="hy-AM"/>
              </w:rPr>
              <w:lastRenderedPageBreak/>
              <w:t>րդ ենթակետի</w:t>
            </w:r>
            <w:r w:rsidR="00C46B25">
              <w:rPr>
                <w:rFonts w:ascii="GHEA Grapalat" w:hAnsi="GHEA Grapalat"/>
                <w:szCs w:val="24"/>
                <w:lang w:val="hy-AM"/>
              </w:rPr>
              <w:t>՝</w:t>
            </w:r>
            <w:r>
              <w:rPr>
                <w:rFonts w:ascii="GHEA Grapalat" w:hAnsi="GHEA Grapalat"/>
                <w:szCs w:val="24"/>
                <w:lang w:val="hy-AM"/>
              </w:rPr>
              <w:t xml:space="preserve"> «ՖԿ»-ն համարվում է ներդրումային ծրագիրը գնահատող ֆինանսկան կառույց, </w:t>
            </w:r>
            <w:r w:rsidR="007A61DA">
              <w:rPr>
                <w:rFonts w:ascii="GHEA Grapalat" w:hAnsi="GHEA Grapalat"/>
                <w:szCs w:val="24"/>
                <w:lang w:val="hy-AM"/>
              </w:rPr>
              <w:t>նախագծի</w:t>
            </w:r>
            <w:r>
              <w:rPr>
                <w:rFonts w:ascii="GHEA Grapalat" w:hAnsi="GHEA Grapalat"/>
                <w:szCs w:val="24"/>
                <w:lang w:val="hy-AM"/>
              </w:rPr>
              <w:t xml:space="preserve"> գրավադրման վերաբերյալ դրույթներում </w:t>
            </w:r>
            <w:r w:rsidR="007A61DA">
              <w:rPr>
                <w:rFonts w:ascii="GHEA Grapalat" w:hAnsi="GHEA Grapalat"/>
                <w:szCs w:val="24"/>
                <w:lang w:val="hy-AM"/>
              </w:rPr>
              <w:t>«</w:t>
            </w:r>
            <w:r>
              <w:rPr>
                <w:rFonts w:ascii="GHEA Grapalat" w:hAnsi="GHEA Grapalat"/>
                <w:szCs w:val="24"/>
                <w:lang w:val="hy-AM"/>
              </w:rPr>
              <w:t>ՖԿ</w:t>
            </w:r>
            <w:r w:rsidR="007A61DA">
              <w:rPr>
                <w:rFonts w:ascii="GHEA Grapalat" w:hAnsi="GHEA Grapalat"/>
                <w:szCs w:val="24"/>
                <w:lang w:val="hy-AM"/>
              </w:rPr>
              <w:t>»</w:t>
            </w:r>
            <w:r>
              <w:rPr>
                <w:rFonts w:ascii="GHEA Grapalat" w:hAnsi="GHEA Grapalat"/>
                <w:szCs w:val="24"/>
                <w:lang w:val="hy-AM"/>
              </w:rPr>
              <w:t xml:space="preserve"> բառը փոխարինվել է </w:t>
            </w:r>
            <w:r w:rsidR="007A61DA">
              <w:rPr>
                <w:rFonts w:ascii="GHEA Grapalat" w:hAnsi="GHEA Grapalat"/>
                <w:szCs w:val="24"/>
                <w:lang w:val="hy-AM"/>
              </w:rPr>
              <w:t>«</w:t>
            </w:r>
            <w:r>
              <w:rPr>
                <w:rFonts w:ascii="GHEA Grapalat" w:hAnsi="GHEA Grapalat"/>
                <w:szCs w:val="24"/>
                <w:lang w:val="hy-AM"/>
              </w:rPr>
              <w:t>գրավառու</w:t>
            </w:r>
            <w:r w:rsidR="007A61DA">
              <w:rPr>
                <w:rFonts w:ascii="GHEA Grapalat" w:hAnsi="GHEA Grapalat"/>
                <w:szCs w:val="24"/>
                <w:lang w:val="hy-AM"/>
              </w:rPr>
              <w:t>»</w:t>
            </w:r>
            <w:r>
              <w:rPr>
                <w:rFonts w:ascii="GHEA Grapalat" w:hAnsi="GHEA Grapalat"/>
                <w:szCs w:val="24"/>
                <w:lang w:val="hy-AM"/>
              </w:rPr>
              <w:t xml:space="preserve"> բառով։</w:t>
            </w:r>
          </w:p>
          <w:p w14:paraId="0760AD2A" w14:textId="19AB1309" w:rsidR="002D424D" w:rsidRPr="006167E8" w:rsidRDefault="002D424D" w:rsidP="005B277F">
            <w:pPr>
              <w:spacing w:line="360" w:lineRule="auto"/>
              <w:rPr>
                <w:rFonts w:ascii="GHEA Grapalat" w:hAnsi="GHEA Grapalat"/>
                <w:b/>
                <w:bCs/>
                <w:szCs w:val="24"/>
                <w:lang w:val="hy-AM"/>
              </w:rPr>
            </w:pPr>
          </w:p>
        </w:tc>
      </w:tr>
      <w:tr w:rsidR="005B277F" w:rsidRPr="00C63AD5" w14:paraId="1A8BCE38" w14:textId="77777777" w:rsidTr="00732DDE">
        <w:trPr>
          <w:trHeight w:val="495"/>
        </w:trPr>
        <w:tc>
          <w:tcPr>
            <w:tcW w:w="10915" w:type="dxa"/>
            <w:gridSpan w:val="3"/>
            <w:vMerge w:val="restart"/>
            <w:shd w:val="clear" w:color="auto" w:fill="D9D9D9" w:themeFill="background1" w:themeFillShade="D9"/>
          </w:tcPr>
          <w:p w14:paraId="017A6C6F" w14:textId="1086801B" w:rsidR="005B277F" w:rsidRPr="005B277F" w:rsidRDefault="0082420B" w:rsidP="00351518">
            <w:pPr>
              <w:spacing w:line="360" w:lineRule="auto"/>
              <w:jc w:val="center"/>
              <w:rPr>
                <w:rStyle w:val="FontStyle11"/>
                <w:rFonts w:ascii="GHEA Grapalat" w:hAnsi="GHEA Grapalat"/>
                <w:noProof/>
                <w:sz w:val="24"/>
                <w:szCs w:val="24"/>
              </w:rPr>
            </w:pPr>
            <w:r>
              <w:rPr>
                <w:rFonts w:ascii="GHEA Grapalat" w:hAnsi="GHEA Grapalat"/>
                <w:b/>
                <w:bCs/>
                <w:szCs w:val="24"/>
                <w:lang w:val="hy-AM"/>
              </w:rPr>
              <w:lastRenderedPageBreak/>
              <w:t>10</w:t>
            </w:r>
            <w:r w:rsidR="005B277F" w:rsidRPr="005B277F">
              <w:rPr>
                <w:rFonts w:ascii="Cambria Math" w:hAnsi="Cambria Math" w:cs="Cambria Math"/>
                <w:b/>
                <w:bCs/>
                <w:szCs w:val="24"/>
                <w:lang w:val="hy-AM"/>
              </w:rPr>
              <w:t>․</w:t>
            </w:r>
            <w:r w:rsidR="005B277F" w:rsidRPr="005B277F">
              <w:rPr>
                <w:rFonts w:ascii="GHEA Grapalat" w:hAnsi="GHEA Grapalat"/>
                <w:szCs w:val="24"/>
                <w:lang w:val="hy-AM"/>
              </w:rPr>
              <w:t xml:space="preserve">  </w:t>
            </w:r>
            <w:r w:rsidR="00A810AD">
              <w:rPr>
                <w:rFonts w:ascii="GHEA Grapalat" w:hAnsi="GHEA Grapalat"/>
                <w:szCs w:val="24"/>
                <w:lang w:val="hy-AM"/>
              </w:rPr>
              <w:t xml:space="preserve">ՀՀ </w:t>
            </w:r>
            <w:r w:rsidR="005B277F">
              <w:rPr>
                <w:rFonts w:ascii="GHEA Grapalat" w:hAnsi="GHEA Grapalat"/>
                <w:szCs w:val="24"/>
                <w:lang w:val="hy-AM"/>
              </w:rPr>
              <w:t>Պետական եկամուտների կոմիտե</w:t>
            </w:r>
          </w:p>
          <w:p w14:paraId="509E8E6D" w14:textId="77777777" w:rsidR="005B277F" w:rsidRPr="00C63AD5" w:rsidRDefault="005B277F" w:rsidP="00351518">
            <w:pPr>
              <w:spacing w:line="360" w:lineRule="auto"/>
              <w:ind w:left="1080"/>
              <w:jc w:val="center"/>
              <w:rPr>
                <w:rFonts w:ascii="GHEA Grapalat" w:hAnsi="GHEA Grapalat"/>
                <w:b/>
                <w:bCs/>
                <w:szCs w:val="24"/>
                <w:lang w:val="hy-AM"/>
              </w:rPr>
            </w:pPr>
          </w:p>
        </w:tc>
        <w:tc>
          <w:tcPr>
            <w:tcW w:w="3119" w:type="dxa"/>
            <w:shd w:val="clear" w:color="auto" w:fill="D9D9D9" w:themeFill="background1" w:themeFillShade="D9"/>
          </w:tcPr>
          <w:p w14:paraId="6DCADCF6" w14:textId="77777777" w:rsidR="005B277F" w:rsidRPr="00C63AD5" w:rsidRDefault="005B277F" w:rsidP="00351518">
            <w:pPr>
              <w:spacing w:line="360" w:lineRule="auto"/>
              <w:jc w:val="center"/>
              <w:rPr>
                <w:rFonts w:ascii="GHEA Grapalat" w:hAnsi="GHEA Grapalat"/>
                <w:szCs w:val="24"/>
                <w:lang w:val="hy-AM"/>
              </w:rPr>
            </w:pPr>
            <w:r>
              <w:rPr>
                <w:rFonts w:ascii="GHEA Grapalat" w:hAnsi="GHEA Grapalat"/>
                <w:szCs w:val="24"/>
                <w:lang w:val="hy-AM"/>
              </w:rPr>
              <w:t>14</w:t>
            </w:r>
            <w:r w:rsidRPr="00C63AD5">
              <w:rPr>
                <w:rFonts w:ascii="Cambria Math" w:hAnsi="Cambria Math" w:cs="Cambria Math"/>
                <w:szCs w:val="24"/>
                <w:lang w:val="hy-AM"/>
              </w:rPr>
              <w:t>․</w:t>
            </w:r>
            <w:r w:rsidRPr="00C63AD5">
              <w:rPr>
                <w:rFonts w:ascii="GHEA Grapalat" w:hAnsi="GHEA Grapalat"/>
                <w:szCs w:val="24"/>
                <w:lang w:val="hy-AM"/>
              </w:rPr>
              <w:t>05</w:t>
            </w:r>
            <w:r w:rsidRPr="00C63AD5">
              <w:rPr>
                <w:rFonts w:ascii="Cambria Math" w:hAnsi="Cambria Math" w:cs="Cambria Math"/>
                <w:szCs w:val="24"/>
                <w:lang w:val="hy-AM"/>
              </w:rPr>
              <w:t>․</w:t>
            </w:r>
            <w:r w:rsidRPr="00C63AD5">
              <w:rPr>
                <w:rFonts w:ascii="GHEA Grapalat" w:hAnsi="GHEA Grapalat"/>
                <w:szCs w:val="24"/>
                <w:lang w:val="hy-AM"/>
              </w:rPr>
              <w:t>2024</w:t>
            </w:r>
          </w:p>
        </w:tc>
      </w:tr>
      <w:tr w:rsidR="005B277F" w:rsidRPr="00C63AD5" w14:paraId="467A11EA" w14:textId="77777777" w:rsidTr="00732DDE">
        <w:trPr>
          <w:trHeight w:val="495"/>
        </w:trPr>
        <w:tc>
          <w:tcPr>
            <w:tcW w:w="10915" w:type="dxa"/>
            <w:gridSpan w:val="3"/>
            <w:vMerge/>
          </w:tcPr>
          <w:p w14:paraId="0072EFC6" w14:textId="77777777" w:rsidR="005B277F" w:rsidRPr="00262C6D" w:rsidRDefault="005B277F" w:rsidP="00351518">
            <w:pPr>
              <w:spacing w:line="360" w:lineRule="auto"/>
              <w:jc w:val="center"/>
              <w:rPr>
                <w:rFonts w:ascii="GHEA Grapalat" w:hAnsi="GHEA Grapalat"/>
                <w:b/>
                <w:bCs/>
                <w:szCs w:val="24"/>
                <w:lang w:val="hy-AM"/>
              </w:rPr>
            </w:pPr>
          </w:p>
        </w:tc>
        <w:tc>
          <w:tcPr>
            <w:tcW w:w="3119" w:type="dxa"/>
            <w:shd w:val="clear" w:color="auto" w:fill="D9D9D9" w:themeFill="background1" w:themeFillShade="D9"/>
          </w:tcPr>
          <w:p w14:paraId="54651F99" w14:textId="1B755083" w:rsidR="005B277F" w:rsidRPr="00C63AD5" w:rsidRDefault="005B277F" w:rsidP="00351518">
            <w:pPr>
              <w:spacing w:line="360" w:lineRule="auto"/>
              <w:jc w:val="center"/>
              <w:rPr>
                <w:rFonts w:ascii="GHEA Grapalat" w:hAnsi="GHEA Grapalat"/>
                <w:szCs w:val="24"/>
                <w:lang w:val="hy-AM"/>
              </w:rPr>
            </w:pPr>
            <w:r w:rsidRPr="00C63AD5">
              <w:rPr>
                <w:rFonts w:ascii="GHEA Grapalat" w:hAnsi="GHEA Grapalat"/>
                <w:szCs w:val="24"/>
                <w:lang w:val="hy-AM"/>
              </w:rPr>
              <w:t xml:space="preserve"> </w:t>
            </w:r>
            <w:r>
              <w:rPr>
                <w:rFonts w:ascii="GHEA Mariam" w:hAnsi="GHEA Mariam"/>
                <w:szCs w:val="24"/>
                <w:lang w:val="hy-AM"/>
              </w:rPr>
              <w:t>N</w:t>
            </w:r>
            <w:r>
              <w:t xml:space="preserve"> </w:t>
            </w:r>
            <w:r w:rsidRPr="005B277F">
              <w:rPr>
                <w:rStyle w:val="FontStyle11"/>
                <w:rFonts w:ascii="GHEA Grapalat" w:hAnsi="GHEA Grapalat"/>
                <w:b w:val="0"/>
                <w:bCs w:val="0"/>
                <w:noProof/>
                <w:sz w:val="24"/>
                <w:szCs w:val="24"/>
              </w:rPr>
              <w:t>01/3-3/29406-2024</w:t>
            </w:r>
          </w:p>
        </w:tc>
      </w:tr>
      <w:tr w:rsidR="005B277F" w:rsidRPr="008B2E7C" w14:paraId="7B79C516" w14:textId="77777777" w:rsidTr="00732DDE">
        <w:trPr>
          <w:trHeight w:val="4941"/>
        </w:trPr>
        <w:tc>
          <w:tcPr>
            <w:tcW w:w="7371" w:type="dxa"/>
            <w:shd w:val="clear" w:color="auto" w:fill="FFFFFF" w:themeFill="background1"/>
          </w:tcPr>
          <w:p w14:paraId="0F8EB3C5" w14:textId="77777777" w:rsidR="005B277F" w:rsidRDefault="005B277F" w:rsidP="005B277F">
            <w:pPr>
              <w:spacing w:line="360" w:lineRule="auto"/>
              <w:ind w:firstLine="567"/>
              <w:jc w:val="both"/>
              <w:rPr>
                <w:rFonts w:ascii="GHEA Grapalat" w:hAnsi="GHEA Grapalat"/>
                <w:lang w:val="hy-AM"/>
              </w:rPr>
            </w:pPr>
            <w:r>
              <w:rPr>
                <w:rFonts w:ascii="GHEA Grapalat" w:hAnsi="GHEA Grapalat"/>
                <w:lang w:val="hy-AM"/>
              </w:rPr>
              <w:t>ՀՀ պետական եկամուտների կոմիտեն քննարկել է «Հայաստանի Հանրապետության կառավարության 2022 թվականի մարտի 3-ի N276-Լ որոշման մեջ փոփոխություններ և լրացումներ կատարելու մասին» ՀՀ կառավարության որոշման նախագիծը, որի վերաբերյալ հայտնում ենք հետևյալը։</w:t>
            </w:r>
          </w:p>
          <w:p w14:paraId="679C6D41" w14:textId="619C203B" w:rsidR="005B277F" w:rsidRPr="0082420B" w:rsidRDefault="005B277F" w:rsidP="0082420B">
            <w:pPr>
              <w:spacing w:line="360" w:lineRule="auto"/>
              <w:ind w:firstLine="567"/>
              <w:jc w:val="both"/>
              <w:rPr>
                <w:rFonts w:ascii="GHEA Grapalat" w:hAnsi="GHEA Grapalat"/>
                <w:lang w:val="hy-AM"/>
              </w:rPr>
            </w:pPr>
            <w:r>
              <w:rPr>
                <w:rFonts w:ascii="GHEA Grapalat" w:hAnsi="GHEA Grapalat"/>
                <w:lang w:val="hy-AM"/>
              </w:rPr>
              <w:t>Առաջարկում ենք նախագծի 1-ին կետով որոշման հավելվածում լրացվող 3.1-րդ կետի 2-րդ ենթակետը խմբագրել՝ սահմանելով, որ հիմնական միջոցը</w:t>
            </w:r>
            <w:r>
              <w:rPr>
                <w:rFonts w:ascii="Calibri" w:hAnsi="Calibri" w:cs="Calibri"/>
                <w:lang w:val="hy-AM"/>
              </w:rPr>
              <w:t> </w:t>
            </w:r>
            <w:r>
              <w:rPr>
                <w:rFonts w:ascii="GHEA Grapalat" w:hAnsi="GHEA Grapalat" w:cs="GHEA Grapalat"/>
                <w:lang w:val="hy-AM"/>
              </w:rPr>
              <w:t>հաշվապահական</w:t>
            </w:r>
            <w:r>
              <w:rPr>
                <w:rFonts w:ascii="GHEA Grapalat" w:hAnsi="GHEA Grapalat"/>
                <w:lang w:val="hy-AM"/>
              </w:rPr>
              <w:t xml:space="preserve"> </w:t>
            </w:r>
            <w:r>
              <w:rPr>
                <w:rFonts w:ascii="GHEA Grapalat" w:hAnsi="GHEA Grapalat" w:cs="GHEA Grapalat"/>
                <w:lang w:val="hy-AM"/>
              </w:rPr>
              <w:t>հաշվառման</w:t>
            </w:r>
            <w:r>
              <w:rPr>
                <w:rFonts w:ascii="GHEA Grapalat" w:hAnsi="GHEA Grapalat"/>
                <w:lang w:val="hy-AM"/>
              </w:rPr>
              <w:t xml:space="preserve"> </w:t>
            </w:r>
            <w:r>
              <w:rPr>
                <w:rFonts w:ascii="GHEA Grapalat" w:hAnsi="GHEA Grapalat" w:cs="GHEA Grapalat"/>
                <w:lang w:val="hy-AM"/>
              </w:rPr>
              <w:t>համապատասխան</w:t>
            </w:r>
            <w:r>
              <w:rPr>
                <w:rFonts w:ascii="GHEA Grapalat" w:hAnsi="GHEA Grapalat"/>
                <w:lang w:val="hy-AM"/>
              </w:rPr>
              <w:t xml:space="preserve"> </w:t>
            </w:r>
            <w:r>
              <w:rPr>
                <w:rFonts w:ascii="GHEA Grapalat" w:hAnsi="GHEA Grapalat" w:cs="GHEA Grapalat"/>
                <w:lang w:val="hy-AM"/>
              </w:rPr>
              <w:t>միջազգային</w:t>
            </w:r>
            <w:r>
              <w:rPr>
                <w:rFonts w:ascii="GHEA Grapalat" w:hAnsi="GHEA Grapalat"/>
                <w:lang w:val="hy-AM"/>
              </w:rPr>
              <w:t xml:space="preserve"> </w:t>
            </w:r>
            <w:r>
              <w:rPr>
                <w:rFonts w:ascii="GHEA Grapalat" w:hAnsi="GHEA Grapalat" w:cs="GHEA Grapalat"/>
                <w:lang w:val="hy-AM"/>
              </w:rPr>
              <w:t>ստանդարտներով</w:t>
            </w:r>
            <w:r>
              <w:rPr>
                <w:rFonts w:ascii="GHEA Grapalat" w:hAnsi="GHEA Grapalat"/>
                <w:lang w:val="hy-AM"/>
              </w:rPr>
              <w:t xml:space="preserve"> </w:t>
            </w:r>
            <w:r>
              <w:rPr>
                <w:rFonts w:ascii="GHEA Grapalat" w:hAnsi="GHEA Grapalat" w:cs="GHEA Grapalat"/>
                <w:lang w:val="hy-AM"/>
              </w:rPr>
              <w:t>սահմանված</w:t>
            </w:r>
            <w:r>
              <w:rPr>
                <w:rFonts w:ascii="GHEA Grapalat" w:hAnsi="GHEA Grapalat"/>
                <w:lang w:val="hy-AM"/>
              </w:rPr>
              <w:t xml:space="preserve"> </w:t>
            </w:r>
            <w:r>
              <w:rPr>
                <w:rFonts w:ascii="GHEA Grapalat" w:hAnsi="GHEA Grapalat" w:cs="GHEA Grapalat"/>
                <w:lang w:val="hy-AM"/>
              </w:rPr>
              <w:t>հիմնական</w:t>
            </w:r>
            <w:r>
              <w:rPr>
                <w:rFonts w:ascii="GHEA Grapalat" w:hAnsi="GHEA Grapalat"/>
                <w:lang w:val="hy-AM"/>
              </w:rPr>
              <w:t xml:space="preserve"> </w:t>
            </w:r>
            <w:r>
              <w:rPr>
                <w:rFonts w:ascii="GHEA Grapalat" w:hAnsi="GHEA Grapalat" w:cs="GHEA Grapalat"/>
                <w:lang w:val="hy-AM"/>
              </w:rPr>
              <w:t>միջո</w:t>
            </w:r>
            <w:r>
              <w:rPr>
                <w:rFonts w:ascii="GHEA Grapalat" w:hAnsi="GHEA Grapalat"/>
                <w:lang w:val="hy-AM"/>
              </w:rPr>
              <w:t>ցն է։</w:t>
            </w:r>
          </w:p>
        </w:tc>
        <w:tc>
          <w:tcPr>
            <w:tcW w:w="6663" w:type="dxa"/>
            <w:gridSpan w:val="3"/>
            <w:shd w:val="clear" w:color="auto" w:fill="FFFFFF" w:themeFill="background1"/>
          </w:tcPr>
          <w:p w14:paraId="771854CA" w14:textId="65E3986F" w:rsidR="005B277F" w:rsidRPr="006167E8" w:rsidRDefault="007A61DA" w:rsidP="00351518">
            <w:pPr>
              <w:spacing w:line="360" w:lineRule="auto"/>
              <w:rPr>
                <w:rFonts w:ascii="GHEA Grapalat" w:hAnsi="GHEA Grapalat"/>
                <w:b/>
                <w:bCs/>
                <w:szCs w:val="24"/>
                <w:lang w:val="hy-AM"/>
              </w:rPr>
            </w:pPr>
            <w:r>
              <w:rPr>
                <w:rFonts w:ascii="GHEA Grapalat" w:hAnsi="GHEA Grapalat"/>
                <w:b/>
                <w:bCs/>
                <w:szCs w:val="24"/>
                <w:lang w:val="hy-AM"/>
              </w:rPr>
              <w:t xml:space="preserve">                                 Ընդունվել է։</w:t>
            </w:r>
          </w:p>
        </w:tc>
      </w:tr>
      <w:tr w:rsidR="0082420B" w:rsidRPr="0094380A" w14:paraId="111F7A8F" w14:textId="77777777" w:rsidTr="00732DDE">
        <w:trPr>
          <w:trHeight w:val="488"/>
        </w:trPr>
        <w:tc>
          <w:tcPr>
            <w:tcW w:w="10627" w:type="dxa"/>
            <w:gridSpan w:val="2"/>
            <w:vMerge w:val="restart"/>
            <w:shd w:val="clear" w:color="auto" w:fill="D9D9D9" w:themeFill="background1" w:themeFillShade="D9"/>
          </w:tcPr>
          <w:p w14:paraId="44F8D61F" w14:textId="5FA2A991" w:rsidR="0082420B" w:rsidRPr="0094380A" w:rsidRDefault="0082420B" w:rsidP="0082420B">
            <w:pPr>
              <w:pStyle w:val="Footer"/>
              <w:tabs>
                <w:tab w:val="clear" w:pos="4153"/>
                <w:tab w:val="clear" w:pos="8306"/>
              </w:tabs>
              <w:spacing w:line="360" w:lineRule="auto"/>
              <w:ind w:left="1440"/>
              <w:rPr>
                <w:rFonts w:ascii="GHEA Grapalat" w:hAnsi="GHEA Grapalat"/>
                <w:szCs w:val="24"/>
                <w:lang w:val="hy-AM"/>
              </w:rPr>
            </w:pPr>
            <w:r>
              <w:rPr>
                <w:rFonts w:ascii="GHEA Grapalat" w:hAnsi="GHEA Grapalat"/>
                <w:szCs w:val="24"/>
                <w:lang w:val="hy-AM"/>
              </w:rPr>
              <w:t>11</w:t>
            </w:r>
            <w:r>
              <w:rPr>
                <w:rFonts w:ascii="Cambria Math" w:hAnsi="Cambria Math"/>
                <w:szCs w:val="24"/>
                <w:lang w:val="hy-AM"/>
              </w:rPr>
              <w:t xml:space="preserve">․ </w:t>
            </w:r>
            <w:r w:rsidRPr="0094380A">
              <w:rPr>
                <w:rFonts w:ascii="GHEA Grapalat" w:hAnsi="GHEA Grapalat"/>
                <w:szCs w:val="24"/>
                <w:lang w:val="hy-AM"/>
              </w:rPr>
              <w:t>ՀՀ տարածքային կառավարման և ենթակառուցվածքների նախարարություն</w:t>
            </w:r>
          </w:p>
        </w:tc>
        <w:tc>
          <w:tcPr>
            <w:tcW w:w="3407" w:type="dxa"/>
            <w:gridSpan w:val="2"/>
            <w:shd w:val="clear" w:color="auto" w:fill="D9D9D9" w:themeFill="background1" w:themeFillShade="D9"/>
          </w:tcPr>
          <w:p w14:paraId="193B4053" w14:textId="4BE8080E" w:rsidR="0082420B" w:rsidRPr="0094380A" w:rsidRDefault="0082420B" w:rsidP="00351518">
            <w:pPr>
              <w:spacing w:line="360" w:lineRule="auto"/>
              <w:jc w:val="center"/>
              <w:rPr>
                <w:rFonts w:ascii="GHEA Grapalat" w:hAnsi="GHEA Grapalat"/>
                <w:b/>
                <w:bCs/>
                <w:szCs w:val="24"/>
                <w:lang w:val="hy-AM"/>
              </w:rPr>
            </w:pPr>
            <w:r>
              <w:rPr>
                <w:rFonts w:ascii="GHEA Grapalat" w:hAnsi="GHEA Grapalat"/>
                <w:szCs w:val="24"/>
                <w:lang w:val="hy-AM"/>
              </w:rPr>
              <w:t>15</w:t>
            </w:r>
            <w:r w:rsidRPr="0094380A">
              <w:rPr>
                <w:rFonts w:ascii="GHEA Grapalat" w:hAnsi="GHEA Grapalat"/>
                <w:szCs w:val="24"/>
                <w:lang w:val="hy-AM"/>
              </w:rPr>
              <w:t>.</w:t>
            </w:r>
            <w:r>
              <w:rPr>
                <w:rFonts w:ascii="GHEA Grapalat" w:hAnsi="GHEA Grapalat"/>
                <w:szCs w:val="24"/>
                <w:lang w:val="hy-AM"/>
              </w:rPr>
              <w:t>05</w:t>
            </w:r>
            <w:r w:rsidRPr="0094380A">
              <w:rPr>
                <w:rFonts w:ascii="GHEA Grapalat" w:hAnsi="GHEA Grapalat"/>
                <w:szCs w:val="24"/>
                <w:lang w:val="hy-AM"/>
              </w:rPr>
              <w:t>.202</w:t>
            </w:r>
            <w:r>
              <w:rPr>
                <w:rFonts w:ascii="GHEA Grapalat" w:hAnsi="GHEA Grapalat"/>
                <w:szCs w:val="24"/>
                <w:lang w:val="hy-AM"/>
              </w:rPr>
              <w:t>4</w:t>
            </w:r>
            <w:r w:rsidRPr="0094380A">
              <w:rPr>
                <w:rFonts w:ascii="GHEA Grapalat" w:hAnsi="GHEA Grapalat"/>
                <w:szCs w:val="24"/>
                <w:lang w:val="hy-AM"/>
              </w:rPr>
              <w:t>թ.</w:t>
            </w:r>
          </w:p>
        </w:tc>
      </w:tr>
      <w:tr w:rsidR="0082420B" w:rsidRPr="0094380A" w14:paraId="04EEBAED" w14:textId="77777777" w:rsidTr="00732DDE">
        <w:trPr>
          <w:trHeight w:val="487"/>
        </w:trPr>
        <w:tc>
          <w:tcPr>
            <w:tcW w:w="10627" w:type="dxa"/>
            <w:gridSpan w:val="2"/>
            <w:vMerge/>
            <w:shd w:val="clear" w:color="auto" w:fill="D9D9D9" w:themeFill="background1" w:themeFillShade="D9"/>
          </w:tcPr>
          <w:p w14:paraId="7FAD8195" w14:textId="77777777" w:rsidR="0082420B" w:rsidRPr="0094380A" w:rsidRDefault="0082420B" w:rsidP="00351518">
            <w:pPr>
              <w:spacing w:line="360" w:lineRule="auto"/>
              <w:jc w:val="center"/>
              <w:rPr>
                <w:rFonts w:ascii="GHEA Grapalat" w:hAnsi="GHEA Grapalat"/>
                <w:b/>
                <w:bCs/>
                <w:szCs w:val="24"/>
                <w:lang w:val="hy-AM"/>
              </w:rPr>
            </w:pPr>
          </w:p>
        </w:tc>
        <w:tc>
          <w:tcPr>
            <w:tcW w:w="3407" w:type="dxa"/>
            <w:gridSpan w:val="2"/>
            <w:shd w:val="clear" w:color="auto" w:fill="D9D9D9" w:themeFill="background1" w:themeFillShade="D9"/>
          </w:tcPr>
          <w:p w14:paraId="01515575" w14:textId="77777777" w:rsidR="0082420B" w:rsidRPr="0082420B" w:rsidRDefault="0082420B" w:rsidP="0082420B">
            <w:pPr>
              <w:spacing w:line="360" w:lineRule="auto"/>
              <w:jc w:val="both"/>
              <w:rPr>
                <w:rFonts w:ascii="GHEA Grapalat" w:hAnsi="GHEA Grapalat"/>
                <w:bCs/>
                <w:lang w:val="hy-AM"/>
              </w:rPr>
            </w:pPr>
            <w:r>
              <w:rPr>
                <w:rFonts w:ascii="GHEA Grapalat" w:hAnsi="GHEA Grapalat"/>
                <w:lang w:val="hy-AM"/>
              </w:rPr>
              <w:t xml:space="preserve">   </w:t>
            </w:r>
            <w:r w:rsidRPr="0082420B">
              <w:rPr>
                <w:rFonts w:ascii="GHEA Grapalat" w:hAnsi="GHEA Grapalat" w:cs="Calibri Cyr"/>
                <w:bCs/>
                <w:lang w:val="hy-AM"/>
              </w:rPr>
              <w:t xml:space="preserve">№ </w:t>
            </w:r>
            <w:r w:rsidRPr="0082420B">
              <w:rPr>
                <w:rFonts w:ascii="GHEA Grapalat" w:hAnsi="GHEA Grapalat" w:cs="GHEA Grapalat"/>
                <w:bCs/>
                <w:lang w:val="hy-AM"/>
              </w:rPr>
              <w:t>ԳՍ/15.3/15364-2024</w:t>
            </w:r>
          </w:p>
          <w:p w14:paraId="4C8AD3DE" w14:textId="77777777" w:rsidR="0082420B" w:rsidRPr="0094380A" w:rsidRDefault="0082420B" w:rsidP="00351518">
            <w:pPr>
              <w:pStyle w:val="Footer"/>
              <w:tabs>
                <w:tab w:val="clear" w:pos="4153"/>
                <w:tab w:val="clear" w:pos="8306"/>
              </w:tabs>
              <w:spacing w:line="360" w:lineRule="auto"/>
              <w:jc w:val="center"/>
              <w:rPr>
                <w:rFonts w:ascii="GHEA Grapalat" w:hAnsi="GHEA Grapalat"/>
                <w:b/>
                <w:bCs/>
                <w:szCs w:val="24"/>
                <w:lang w:val="hy-AM"/>
              </w:rPr>
            </w:pPr>
          </w:p>
        </w:tc>
      </w:tr>
      <w:tr w:rsidR="0082420B" w:rsidRPr="0094380A" w14:paraId="4A1F9274" w14:textId="77777777" w:rsidTr="00732DDE">
        <w:trPr>
          <w:trHeight w:val="487"/>
        </w:trPr>
        <w:tc>
          <w:tcPr>
            <w:tcW w:w="7371" w:type="dxa"/>
          </w:tcPr>
          <w:p w14:paraId="5585D051" w14:textId="71D8079E" w:rsidR="0082420B" w:rsidRPr="008A3242" w:rsidRDefault="00A810AD" w:rsidP="00A810AD">
            <w:pPr>
              <w:spacing w:line="360" w:lineRule="auto"/>
              <w:ind w:right="144" w:firstLine="288"/>
              <w:jc w:val="both"/>
              <w:rPr>
                <w:rFonts w:ascii="GHEA Grapalat" w:hAnsi="GHEA Grapalat" w:cs="Sylfaen"/>
                <w:lang w:val="hy-AM"/>
              </w:rPr>
            </w:pPr>
            <w:r>
              <w:rPr>
                <w:rFonts w:ascii="GHEA Grapalat" w:hAnsi="GHEA Grapalat"/>
                <w:lang w:val="hy-AM"/>
              </w:rPr>
              <w:lastRenderedPageBreak/>
              <w:t>«</w:t>
            </w:r>
            <w:r>
              <w:rPr>
                <w:rFonts w:ascii="GHEA Grapalat" w:hAnsi="GHEA Grapalat" w:cs="Sylfaen"/>
                <w:lang w:val="hy-AM"/>
              </w:rPr>
              <w:t xml:space="preserve">Հայաստանի Հանրապետության </w:t>
            </w:r>
            <w:r>
              <w:rPr>
                <w:rFonts w:ascii="GHEA Grapalat" w:eastAsiaTheme="minorHAnsi" w:hAnsi="GHEA Grapalat" w:cstheme="minorBidi"/>
                <w:lang w:val="hy-AM"/>
              </w:rPr>
              <w:t>կառավարության 2022 թվականի մարտի 3-ի N 276-Լ որոշման մեջ փոփոխություններ և լրացումներ կատարելու մասին</w:t>
            </w:r>
            <w:r>
              <w:rPr>
                <w:rFonts w:ascii="GHEA Grapalat" w:hAnsi="GHEA Grapalat"/>
                <w:lang w:val="hy-AM"/>
              </w:rPr>
              <w:t>»</w:t>
            </w:r>
            <w:r>
              <w:rPr>
                <w:rFonts w:ascii="GHEA Grapalat" w:hAnsi="GHEA Grapalat" w:cs="Sylfaen"/>
                <w:lang w:val="hy-AM"/>
              </w:rPr>
              <w:t xml:space="preserve"> </w:t>
            </w:r>
            <w:r>
              <w:rPr>
                <w:rFonts w:ascii="GHEA Grapalat" w:hAnsi="GHEA Grapalat"/>
                <w:bCs/>
                <w:lang w:val="hy-AM"/>
              </w:rPr>
              <w:t>ՀՀ կառավարության որոշման նախագծի</w:t>
            </w:r>
            <w:r>
              <w:rPr>
                <w:rFonts w:ascii="GHEA Grapalat" w:hAnsi="GHEA Grapalat" w:cs="Sylfaen"/>
                <w:bCs/>
                <w:lang w:val="hy-AM"/>
              </w:rPr>
              <w:t xml:space="preserve"> վերաբերյալ ՀՀ տարածքային կառավարման և ենթակառուցվածքների նախարարությունը </w:t>
            </w:r>
            <w:r>
              <w:rPr>
                <w:rFonts w:ascii="GHEA Grapalat" w:hAnsi="GHEA Grapalat" w:cs="Sylfaen"/>
                <w:lang w:val="hy-AM"/>
              </w:rPr>
              <w:t xml:space="preserve">դիտողություններ և </w:t>
            </w:r>
            <w:r>
              <w:rPr>
                <w:rFonts w:ascii="GHEA Grapalat" w:hAnsi="GHEA Grapalat"/>
                <w:color w:val="191919"/>
                <w:shd w:val="clear" w:color="auto" w:fill="FFFFFF"/>
                <w:lang w:val="hy-AM"/>
              </w:rPr>
              <w:t>առաջարկություններ չունի:</w:t>
            </w:r>
            <w:r>
              <w:rPr>
                <w:rFonts w:ascii="Calibri" w:hAnsi="Calibri" w:cs="Calibri"/>
                <w:color w:val="191919"/>
                <w:shd w:val="clear" w:color="auto" w:fill="FFFFFF"/>
                <w:lang w:val="hy-AM"/>
              </w:rPr>
              <w:t> </w:t>
            </w:r>
          </w:p>
        </w:tc>
        <w:tc>
          <w:tcPr>
            <w:tcW w:w="6663" w:type="dxa"/>
            <w:gridSpan w:val="3"/>
          </w:tcPr>
          <w:p w14:paraId="09959270" w14:textId="77777777" w:rsidR="0082420B" w:rsidRPr="0094380A" w:rsidRDefault="0082420B" w:rsidP="00351518">
            <w:pPr>
              <w:spacing w:line="360" w:lineRule="auto"/>
              <w:jc w:val="center"/>
              <w:rPr>
                <w:rFonts w:ascii="GHEA Grapalat" w:hAnsi="GHEA Grapalat"/>
                <w:szCs w:val="24"/>
                <w:lang w:val="hy-AM"/>
              </w:rPr>
            </w:pPr>
            <w:r w:rsidRPr="0094380A">
              <w:rPr>
                <w:rFonts w:ascii="GHEA Grapalat" w:hAnsi="GHEA Grapalat"/>
                <w:b/>
                <w:bCs/>
                <w:szCs w:val="24"/>
                <w:lang w:val="hy-AM"/>
              </w:rPr>
              <w:t>Ընդունվել է։</w:t>
            </w:r>
          </w:p>
        </w:tc>
      </w:tr>
      <w:tr w:rsidR="002D424D" w:rsidRPr="0094380A" w14:paraId="72951C08" w14:textId="77777777" w:rsidTr="00732DDE">
        <w:trPr>
          <w:trHeight w:val="452"/>
        </w:trPr>
        <w:tc>
          <w:tcPr>
            <w:tcW w:w="10627" w:type="dxa"/>
            <w:gridSpan w:val="2"/>
            <w:vMerge w:val="restart"/>
            <w:shd w:val="clear" w:color="auto" w:fill="D9D9D9" w:themeFill="background1" w:themeFillShade="D9"/>
          </w:tcPr>
          <w:p w14:paraId="318C1077" w14:textId="4C0D089E" w:rsidR="002D424D" w:rsidRPr="00627485" w:rsidRDefault="00D02199" w:rsidP="00D02199">
            <w:pPr>
              <w:pStyle w:val="Footer"/>
              <w:tabs>
                <w:tab w:val="clear" w:pos="4153"/>
                <w:tab w:val="clear" w:pos="8306"/>
              </w:tabs>
              <w:spacing w:line="360" w:lineRule="auto"/>
              <w:ind w:left="1080"/>
              <w:jc w:val="center"/>
              <w:rPr>
                <w:rFonts w:ascii="GHEA Grapalat" w:hAnsi="GHEA Grapalat"/>
                <w:b/>
                <w:szCs w:val="24"/>
                <w:lang w:val="hy-AM"/>
              </w:rPr>
            </w:pPr>
            <w:r>
              <w:rPr>
                <w:rFonts w:ascii="GHEA Grapalat" w:hAnsi="GHEA Grapalat"/>
                <w:szCs w:val="24"/>
                <w:lang w:val="hy-AM"/>
              </w:rPr>
              <w:t>12</w:t>
            </w:r>
            <w:r>
              <w:rPr>
                <w:rFonts w:ascii="Cambria Math" w:hAnsi="Cambria Math"/>
                <w:szCs w:val="24"/>
                <w:lang w:val="hy-AM"/>
              </w:rPr>
              <w:t xml:space="preserve">․ </w:t>
            </w:r>
            <w:r w:rsidR="002D424D" w:rsidRPr="0094380A">
              <w:rPr>
                <w:rFonts w:ascii="GHEA Grapalat" w:hAnsi="GHEA Grapalat"/>
                <w:szCs w:val="24"/>
                <w:lang w:val="hy-AM"/>
              </w:rPr>
              <w:t>ՀՀ արդարադատության նախարարություն</w:t>
            </w:r>
          </w:p>
          <w:p w14:paraId="656076D3" w14:textId="77777777" w:rsidR="002D424D" w:rsidRPr="0094380A" w:rsidRDefault="002D424D" w:rsidP="009C002A">
            <w:pPr>
              <w:pStyle w:val="Footer"/>
              <w:tabs>
                <w:tab w:val="clear" w:pos="4153"/>
                <w:tab w:val="clear" w:pos="8306"/>
              </w:tabs>
              <w:spacing w:line="360" w:lineRule="auto"/>
              <w:ind w:left="1440"/>
              <w:rPr>
                <w:rFonts w:ascii="GHEA Grapalat" w:hAnsi="GHEA Grapalat"/>
                <w:b/>
                <w:szCs w:val="24"/>
                <w:lang w:val="hy-AM"/>
              </w:rPr>
            </w:pPr>
          </w:p>
        </w:tc>
        <w:tc>
          <w:tcPr>
            <w:tcW w:w="3407" w:type="dxa"/>
            <w:gridSpan w:val="2"/>
            <w:shd w:val="clear" w:color="auto" w:fill="D9D9D9" w:themeFill="background1" w:themeFillShade="D9"/>
          </w:tcPr>
          <w:p w14:paraId="40BB7570" w14:textId="71918294" w:rsidR="002D424D" w:rsidRPr="0094380A" w:rsidRDefault="008B2E7C" w:rsidP="009C002A">
            <w:pPr>
              <w:pStyle w:val="Footer"/>
              <w:tabs>
                <w:tab w:val="clear" w:pos="4153"/>
                <w:tab w:val="clear" w:pos="8306"/>
              </w:tabs>
              <w:spacing w:line="360" w:lineRule="auto"/>
              <w:jc w:val="center"/>
              <w:rPr>
                <w:rFonts w:ascii="GHEA Grapalat" w:hAnsi="GHEA Grapalat"/>
                <w:szCs w:val="24"/>
                <w:lang w:val="hy-AM"/>
              </w:rPr>
            </w:pPr>
            <w:r>
              <w:rPr>
                <w:rFonts w:ascii="GHEA Grapalat" w:hAnsi="GHEA Grapalat"/>
                <w:szCs w:val="24"/>
                <w:lang w:val="hy-AM"/>
              </w:rPr>
              <w:t>15</w:t>
            </w:r>
            <w:r w:rsidR="002D424D" w:rsidRPr="005A1568">
              <w:rPr>
                <w:rFonts w:ascii="GHEA Grapalat" w:hAnsi="GHEA Grapalat"/>
                <w:szCs w:val="24"/>
                <w:lang w:val="hy-AM"/>
              </w:rPr>
              <w:t>.0</w:t>
            </w:r>
            <w:r>
              <w:rPr>
                <w:rFonts w:ascii="GHEA Grapalat" w:hAnsi="GHEA Grapalat"/>
                <w:szCs w:val="24"/>
                <w:lang w:val="hy-AM"/>
              </w:rPr>
              <w:t>5</w:t>
            </w:r>
            <w:r w:rsidR="002D424D" w:rsidRPr="005A1568">
              <w:rPr>
                <w:rFonts w:ascii="GHEA Grapalat" w:hAnsi="GHEA Grapalat"/>
                <w:szCs w:val="24"/>
                <w:lang w:val="hy-AM"/>
              </w:rPr>
              <w:t>.2024թ.</w:t>
            </w:r>
          </w:p>
        </w:tc>
      </w:tr>
      <w:tr w:rsidR="002D424D" w:rsidRPr="0094380A" w14:paraId="4F7A53F2" w14:textId="77777777" w:rsidTr="00732DDE">
        <w:trPr>
          <w:trHeight w:val="523"/>
        </w:trPr>
        <w:tc>
          <w:tcPr>
            <w:tcW w:w="10627" w:type="dxa"/>
            <w:gridSpan w:val="2"/>
            <w:vMerge/>
            <w:shd w:val="clear" w:color="auto" w:fill="D9D9D9" w:themeFill="background1" w:themeFillShade="D9"/>
          </w:tcPr>
          <w:p w14:paraId="5D6150A5" w14:textId="77777777" w:rsidR="002D424D" w:rsidRPr="0094380A" w:rsidRDefault="002D424D" w:rsidP="009C002A">
            <w:pPr>
              <w:spacing w:line="360" w:lineRule="auto"/>
              <w:jc w:val="center"/>
              <w:rPr>
                <w:rFonts w:ascii="GHEA Grapalat" w:hAnsi="GHEA Grapalat"/>
                <w:b/>
                <w:szCs w:val="24"/>
                <w:lang w:val="fr-FR"/>
              </w:rPr>
            </w:pPr>
          </w:p>
        </w:tc>
        <w:tc>
          <w:tcPr>
            <w:tcW w:w="3407" w:type="dxa"/>
            <w:gridSpan w:val="2"/>
            <w:shd w:val="clear" w:color="auto" w:fill="D9D9D9" w:themeFill="background1" w:themeFillShade="D9"/>
          </w:tcPr>
          <w:p w14:paraId="0EA8E345" w14:textId="77777777" w:rsidR="008B2E7C" w:rsidRPr="008B2E7C" w:rsidRDefault="008B2E7C" w:rsidP="008B2E7C">
            <w:pPr>
              <w:tabs>
                <w:tab w:val="right" w:pos="10221"/>
              </w:tabs>
              <w:rPr>
                <w:rFonts w:ascii="GHEA Grapalat" w:hAnsi="GHEA Grapalat" w:cs="Sylfaen"/>
                <w:bCs/>
                <w:sz w:val="22"/>
                <w:lang w:val="hy-AM"/>
              </w:rPr>
            </w:pPr>
            <w:r w:rsidRPr="008B2E7C">
              <w:rPr>
                <w:rFonts w:ascii="GHEA Grapalat" w:hAnsi="GHEA Grapalat" w:cs="Sylfaen"/>
                <w:bCs/>
                <w:lang w:val="hy-AM"/>
              </w:rPr>
              <w:t>N /27.0.1/18982-2024</w:t>
            </w:r>
          </w:p>
          <w:p w14:paraId="6953D0B3" w14:textId="77777777" w:rsidR="002D424D" w:rsidRPr="008B2E7C" w:rsidRDefault="002D424D" w:rsidP="009C002A">
            <w:pPr>
              <w:pStyle w:val="Footer"/>
              <w:tabs>
                <w:tab w:val="clear" w:pos="4153"/>
                <w:tab w:val="clear" w:pos="8306"/>
              </w:tabs>
              <w:spacing w:line="360" w:lineRule="auto"/>
              <w:jc w:val="center"/>
              <w:rPr>
                <w:rFonts w:ascii="GHEA Grapalat" w:hAnsi="GHEA Grapalat"/>
                <w:szCs w:val="24"/>
                <w:lang w:val="hy-AM"/>
              </w:rPr>
            </w:pPr>
          </w:p>
        </w:tc>
      </w:tr>
      <w:tr w:rsidR="002D424D" w:rsidRPr="0094380A" w14:paraId="66E2AF41" w14:textId="77777777" w:rsidTr="00732DDE">
        <w:trPr>
          <w:trHeight w:val="350"/>
        </w:trPr>
        <w:tc>
          <w:tcPr>
            <w:tcW w:w="7371" w:type="dxa"/>
          </w:tcPr>
          <w:p w14:paraId="6817A380" w14:textId="08E0172D" w:rsidR="002D424D" w:rsidRPr="002D424D" w:rsidRDefault="002D424D" w:rsidP="002D424D">
            <w:pPr>
              <w:tabs>
                <w:tab w:val="left" w:pos="851"/>
              </w:tabs>
              <w:spacing w:line="360" w:lineRule="auto"/>
              <w:ind w:firstLine="709"/>
              <w:jc w:val="both"/>
              <w:rPr>
                <w:rFonts w:ascii="GHEA Grapalat" w:hAnsi="GHEA Grapalat" w:cs="Sylfaen"/>
                <w:color w:val="000000"/>
                <w:szCs w:val="24"/>
                <w:lang w:val="hy-AM" w:eastAsia="ru-RU"/>
              </w:rPr>
            </w:pPr>
            <w:r w:rsidRPr="002D424D">
              <w:rPr>
                <w:rFonts w:ascii="GHEA Grapalat" w:hAnsi="GHEA Grapalat"/>
                <w:color w:val="000000"/>
                <w:szCs w:val="24"/>
                <w:lang w:val="hy-AM" w:eastAsia="ru-RU"/>
              </w:rPr>
              <w:t>«</w:t>
            </w:r>
            <w:r w:rsidRPr="002D424D">
              <w:rPr>
                <w:rFonts w:ascii="GHEA Grapalat" w:hAnsi="GHEA Grapalat" w:cs="Sylfaen"/>
                <w:color w:val="000000"/>
                <w:szCs w:val="24"/>
                <w:lang w:val="hy-AM" w:eastAsia="ru-RU"/>
              </w:rPr>
              <w:t xml:space="preserve">Հայաստանի Հանրապետության </w:t>
            </w:r>
            <w:r w:rsidRPr="002D424D">
              <w:rPr>
                <w:rFonts w:ascii="GHEA Grapalat" w:eastAsia="Constantia" w:hAnsi="GHEA Grapalat"/>
                <w:color w:val="000000"/>
                <w:szCs w:val="24"/>
                <w:lang w:val="hy-AM" w:eastAsia="ru-RU"/>
              </w:rPr>
              <w:t>կառավարության 2022 թվականի մարտի 3-ի N 276-Լ որոշման (այսուհետ՝ Որո</w:t>
            </w:r>
            <w:r w:rsidRPr="002D424D">
              <w:rPr>
                <w:rFonts w:ascii="GHEA Grapalat" w:hAnsi="GHEA Grapalat"/>
                <w:bCs/>
                <w:color w:val="000000"/>
                <w:szCs w:val="24"/>
                <w:lang w:val="hy-AM" w:eastAsia="ru-RU"/>
              </w:rPr>
              <w:t>շում</w:t>
            </w:r>
            <w:r w:rsidRPr="002D424D">
              <w:rPr>
                <w:rFonts w:ascii="GHEA Grapalat" w:eastAsia="Constantia" w:hAnsi="GHEA Grapalat"/>
                <w:color w:val="000000"/>
                <w:szCs w:val="24"/>
                <w:lang w:val="hy-AM" w:eastAsia="ru-RU"/>
              </w:rPr>
              <w:t>) մեջ փոփոխություններ և լրացումներ կատարելու մասին</w:t>
            </w:r>
            <w:r w:rsidRPr="002D424D">
              <w:rPr>
                <w:rFonts w:ascii="GHEA Grapalat" w:hAnsi="GHEA Grapalat"/>
                <w:color w:val="000000"/>
                <w:szCs w:val="24"/>
                <w:lang w:val="hy-AM" w:eastAsia="ru-RU"/>
              </w:rPr>
              <w:t>» Հայաստանի Հանրապետության</w:t>
            </w:r>
            <w:r w:rsidRPr="002D424D">
              <w:rPr>
                <w:rFonts w:ascii="GHEA Grapalat" w:hAnsi="GHEA Grapalat"/>
                <w:bCs/>
                <w:color w:val="000000"/>
                <w:szCs w:val="24"/>
                <w:lang w:val="hy-AM" w:eastAsia="ru-RU"/>
              </w:rPr>
              <w:t xml:space="preserve"> կառավարության որոշման</w:t>
            </w:r>
            <w:r w:rsidRPr="002D424D">
              <w:rPr>
                <w:rFonts w:ascii="GHEA Grapalat" w:hAnsi="GHEA Grapalat"/>
                <w:bCs/>
                <w:sz w:val="20"/>
                <w:lang w:val="hy-AM" w:eastAsia="ru-RU"/>
              </w:rPr>
              <w:t xml:space="preserve"> </w:t>
            </w:r>
            <w:r w:rsidRPr="002D424D">
              <w:rPr>
                <w:rFonts w:ascii="GHEA Grapalat" w:hAnsi="GHEA Grapalat"/>
                <w:bCs/>
                <w:color w:val="000000"/>
                <w:szCs w:val="24"/>
                <w:lang w:val="hy-AM" w:eastAsia="ru-RU"/>
              </w:rPr>
              <w:t>նախագծի</w:t>
            </w:r>
            <w:r w:rsidRPr="002D424D">
              <w:rPr>
                <w:rFonts w:ascii="GHEA Grapalat" w:hAnsi="GHEA Grapalat"/>
                <w:color w:val="000000"/>
                <w:szCs w:val="24"/>
                <w:lang w:val="hy-AM" w:eastAsia="ru-RU"/>
              </w:rPr>
              <w:t xml:space="preserve"> </w:t>
            </w:r>
            <w:r w:rsidRPr="002D424D">
              <w:rPr>
                <w:rFonts w:ascii="GHEA Grapalat" w:hAnsi="GHEA Grapalat"/>
                <w:iCs/>
                <w:szCs w:val="24"/>
                <w:lang w:val="hy-AM" w:eastAsia="ru-RU"/>
              </w:rPr>
              <w:t xml:space="preserve">1-ին կետի 19-րդ ենթակետով նոր լրացվող 14.2-րդ կետով առաջարկում ենք հստակեցնել, թե </w:t>
            </w:r>
            <w:r w:rsidRPr="002D424D">
              <w:rPr>
                <w:rFonts w:ascii="GHEA Grapalat" w:hAnsi="GHEA Grapalat"/>
                <w:szCs w:val="24"/>
                <w:shd w:val="clear" w:color="auto" w:fill="FFFFFF"/>
                <w:lang w:val="hy-AM" w:eastAsia="ru-RU"/>
              </w:rPr>
              <w:t>նախարարությունը ՖԿ-ին ինչ ժամկետում պետք է տրամադրի գրավոր տեղեկատվություն՝ փոխհատուցման գումարի չափի վերաբերյալ:</w:t>
            </w:r>
          </w:p>
        </w:tc>
        <w:tc>
          <w:tcPr>
            <w:tcW w:w="6663" w:type="dxa"/>
            <w:gridSpan w:val="3"/>
          </w:tcPr>
          <w:p w14:paraId="6E0EB6DE" w14:textId="1BE37BDA" w:rsidR="002D424D" w:rsidRPr="0094380A" w:rsidRDefault="002D424D" w:rsidP="009C002A">
            <w:pPr>
              <w:spacing w:line="360" w:lineRule="auto"/>
              <w:rPr>
                <w:rFonts w:ascii="GHEA Grapalat" w:hAnsi="GHEA Grapalat"/>
                <w:b/>
                <w:bCs/>
                <w:szCs w:val="24"/>
                <w:lang w:val="hy-AM"/>
              </w:rPr>
            </w:pPr>
            <w:r>
              <w:rPr>
                <w:rFonts w:ascii="GHEA Grapalat" w:hAnsi="GHEA Grapalat"/>
                <w:b/>
                <w:bCs/>
                <w:szCs w:val="24"/>
                <w:lang w:val="hy-AM"/>
              </w:rPr>
              <w:t xml:space="preserve">                                 </w:t>
            </w:r>
            <w:r w:rsidRPr="0094380A">
              <w:rPr>
                <w:rFonts w:ascii="GHEA Grapalat" w:hAnsi="GHEA Grapalat"/>
                <w:b/>
                <w:bCs/>
                <w:szCs w:val="24"/>
                <w:lang w:val="hy-AM"/>
              </w:rPr>
              <w:t xml:space="preserve"> </w:t>
            </w:r>
            <w:r>
              <w:rPr>
                <w:rFonts w:ascii="GHEA Grapalat" w:hAnsi="GHEA Grapalat"/>
                <w:b/>
                <w:bCs/>
                <w:szCs w:val="24"/>
                <w:lang w:val="hy-AM"/>
              </w:rPr>
              <w:t>Ը</w:t>
            </w:r>
            <w:r w:rsidRPr="0094380A">
              <w:rPr>
                <w:rFonts w:ascii="GHEA Grapalat" w:hAnsi="GHEA Grapalat"/>
                <w:b/>
                <w:bCs/>
                <w:szCs w:val="24"/>
                <w:lang w:val="hy-AM"/>
              </w:rPr>
              <w:t>նդունվել</w:t>
            </w:r>
            <w:r>
              <w:rPr>
                <w:rFonts w:ascii="GHEA Grapalat" w:hAnsi="GHEA Grapalat"/>
                <w:b/>
                <w:bCs/>
                <w:szCs w:val="24"/>
                <w:lang w:val="hy-AM"/>
              </w:rPr>
              <w:t xml:space="preserve"> է</w:t>
            </w:r>
            <w:r w:rsidRPr="0094380A">
              <w:rPr>
                <w:rFonts w:ascii="GHEA Grapalat" w:hAnsi="GHEA Grapalat"/>
                <w:b/>
                <w:bCs/>
                <w:szCs w:val="24"/>
                <w:lang w:val="hy-AM"/>
              </w:rPr>
              <w:t>։</w:t>
            </w:r>
          </w:p>
          <w:p w14:paraId="458A54C4" w14:textId="77777777" w:rsidR="002D424D" w:rsidRPr="0094380A" w:rsidRDefault="002D424D" w:rsidP="009C002A">
            <w:pPr>
              <w:spacing w:line="360" w:lineRule="auto"/>
              <w:jc w:val="both"/>
              <w:rPr>
                <w:rFonts w:ascii="GHEA Grapalat" w:hAnsi="GHEA Grapalat"/>
                <w:szCs w:val="24"/>
                <w:lang w:val="hy-AM"/>
              </w:rPr>
            </w:pPr>
          </w:p>
        </w:tc>
      </w:tr>
      <w:tr w:rsidR="00F934AC" w:rsidRPr="0094380A" w14:paraId="261A1DD0" w14:textId="77777777" w:rsidTr="00732DDE">
        <w:trPr>
          <w:trHeight w:val="452"/>
        </w:trPr>
        <w:tc>
          <w:tcPr>
            <w:tcW w:w="10627" w:type="dxa"/>
            <w:gridSpan w:val="2"/>
            <w:vMerge w:val="restart"/>
            <w:shd w:val="clear" w:color="auto" w:fill="D9D9D9" w:themeFill="background1" w:themeFillShade="D9"/>
          </w:tcPr>
          <w:p w14:paraId="12878B09" w14:textId="71D4054D" w:rsidR="00F934AC" w:rsidRPr="00627485" w:rsidRDefault="00D02199" w:rsidP="00D02199">
            <w:pPr>
              <w:pStyle w:val="Footer"/>
              <w:tabs>
                <w:tab w:val="clear" w:pos="4153"/>
                <w:tab w:val="clear" w:pos="8306"/>
              </w:tabs>
              <w:spacing w:line="360" w:lineRule="auto"/>
              <w:ind w:left="1080"/>
              <w:jc w:val="center"/>
              <w:rPr>
                <w:rFonts w:ascii="GHEA Grapalat" w:hAnsi="GHEA Grapalat"/>
                <w:b/>
                <w:szCs w:val="24"/>
                <w:lang w:val="hy-AM"/>
              </w:rPr>
            </w:pPr>
            <w:r>
              <w:rPr>
                <w:rFonts w:ascii="GHEA Grapalat" w:hAnsi="GHEA Grapalat"/>
                <w:szCs w:val="24"/>
                <w:lang w:val="hy-AM"/>
              </w:rPr>
              <w:t>13</w:t>
            </w:r>
            <w:r>
              <w:rPr>
                <w:rFonts w:ascii="Cambria Math" w:hAnsi="Cambria Math"/>
                <w:szCs w:val="24"/>
                <w:lang w:val="hy-AM"/>
              </w:rPr>
              <w:t xml:space="preserve">․ </w:t>
            </w:r>
            <w:r w:rsidR="00F934AC">
              <w:rPr>
                <w:rFonts w:ascii="GHEA Grapalat" w:hAnsi="GHEA Grapalat"/>
                <w:szCs w:val="24"/>
                <w:lang w:val="hy-AM"/>
              </w:rPr>
              <w:t>Պետական վերահսկողական ծառայություն</w:t>
            </w:r>
          </w:p>
          <w:p w14:paraId="74ED9A34" w14:textId="77777777" w:rsidR="00F934AC" w:rsidRPr="0094380A" w:rsidRDefault="00F934AC" w:rsidP="00551AED">
            <w:pPr>
              <w:pStyle w:val="Footer"/>
              <w:tabs>
                <w:tab w:val="clear" w:pos="4153"/>
                <w:tab w:val="clear" w:pos="8306"/>
              </w:tabs>
              <w:spacing w:line="360" w:lineRule="auto"/>
              <w:ind w:left="1440"/>
              <w:rPr>
                <w:rFonts w:ascii="GHEA Grapalat" w:hAnsi="GHEA Grapalat"/>
                <w:b/>
                <w:szCs w:val="24"/>
                <w:lang w:val="hy-AM"/>
              </w:rPr>
            </w:pPr>
          </w:p>
        </w:tc>
        <w:tc>
          <w:tcPr>
            <w:tcW w:w="3407" w:type="dxa"/>
            <w:gridSpan w:val="2"/>
            <w:shd w:val="clear" w:color="auto" w:fill="D9D9D9" w:themeFill="background1" w:themeFillShade="D9"/>
          </w:tcPr>
          <w:p w14:paraId="5A41B719" w14:textId="77777777" w:rsidR="00F934AC" w:rsidRPr="0094380A" w:rsidRDefault="00F934AC" w:rsidP="00551AED">
            <w:pPr>
              <w:pStyle w:val="Footer"/>
              <w:tabs>
                <w:tab w:val="clear" w:pos="4153"/>
                <w:tab w:val="clear" w:pos="8306"/>
              </w:tabs>
              <w:spacing w:line="360" w:lineRule="auto"/>
              <w:jc w:val="center"/>
              <w:rPr>
                <w:rFonts w:ascii="GHEA Grapalat" w:hAnsi="GHEA Grapalat"/>
                <w:szCs w:val="24"/>
                <w:lang w:val="hy-AM"/>
              </w:rPr>
            </w:pPr>
            <w:r>
              <w:rPr>
                <w:rFonts w:ascii="GHEA Grapalat" w:hAnsi="GHEA Grapalat"/>
                <w:szCs w:val="24"/>
                <w:lang w:val="hy-AM"/>
              </w:rPr>
              <w:t>15</w:t>
            </w:r>
            <w:r w:rsidRPr="005A1568">
              <w:rPr>
                <w:rFonts w:ascii="GHEA Grapalat" w:hAnsi="GHEA Grapalat"/>
                <w:szCs w:val="24"/>
                <w:lang w:val="hy-AM"/>
              </w:rPr>
              <w:t>.0</w:t>
            </w:r>
            <w:r>
              <w:rPr>
                <w:rFonts w:ascii="GHEA Grapalat" w:hAnsi="GHEA Grapalat"/>
                <w:szCs w:val="24"/>
                <w:lang w:val="hy-AM"/>
              </w:rPr>
              <w:t>5</w:t>
            </w:r>
            <w:r w:rsidRPr="005A1568">
              <w:rPr>
                <w:rFonts w:ascii="GHEA Grapalat" w:hAnsi="GHEA Grapalat"/>
                <w:szCs w:val="24"/>
                <w:lang w:val="hy-AM"/>
              </w:rPr>
              <w:t>.2024թ.</w:t>
            </w:r>
          </w:p>
        </w:tc>
      </w:tr>
      <w:tr w:rsidR="00F934AC" w:rsidRPr="008B2E7C" w14:paraId="38119314" w14:textId="77777777" w:rsidTr="00732DDE">
        <w:trPr>
          <w:trHeight w:val="523"/>
        </w:trPr>
        <w:tc>
          <w:tcPr>
            <w:tcW w:w="10627" w:type="dxa"/>
            <w:gridSpan w:val="2"/>
            <w:vMerge/>
            <w:shd w:val="clear" w:color="auto" w:fill="D9D9D9" w:themeFill="background1" w:themeFillShade="D9"/>
          </w:tcPr>
          <w:p w14:paraId="52F68556" w14:textId="77777777" w:rsidR="00F934AC" w:rsidRPr="0094380A" w:rsidRDefault="00F934AC" w:rsidP="00551AED">
            <w:pPr>
              <w:spacing w:line="360" w:lineRule="auto"/>
              <w:jc w:val="center"/>
              <w:rPr>
                <w:rFonts w:ascii="GHEA Grapalat" w:hAnsi="GHEA Grapalat"/>
                <w:b/>
                <w:szCs w:val="24"/>
                <w:lang w:val="fr-FR"/>
              </w:rPr>
            </w:pPr>
          </w:p>
        </w:tc>
        <w:tc>
          <w:tcPr>
            <w:tcW w:w="3407" w:type="dxa"/>
            <w:gridSpan w:val="2"/>
            <w:shd w:val="clear" w:color="auto" w:fill="D9D9D9" w:themeFill="background1" w:themeFillShade="D9"/>
          </w:tcPr>
          <w:p w14:paraId="231D59FA" w14:textId="66622AA1" w:rsidR="00F934AC" w:rsidRPr="00F934AC" w:rsidRDefault="00F934AC" w:rsidP="00551AED">
            <w:pPr>
              <w:pStyle w:val="Footer"/>
              <w:tabs>
                <w:tab w:val="clear" w:pos="4153"/>
                <w:tab w:val="clear" w:pos="8306"/>
              </w:tabs>
              <w:spacing w:line="360" w:lineRule="auto"/>
              <w:jc w:val="center"/>
              <w:rPr>
                <w:rFonts w:ascii="GHEA Grapalat" w:hAnsi="GHEA Grapalat"/>
                <w:szCs w:val="24"/>
                <w:lang w:val="hy-AM"/>
              </w:rPr>
            </w:pPr>
            <w:r w:rsidRPr="00F934AC">
              <w:rPr>
                <w:rFonts w:ascii="GHEA Grapalat" w:hAnsi="GHEA Grapalat"/>
                <w:szCs w:val="24"/>
                <w:lang w:val="hy-AM"/>
              </w:rPr>
              <w:t>Ե/1170-24</w:t>
            </w:r>
            <w:r w:rsidRPr="00F934AC">
              <w:rPr>
                <w:rFonts w:ascii="GHEA Grapalat" w:eastAsia="Calibri" w:hAnsi="GHEA Grapalat"/>
                <w:color w:val="000000"/>
                <w:sz w:val="20"/>
                <w:lang w:val="hy-AM"/>
              </w:rPr>
              <w:t xml:space="preserve">                        </w:t>
            </w:r>
          </w:p>
        </w:tc>
      </w:tr>
      <w:tr w:rsidR="00F934AC" w:rsidRPr="004F77AA" w14:paraId="7632E928" w14:textId="77777777" w:rsidTr="00732DDE">
        <w:trPr>
          <w:trHeight w:val="350"/>
        </w:trPr>
        <w:tc>
          <w:tcPr>
            <w:tcW w:w="7371" w:type="dxa"/>
          </w:tcPr>
          <w:p w14:paraId="1741D037" w14:textId="77777777" w:rsidR="00F934AC" w:rsidRDefault="00F934AC" w:rsidP="00F934AC">
            <w:pPr>
              <w:pStyle w:val="NoSpacing"/>
              <w:spacing w:line="360" w:lineRule="auto"/>
              <w:ind w:firstLine="567"/>
              <w:jc w:val="both"/>
              <w:rPr>
                <w:rFonts w:ascii="GHEA Grapalat" w:hAnsi="GHEA Grapalat" w:cs="GHEA Grapalat"/>
                <w:color w:val="000000"/>
                <w:szCs w:val="24"/>
                <w:lang w:val="hy-AM"/>
              </w:rPr>
            </w:pPr>
            <w:r>
              <w:rPr>
                <w:rFonts w:ascii="GHEA Grapalat" w:hAnsi="GHEA Grapalat" w:cs="GHEA Grapalat"/>
                <w:color w:val="000000"/>
                <w:szCs w:val="24"/>
                <w:lang w:val="hy-AM"/>
              </w:rPr>
              <w:lastRenderedPageBreak/>
              <w:t>Ի պատասխան «Հայաստանի Հանրապետության կառավարության 2022 թվականի մարտի 3-ի N 276-Լ որոշման մեջ փոփոխություններ և լրացումներ կատարելու մասին» ՀՀ կառավարության որոշման նախագծի (այսուհետ՝ Նախագիծ) վերաբերյալ Ձեր՝ 2024 թվականի մայիսի 3-ի թիվ 01/6876-2024 գրության հայտնում ենք հետևյալը.</w:t>
            </w:r>
          </w:p>
          <w:p w14:paraId="52DD9AEE" w14:textId="77777777" w:rsidR="00F934AC" w:rsidRDefault="00F934AC" w:rsidP="00F934AC">
            <w:pPr>
              <w:pStyle w:val="NoSpacing"/>
              <w:spacing w:line="360" w:lineRule="auto"/>
              <w:ind w:firstLine="493"/>
              <w:jc w:val="both"/>
              <w:rPr>
                <w:rFonts w:ascii="GHEA Grapalat" w:hAnsi="GHEA Grapalat" w:cstheme="minorBidi"/>
                <w:szCs w:val="24"/>
                <w:lang w:val="hy-AM"/>
              </w:rPr>
            </w:pPr>
            <w:r>
              <w:rPr>
                <w:rFonts w:ascii="GHEA Grapalat" w:hAnsi="GHEA Grapalat"/>
                <w:szCs w:val="24"/>
                <w:lang w:val="hy-AM"/>
              </w:rPr>
              <w:t xml:space="preserve">ՀՀ պետական վերահսկողական ծառայության կողմից ՀՀ էկոնոմիկայի նախարարությունում իրականացվել է գյուղատնտեսական ոլորտի պետական աջակցության ծրագրերի (այսուհետ՝ ծրագիր) շրջանակներում շահառուներին գումարների հատկացման օրինականության և արդյունավետության ուսումնասիրություն, որի արդյունքում ի թիվս այլ հարցերի դիտարկված 11 ծրագրերից 8-ում արձանագրվել է նախատեսվածից էական ցածր մասնակցության ցուցանիշ և, ըստ էության, ծրագրերով նախատեսված նպատակները չեն իրականացվել։ </w:t>
            </w:r>
          </w:p>
          <w:p w14:paraId="1A8D8B35" w14:textId="77777777" w:rsidR="00F934AC" w:rsidRDefault="00F934AC" w:rsidP="00F934AC">
            <w:pPr>
              <w:pStyle w:val="NoSpacing"/>
              <w:spacing w:line="360" w:lineRule="auto"/>
              <w:ind w:firstLine="493"/>
              <w:jc w:val="both"/>
              <w:rPr>
                <w:rFonts w:ascii="GHEA Grapalat" w:hAnsi="GHEA Grapalat"/>
                <w:szCs w:val="24"/>
                <w:lang w:val="hy-AM"/>
              </w:rPr>
            </w:pPr>
            <w:r>
              <w:rPr>
                <w:rFonts w:ascii="GHEA Grapalat" w:hAnsi="GHEA Grapalat"/>
                <w:szCs w:val="24"/>
                <w:lang w:val="hy-AM"/>
              </w:rPr>
              <w:t xml:space="preserve">Ուսումնասիրության արդյունքներից ելնելով առաջարկվել է մշակել մոնիթորինգի նոր մեխանիզմներ, այսուհետ ծրագրերը կազմելիս իրականացնել բավարար վերլուծություն՝ հնարավոր ռիսկերը նվազագույնի հասցնելու, ինչպես նաև առավել </w:t>
            </w:r>
            <w:r>
              <w:rPr>
                <w:rFonts w:ascii="GHEA Grapalat" w:hAnsi="GHEA Grapalat"/>
                <w:szCs w:val="24"/>
                <w:lang w:val="hy-AM"/>
              </w:rPr>
              <w:lastRenderedPageBreak/>
              <w:t xml:space="preserve">իրատեսական ակնկալվող արդյունքներ ձևավորելու և դրանք ներկայացնելու համար, ինչը հիմք կհանդիսանա նաև ծրագրերի իրականացման նպատակահարմարությունը գնահատելու համար: </w:t>
            </w:r>
          </w:p>
          <w:p w14:paraId="43223590" w14:textId="77777777" w:rsidR="00F934AC" w:rsidRDefault="00F934AC" w:rsidP="00F934AC">
            <w:pPr>
              <w:pStyle w:val="NoSpacing"/>
              <w:spacing w:line="360" w:lineRule="auto"/>
              <w:ind w:firstLine="493"/>
              <w:jc w:val="both"/>
              <w:rPr>
                <w:rFonts w:ascii="GHEA Grapalat" w:hAnsi="GHEA Grapalat"/>
                <w:szCs w:val="24"/>
                <w:lang w:val="hy-AM"/>
              </w:rPr>
            </w:pPr>
            <w:r>
              <w:rPr>
                <w:rFonts w:ascii="GHEA Grapalat" w:hAnsi="GHEA Grapalat"/>
                <w:szCs w:val="24"/>
                <w:lang w:val="hy-AM"/>
              </w:rPr>
              <w:t xml:space="preserve">Հարկ է նշել, որ ՀՀ վիճակագրական կոմիտեի կողմից հրապարակված տվյալների համաձայն, 2022-2023 թվականներին հանրապետությունում նկատվում է գյուղատնտեսության համախառն արտադրանքի նվազման միտում: 2022 և 2023 թվականներին գյուղատնտեսության համախառն արտադրանքը համապատասխանաբար կազմել է 1,021.7 մլրդ դրամ և 948.0 մլրդ դրամ:  Նույն ժամանակաշրջանի համար գյուղատնտեսության համախառն արտադրանքն անասնաբուծության ճյուղում կազմել է համապատասխանաբար 502.5 մլրդ դրամ և 500.4 մլրդ դրամ, իսկ  կաթի արտադրության ճյուղում՝ համապատասխանաբար 623.1 հազ. տոննա և 590.9 հազ. տոննա:   </w:t>
            </w:r>
          </w:p>
          <w:p w14:paraId="126DAFD4" w14:textId="77777777" w:rsidR="00F934AC" w:rsidRDefault="00F934AC" w:rsidP="00F934AC">
            <w:pPr>
              <w:pStyle w:val="NoSpacing"/>
              <w:spacing w:line="360" w:lineRule="auto"/>
              <w:ind w:firstLine="493"/>
              <w:jc w:val="both"/>
              <w:rPr>
                <w:rFonts w:ascii="GHEA Grapalat" w:hAnsi="GHEA Grapalat"/>
                <w:szCs w:val="24"/>
                <w:lang w:val="hy-AM"/>
              </w:rPr>
            </w:pPr>
            <w:r>
              <w:rPr>
                <w:rFonts w:ascii="GHEA Grapalat" w:hAnsi="GHEA Grapalat"/>
                <w:szCs w:val="24"/>
                <w:lang w:val="hy-AM"/>
              </w:rPr>
              <w:t xml:space="preserve">Այս համատեքստում անհրաժեշտ է փաստել, որ Նախագծի հիմնավորման շրջանակներում փաստացի չեն նշվել ՀՀ-ում անասնաբուծության ճյուղում իրականացվող ներդրումային ծրագրերին աջակցության տրամադրման փորձնական ծրագրի </w:t>
            </w:r>
            <w:r>
              <w:rPr>
                <w:rFonts w:ascii="GHEA Grapalat" w:hAnsi="GHEA Grapalat"/>
                <w:szCs w:val="24"/>
                <w:lang w:val="hy-AM"/>
              </w:rPr>
              <w:lastRenderedPageBreak/>
              <w:t>(այսուհետ՝ փորձնական ծրագիր) մեկնարկից հետո արձանագրված արդյունքային ցուցանիշները, որոնք թույլ կտային լիարժեք գնահատել փորձնական ծրագրի հետագա արդյունավետությունը և նպատակահարմարությունը, այլ կրկին ներկայացվել են կանխատեսումներ, ուստի առաջարկում ենք առնվազն փորձնական ծրագրի շրջանակներում պայմանագիր կնքած ընկերություններում իրականացնել մոնիթորինգ և վերլուծություն՝ հնարավոր ռիսկերը գնահատելու համար:</w:t>
            </w:r>
          </w:p>
          <w:p w14:paraId="14FF1BAE" w14:textId="77777777" w:rsidR="00F934AC" w:rsidRDefault="00F934AC" w:rsidP="00F934AC">
            <w:pPr>
              <w:pStyle w:val="NoSpacing"/>
              <w:spacing w:line="360" w:lineRule="auto"/>
              <w:ind w:firstLine="493"/>
              <w:jc w:val="both"/>
              <w:rPr>
                <w:rFonts w:ascii="GHEA Grapalat" w:hAnsi="GHEA Grapalat"/>
                <w:szCs w:val="24"/>
                <w:lang w:val="hy-AM"/>
              </w:rPr>
            </w:pPr>
            <w:r>
              <w:rPr>
                <w:rFonts w:ascii="GHEA Grapalat" w:hAnsi="GHEA Grapalat"/>
                <w:szCs w:val="24"/>
                <w:lang w:val="hy-AM"/>
              </w:rPr>
              <w:t>Առաջարկում ենք նաև փորձնական ծրագրով նախատեսել դրույթ՝ պետական աջակցության պայմանագիր կնքելուց հետո որոշակի ժամանակահատվածում շահառու կազմակերպության հնարավոր լուծարման, գործունեության դադարեցման կամ գործունեության ոլորտի փոփոխության դեպքում տրամադրված աջակցության հետագա տնօրինման կապակցությամբ:</w:t>
            </w:r>
          </w:p>
          <w:p w14:paraId="19D59683" w14:textId="77777777" w:rsidR="00F934AC" w:rsidRDefault="00F934AC" w:rsidP="00F934AC">
            <w:pPr>
              <w:pStyle w:val="NoSpacing"/>
              <w:spacing w:line="360" w:lineRule="auto"/>
              <w:ind w:firstLine="493"/>
              <w:jc w:val="both"/>
              <w:rPr>
                <w:rFonts w:ascii="GHEA Grapalat" w:hAnsi="GHEA Grapalat"/>
                <w:szCs w:val="24"/>
                <w:lang w:val="hy-AM"/>
              </w:rPr>
            </w:pPr>
            <w:r>
              <w:rPr>
                <w:rFonts w:ascii="GHEA Grapalat" w:hAnsi="GHEA Grapalat"/>
                <w:szCs w:val="24"/>
                <w:lang w:val="hy-AM"/>
              </w:rPr>
              <w:t>Փորձնական ծրագիրն առավել արդյունավետ իրականացնելու, շահառուների էլ ավելի բարձր մասնակցություն ապահովելու նպատակով առաջարկում ենք նախատեսել իրազեկման մեխանիզմներ:</w:t>
            </w:r>
          </w:p>
          <w:p w14:paraId="15443624" w14:textId="55D93B9E" w:rsidR="00F934AC" w:rsidRPr="000C3E97" w:rsidRDefault="00F934AC" w:rsidP="000C3E97">
            <w:pPr>
              <w:pStyle w:val="NoSpacing"/>
              <w:spacing w:line="360" w:lineRule="auto"/>
              <w:ind w:firstLine="567"/>
              <w:jc w:val="both"/>
              <w:rPr>
                <w:rFonts w:ascii="GHEA Grapalat" w:hAnsi="GHEA Grapalat" w:cs="GHEA Grapalat"/>
                <w:color w:val="000000"/>
                <w:szCs w:val="24"/>
                <w:lang w:val="hy-AM"/>
              </w:rPr>
            </w:pPr>
            <w:r>
              <w:rPr>
                <w:rFonts w:ascii="GHEA Grapalat" w:hAnsi="GHEA Grapalat" w:cs="GHEA Grapalat"/>
                <w:color w:val="000000"/>
                <w:szCs w:val="24"/>
                <w:lang w:val="hy-AM"/>
              </w:rPr>
              <w:t xml:space="preserve">Միաժամանակ հայտնում ենք, որ ՀՀ պետական վերահսկողական ծառայությունը կիսում է կից ամփոփաթերթում </w:t>
            </w:r>
            <w:r>
              <w:rPr>
                <w:rFonts w:ascii="GHEA Grapalat" w:hAnsi="GHEA Grapalat" w:cs="GHEA Grapalat"/>
                <w:color w:val="000000"/>
                <w:szCs w:val="24"/>
                <w:lang w:val="hy-AM"/>
              </w:rPr>
              <w:lastRenderedPageBreak/>
              <w:t>արձանագրված ՀՀ ֆինանսների նախարարության դիրքորոշումը:</w:t>
            </w:r>
          </w:p>
        </w:tc>
        <w:tc>
          <w:tcPr>
            <w:tcW w:w="6663" w:type="dxa"/>
            <w:gridSpan w:val="3"/>
          </w:tcPr>
          <w:p w14:paraId="5D7CA925" w14:textId="77777777" w:rsidR="00F934AC" w:rsidRDefault="00F934AC" w:rsidP="00F934AC">
            <w:pPr>
              <w:spacing w:line="360" w:lineRule="auto"/>
              <w:rPr>
                <w:rFonts w:ascii="GHEA Grapalat" w:hAnsi="GHEA Grapalat"/>
                <w:b/>
                <w:bCs/>
                <w:szCs w:val="24"/>
                <w:lang w:val="hy-AM"/>
              </w:rPr>
            </w:pPr>
            <w:r>
              <w:rPr>
                <w:rFonts w:ascii="GHEA Grapalat" w:hAnsi="GHEA Grapalat"/>
                <w:b/>
                <w:bCs/>
                <w:szCs w:val="24"/>
                <w:lang w:val="hy-AM"/>
              </w:rPr>
              <w:lastRenderedPageBreak/>
              <w:t xml:space="preserve">                            Մասամբ է ընդունվել։</w:t>
            </w:r>
          </w:p>
          <w:p w14:paraId="7F691681" w14:textId="1D470FBC" w:rsidR="007A61DA" w:rsidRPr="00151579" w:rsidRDefault="007A61DA" w:rsidP="007A61DA">
            <w:pPr>
              <w:spacing w:line="360" w:lineRule="auto"/>
              <w:ind w:firstLine="313"/>
              <w:jc w:val="both"/>
              <w:rPr>
                <w:rFonts w:ascii="GHEA Grapalat" w:hAnsi="GHEA Grapalat"/>
                <w:szCs w:val="24"/>
                <w:lang w:val="hy-AM"/>
              </w:rPr>
            </w:pPr>
            <w:r w:rsidRPr="00151579">
              <w:rPr>
                <w:rFonts w:ascii="GHEA Grapalat" w:hAnsi="GHEA Grapalat"/>
                <w:szCs w:val="24"/>
                <w:lang w:val="hy-AM"/>
              </w:rPr>
              <w:t>Ինչպես նշված է հիմնավորման մեջ</w:t>
            </w:r>
            <w:r>
              <w:rPr>
                <w:rFonts w:ascii="GHEA Grapalat" w:hAnsi="GHEA Grapalat"/>
                <w:szCs w:val="24"/>
                <w:lang w:val="hy-AM"/>
              </w:rPr>
              <w:t>,</w:t>
            </w:r>
            <w:r w:rsidRPr="00151579">
              <w:rPr>
                <w:rFonts w:ascii="GHEA Grapalat" w:hAnsi="GHEA Grapalat"/>
                <w:szCs w:val="24"/>
                <w:lang w:val="hy-AM"/>
              </w:rPr>
              <w:t xml:space="preserve"> ծրագրի շրջանակում 2022 թվականին կնքվել է </w:t>
            </w:r>
            <w:r>
              <w:rPr>
                <w:rFonts w:ascii="GHEA Grapalat" w:hAnsi="GHEA Grapalat"/>
                <w:szCs w:val="24"/>
                <w:lang w:val="hy-AM"/>
              </w:rPr>
              <w:t xml:space="preserve">թվով </w:t>
            </w:r>
            <w:r w:rsidRPr="00151579">
              <w:rPr>
                <w:rFonts w:ascii="GHEA Grapalat" w:hAnsi="GHEA Grapalat"/>
                <w:szCs w:val="24"/>
                <w:lang w:val="hy-AM"/>
              </w:rPr>
              <w:t>1 պայմանագիր, իսկ 6 պայման</w:t>
            </w:r>
            <w:r>
              <w:rPr>
                <w:rFonts w:ascii="GHEA Grapalat" w:hAnsi="GHEA Grapalat"/>
                <w:szCs w:val="24"/>
                <w:lang w:val="hy-AM"/>
              </w:rPr>
              <w:t>ա</w:t>
            </w:r>
            <w:r w:rsidRPr="00151579">
              <w:rPr>
                <w:rFonts w:ascii="GHEA Grapalat" w:hAnsi="GHEA Grapalat"/>
                <w:szCs w:val="24"/>
                <w:lang w:val="hy-AM"/>
              </w:rPr>
              <w:t>գրերը կնքվել են 2023 թվականին։</w:t>
            </w:r>
          </w:p>
          <w:p w14:paraId="7D9161E6" w14:textId="3198D4C2" w:rsidR="007A61DA" w:rsidRDefault="007A61DA" w:rsidP="007A61DA">
            <w:pPr>
              <w:spacing w:line="360" w:lineRule="auto"/>
              <w:ind w:left="29" w:firstLine="284"/>
              <w:jc w:val="both"/>
              <w:rPr>
                <w:rFonts w:ascii="GHEA Grapalat" w:hAnsi="GHEA Grapalat"/>
                <w:szCs w:val="24"/>
                <w:lang w:val="hy-AM"/>
              </w:rPr>
            </w:pPr>
            <w:r w:rsidRPr="00151579">
              <w:rPr>
                <w:rFonts w:ascii="GHEA Grapalat" w:hAnsi="GHEA Grapalat"/>
                <w:szCs w:val="24"/>
                <w:lang w:val="hy-AM"/>
              </w:rPr>
              <w:t>Հաշվի առնելով, որ ծրագրի շրջանակում ներդրումային ծրագրի իրականացման համար սահմանված ժամկետը պայմանագրի ուժի մեջ մտնելու պահից մինչև 2 տարի է, ապա թվով 6 պայմանագրերի ներդրումային ծրագրերի իրականաց</w:t>
            </w:r>
            <w:r>
              <w:rPr>
                <w:rFonts w:ascii="GHEA Grapalat" w:hAnsi="GHEA Grapalat"/>
                <w:szCs w:val="24"/>
                <w:lang w:val="hy-AM"/>
              </w:rPr>
              <w:t>ման ավարտը</w:t>
            </w:r>
            <w:r w:rsidRPr="00151579">
              <w:rPr>
                <w:rFonts w:ascii="GHEA Grapalat" w:hAnsi="GHEA Grapalat"/>
                <w:szCs w:val="24"/>
                <w:lang w:val="hy-AM"/>
              </w:rPr>
              <w:t xml:space="preserve"> նախատեսվում է 2025 թվականին, իսկ 2022 թվակ</w:t>
            </w:r>
            <w:r w:rsidR="00C46B25">
              <w:rPr>
                <w:rFonts w:ascii="GHEA Grapalat" w:hAnsi="GHEA Grapalat"/>
                <w:szCs w:val="24"/>
                <w:lang w:val="hy-AM"/>
              </w:rPr>
              <w:t>ա</w:t>
            </w:r>
            <w:r w:rsidRPr="00151579">
              <w:rPr>
                <w:rFonts w:ascii="GHEA Grapalat" w:hAnsi="GHEA Grapalat"/>
                <w:szCs w:val="24"/>
                <w:lang w:val="hy-AM"/>
              </w:rPr>
              <w:t>նին կնքված թվով 1 պայ</w:t>
            </w:r>
            <w:r w:rsidR="00C46B25">
              <w:rPr>
                <w:rFonts w:ascii="GHEA Grapalat" w:hAnsi="GHEA Grapalat"/>
                <w:szCs w:val="24"/>
                <w:lang w:val="hy-AM"/>
              </w:rPr>
              <w:t>մ</w:t>
            </w:r>
            <w:r w:rsidRPr="00151579">
              <w:rPr>
                <w:rFonts w:ascii="GHEA Grapalat" w:hAnsi="GHEA Grapalat"/>
                <w:szCs w:val="24"/>
                <w:lang w:val="hy-AM"/>
              </w:rPr>
              <w:t>ա</w:t>
            </w:r>
            <w:r w:rsidR="00C46B25">
              <w:rPr>
                <w:rFonts w:ascii="GHEA Grapalat" w:hAnsi="GHEA Grapalat"/>
                <w:szCs w:val="24"/>
                <w:lang w:val="hy-AM"/>
              </w:rPr>
              <w:t>ն</w:t>
            </w:r>
            <w:r w:rsidRPr="00151579">
              <w:rPr>
                <w:rFonts w:ascii="GHEA Grapalat" w:hAnsi="GHEA Grapalat"/>
                <w:szCs w:val="24"/>
                <w:lang w:val="hy-AM"/>
              </w:rPr>
              <w:t>ագրի ներդրումային ծրագրի իրականաց</w:t>
            </w:r>
            <w:r>
              <w:rPr>
                <w:rFonts w:ascii="GHEA Grapalat" w:hAnsi="GHEA Grapalat"/>
                <w:szCs w:val="24"/>
                <w:lang w:val="hy-AM"/>
              </w:rPr>
              <w:t>ման ավարտը</w:t>
            </w:r>
            <w:r w:rsidRPr="00151579">
              <w:rPr>
                <w:rFonts w:ascii="GHEA Grapalat" w:hAnsi="GHEA Grapalat"/>
                <w:szCs w:val="24"/>
                <w:lang w:val="hy-AM"/>
              </w:rPr>
              <w:t xml:space="preserve">  նախատեսվում է ընթացիկ տարում,</w:t>
            </w:r>
            <w:r>
              <w:rPr>
                <w:rFonts w:ascii="GHEA Grapalat" w:hAnsi="GHEA Grapalat"/>
                <w:szCs w:val="24"/>
                <w:lang w:val="hy-AM"/>
              </w:rPr>
              <w:t xml:space="preserve"> ընդ որում</w:t>
            </w:r>
            <w:r w:rsidRPr="00151579">
              <w:rPr>
                <w:rFonts w:ascii="GHEA Grapalat" w:hAnsi="GHEA Grapalat"/>
                <w:szCs w:val="24"/>
                <w:lang w:val="hy-AM"/>
              </w:rPr>
              <w:t xml:space="preserve"> շահառուն դեռևս չի ներկայացրել</w:t>
            </w:r>
            <w:r>
              <w:rPr>
                <w:rFonts w:ascii="GHEA Grapalat" w:hAnsi="GHEA Grapalat"/>
                <w:szCs w:val="24"/>
                <w:lang w:val="hy-AM"/>
              </w:rPr>
              <w:t xml:space="preserve"> 1-ին փուլի համար</w:t>
            </w:r>
            <w:r w:rsidRPr="00151579">
              <w:rPr>
                <w:rFonts w:ascii="GHEA Grapalat" w:hAnsi="GHEA Grapalat"/>
                <w:szCs w:val="24"/>
                <w:lang w:val="hy-AM"/>
              </w:rPr>
              <w:t xml:space="preserve"> ծրագրով նախատեսված փաստաթղթերը</w:t>
            </w:r>
            <w:r>
              <w:rPr>
                <w:rFonts w:ascii="GHEA Grapalat" w:hAnsi="GHEA Grapalat"/>
                <w:szCs w:val="24"/>
                <w:lang w:val="hy-AM"/>
              </w:rPr>
              <w:t>։</w:t>
            </w:r>
          </w:p>
          <w:p w14:paraId="53DAEADD" w14:textId="64A01E85" w:rsidR="00F934AC" w:rsidRDefault="00F934AC" w:rsidP="00B117D4">
            <w:pPr>
              <w:spacing w:line="360" w:lineRule="auto"/>
              <w:ind w:firstLine="313"/>
              <w:jc w:val="both"/>
              <w:rPr>
                <w:rFonts w:ascii="GHEA Grapalat" w:hAnsi="GHEA Grapalat"/>
                <w:szCs w:val="24"/>
                <w:lang w:val="hy-AM"/>
              </w:rPr>
            </w:pPr>
            <w:r w:rsidRPr="00151579">
              <w:rPr>
                <w:rFonts w:ascii="GHEA Grapalat" w:hAnsi="GHEA Grapalat"/>
                <w:szCs w:val="24"/>
                <w:lang w:val="hy-AM"/>
              </w:rPr>
              <w:t>Հաշվի առնելով վերոնշյալը</w:t>
            </w:r>
            <w:r>
              <w:rPr>
                <w:rFonts w:ascii="GHEA Grapalat" w:hAnsi="GHEA Grapalat"/>
                <w:szCs w:val="24"/>
                <w:lang w:val="hy-AM"/>
              </w:rPr>
              <w:t>,</w:t>
            </w:r>
            <w:r w:rsidRPr="00151579">
              <w:rPr>
                <w:rFonts w:ascii="GHEA Grapalat" w:hAnsi="GHEA Grapalat"/>
                <w:szCs w:val="24"/>
                <w:lang w:val="hy-AM"/>
              </w:rPr>
              <w:t xml:space="preserve"> </w:t>
            </w:r>
            <w:r w:rsidR="00B117D4">
              <w:rPr>
                <w:rFonts w:ascii="GHEA Grapalat" w:hAnsi="GHEA Grapalat"/>
                <w:szCs w:val="24"/>
                <w:lang w:val="hy-AM"/>
              </w:rPr>
              <w:t xml:space="preserve">փորձնական ծրագրի արդյունավետությունը գնահատելու նպատակով պայմանագիր կնքած ընկերությունների մոտ մոնիթորինգի և վերլուծության </w:t>
            </w:r>
            <w:r w:rsidR="00C46B25">
              <w:rPr>
                <w:rFonts w:ascii="GHEA Grapalat" w:hAnsi="GHEA Grapalat"/>
                <w:szCs w:val="24"/>
                <w:lang w:val="hy-AM"/>
              </w:rPr>
              <w:t>իրականացումը</w:t>
            </w:r>
            <w:r w:rsidR="00B117D4">
              <w:rPr>
                <w:rFonts w:ascii="GHEA Grapalat" w:hAnsi="GHEA Grapalat"/>
                <w:szCs w:val="24"/>
                <w:lang w:val="hy-AM"/>
              </w:rPr>
              <w:t xml:space="preserve"> և գրանցված </w:t>
            </w:r>
            <w:r w:rsidR="00B117D4">
              <w:rPr>
                <w:rFonts w:ascii="GHEA Grapalat" w:hAnsi="GHEA Grapalat"/>
                <w:szCs w:val="24"/>
                <w:lang w:val="hy-AM"/>
              </w:rPr>
              <w:lastRenderedPageBreak/>
              <w:t>արդյունքային ցուցանիշների վերաբերյալ տեղեկատվության տրամադրումը դեռևս հնարավոր չէ։</w:t>
            </w:r>
          </w:p>
          <w:p w14:paraId="4F5C006B" w14:textId="0085A914" w:rsidR="00B117D4" w:rsidRDefault="00B117D4" w:rsidP="00B117D4">
            <w:pPr>
              <w:spacing w:line="360" w:lineRule="auto"/>
              <w:ind w:firstLine="171"/>
              <w:jc w:val="both"/>
              <w:rPr>
                <w:rFonts w:ascii="GHEA Grapalat" w:hAnsi="GHEA Grapalat"/>
                <w:szCs w:val="24"/>
                <w:lang w:val="hy-AM"/>
              </w:rPr>
            </w:pPr>
            <w:r>
              <w:rPr>
                <w:rFonts w:ascii="GHEA Grapalat" w:hAnsi="GHEA Grapalat"/>
                <w:szCs w:val="24"/>
                <w:lang w:val="hy-AM"/>
              </w:rPr>
              <w:t>Միաժամանակ, նախագծում</w:t>
            </w:r>
            <w:r w:rsidR="00B61057">
              <w:rPr>
                <w:rFonts w:ascii="GHEA Grapalat" w:hAnsi="GHEA Grapalat"/>
                <w:szCs w:val="24"/>
                <w:lang w:val="hy-AM"/>
              </w:rPr>
              <w:t xml:space="preserve"> լրացվել է նոր 14</w:t>
            </w:r>
            <w:r w:rsidR="00B61057">
              <w:rPr>
                <w:rFonts w:ascii="Cambria Math" w:hAnsi="Cambria Math"/>
                <w:szCs w:val="24"/>
                <w:lang w:val="hy-AM"/>
              </w:rPr>
              <w:t>․</w:t>
            </w:r>
            <w:r w:rsidR="00B61057">
              <w:rPr>
                <w:rFonts w:ascii="GHEA Grapalat" w:hAnsi="GHEA Grapalat"/>
                <w:szCs w:val="24"/>
                <w:lang w:val="hy-AM"/>
              </w:rPr>
              <w:t xml:space="preserve">3 կետ՝ </w:t>
            </w:r>
            <w:r>
              <w:rPr>
                <w:rFonts w:ascii="GHEA Grapalat" w:hAnsi="GHEA Grapalat"/>
                <w:szCs w:val="24"/>
                <w:lang w:val="hy-AM"/>
              </w:rPr>
              <w:t xml:space="preserve">շահառու կազմակերպության </w:t>
            </w:r>
            <w:r w:rsidRPr="00B61057">
              <w:rPr>
                <w:rFonts w:ascii="GHEA Grapalat" w:hAnsi="GHEA Grapalat"/>
                <w:szCs w:val="24"/>
                <w:lang w:val="hy-AM"/>
              </w:rPr>
              <w:t>հնարավոր</w:t>
            </w:r>
            <w:r w:rsidR="00B61057" w:rsidRPr="00B61057">
              <w:rPr>
                <w:rFonts w:ascii="GHEA Grapalat" w:hAnsi="GHEA Grapalat"/>
                <w:szCs w:val="24"/>
                <w:lang w:val="hy-AM"/>
              </w:rPr>
              <w:t xml:space="preserve"> սնանկ ճանաչվելու</w:t>
            </w:r>
            <w:r w:rsidR="00B61057">
              <w:rPr>
                <w:rFonts w:ascii="GHEA Grapalat" w:hAnsi="GHEA Grapalat"/>
                <w:szCs w:val="24"/>
                <w:lang w:val="hy-AM"/>
              </w:rPr>
              <w:t>,</w:t>
            </w:r>
            <w:r>
              <w:rPr>
                <w:rFonts w:ascii="GHEA Grapalat" w:hAnsi="GHEA Grapalat"/>
                <w:szCs w:val="24"/>
                <w:lang w:val="hy-AM"/>
              </w:rPr>
              <w:t xml:space="preserve"> լուծարման,</w:t>
            </w:r>
            <w:r w:rsidR="007336D1">
              <w:rPr>
                <w:rFonts w:ascii="GHEA Grapalat" w:hAnsi="GHEA Grapalat"/>
                <w:szCs w:val="24"/>
                <w:lang w:val="hy-AM"/>
              </w:rPr>
              <w:t xml:space="preserve"> </w:t>
            </w:r>
            <w:r>
              <w:rPr>
                <w:rFonts w:ascii="GHEA Grapalat" w:hAnsi="GHEA Grapalat"/>
                <w:szCs w:val="24"/>
                <w:lang w:val="hy-AM"/>
              </w:rPr>
              <w:t>գործունեության դադարեցման կամ գործունեության ոլորտի փոփոխության վերաբերյալ։</w:t>
            </w:r>
          </w:p>
          <w:p w14:paraId="7C4ECD9D" w14:textId="6DBFC887" w:rsidR="00B117D4" w:rsidRPr="0094380A" w:rsidRDefault="00B117D4" w:rsidP="00B117D4">
            <w:pPr>
              <w:spacing w:line="360" w:lineRule="auto"/>
              <w:ind w:firstLine="171"/>
              <w:jc w:val="both"/>
              <w:rPr>
                <w:rFonts w:ascii="GHEA Grapalat" w:hAnsi="GHEA Grapalat"/>
                <w:szCs w:val="24"/>
                <w:lang w:val="hy-AM"/>
              </w:rPr>
            </w:pPr>
            <w:r>
              <w:rPr>
                <w:rFonts w:ascii="GHEA Grapalat" w:hAnsi="GHEA Grapalat"/>
                <w:szCs w:val="24"/>
                <w:lang w:val="hy-AM"/>
              </w:rPr>
              <w:t>Նախագծի ընդունման պայմաններում Էկոնոմիկայի նախարարության կողմից կիրականացվեն համապատասխան իրազեկման աշխատանքներ՝ շահառուների մասնակցությունը ապահովելու նպատակով։</w:t>
            </w:r>
          </w:p>
        </w:tc>
      </w:tr>
      <w:tr w:rsidR="00D02199" w:rsidRPr="0082420B" w14:paraId="355815F2" w14:textId="77777777" w:rsidTr="00732DDE">
        <w:trPr>
          <w:trHeight w:val="495"/>
        </w:trPr>
        <w:tc>
          <w:tcPr>
            <w:tcW w:w="10915" w:type="dxa"/>
            <w:gridSpan w:val="3"/>
            <w:vMerge w:val="restart"/>
            <w:shd w:val="clear" w:color="auto" w:fill="D9D9D9" w:themeFill="background1" w:themeFillShade="D9"/>
          </w:tcPr>
          <w:p w14:paraId="4B669BEA" w14:textId="6AEA28B7" w:rsidR="00D02199" w:rsidRPr="00C63AD5" w:rsidRDefault="00D02199" w:rsidP="00551AED">
            <w:pPr>
              <w:spacing w:line="360" w:lineRule="auto"/>
              <w:jc w:val="center"/>
              <w:rPr>
                <w:rStyle w:val="FontStyle11"/>
                <w:rFonts w:ascii="GHEA Grapalat" w:hAnsi="GHEA Grapalat"/>
                <w:b w:val="0"/>
                <w:bCs w:val="0"/>
                <w:noProof/>
                <w:sz w:val="24"/>
                <w:szCs w:val="24"/>
              </w:rPr>
            </w:pPr>
            <w:bookmarkStart w:id="7" w:name="_Hlk166772891"/>
            <w:r>
              <w:rPr>
                <w:rFonts w:ascii="GHEA Grapalat" w:hAnsi="GHEA Grapalat"/>
                <w:b/>
                <w:bCs/>
                <w:szCs w:val="24"/>
                <w:lang w:val="hy-AM"/>
              </w:rPr>
              <w:lastRenderedPageBreak/>
              <w:t>14</w:t>
            </w:r>
            <w:r>
              <w:rPr>
                <w:rFonts w:ascii="Cambria Math" w:hAnsi="Cambria Math"/>
                <w:b/>
                <w:bCs/>
                <w:szCs w:val="24"/>
                <w:lang w:val="hy-AM"/>
              </w:rPr>
              <w:t>․</w:t>
            </w:r>
            <w:r w:rsidRPr="00C63AD5">
              <w:rPr>
                <w:rFonts w:ascii="GHEA Grapalat" w:hAnsi="GHEA Grapalat"/>
                <w:b/>
                <w:bCs/>
                <w:szCs w:val="24"/>
                <w:lang w:val="hy-AM"/>
              </w:rPr>
              <w:t xml:space="preserve"> </w:t>
            </w:r>
            <w:r w:rsidRPr="00D02199">
              <w:rPr>
                <w:rStyle w:val="FontStyle11"/>
                <w:rFonts w:ascii="GHEA Grapalat" w:hAnsi="GHEA Grapalat"/>
                <w:b w:val="0"/>
                <w:bCs w:val="0"/>
                <w:noProof/>
                <w:sz w:val="24"/>
                <w:szCs w:val="24"/>
              </w:rPr>
              <w:t>ՀՀ կենտրոնական բանկ</w:t>
            </w:r>
          </w:p>
          <w:p w14:paraId="3A784456" w14:textId="77777777" w:rsidR="00D02199" w:rsidRPr="00C63AD5" w:rsidRDefault="00D02199" w:rsidP="00551AED">
            <w:pPr>
              <w:spacing w:line="360" w:lineRule="auto"/>
              <w:ind w:left="1080"/>
              <w:jc w:val="center"/>
              <w:rPr>
                <w:rFonts w:ascii="GHEA Grapalat" w:hAnsi="GHEA Grapalat"/>
                <w:b/>
                <w:bCs/>
                <w:szCs w:val="24"/>
                <w:lang w:val="hy-AM"/>
              </w:rPr>
            </w:pPr>
          </w:p>
        </w:tc>
        <w:tc>
          <w:tcPr>
            <w:tcW w:w="3119" w:type="dxa"/>
            <w:shd w:val="clear" w:color="auto" w:fill="D9D9D9" w:themeFill="background1" w:themeFillShade="D9"/>
          </w:tcPr>
          <w:p w14:paraId="32E27966" w14:textId="77777777" w:rsidR="00D02199" w:rsidRPr="0082420B" w:rsidRDefault="00D02199" w:rsidP="00551AED">
            <w:pPr>
              <w:spacing w:line="360" w:lineRule="auto"/>
              <w:jc w:val="center"/>
              <w:rPr>
                <w:rFonts w:ascii="GHEA Grapalat" w:hAnsi="GHEA Grapalat"/>
                <w:szCs w:val="24"/>
                <w:lang w:val="hy-AM"/>
              </w:rPr>
            </w:pPr>
            <w:r w:rsidRPr="0082420B">
              <w:rPr>
                <w:rFonts w:ascii="GHEA Grapalat" w:hAnsi="GHEA Grapalat"/>
                <w:szCs w:val="24"/>
                <w:lang w:val="hy-AM"/>
              </w:rPr>
              <w:t>13</w:t>
            </w:r>
            <w:r w:rsidRPr="0082420B">
              <w:rPr>
                <w:rFonts w:ascii="Cambria Math" w:hAnsi="Cambria Math" w:cs="Cambria Math"/>
                <w:szCs w:val="24"/>
                <w:lang w:val="hy-AM"/>
              </w:rPr>
              <w:t>․</w:t>
            </w:r>
            <w:r w:rsidRPr="0082420B">
              <w:rPr>
                <w:rFonts w:ascii="GHEA Grapalat" w:hAnsi="GHEA Grapalat"/>
                <w:szCs w:val="24"/>
                <w:lang w:val="hy-AM"/>
              </w:rPr>
              <w:t>05</w:t>
            </w:r>
            <w:r w:rsidRPr="0082420B">
              <w:rPr>
                <w:rFonts w:ascii="Cambria Math" w:hAnsi="Cambria Math" w:cs="Cambria Math"/>
                <w:szCs w:val="24"/>
                <w:lang w:val="hy-AM"/>
              </w:rPr>
              <w:t>․</w:t>
            </w:r>
            <w:r w:rsidRPr="0082420B">
              <w:rPr>
                <w:rFonts w:ascii="GHEA Grapalat" w:hAnsi="GHEA Grapalat"/>
                <w:szCs w:val="24"/>
                <w:lang w:val="hy-AM"/>
              </w:rPr>
              <w:t>2024</w:t>
            </w:r>
          </w:p>
        </w:tc>
      </w:tr>
      <w:tr w:rsidR="00D02199" w:rsidRPr="0082420B" w14:paraId="4B8F75CD" w14:textId="77777777" w:rsidTr="00732DDE">
        <w:trPr>
          <w:trHeight w:val="495"/>
        </w:trPr>
        <w:tc>
          <w:tcPr>
            <w:tcW w:w="10915" w:type="dxa"/>
            <w:gridSpan w:val="3"/>
            <w:vMerge/>
          </w:tcPr>
          <w:p w14:paraId="0F4EC13B" w14:textId="77777777" w:rsidR="00D02199" w:rsidRPr="00262C6D" w:rsidRDefault="00D02199" w:rsidP="00551AED">
            <w:pPr>
              <w:spacing w:line="360" w:lineRule="auto"/>
              <w:jc w:val="center"/>
              <w:rPr>
                <w:rFonts w:ascii="GHEA Grapalat" w:hAnsi="GHEA Grapalat"/>
                <w:b/>
                <w:bCs/>
                <w:szCs w:val="24"/>
                <w:lang w:val="hy-AM"/>
              </w:rPr>
            </w:pPr>
          </w:p>
        </w:tc>
        <w:tc>
          <w:tcPr>
            <w:tcW w:w="3119" w:type="dxa"/>
            <w:shd w:val="clear" w:color="auto" w:fill="D9D9D9" w:themeFill="background1" w:themeFillShade="D9"/>
          </w:tcPr>
          <w:p w14:paraId="5B579F84" w14:textId="77777777" w:rsidR="00D02199" w:rsidRPr="0082420B" w:rsidRDefault="00D02199" w:rsidP="00551AED">
            <w:pPr>
              <w:spacing w:line="360" w:lineRule="auto"/>
              <w:jc w:val="center"/>
              <w:rPr>
                <w:rFonts w:ascii="GHEA Grapalat" w:hAnsi="GHEA Grapalat"/>
                <w:szCs w:val="24"/>
                <w:lang w:val="hy-AM"/>
              </w:rPr>
            </w:pPr>
            <w:r w:rsidRPr="0082420B">
              <w:rPr>
                <w:rFonts w:ascii="GHEA Grapalat" w:hAnsi="GHEA Grapalat"/>
                <w:szCs w:val="24"/>
                <w:lang w:val="hy-AM"/>
              </w:rPr>
              <w:t xml:space="preserve">N </w:t>
            </w:r>
            <w:r w:rsidRPr="0082420B">
              <w:rPr>
                <w:rFonts w:ascii="GHEA Grapalat" w:hAnsi="GHEA Grapalat"/>
                <w:lang w:val="hy-AM"/>
              </w:rPr>
              <w:t>01/21/6620-2024</w:t>
            </w:r>
          </w:p>
        </w:tc>
      </w:tr>
      <w:tr w:rsidR="00D02199" w:rsidRPr="004F77AA" w14:paraId="69723E43" w14:textId="77777777" w:rsidTr="00732DDE">
        <w:trPr>
          <w:trHeight w:val="495"/>
        </w:trPr>
        <w:tc>
          <w:tcPr>
            <w:tcW w:w="7371" w:type="dxa"/>
            <w:shd w:val="clear" w:color="auto" w:fill="FFFFFF" w:themeFill="background1"/>
          </w:tcPr>
          <w:p w14:paraId="46477925" w14:textId="77777777" w:rsidR="00D02199" w:rsidRPr="00D02199" w:rsidRDefault="00D02199" w:rsidP="00D02199">
            <w:pPr>
              <w:autoSpaceDE w:val="0"/>
              <w:autoSpaceDN w:val="0"/>
              <w:adjustRightInd w:val="0"/>
              <w:spacing w:line="360" w:lineRule="auto"/>
              <w:ind w:firstLine="321"/>
              <w:jc w:val="both"/>
              <w:rPr>
                <w:rFonts w:ascii="GHEA Grapalat" w:hAnsi="GHEA Grapalat"/>
                <w:szCs w:val="24"/>
                <w:lang w:val="hy-AM"/>
              </w:rPr>
            </w:pPr>
            <w:bookmarkStart w:id="8" w:name="_Hlk166772430"/>
            <w:r w:rsidRPr="00D02199">
              <w:rPr>
                <w:rFonts w:ascii="GHEA Grapalat" w:hAnsi="GHEA Grapalat"/>
                <w:szCs w:val="24"/>
                <w:lang w:val="hy-AM"/>
              </w:rPr>
              <w:t>Ուսումնասիրելով Ձեր կողմից ներկայացված «Հայաստանի Հանրապետության  կառավարության 2022 թվականի մարտի 3-ի N 276-Լ որոշման մեջ փոփոխություններ և լրացումներ կատարելու մասին» ՀՀ կառավարության որոշման նախագիծը (այսուհետ՝ Նախագիծ)՝ Հայաստանի Հանրապետության կենտրոնական բանկը (այսուհետ՝ Կենտրոնական բանկ) հայտնում է հետևյալը.</w:t>
            </w:r>
          </w:p>
          <w:p w14:paraId="59A7140F" w14:textId="0083A839" w:rsidR="00D02199" w:rsidRPr="000C3E97" w:rsidRDefault="00D02199" w:rsidP="000C3E97">
            <w:pPr>
              <w:numPr>
                <w:ilvl w:val="0"/>
                <w:numId w:val="68"/>
              </w:numPr>
              <w:autoSpaceDE w:val="0"/>
              <w:autoSpaceDN w:val="0"/>
              <w:adjustRightInd w:val="0"/>
              <w:spacing w:line="360" w:lineRule="auto"/>
              <w:jc w:val="both"/>
              <w:rPr>
                <w:rFonts w:ascii="GHEA Grapalat" w:hAnsi="GHEA Grapalat"/>
                <w:szCs w:val="24"/>
                <w:lang w:val="hy-AM"/>
              </w:rPr>
            </w:pPr>
            <w:r w:rsidRPr="00D02199">
              <w:rPr>
                <w:rFonts w:ascii="GHEA Grapalat" w:hAnsi="GHEA Grapalat"/>
                <w:szCs w:val="24"/>
                <w:lang w:val="hy-AM"/>
              </w:rPr>
              <w:t xml:space="preserve">Գործող որոշմամբ հաստատված հավելվածի 3-րդ կետի 3-րդ ենթակետով սահմանվում է, որ ծրագրի մասնակից է նաև ներդրումային ծրագիրը գնահատող ֆինանսական կառույցը (այսուհետ՝ ՖԿ):  Նախագծի 11-րդ, 18-րդ, 19-րդ կետերով առաջարկվող կարգավորումների մեջ նույնպես օգտագործվում է ՖԿ հապավումը: Առաջարկվող կարգավորումների բովանդակությունից ենթադրվում է, որ խոսքը վերաբերում է այն ֆինանսակական կազմակերպություններին, որոնց հետ  հնարավոր կլինի </w:t>
            </w:r>
            <w:r w:rsidRPr="00D02199">
              <w:rPr>
                <w:rFonts w:ascii="GHEA Grapalat" w:hAnsi="GHEA Grapalat"/>
                <w:szCs w:val="24"/>
                <w:lang w:val="hy-AM"/>
              </w:rPr>
              <w:lastRenderedPageBreak/>
              <w:t xml:space="preserve">կնքել  գրավի պայմանագիր: Կարծում ենք, որ տարընկալումներից խուսափելու նպատակով անհրաժեշտ է հստակեցնել,  որ առաջարկվող կարգավորումներով օգտագործվող  ՖԿ հապավումը նույնական չէ արդեն իսկ գործող կարգավորումների մեջ օգտագործվող համանուն հապավման հետ: </w:t>
            </w:r>
          </w:p>
        </w:tc>
        <w:tc>
          <w:tcPr>
            <w:tcW w:w="6663" w:type="dxa"/>
            <w:gridSpan w:val="3"/>
            <w:shd w:val="clear" w:color="auto" w:fill="FFFFFF" w:themeFill="background1"/>
          </w:tcPr>
          <w:p w14:paraId="700E5C11" w14:textId="77777777" w:rsidR="00B61057" w:rsidRDefault="00B61057" w:rsidP="00D02199">
            <w:pPr>
              <w:spacing w:line="360" w:lineRule="auto"/>
              <w:ind w:firstLine="313"/>
              <w:rPr>
                <w:rFonts w:ascii="GHEA Grapalat" w:hAnsi="GHEA Grapalat"/>
                <w:b/>
                <w:bCs/>
                <w:szCs w:val="24"/>
                <w:lang w:val="hy-AM"/>
              </w:rPr>
            </w:pPr>
          </w:p>
          <w:p w14:paraId="76FF2B6A" w14:textId="77777777" w:rsidR="00B61057" w:rsidRDefault="00B61057" w:rsidP="00D02199">
            <w:pPr>
              <w:spacing w:line="360" w:lineRule="auto"/>
              <w:ind w:firstLine="313"/>
              <w:rPr>
                <w:rFonts w:ascii="GHEA Grapalat" w:hAnsi="GHEA Grapalat"/>
                <w:b/>
                <w:bCs/>
                <w:szCs w:val="24"/>
                <w:lang w:val="hy-AM"/>
              </w:rPr>
            </w:pPr>
          </w:p>
          <w:p w14:paraId="24F66D1B" w14:textId="77777777" w:rsidR="00B61057" w:rsidRDefault="00B61057" w:rsidP="00D02199">
            <w:pPr>
              <w:spacing w:line="360" w:lineRule="auto"/>
              <w:ind w:firstLine="313"/>
              <w:rPr>
                <w:rFonts w:ascii="GHEA Grapalat" w:hAnsi="GHEA Grapalat"/>
                <w:b/>
                <w:bCs/>
                <w:szCs w:val="24"/>
                <w:lang w:val="hy-AM"/>
              </w:rPr>
            </w:pPr>
          </w:p>
          <w:p w14:paraId="37A62A36" w14:textId="77777777" w:rsidR="00B61057" w:rsidRDefault="00B61057" w:rsidP="00D02199">
            <w:pPr>
              <w:spacing w:line="360" w:lineRule="auto"/>
              <w:ind w:firstLine="313"/>
              <w:rPr>
                <w:rFonts w:ascii="GHEA Grapalat" w:hAnsi="GHEA Grapalat"/>
                <w:b/>
                <w:bCs/>
                <w:szCs w:val="24"/>
                <w:lang w:val="hy-AM"/>
              </w:rPr>
            </w:pPr>
          </w:p>
          <w:p w14:paraId="42BF3841" w14:textId="77777777" w:rsidR="00B61057" w:rsidRDefault="00B61057" w:rsidP="00D02199">
            <w:pPr>
              <w:spacing w:line="360" w:lineRule="auto"/>
              <w:ind w:firstLine="313"/>
              <w:rPr>
                <w:rFonts w:ascii="GHEA Grapalat" w:hAnsi="GHEA Grapalat"/>
                <w:b/>
                <w:bCs/>
                <w:szCs w:val="24"/>
                <w:lang w:val="hy-AM"/>
              </w:rPr>
            </w:pPr>
          </w:p>
          <w:p w14:paraId="26CB22C0" w14:textId="77777777" w:rsidR="00B61057" w:rsidRDefault="00B61057" w:rsidP="00D02199">
            <w:pPr>
              <w:spacing w:line="360" w:lineRule="auto"/>
              <w:ind w:firstLine="313"/>
              <w:rPr>
                <w:rFonts w:ascii="GHEA Grapalat" w:hAnsi="GHEA Grapalat"/>
                <w:b/>
                <w:bCs/>
                <w:szCs w:val="24"/>
                <w:lang w:val="hy-AM"/>
              </w:rPr>
            </w:pPr>
          </w:p>
          <w:p w14:paraId="513B5FAE" w14:textId="77777777" w:rsidR="00B61057" w:rsidRDefault="00B61057" w:rsidP="00B61057">
            <w:pPr>
              <w:spacing w:line="360" w:lineRule="auto"/>
              <w:rPr>
                <w:rFonts w:ascii="GHEA Grapalat" w:hAnsi="GHEA Grapalat"/>
                <w:b/>
                <w:bCs/>
                <w:szCs w:val="24"/>
                <w:lang w:val="hy-AM"/>
              </w:rPr>
            </w:pPr>
          </w:p>
          <w:p w14:paraId="1201241D" w14:textId="0DA6C0B4" w:rsidR="00D02199" w:rsidRPr="00D02199" w:rsidRDefault="00D02199" w:rsidP="00B61057">
            <w:pPr>
              <w:spacing w:line="360" w:lineRule="auto"/>
              <w:rPr>
                <w:rFonts w:ascii="GHEA Grapalat" w:hAnsi="GHEA Grapalat"/>
                <w:b/>
                <w:bCs/>
                <w:szCs w:val="24"/>
                <w:lang w:val="hy-AM"/>
              </w:rPr>
            </w:pPr>
            <w:r>
              <w:rPr>
                <w:rFonts w:ascii="GHEA Grapalat" w:hAnsi="GHEA Grapalat"/>
                <w:b/>
                <w:bCs/>
                <w:szCs w:val="24"/>
                <w:lang w:val="hy-AM"/>
              </w:rPr>
              <w:t xml:space="preserve">                             Ընդունվել է։                                     </w:t>
            </w:r>
          </w:p>
          <w:p w14:paraId="194FAC10" w14:textId="2B880C27" w:rsidR="00837F0A" w:rsidRPr="00C74332" w:rsidRDefault="00837F0A" w:rsidP="00837F0A">
            <w:pPr>
              <w:spacing w:line="360" w:lineRule="auto"/>
              <w:ind w:firstLine="323"/>
              <w:jc w:val="both"/>
              <w:rPr>
                <w:rFonts w:ascii="GHEA Grapalat" w:hAnsi="GHEA Grapalat"/>
                <w:szCs w:val="24"/>
                <w:lang w:val="hy-AM"/>
              </w:rPr>
            </w:pPr>
            <w:r>
              <w:rPr>
                <w:rFonts w:ascii="GHEA Grapalat" w:hAnsi="GHEA Grapalat"/>
                <w:szCs w:val="24"/>
                <w:lang w:val="hy-AM"/>
              </w:rPr>
              <w:t xml:space="preserve"> Հաշվի առնելով, որ համաձայն ՀՀ կառավարության </w:t>
            </w:r>
            <w:r w:rsidRPr="005B277F">
              <w:rPr>
                <w:rFonts w:ascii="GHEA Grapalat" w:hAnsi="GHEA Grapalat"/>
                <w:szCs w:val="24"/>
                <w:lang w:val="hy-AM"/>
              </w:rPr>
              <w:t>2022</w:t>
            </w:r>
            <w:r>
              <w:rPr>
                <w:rFonts w:ascii="GHEA Grapalat" w:hAnsi="GHEA Grapalat"/>
                <w:szCs w:val="24"/>
                <w:lang w:val="hy-AM"/>
              </w:rPr>
              <w:t xml:space="preserve"> </w:t>
            </w:r>
            <w:r w:rsidRPr="005B277F">
              <w:rPr>
                <w:rFonts w:ascii="GHEA Grapalat" w:hAnsi="GHEA Grapalat"/>
                <w:szCs w:val="24"/>
                <w:lang w:val="hy-AM"/>
              </w:rPr>
              <w:t>թվականի մարտի</w:t>
            </w:r>
            <w:r>
              <w:rPr>
                <w:rFonts w:ascii="GHEA Grapalat" w:hAnsi="GHEA Grapalat"/>
                <w:szCs w:val="24"/>
                <w:lang w:val="hy-AM"/>
              </w:rPr>
              <w:t xml:space="preserve"> </w:t>
            </w:r>
            <w:r w:rsidRPr="005B277F">
              <w:rPr>
                <w:rFonts w:ascii="GHEA Grapalat" w:hAnsi="GHEA Grapalat"/>
                <w:szCs w:val="24"/>
                <w:lang w:val="hy-AM"/>
              </w:rPr>
              <w:t>3-ի N 276-Լ որոշմ</w:t>
            </w:r>
            <w:r>
              <w:rPr>
                <w:rFonts w:ascii="GHEA Grapalat" w:hAnsi="GHEA Grapalat"/>
                <w:szCs w:val="24"/>
                <w:lang w:val="hy-AM"/>
              </w:rPr>
              <w:t>ամբ հաստատված ծրագրի 3-րդ կետի 3-րդ ենթակետի՝ «ՖԿ»-ն համարվում է ներդրումային ծրագիրը գնահատող ֆինանսկան կառույց, նախագծի գրավադրման վերաբերյալ դրույթներում «ՖԿ» բառը փոխարինվել է «գրավառու» բառով։</w:t>
            </w:r>
          </w:p>
          <w:p w14:paraId="5AB4E997" w14:textId="77777777" w:rsidR="00D02199" w:rsidRPr="006167E8" w:rsidRDefault="00D02199" w:rsidP="00551AED">
            <w:pPr>
              <w:spacing w:line="360" w:lineRule="auto"/>
              <w:ind w:left="29" w:firstLine="284"/>
              <w:jc w:val="both"/>
              <w:rPr>
                <w:rFonts w:ascii="GHEA Grapalat" w:hAnsi="GHEA Grapalat"/>
                <w:b/>
                <w:bCs/>
                <w:szCs w:val="24"/>
                <w:lang w:val="hy-AM"/>
              </w:rPr>
            </w:pPr>
          </w:p>
        </w:tc>
      </w:tr>
      <w:bookmarkEnd w:id="8"/>
      <w:tr w:rsidR="000C3E97" w:rsidRPr="004F77AA" w14:paraId="373A9E3C" w14:textId="77777777" w:rsidTr="00732DDE">
        <w:trPr>
          <w:trHeight w:val="495"/>
        </w:trPr>
        <w:tc>
          <w:tcPr>
            <w:tcW w:w="7371" w:type="dxa"/>
            <w:shd w:val="clear" w:color="auto" w:fill="FFFFFF" w:themeFill="background1"/>
          </w:tcPr>
          <w:p w14:paraId="3DAE4D2C" w14:textId="67916ED0" w:rsidR="000C3E97" w:rsidRPr="000C3E97" w:rsidRDefault="000C3E97" w:rsidP="000C3E97">
            <w:pPr>
              <w:pStyle w:val="ListParagraph"/>
              <w:spacing w:line="360" w:lineRule="auto"/>
              <w:contextualSpacing w:val="0"/>
              <w:jc w:val="both"/>
              <w:rPr>
                <w:rFonts w:ascii="GHEA Grapalat" w:hAnsi="GHEA Grapalat" w:cs="Arial"/>
                <w:lang w:val="hy-AM"/>
              </w:rPr>
            </w:pPr>
            <w:r w:rsidRPr="000C3E97">
              <w:rPr>
                <w:rFonts w:ascii="GHEA Grapalat" w:hAnsi="GHEA Grapalat"/>
                <w:color w:val="000000"/>
                <w:shd w:val="clear" w:color="auto" w:fill="FFFFFF"/>
                <w:lang w:val="hy-AM"/>
              </w:rPr>
              <w:t>2</w:t>
            </w:r>
            <w:r w:rsidRPr="000C3E97">
              <w:rPr>
                <w:rFonts w:ascii="Cambria Math" w:hAnsi="Cambria Math" w:cs="Cambria Math"/>
                <w:color w:val="000000"/>
                <w:shd w:val="clear" w:color="auto" w:fill="FFFFFF"/>
                <w:lang w:val="hy-AM"/>
              </w:rPr>
              <w:t>․</w:t>
            </w:r>
            <w:r w:rsidRPr="000C3E97">
              <w:rPr>
                <w:rFonts w:ascii="GHEA Grapalat" w:hAnsi="GHEA Grapalat"/>
                <w:color w:val="000000"/>
                <w:shd w:val="clear" w:color="auto" w:fill="FFFFFF"/>
                <w:lang w:val="hy-AM"/>
              </w:rPr>
              <w:t xml:space="preserve"> Նախագծով առաջարկվում է որոշման հավելվածի 9-րդ կետը լրացնել հետևյալ նախադասություններով՝ </w:t>
            </w:r>
            <w:r w:rsidRPr="000C3E97">
              <w:rPr>
                <w:rFonts w:ascii="GHEA Grapalat" w:hAnsi="GHEA Grapalat" w:cs="Arial"/>
                <w:lang w:val="hy-AM"/>
              </w:rPr>
              <w:t xml:space="preserve">«Նախարարության հետ կնքված պայմանագրի գործողության ընթացքում շահառուն կարող է նախարարության համաձայնությամբ գրավադրել ներդրված հիմնական միջոցները, եթե ստացված ֆինանսական միջոցները ուղղվելու են բացառապես ներդրումային ծրագրի իրագործմանը և զարգացմանը: Գրավադրման գործընթացը ավարտելուց հետո 10 աշխատանքային օրվա ընթացքում շահառուն պետք է նախարարությանը տրամադրի գրավադրումը և դրա նպատակը հիմնավորող, ՖԿ-ի կողմից տրամադրված փաստաթուղթը, որով ՖԿ-ն կպարտավորվի նաև </w:t>
            </w:r>
            <w:r w:rsidRPr="000C3E97">
              <w:rPr>
                <w:rFonts w:ascii="GHEA Grapalat" w:hAnsi="GHEA Grapalat" w:cs="Arial"/>
                <w:lang w:val="hy-AM"/>
              </w:rPr>
              <w:lastRenderedPageBreak/>
              <w:t xml:space="preserve">վերահսկել տրամադրված ֆինանսական միջոցների նպատակային օգտագործումը»։ </w:t>
            </w:r>
          </w:p>
          <w:p w14:paraId="794DA372" w14:textId="7C0CA3CD" w:rsidR="000C3E97" w:rsidRPr="000C3E97" w:rsidRDefault="000C3E97" w:rsidP="000C3E97">
            <w:pPr>
              <w:pStyle w:val="ListParagraph"/>
              <w:spacing w:line="360" w:lineRule="auto"/>
              <w:contextualSpacing w:val="0"/>
              <w:jc w:val="both"/>
              <w:rPr>
                <w:rFonts w:ascii="GHEA Grapalat" w:hAnsi="GHEA Grapalat" w:cs="Arial"/>
                <w:lang w:val="hy-AM"/>
              </w:rPr>
            </w:pPr>
            <w:r w:rsidRPr="000C3E97">
              <w:rPr>
                <w:rFonts w:ascii="GHEA Grapalat" w:hAnsi="GHEA Grapalat"/>
                <w:color w:val="000000"/>
                <w:shd w:val="clear" w:color="auto" w:fill="FFFFFF"/>
                <w:lang w:val="hy-AM"/>
              </w:rPr>
              <w:t>Առաջարկվող կարգավորմամբ՝ ֆինանսական կազմակերպությունների վրա դրվում է լրացուցիչ պարտավորություն: Առաջարկում ենք</w:t>
            </w:r>
            <w:r w:rsidRPr="000C3E97">
              <w:rPr>
                <w:rFonts w:ascii="GHEA Grapalat" w:hAnsi="GHEA Grapalat" w:cs="Arial"/>
                <w:lang w:val="hy-AM"/>
              </w:rPr>
              <w:t xml:space="preserve"> ֆինանսական միջոցների նպատակային օգտագործման նկատմամբ վերահսկողություն իրականացնելու պարտավորություն սահմանել պետական լիազոր մարմնի համար՝ հաշվի առնելով նմանատիպ այլ ծրագրերի շրջանակներում արդեն իսկ ձևավորված փորձը:</w:t>
            </w:r>
          </w:p>
        </w:tc>
        <w:tc>
          <w:tcPr>
            <w:tcW w:w="6663" w:type="dxa"/>
            <w:gridSpan w:val="3"/>
            <w:shd w:val="clear" w:color="auto" w:fill="FFFFFF" w:themeFill="background1"/>
          </w:tcPr>
          <w:p w14:paraId="6F40BFA7" w14:textId="77777777" w:rsidR="0057092A" w:rsidRDefault="000C3E97" w:rsidP="00551AED">
            <w:pPr>
              <w:spacing w:line="360" w:lineRule="auto"/>
              <w:ind w:firstLine="313"/>
              <w:rPr>
                <w:rFonts w:ascii="GHEA Grapalat" w:hAnsi="GHEA Grapalat"/>
                <w:b/>
                <w:bCs/>
                <w:szCs w:val="24"/>
                <w:lang w:val="hy-AM"/>
              </w:rPr>
            </w:pPr>
            <w:r>
              <w:rPr>
                <w:rFonts w:ascii="GHEA Grapalat" w:hAnsi="GHEA Grapalat"/>
                <w:b/>
                <w:bCs/>
                <w:szCs w:val="24"/>
                <w:lang w:val="hy-AM"/>
              </w:rPr>
              <w:lastRenderedPageBreak/>
              <w:t xml:space="preserve">                             </w:t>
            </w:r>
            <w:r w:rsidR="0057092A" w:rsidRPr="0057092A">
              <w:rPr>
                <w:rFonts w:ascii="GHEA Grapalat" w:hAnsi="GHEA Grapalat"/>
                <w:b/>
                <w:bCs/>
                <w:szCs w:val="24"/>
                <w:lang w:val="hy-AM"/>
              </w:rPr>
              <w:t>Չի ը</w:t>
            </w:r>
            <w:r w:rsidRPr="0057092A">
              <w:rPr>
                <w:rFonts w:ascii="GHEA Grapalat" w:hAnsi="GHEA Grapalat"/>
                <w:b/>
                <w:bCs/>
                <w:szCs w:val="24"/>
                <w:lang w:val="hy-AM"/>
              </w:rPr>
              <w:t>նդունվել։</w:t>
            </w:r>
            <w:r>
              <w:rPr>
                <w:rFonts w:ascii="GHEA Grapalat" w:hAnsi="GHEA Grapalat"/>
                <w:b/>
                <w:bCs/>
                <w:szCs w:val="24"/>
                <w:lang w:val="hy-AM"/>
              </w:rPr>
              <w:t xml:space="preserve">           </w:t>
            </w:r>
          </w:p>
          <w:p w14:paraId="32843889" w14:textId="2BFE9E84" w:rsidR="000C3E97" w:rsidRPr="0057092A" w:rsidRDefault="0057092A" w:rsidP="0057092A">
            <w:pPr>
              <w:spacing w:line="360" w:lineRule="auto"/>
              <w:ind w:firstLine="313"/>
              <w:jc w:val="both"/>
              <w:rPr>
                <w:rFonts w:ascii="GHEA Grapalat" w:hAnsi="GHEA Grapalat"/>
                <w:b/>
                <w:bCs/>
                <w:szCs w:val="24"/>
                <w:lang w:val="hy-AM"/>
              </w:rPr>
            </w:pPr>
            <w:r w:rsidRPr="0057092A">
              <w:rPr>
                <w:rFonts w:ascii="GHEA Grapalat" w:hAnsi="GHEA Grapalat"/>
                <w:szCs w:val="24"/>
                <w:lang w:val="hy-AM"/>
              </w:rPr>
              <w:t xml:space="preserve">Գրավի պայմանագիրը կնքվում </w:t>
            </w:r>
            <w:r>
              <w:rPr>
                <w:rFonts w:ascii="GHEA Grapalat" w:hAnsi="GHEA Grapalat"/>
                <w:szCs w:val="24"/>
                <w:lang w:val="hy-AM"/>
              </w:rPr>
              <w:t>է գրավառուի և գրավատուի միջև և երրորդ կողմի ներգրավումը գրավի պայմանագրի կողմերի հարաբերություններում իրատեսական չէ։ Միաժամանակ, եթե գրավառուի համար ընդունելի չէ տրամադրված ֆինանսական միջոցների նպատակային օգտագործման վերահսկողության սահմանումը, ապա վերջինս կարող է հրաժարվել գրավի պայմանագրի կնքումից և գրավատուն կարող է գրավի պայմանագիր կնքել այն</w:t>
            </w:r>
            <w:r w:rsidR="000C3E97" w:rsidRPr="0057092A">
              <w:rPr>
                <w:rFonts w:ascii="GHEA Grapalat" w:hAnsi="GHEA Grapalat"/>
                <w:szCs w:val="24"/>
                <w:lang w:val="hy-AM"/>
              </w:rPr>
              <w:t xml:space="preserve"> </w:t>
            </w:r>
            <w:r>
              <w:rPr>
                <w:rFonts w:ascii="GHEA Grapalat" w:hAnsi="GHEA Grapalat"/>
                <w:szCs w:val="24"/>
                <w:lang w:val="hy-AM"/>
              </w:rPr>
              <w:t>գրավառուի հետ, ում համար ընդունելի կլինի նշված պայմանի իրագործումը։</w:t>
            </w:r>
            <w:r w:rsidR="000C3E97" w:rsidRPr="0057092A">
              <w:rPr>
                <w:rFonts w:ascii="GHEA Grapalat" w:hAnsi="GHEA Grapalat"/>
                <w:b/>
                <w:bCs/>
                <w:szCs w:val="24"/>
                <w:lang w:val="hy-AM"/>
              </w:rPr>
              <w:t xml:space="preserve">                        </w:t>
            </w:r>
          </w:p>
          <w:p w14:paraId="1579BDCF" w14:textId="77777777" w:rsidR="000C3E97" w:rsidRDefault="000C3E97" w:rsidP="00551AED">
            <w:pPr>
              <w:spacing w:line="360" w:lineRule="auto"/>
              <w:rPr>
                <w:rFonts w:ascii="GHEA Grapalat" w:hAnsi="GHEA Grapalat"/>
                <w:b/>
                <w:bCs/>
                <w:szCs w:val="24"/>
                <w:lang w:val="hy-AM"/>
              </w:rPr>
            </w:pPr>
          </w:p>
          <w:p w14:paraId="7A736019" w14:textId="77777777" w:rsidR="000C3E97" w:rsidRPr="006167E8" w:rsidRDefault="000C3E97" w:rsidP="00551AED">
            <w:pPr>
              <w:spacing w:line="360" w:lineRule="auto"/>
              <w:ind w:left="29" w:firstLine="284"/>
              <w:jc w:val="both"/>
              <w:rPr>
                <w:rFonts w:ascii="GHEA Grapalat" w:hAnsi="GHEA Grapalat"/>
                <w:b/>
                <w:bCs/>
                <w:szCs w:val="24"/>
                <w:lang w:val="hy-AM"/>
              </w:rPr>
            </w:pPr>
          </w:p>
        </w:tc>
      </w:tr>
      <w:bookmarkEnd w:id="7"/>
      <w:tr w:rsidR="000C3E97" w:rsidRPr="004F77AA" w14:paraId="4A2ED57A" w14:textId="77777777" w:rsidTr="00732DDE">
        <w:trPr>
          <w:trHeight w:val="495"/>
        </w:trPr>
        <w:tc>
          <w:tcPr>
            <w:tcW w:w="7371" w:type="dxa"/>
            <w:shd w:val="clear" w:color="auto" w:fill="FFFFFF" w:themeFill="background1"/>
          </w:tcPr>
          <w:p w14:paraId="0B9FB58B" w14:textId="77777777" w:rsidR="000C3E97" w:rsidRDefault="000C3E97" w:rsidP="000C3E97">
            <w:pPr>
              <w:spacing w:after="120" w:line="360" w:lineRule="auto"/>
              <w:ind w:left="360"/>
              <w:jc w:val="both"/>
              <w:rPr>
                <w:rStyle w:val="Strong"/>
                <w:rFonts w:ascii="GHEA Grapalat" w:hAnsi="GHEA Grapalat"/>
                <w:b w:val="0"/>
                <w:bCs w:val="0"/>
                <w:color w:val="000000"/>
                <w:szCs w:val="24"/>
                <w:shd w:val="clear" w:color="auto" w:fill="FFFFFF"/>
                <w:lang w:val="hy-AM"/>
              </w:rPr>
            </w:pPr>
            <w:r w:rsidRPr="000C3E97">
              <w:rPr>
                <w:rFonts w:ascii="GHEA Grapalat" w:hAnsi="GHEA Grapalat"/>
                <w:color w:val="000000"/>
                <w:shd w:val="clear" w:color="auto" w:fill="FFFFFF"/>
                <w:lang w:val="hy-AM"/>
              </w:rPr>
              <w:t>3</w:t>
            </w:r>
            <w:r w:rsidRPr="000C3E97">
              <w:rPr>
                <w:rFonts w:ascii="Cambria Math" w:hAnsi="Cambria Math" w:cs="Cambria Math"/>
                <w:color w:val="000000"/>
                <w:szCs w:val="24"/>
                <w:shd w:val="clear" w:color="auto" w:fill="FFFFFF"/>
                <w:lang w:val="hy-AM"/>
              </w:rPr>
              <w:t>․</w:t>
            </w:r>
            <w:r w:rsidRPr="000C3E97">
              <w:rPr>
                <w:rFonts w:ascii="GHEA Grapalat" w:hAnsi="GHEA Grapalat"/>
                <w:color w:val="000000"/>
                <w:szCs w:val="24"/>
                <w:shd w:val="clear" w:color="auto" w:fill="FFFFFF"/>
                <w:lang w:val="hy-AM"/>
              </w:rPr>
              <w:t xml:space="preserve"> </w:t>
            </w:r>
            <w:r w:rsidRPr="000C3E97">
              <w:rPr>
                <w:rFonts w:ascii="GHEA Grapalat" w:hAnsi="GHEA Grapalat" w:cs="Arial"/>
                <w:szCs w:val="24"/>
                <w:lang w:val="hy-AM"/>
              </w:rPr>
              <w:t xml:space="preserve">Նախագծով առաջարկվում է որոշման հավելվածում ավելացնել նոր՝ 14.2-րդ կետ հետևյալ բովանդակությամբ՝ </w:t>
            </w:r>
            <w:r w:rsidRPr="000C3E97">
              <w:rPr>
                <w:rFonts w:ascii="GHEA Grapalat" w:hAnsi="GHEA Grapalat"/>
                <w:color w:val="000000" w:themeColor="text1"/>
                <w:szCs w:val="24"/>
                <w:shd w:val="clear" w:color="auto" w:fill="FFFFFF"/>
                <w:lang w:val="hy-AM"/>
              </w:rPr>
              <w:t>«</w:t>
            </w:r>
            <w:r w:rsidRPr="000C3E97">
              <w:rPr>
                <w:rFonts w:ascii="GHEA Grapalat" w:hAnsi="GHEA Grapalat"/>
                <w:color w:val="000000" w:themeColor="text1"/>
                <w:szCs w:val="24"/>
                <w:shd w:val="clear" w:color="auto" w:fill="FFFFFF"/>
                <w:lang w:val="hy-AM" w:eastAsia="ru-RU"/>
              </w:rPr>
              <w:t>14</w:t>
            </w:r>
            <w:r w:rsidRPr="000C3E97">
              <w:rPr>
                <w:rFonts w:ascii="Cambria Math" w:hAnsi="Cambria Math" w:cs="Cambria Math"/>
                <w:color w:val="000000" w:themeColor="text1"/>
                <w:szCs w:val="24"/>
                <w:shd w:val="clear" w:color="auto" w:fill="FFFFFF"/>
                <w:lang w:val="hy-AM" w:eastAsia="ru-RU"/>
              </w:rPr>
              <w:t>․</w:t>
            </w:r>
            <w:r w:rsidRPr="000C3E97">
              <w:rPr>
                <w:rFonts w:ascii="GHEA Grapalat" w:hAnsi="GHEA Grapalat"/>
                <w:color w:val="000000" w:themeColor="text1"/>
                <w:szCs w:val="24"/>
                <w:shd w:val="clear" w:color="auto" w:fill="FFFFFF"/>
                <w:lang w:val="hy-AM" w:eastAsia="ru-RU"/>
              </w:rPr>
              <w:t>2</w:t>
            </w:r>
            <w:r w:rsidRPr="000C3E97">
              <w:rPr>
                <w:rFonts w:ascii="Cambria Math" w:hAnsi="Cambria Math" w:cs="Cambria Math"/>
                <w:color w:val="000000" w:themeColor="text1"/>
                <w:szCs w:val="24"/>
                <w:shd w:val="clear" w:color="auto" w:fill="FFFFFF"/>
                <w:lang w:val="hy-AM" w:eastAsia="ru-RU"/>
              </w:rPr>
              <w:t>․</w:t>
            </w:r>
            <w:r w:rsidRPr="000C3E97">
              <w:rPr>
                <w:rFonts w:ascii="GHEA Grapalat" w:hAnsi="GHEA Grapalat"/>
                <w:color w:val="000000" w:themeColor="text1"/>
                <w:szCs w:val="24"/>
                <w:shd w:val="clear" w:color="auto" w:fill="FFFFFF"/>
                <w:lang w:val="hy-AM" w:eastAsia="ru-RU"/>
              </w:rPr>
              <w:t xml:space="preserve"> Շահառուի կողմից  գույքի (հիմնական միջոցների) գրավադրման դեպքում, ՖԿ-ի կողմից գույքի (հիմնական միջոցների) օտարման ժամանակ (նախարարության համաձայնությամբ) ստացված ֆինանսական միջոցները առաջնահերթ պետք է ուղղվեն՝ 1-ին և 2-րդ փուլերի համար փոխհատուցված գումարի չափով պետության հանդեպ շահառուի պարտավորությունների մարմանը։ ՖԿ-ի կողմից գրավադրված գույքի (հիմնական միջոցների) օտարման </w:t>
            </w:r>
            <w:r w:rsidRPr="000C3E97">
              <w:rPr>
                <w:rFonts w:ascii="GHEA Grapalat" w:hAnsi="GHEA Grapalat"/>
                <w:color w:val="000000" w:themeColor="text1"/>
                <w:szCs w:val="24"/>
                <w:shd w:val="clear" w:color="auto" w:fill="FFFFFF"/>
                <w:lang w:val="hy-AM" w:eastAsia="ru-RU"/>
              </w:rPr>
              <w:lastRenderedPageBreak/>
              <w:t xml:space="preserve">դեպքում, փոխհատուցման գումարի պահանջի վերաբերյալ գրավոր հարցումը նախարարությանը պետք է իրականացվի ՖԿ-ի կողմից և նախարարությունը ՖԿ-ին պետք է տրամադրի գրավոր տեղեկատվություն՝ փոխհատուցման գումարի չափի վերաբերյալ։»:  Հաշվի առնելով այն հանգամանքը, որ Հայաստանի Հանրապետության քաղաքացիական օրենսգրքի 251-րդ հոդվածը սահմանում է </w:t>
            </w:r>
            <w:r w:rsidRPr="000C3E97">
              <w:rPr>
                <w:rStyle w:val="Strong"/>
                <w:rFonts w:ascii="GHEA Grapalat" w:hAnsi="GHEA Grapalat"/>
                <w:b w:val="0"/>
                <w:bCs w:val="0"/>
                <w:color w:val="000000"/>
                <w:szCs w:val="24"/>
                <w:shd w:val="clear" w:color="auto" w:fill="FFFFFF"/>
                <w:lang w:val="hy-AM"/>
              </w:rPr>
              <w:t>գրավ դրված գույքի իրացումից ստացված գումարը բաշխելու կարգը, առաջարկում ենք համապատասխանեցնել Նախագծով առաջարկվող կարգավորման դրույթները ՀՀ քաղաքացիական օրենսգրքի 251-րդ հոդվածի իրավակարգավորումների հետ:</w:t>
            </w:r>
          </w:p>
          <w:p w14:paraId="63628717" w14:textId="4E0FB7BD" w:rsidR="000C3E97" w:rsidRPr="000C3E97" w:rsidRDefault="000C3E97" w:rsidP="000C3E97">
            <w:pPr>
              <w:spacing w:line="360" w:lineRule="auto"/>
              <w:jc w:val="both"/>
              <w:rPr>
                <w:rFonts w:ascii="GHEA Grapalat" w:hAnsi="GHEA Grapalat"/>
                <w:b/>
                <w:bCs/>
                <w:color w:val="000000" w:themeColor="text1"/>
                <w:szCs w:val="24"/>
                <w:shd w:val="clear" w:color="auto" w:fill="FFFFFF"/>
                <w:lang w:val="hy-AM" w:eastAsia="ru-RU"/>
              </w:rPr>
            </w:pPr>
            <w:r w:rsidRPr="000C3E97">
              <w:rPr>
                <w:rFonts w:ascii="GHEA Grapalat" w:hAnsi="GHEA Grapalat"/>
                <w:color w:val="000000"/>
                <w:szCs w:val="24"/>
                <w:shd w:val="clear" w:color="auto" w:fill="FFFFFF"/>
                <w:lang w:val="hy-AM"/>
              </w:rPr>
              <w:t xml:space="preserve">    Հայտնում ենք նաև, որ Կենտրոնական բանկի կողմից նախագիծը ներկայացվել է Հայաստանի բանկերի միությանը և առդիր ներկայացնում ենք նաև Հայաստանի բանկերի միության և Հայաստանի Հանրապետության տարածքում գործող բանկերի դիտարկումները:</w:t>
            </w:r>
          </w:p>
        </w:tc>
        <w:tc>
          <w:tcPr>
            <w:tcW w:w="6663" w:type="dxa"/>
            <w:gridSpan w:val="3"/>
            <w:shd w:val="clear" w:color="auto" w:fill="FFFFFF" w:themeFill="background1"/>
          </w:tcPr>
          <w:p w14:paraId="55E55F49" w14:textId="1EFBA678" w:rsidR="000C3E97" w:rsidRPr="00D02199" w:rsidRDefault="000C3E97" w:rsidP="00551AED">
            <w:pPr>
              <w:spacing w:line="360" w:lineRule="auto"/>
              <w:ind w:firstLine="313"/>
              <w:rPr>
                <w:rFonts w:ascii="GHEA Grapalat" w:hAnsi="GHEA Grapalat"/>
                <w:b/>
                <w:bCs/>
                <w:szCs w:val="24"/>
                <w:lang w:val="hy-AM"/>
              </w:rPr>
            </w:pPr>
            <w:r>
              <w:rPr>
                <w:rFonts w:ascii="GHEA Grapalat" w:hAnsi="GHEA Grapalat"/>
                <w:b/>
                <w:bCs/>
                <w:szCs w:val="24"/>
                <w:lang w:val="hy-AM"/>
              </w:rPr>
              <w:lastRenderedPageBreak/>
              <w:t xml:space="preserve">                          </w:t>
            </w:r>
            <w:r w:rsidR="00295B77">
              <w:rPr>
                <w:rFonts w:ascii="GHEA Grapalat" w:hAnsi="GHEA Grapalat"/>
                <w:b/>
                <w:bCs/>
                <w:szCs w:val="24"/>
                <w:lang w:val="hy-AM"/>
              </w:rPr>
              <w:t>Մասամբ է</w:t>
            </w:r>
            <w:r>
              <w:rPr>
                <w:rFonts w:ascii="GHEA Grapalat" w:hAnsi="GHEA Grapalat"/>
                <w:b/>
                <w:bCs/>
                <w:szCs w:val="24"/>
                <w:lang w:val="hy-AM"/>
              </w:rPr>
              <w:t xml:space="preserve">  ընդունվել։                                     </w:t>
            </w:r>
          </w:p>
          <w:p w14:paraId="2A6A77B4" w14:textId="77777777" w:rsidR="000C3E97" w:rsidRPr="00C74332" w:rsidRDefault="000C3E97" w:rsidP="000C3E97">
            <w:pPr>
              <w:spacing w:line="360" w:lineRule="auto"/>
              <w:ind w:firstLine="313"/>
              <w:jc w:val="both"/>
              <w:rPr>
                <w:rFonts w:ascii="GHEA Grapalat" w:hAnsi="GHEA Grapalat"/>
                <w:color w:val="000000"/>
                <w:szCs w:val="24"/>
                <w:shd w:val="clear" w:color="auto" w:fill="FFFFFF"/>
                <w:lang w:val="hy-AM"/>
              </w:rPr>
            </w:pPr>
            <w:r>
              <w:rPr>
                <w:rFonts w:ascii="GHEA Grapalat" w:hAnsi="GHEA Grapalat"/>
                <w:szCs w:val="24"/>
                <w:lang w:val="hy-AM"/>
              </w:rPr>
              <w:t xml:space="preserve">Համաձայն </w:t>
            </w:r>
            <w:r w:rsidRPr="00C74332">
              <w:rPr>
                <w:rFonts w:ascii="GHEA Grapalat" w:hAnsi="GHEA Grapalat"/>
                <w:szCs w:val="24"/>
                <w:lang w:val="hy-AM"/>
              </w:rPr>
              <w:t>ՀՀ քաղաքացիակ</w:t>
            </w:r>
            <w:r>
              <w:rPr>
                <w:rFonts w:ascii="GHEA Grapalat" w:hAnsi="GHEA Grapalat"/>
                <w:szCs w:val="24"/>
                <w:lang w:val="hy-AM"/>
              </w:rPr>
              <w:t>ա</w:t>
            </w:r>
            <w:r w:rsidRPr="00C74332">
              <w:rPr>
                <w:rFonts w:ascii="GHEA Grapalat" w:hAnsi="GHEA Grapalat"/>
                <w:szCs w:val="24"/>
                <w:lang w:val="hy-AM"/>
              </w:rPr>
              <w:t>ն օրենսգրքի 251-րդ հոդվածի առաջին մաս</w:t>
            </w:r>
            <w:r>
              <w:rPr>
                <w:rFonts w:ascii="GHEA Grapalat" w:hAnsi="GHEA Grapalat"/>
                <w:szCs w:val="24"/>
                <w:lang w:val="hy-AM"/>
              </w:rPr>
              <w:t>ի՝ անշարժ գույքի իրացումից ստացված գումարից</w:t>
            </w:r>
            <w:r w:rsidRPr="00C74332">
              <w:rPr>
                <w:rFonts w:ascii="GHEA Grapalat" w:hAnsi="GHEA Grapalat"/>
                <w:szCs w:val="24"/>
                <w:lang w:val="hy-AM"/>
              </w:rPr>
              <w:t xml:space="preserve"> գրավառուի գրավով ապահովված պահանջները</w:t>
            </w:r>
            <w:r>
              <w:rPr>
                <w:rFonts w:ascii="GHEA Grapalat" w:hAnsi="GHEA Grapalat"/>
                <w:szCs w:val="24"/>
                <w:lang w:val="hy-AM"/>
              </w:rPr>
              <w:t xml:space="preserve"> բավարարելուց հետո, </w:t>
            </w:r>
            <w:r w:rsidRPr="00C74332">
              <w:rPr>
                <w:rFonts w:ascii="GHEA Grapalat" w:hAnsi="GHEA Grapalat"/>
                <w:szCs w:val="24"/>
                <w:lang w:val="hy-AM"/>
              </w:rPr>
              <w:t>մնացած գումարը</w:t>
            </w:r>
            <w:r w:rsidRPr="00C74332">
              <w:rPr>
                <w:rFonts w:ascii="Calibri" w:hAnsi="Calibri" w:cs="Calibri"/>
                <w:szCs w:val="24"/>
                <w:lang w:val="hy-AM"/>
              </w:rPr>
              <w:t> </w:t>
            </w:r>
            <w:r w:rsidRPr="00C74332">
              <w:rPr>
                <w:rFonts w:ascii="GHEA Grapalat" w:hAnsi="GHEA Grapalat" w:cs="Calibri"/>
                <w:szCs w:val="24"/>
                <w:lang w:val="hy-AM"/>
              </w:rPr>
              <w:t xml:space="preserve"> փոխանցվում է գրավատուին</w:t>
            </w:r>
            <w:r w:rsidRPr="00C74332">
              <w:rPr>
                <w:rFonts w:ascii="GHEA Grapalat" w:hAnsi="GHEA Grapalat"/>
                <w:color w:val="000000"/>
                <w:szCs w:val="24"/>
                <w:shd w:val="clear" w:color="auto" w:fill="FFFFFF"/>
                <w:lang w:val="hy-AM"/>
              </w:rPr>
              <w:t>, եթե գրավի պայմանագրով այդ գումարի փոխանցման այլ կարգ նախատեսված չէ:</w:t>
            </w:r>
            <w:r w:rsidRPr="00C74332">
              <w:rPr>
                <w:rFonts w:ascii="Calibri" w:hAnsi="Calibri" w:cs="Calibri"/>
                <w:color w:val="000000"/>
                <w:szCs w:val="24"/>
                <w:shd w:val="clear" w:color="auto" w:fill="FFFFFF"/>
                <w:lang w:val="hy-AM"/>
              </w:rPr>
              <w:t> </w:t>
            </w:r>
          </w:p>
          <w:p w14:paraId="725A8ECF" w14:textId="3AE5AA79" w:rsidR="007336D1" w:rsidRDefault="007336D1" w:rsidP="007336D1">
            <w:pPr>
              <w:spacing w:line="360" w:lineRule="auto"/>
              <w:ind w:firstLine="313"/>
              <w:jc w:val="both"/>
              <w:rPr>
                <w:rFonts w:ascii="GHEA Grapalat" w:hAnsi="GHEA Grapalat"/>
                <w:color w:val="000000"/>
                <w:szCs w:val="24"/>
                <w:shd w:val="clear" w:color="auto" w:fill="FFFFFF"/>
                <w:lang w:val="hy-AM"/>
              </w:rPr>
            </w:pPr>
            <w:r w:rsidRPr="00C74332">
              <w:rPr>
                <w:rFonts w:ascii="GHEA Grapalat" w:hAnsi="GHEA Grapalat"/>
                <w:color w:val="000000"/>
                <w:szCs w:val="24"/>
                <w:shd w:val="clear" w:color="auto" w:fill="FFFFFF"/>
                <w:lang w:val="hy-AM"/>
              </w:rPr>
              <w:t>Հաշվի առնելով վերոնշյալ</w:t>
            </w:r>
            <w:r>
              <w:rPr>
                <w:rFonts w:ascii="GHEA Grapalat" w:hAnsi="GHEA Grapalat"/>
                <w:color w:val="000000"/>
                <w:szCs w:val="24"/>
                <w:shd w:val="clear" w:color="auto" w:fill="FFFFFF"/>
                <w:lang w:val="hy-AM"/>
              </w:rPr>
              <w:t>ը, նախագծի 1-ին</w:t>
            </w:r>
            <w:r w:rsidRPr="00C74332">
              <w:rPr>
                <w:rFonts w:ascii="GHEA Grapalat" w:hAnsi="GHEA Grapalat"/>
                <w:color w:val="000000"/>
                <w:szCs w:val="24"/>
                <w:shd w:val="clear" w:color="auto" w:fill="FFFFFF"/>
                <w:lang w:val="hy-AM"/>
              </w:rPr>
              <w:t xml:space="preserve"> </w:t>
            </w:r>
            <w:r>
              <w:rPr>
                <w:rFonts w:ascii="GHEA Grapalat" w:hAnsi="GHEA Grapalat"/>
                <w:color w:val="000000"/>
                <w:szCs w:val="24"/>
                <w:shd w:val="clear" w:color="auto" w:fill="FFFFFF"/>
                <w:lang w:val="hy-AM"/>
              </w:rPr>
              <w:t xml:space="preserve">կետի </w:t>
            </w:r>
            <w:r w:rsidRPr="005B277F">
              <w:rPr>
                <w:rFonts w:ascii="GHEA Grapalat" w:hAnsi="GHEA Grapalat"/>
                <w:szCs w:val="24"/>
                <w:lang w:val="hy-AM"/>
              </w:rPr>
              <w:t>19-րդ ենթակետով լրացվող նոր 14</w:t>
            </w:r>
            <w:r w:rsidRPr="005B277F">
              <w:rPr>
                <w:rFonts w:ascii="Cambria Math" w:hAnsi="Cambria Math" w:cs="Cambria Math"/>
                <w:szCs w:val="24"/>
                <w:lang w:val="hy-AM"/>
              </w:rPr>
              <w:t>․</w:t>
            </w:r>
            <w:r w:rsidRPr="005B277F">
              <w:rPr>
                <w:rFonts w:ascii="GHEA Grapalat" w:hAnsi="GHEA Grapalat"/>
                <w:szCs w:val="24"/>
                <w:lang w:val="hy-AM"/>
              </w:rPr>
              <w:t>2-րդ կետ</w:t>
            </w:r>
            <w:r>
              <w:rPr>
                <w:rFonts w:ascii="GHEA Grapalat" w:hAnsi="GHEA Grapalat"/>
                <w:szCs w:val="24"/>
                <w:lang w:val="hy-AM"/>
              </w:rPr>
              <w:t>ի դրույթը</w:t>
            </w:r>
            <w:r w:rsidRPr="005B277F">
              <w:rPr>
                <w:rFonts w:ascii="GHEA Grapalat" w:hAnsi="GHEA Grapalat"/>
                <w:szCs w:val="24"/>
                <w:lang w:val="hy-AM"/>
              </w:rPr>
              <w:t xml:space="preserve"> </w:t>
            </w:r>
            <w:r w:rsidR="00295B77">
              <w:rPr>
                <w:rFonts w:ascii="GHEA Grapalat" w:hAnsi="GHEA Grapalat"/>
                <w:szCs w:val="24"/>
                <w:lang w:val="hy-AM"/>
              </w:rPr>
              <w:t xml:space="preserve">ներառվել </w:t>
            </w:r>
            <w:r w:rsidR="00295B77">
              <w:rPr>
                <w:rFonts w:ascii="GHEA Grapalat" w:hAnsi="GHEA Grapalat"/>
                <w:szCs w:val="24"/>
                <w:lang w:val="hy-AM"/>
              </w:rPr>
              <w:lastRenderedPageBreak/>
              <w:t>է գրավի պայմանագրում՝</w:t>
            </w:r>
            <w:r w:rsidR="00760E9A">
              <w:rPr>
                <w:rFonts w:ascii="GHEA Grapalat" w:hAnsi="GHEA Grapalat"/>
                <w:szCs w:val="24"/>
                <w:lang w:val="hy-AM"/>
              </w:rPr>
              <w:t xml:space="preserve"> իրացումից</w:t>
            </w:r>
            <w:r w:rsidRPr="00C74332">
              <w:rPr>
                <w:rFonts w:ascii="GHEA Grapalat" w:hAnsi="GHEA Grapalat"/>
                <w:color w:val="000000"/>
                <w:szCs w:val="24"/>
                <w:shd w:val="clear" w:color="auto" w:fill="FFFFFF"/>
                <w:lang w:val="hy-AM"/>
              </w:rPr>
              <w:t xml:space="preserve"> </w:t>
            </w:r>
            <w:r w:rsidR="00295B77">
              <w:rPr>
                <w:rFonts w:ascii="GHEA Grapalat" w:hAnsi="GHEA Grapalat"/>
                <w:color w:val="000000"/>
                <w:szCs w:val="24"/>
                <w:shd w:val="clear" w:color="auto" w:fill="FFFFFF"/>
                <w:lang w:val="hy-AM"/>
              </w:rPr>
              <w:t>ստացված գումարի բախշման կարգ</w:t>
            </w:r>
            <w:r w:rsidR="00760E9A">
              <w:rPr>
                <w:rFonts w:ascii="GHEA Grapalat" w:hAnsi="GHEA Grapalat"/>
                <w:color w:val="000000"/>
                <w:szCs w:val="24"/>
                <w:shd w:val="clear" w:color="auto" w:fill="FFFFFF"/>
                <w:lang w:val="hy-AM"/>
              </w:rPr>
              <w:t xml:space="preserve">ը </w:t>
            </w:r>
            <w:r w:rsidR="00295B77">
              <w:rPr>
                <w:rFonts w:ascii="GHEA Grapalat" w:hAnsi="GHEA Grapalat"/>
                <w:color w:val="000000"/>
                <w:szCs w:val="24"/>
                <w:shd w:val="clear" w:color="auto" w:fill="FFFFFF"/>
                <w:lang w:val="hy-AM"/>
              </w:rPr>
              <w:t xml:space="preserve">ամրագրելու </w:t>
            </w:r>
            <w:r w:rsidRPr="00C74332">
              <w:rPr>
                <w:rFonts w:ascii="GHEA Grapalat" w:hAnsi="GHEA Grapalat"/>
                <w:color w:val="000000"/>
                <w:szCs w:val="24"/>
                <w:shd w:val="clear" w:color="auto" w:fill="FFFFFF"/>
                <w:lang w:val="hy-AM"/>
              </w:rPr>
              <w:t xml:space="preserve"> նպատակով։</w:t>
            </w:r>
          </w:p>
          <w:p w14:paraId="5B855CDE" w14:textId="77777777" w:rsidR="000C3E97" w:rsidRDefault="000C3E97" w:rsidP="00551AED">
            <w:pPr>
              <w:spacing w:line="360" w:lineRule="auto"/>
              <w:rPr>
                <w:rFonts w:ascii="GHEA Grapalat" w:hAnsi="GHEA Grapalat"/>
                <w:b/>
                <w:bCs/>
                <w:szCs w:val="24"/>
                <w:lang w:val="hy-AM"/>
              </w:rPr>
            </w:pPr>
          </w:p>
          <w:p w14:paraId="26489953" w14:textId="77777777" w:rsidR="000C3E97" w:rsidRPr="006167E8" w:rsidRDefault="000C3E97" w:rsidP="00551AED">
            <w:pPr>
              <w:spacing w:line="360" w:lineRule="auto"/>
              <w:ind w:left="29" w:firstLine="284"/>
              <w:jc w:val="both"/>
              <w:rPr>
                <w:rFonts w:ascii="GHEA Grapalat" w:hAnsi="GHEA Grapalat"/>
                <w:b/>
                <w:bCs/>
                <w:szCs w:val="24"/>
                <w:lang w:val="hy-AM"/>
              </w:rPr>
            </w:pPr>
          </w:p>
        </w:tc>
      </w:tr>
      <w:tr w:rsidR="000C3E97" w:rsidRPr="0082420B" w14:paraId="39B19809" w14:textId="77777777" w:rsidTr="00732DDE">
        <w:trPr>
          <w:trHeight w:val="495"/>
        </w:trPr>
        <w:tc>
          <w:tcPr>
            <w:tcW w:w="10915" w:type="dxa"/>
            <w:gridSpan w:val="3"/>
            <w:vMerge w:val="restart"/>
            <w:shd w:val="clear" w:color="auto" w:fill="D9D9D9" w:themeFill="background1" w:themeFillShade="D9"/>
          </w:tcPr>
          <w:p w14:paraId="6676C7ED" w14:textId="2DCB4327" w:rsidR="000C3E97" w:rsidRPr="00C63AD5" w:rsidRDefault="000C3E97" w:rsidP="00551AED">
            <w:pPr>
              <w:spacing w:line="360" w:lineRule="auto"/>
              <w:jc w:val="center"/>
              <w:rPr>
                <w:rStyle w:val="FontStyle11"/>
                <w:rFonts w:ascii="GHEA Grapalat" w:hAnsi="GHEA Grapalat"/>
                <w:b w:val="0"/>
                <w:bCs w:val="0"/>
                <w:noProof/>
                <w:sz w:val="24"/>
                <w:szCs w:val="24"/>
              </w:rPr>
            </w:pPr>
            <w:r>
              <w:rPr>
                <w:rFonts w:ascii="GHEA Grapalat" w:hAnsi="GHEA Grapalat"/>
                <w:b/>
                <w:bCs/>
                <w:szCs w:val="24"/>
                <w:lang w:val="hy-AM"/>
              </w:rPr>
              <w:lastRenderedPageBreak/>
              <w:t>1</w:t>
            </w:r>
            <w:r w:rsidR="00837F0A">
              <w:rPr>
                <w:rFonts w:ascii="GHEA Grapalat" w:hAnsi="GHEA Grapalat"/>
                <w:b/>
                <w:bCs/>
                <w:szCs w:val="24"/>
                <w:lang w:val="hy-AM"/>
              </w:rPr>
              <w:t>5</w:t>
            </w:r>
            <w:r>
              <w:rPr>
                <w:rFonts w:ascii="Cambria Math" w:hAnsi="Cambria Math"/>
                <w:b/>
                <w:bCs/>
                <w:szCs w:val="24"/>
                <w:lang w:val="hy-AM"/>
              </w:rPr>
              <w:t>․</w:t>
            </w:r>
            <w:r w:rsidRPr="00C63AD5">
              <w:rPr>
                <w:rFonts w:ascii="GHEA Grapalat" w:hAnsi="GHEA Grapalat"/>
                <w:b/>
                <w:bCs/>
                <w:szCs w:val="24"/>
                <w:lang w:val="hy-AM"/>
              </w:rPr>
              <w:t xml:space="preserve"> </w:t>
            </w:r>
            <w:r w:rsidRPr="000C3E97">
              <w:rPr>
                <w:rStyle w:val="FontStyle11"/>
                <w:rFonts w:ascii="GHEA Grapalat" w:hAnsi="GHEA Grapalat"/>
                <w:b w:val="0"/>
                <w:bCs w:val="0"/>
                <w:noProof/>
                <w:sz w:val="24"/>
                <w:szCs w:val="24"/>
              </w:rPr>
              <w:t>Հայաստանի բանկերի միություն</w:t>
            </w:r>
          </w:p>
          <w:p w14:paraId="75E0B632" w14:textId="77777777" w:rsidR="000C3E97" w:rsidRPr="00C63AD5" w:rsidRDefault="000C3E97" w:rsidP="00551AED">
            <w:pPr>
              <w:spacing w:line="360" w:lineRule="auto"/>
              <w:ind w:left="1080"/>
              <w:jc w:val="center"/>
              <w:rPr>
                <w:rFonts w:ascii="GHEA Grapalat" w:hAnsi="GHEA Grapalat"/>
                <w:b/>
                <w:bCs/>
                <w:szCs w:val="24"/>
                <w:lang w:val="hy-AM"/>
              </w:rPr>
            </w:pPr>
          </w:p>
        </w:tc>
        <w:tc>
          <w:tcPr>
            <w:tcW w:w="3119" w:type="dxa"/>
            <w:shd w:val="clear" w:color="auto" w:fill="D9D9D9" w:themeFill="background1" w:themeFillShade="D9"/>
          </w:tcPr>
          <w:p w14:paraId="48BA99F8" w14:textId="77777777" w:rsidR="000C3E97" w:rsidRPr="0082420B" w:rsidRDefault="000C3E97" w:rsidP="00551AED">
            <w:pPr>
              <w:spacing w:line="360" w:lineRule="auto"/>
              <w:jc w:val="center"/>
              <w:rPr>
                <w:rFonts w:ascii="GHEA Grapalat" w:hAnsi="GHEA Grapalat"/>
                <w:szCs w:val="24"/>
                <w:lang w:val="hy-AM"/>
              </w:rPr>
            </w:pPr>
            <w:r w:rsidRPr="0082420B">
              <w:rPr>
                <w:rFonts w:ascii="GHEA Grapalat" w:hAnsi="GHEA Grapalat"/>
                <w:szCs w:val="24"/>
                <w:lang w:val="hy-AM"/>
              </w:rPr>
              <w:t>13</w:t>
            </w:r>
            <w:r w:rsidRPr="0082420B">
              <w:rPr>
                <w:rFonts w:ascii="Cambria Math" w:hAnsi="Cambria Math" w:cs="Cambria Math"/>
                <w:szCs w:val="24"/>
                <w:lang w:val="hy-AM"/>
              </w:rPr>
              <w:t>․</w:t>
            </w:r>
            <w:r w:rsidRPr="0082420B">
              <w:rPr>
                <w:rFonts w:ascii="GHEA Grapalat" w:hAnsi="GHEA Grapalat"/>
                <w:szCs w:val="24"/>
                <w:lang w:val="hy-AM"/>
              </w:rPr>
              <w:t>05</w:t>
            </w:r>
            <w:r w:rsidRPr="0082420B">
              <w:rPr>
                <w:rFonts w:ascii="Cambria Math" w:hAnsi="Cambria Math" w:cs="Cambria Math"/>
                <w:szCs w:val="24"/>
                <w:lang w:val="hy-AM"/>
              </w:rPr>
              <w:t>․</w:t>
            </w:r>
            <w:r w:rsidRPr="0082420B">
              <w:rPr>
                <w:rFonts w:ascii="GHEA Grapalat" w:hAnsi="GHEA Grapalat"/>
                <w:szCs w:val="24"/>
                <w:lang w:val="hy-AM"/>
              </w:rPr>
              <w:t>2024</w:t>
            </w:r>
          </w:p>
        </w:tc>
      </w:tr>
      <w:tr w:rsidR="000C3E97" w:rsidRPr="0082420B" w14:paraId="4F892DE9" w14:textId="77777777" w:rsidTr="00732DDE">
        <w:trPr>
          <w:trHeight w:val="495"/>
        </w:trPr>
        <w:tc>
          <w:tcPr>
            <w:tcW w:w="10915" w:type="dxa"/>
            <w:gridSpan w:val="3"/>
            <w:vMerge/>
          </w:tcPr>
          <w:p w14:paraId="6D225C0C" w14:textId="77777777" w:rsidR="000C3E97" w:rsidRPr="00262C6D" w:rsidRDefault="000C3E97" w:rsidP="00551AED">
            <w:pPr>
              <w:spacing w:line="360" w:lineRule="auto"/>
              <w:jc w:val="center"/>
              <w:rPr>
                <w:rFonts w:ascii="GHEA Grapalat" w:hAnsi="GHEA Grapalat"/>
                <w:b/>
                <w:bCs/>
                <w:szCs w:val="24"/>
                <w:lang w:val="hy-AM"/>
              </w:rPr>
            </w:pPr>
          </w:p>
        </w:tc>
        <w:tc>
          <w:tcPr>
            <w:tcW w:w="3119" w:type="dxa"/>
            <w:shd w:val="clear" w:color="auto" w:fill="D9D9D9" w:themeFill="background1" w:themeFillShade="D9"/>
          </w:tcPr>
          <w:p w14:paraId="5A321CD6" w14:textId="77777777" w:rsidR="000C3E97" w:rsidRPr="0082420B" w:rsidRDefault="000C3E97" w:rsidP="00551AED">
            <w:pPr>
              <w:spacing w:line="360" w:lineRule="auto"/>
              <w:jc w:val="center"/>
              <w:rPr>
                <w:rFonts w:ascii="GHEA Grapalat" w:hAnsi="GHEA Grapalat"/>
                <w:szCs w:val="24"/>
                <w:lang w:val="hy-AM"/>
              </w:rPr>
            </w:pPr>
            <w:r w:rsidRPr="0082420B">
              <w:rPr>
                <w:rFonts w:ascii="GHEA Grapalat" w:hAnsi="GHEA Grapalat"/>
                <w:szCs w:val="24"/>
                <w:lang w:val="hy-AM"/>
              </w:rPr>
              <w:t xml:space="preserve">N </w:t>
            </w:r>
            <w:r w:rsidRPr="0082420B">
              <w:rPr>
                <w:rFonts w:ascii="GHEA Grapalat" w:hAnsi="GHEA Grapalat"/>
                <w:lang w:val="hy-AM"/>
              </w:rPr>
              <w:t>01/21/6620-2024</w:t>
            </w:r>
          </w:p>
        </w:tc>
      </w:tr>
      <w:tr w:rsidR="000C3E97" w:rsidRPr="004F77AA" w14:paraId="363562B7" w14:textId="77777777" w:rsidTr="00732DDE">
        <w:trPr>
          <w:trHeight w:val="495"/>
        </w:trPr>
        <w:tc>
          <w:tcPr>
            <w:tcW w:w="7371" w:type="dxa"/>
            <w:shd w:val="clear" w:color="auto" w:fill="FFFFFF" w:themeFill="background1"/>
          </w:tcPr>
          <w:p w14:paraId="149BB6FE" w14:textId="13EB55CD" w:rsidR="000C3E97" w:rsidRPr="000C3E97" w:rsidRDefault="000C3E97" w:rsidP="000C3E97">
            <w:pPr>
              <w:pStyle w:val="ListParagraph"/>
              <w:numPr>
                <w:ilvl w:val="0"/>
                <w:numId w:val="73"/>
              </w:numPr>
              <w:spacing w:line="360" w:lineRule="auto"/>
              <w:contextualSpacing w:val="0"/>
              <w:jc w:val="both"/>
              <w:rPr>
                <w:rFonts w:ascii="GHEA Grapalat" w:hAnsi="GHEA Grapalat" w:cs="Arial"/>
                <w:szCs w:val="24"/>
                <w:lang w:val="hy-AM"/>
              </w:rPr>
            </w:pPr>
            <w:r w:rsidRPr="000C3E97">
              <w:rPr>
                <w:rFonts w:ascii="GHEA Grapalat" w:hAnsi="GHEA Grapalat" w:cs="Arial"/>
                <w:szCs w:val="24"/>
                <w:lang w:val="hy-AM"/>
              </w:rPr>
              <w:lastRenderedPageBreak/>
              <w:t>Նախագծով ավելացվել է նոր 14.2 կետ, հետևյալ բովանդակությամբ՝ «14</w:t>
            </w:r>
            <w:r w:rsidRPr="000C3E97">
              <w:rPr>
                <w:rFonts w:ascii="Cambria Math" w:hAnsi="Cambria Math" w:cs="Cambria Math"/>
                <w:szCs w:val="24"/>
                <w:lang w:val="hy-AM"/>
              </w:rPr>
              <w:t>․</w:t>
            </w:r>
            <w:r w:rsidRPr="000C3E97">
              <w:rPr>
                <w:rFonts w:ascii="GHEA Grapalat" w:hAnsi="GHEA Grapalat" w:cs="Arial"/>
                <w:szCs w:val="24"/>
                <w:lang w:val="hy-AM"/>
              </w:rPr>
              <w:t>2</w:t>
            </w:r>
            <w:r w:rsidRPr="000C3E97">
              <w:rPr>
                <w:rFonts w:ascii="Cambria Math" w:hAnsi="Cambria Math" w:cs="Cambria Math"/>
                <w:szCs w:val="24"/>
                <w:lang w:val="hy-AM"/>
              </w:rPr>
              <w:t>․</w:t>
            </w:r>
            <w:r w:rsidRPr="000C3E97">
              <w:rPr>
                <w:rFonts w:ascii="GHEA Grapalat" w:hAnsi="GHEA Grapalat" w:cs="Arial"/>
                <w:szCs w:val="24"/>
                <w:lang w:val="hy-AM"/>
              </w:rPr>
              <w:t xml:space="preserve"> Շահառուի կողմից  գույքի (հիմնական միջոցների) գրավադրման դեպքում, ՖԿ-ի կողմից գույքի (հիմնական միջոցների) օտարման ժամանակ (նախարարության համաձայնությամբ) ստացված ֆինանսական միջոցները առաջնահերթ պետք է ուղղվեն՝ 1-ին և 2-րդ փուլերի համար փոխհատուցված գումարի չափով պետության հանդեպ շահառուի պարտավորությունների մարմանը։ ՖԿ-ի կողմից գրավադրված գույքի (հիմնական միջոցների) օտարման դեպքում, փոխհատուցման գումարի պահանջի վերաբերյալ գրավոր հարցումը նախարարությանը պետք է իրականացվի ՖԿ-ի կողմից և նախարարությունը ՖԿ-ին պետք է տրամադրի գրավոր տեղեկատվություն՝ փոխհատուցման գումարի չափի վերաբերյալ»։ </w:t>
            </w:r>
          </w:p>
          <w:p w14:paraId="34C7ED97" w14:textId="77777777" w:rsidR="000C3E97" w:rsidRPr="000C3E97" w:rsidRDefault="000C3E97" w:rsidP="000C3E97">
            <w:pPr>
              <w:pStyle w:val="ListParagraph"/>
              <w:spacing w:line="360" w:lineRule="auto"/>
              <w:jc w:val="both"/>
              <w:rPr>
                <w:rFonts w:ascii="GHEA Grapalat" w:hAnsi="GHEA Grapalat" w:cs="Arial"/>
                <w:szCs w:val="24"/>
                <w:lang w:val="hy-AM"/>
              </w:rPr>
            </w:pPr>
            <w:r w:rsidRPr="000C3E97">
              <w:rPr>
                <w:rFonts w:ascii="GHEA Grapalat" w:hAnsi="GHEA Grapalat" w:cs="Arial"/>
                <w:szCs w:val="24"/>
                <w:lang w:val="hy-AM"/>
              </w:rPr>
              <w:t xml:space="preserve">Նշված դրույթը չի համապատասխանում ՀՀ քաղաքացիական օրենսգրքի 251-րդ հոդվածի իրավակարգավորումներին, որի 1-ին կետի համաձայն գրավ դրված անշարժ գույքի, տրանսպորտային միջոցի, բանկային հաշվի, ավանդի, ինչպես նաև արժեթղթի </w:t>
            </w:r>
            <w:r w:rsidRPr="000C3E97">
              <w:rPr>
                <w:rFonts w:ascii="GHEA Grapalat" w:hAnsi="GHEA Grapalat" w:cs="Arial"/>
                <w:szCs w:val="24"/>
                <w:lang w:val="hy-AM"/>
              </w:rPr>
              <w:lastRenderedPageBreak/>
              <w:t xml:space="preserve">իրացումից ստացված գումարից կամ գրավառուին կամ նրա նշած անձին ի սեփականություն անցած համապատասխան գույքի արժեքից այդ գույքի վրա բռնագանձում տարածելու և իրացնելու համար ծախսերը վճարելու համար անհրաժեշտ գումարներ պահելուց հետո բավարարվում են գրավառուի` գրավով ապահովված պահանջները, իսկ մնացած գումարը օրենսգրքի 243.1-ին հոդվածի 3-րդ կետով սահմանված կարգով տասնօրյա ժամկետում փոխանցվում է գրավատուին, եթե գրավի պայմանագրով այդ գումարի փոխանցման այլ կարգ նախատեսված չէ: </w:t>
            </w:r>
          </w:p>
          <w:p w14:paraId="74F27FFC" w14:textId="77777777" w:rsidR="000C3E97" w:rsidRPr="000C3E97" w:rsidRDefault="000C3E97" w:rsidP="000C3E97">
            <w:pPr>
              <w:pStyle w:val="ListParagraph"/>
              <w:spacing w:line="360" w:lineRule="auto"/>
              <w:jc w:val="both"/>
              <w:rPr>
                <w:rFonts w:ascii="GHEA Grapalat" w:hAnsi="GHEA Grapalat" w:cs="Arial"/>
                <w:szCs w:val="24"/>
                <w:lang w:val="hy-AM"/>
              </w:rPr>
            </w:pPr>
            <w:r w:rsidRPr="000C3E97">
              <w:rPr>
                <w:rFonts w:ascii="GHEA Grapalat" w:hAnsi="GHEA Grapalat" w:cs="Arial"/>
                <w:szCs w:val="24"/>
                <w:lang w:val="hy-AM"/>
              </w:rPr>
              <w:t xml:space="preserve">Այս առնչությամբ առաջարկում ենք Նախագծի 14.2-րդ կետը համապատասխանեցնել քաղաքացիական օրենսգրքի իրավակարգավորումներին: </w:t>
            </w:r>
          </w:p>
          <w:p w14:paraId="40EB75EF" w14:textId="77777777" w:rsidR="000C3E97" w:rsidRPr="000C3E97" w:rsidRDefault="000C3E97" w:rsidP="000C3E97">
            <w:pPr>
              <w:autoSpaceDE w:val="0"/>
              <w:autoSpaceDN w:val="0"/>
              <w:adjustRightInd w:val="0"/>
              <w:spacing w:line="360" w:lineRule="auto"/>
              <w:ind w:firstLine="321"/>
              <w:jc w:val="both"/>
              <w:rPr>
                <w:rFonts w:ascii="GHEA Grapalat" w:hAnsi="GHEA Grapalat"/>
                <w:szCs w:val="24"/>
                <w:lang w:val="hy-AM"/>
              </w:rPr>
            </w:pPr>
          </w:p>
        </w:tc>
        <w:tc>
          <w:tcPr>
            <w:tcW w:w="6663" w:type="dxa"/>
            <w:gridSpan w:val="3"/>
            <w:shd w:val="clear" w:color="auto" w:fill="FFFFFF" w:themeFill="background1"/>
          </w:tcPr>
          <w:p w14:paraId="4FE81811" w14:textId="50ACED23" w:rsidR="000C3E97" w:rsidRDefault="000C3E97" w:rsidP="009865AC">
            <w:pPr>
              <w:spacing w:line="360" w:lineRule="auto"/>
              <w:ind w:firstLine="313"/>
              <w:rPr>
                <w:rFonts w:ascii="GHEA Grapalat" w:hAnsi="GHEA Grapalat"/>
                <w:b/>
                <w:bCs/>
                <w:szCs w:val="24"/>
                <w:lang w:val="hy-AM"/>
              </w:rPr>
            </w:pPr>
            <w:r>
              <w:rPr>
                <w:rFonts w:ascii="GHEA Grapalat" w:hAnsi="GHEA Grapalat"/>
                <w:b/>
                <w:bCs/>
                <w:szCs w:val="24"/>
                <w:lang w:val="hy-AM"/>
              </w:rPr>
              <w:lastRenderedPageBreak/>
              <w:t xml:space="preserve">                      </w:t>
            </w:r>
            <w:r w:rsidR="006A6174">
              <w:rPr>
                <w:rFonts w:ascii="GHEA Grapalat" w:hAnsi="GHEA Grapalat"/>
                <w:b/>
                <w:bCs/>
                <w:szCs w:val="24"/>
                <w:lang w:val="hy-AM"/>
              </w:rPr>
              <w:t xml:space="preserve">Մասամբ է </w:t>
            </w:r>
            <w:r w:rsidR="009865AC">
              <w:rPr>
                <w:rFonts w:ascii="GHEA Grapalat" w:hAnsi="GHEA Grapalat"/>
                <w:b/>
                <w:bCs/>
                <w:szCs w:val="24"/>
                <w:lang w:val="hy-AM"/>
              </w:rPr>
              <w:t>ընդունվել</w:t>
            </w:r>
            <w:r>
              <w:rPr>
                <w:rFonts w:ascii="GHEA Grapalat" w:hAnsi="GHEA Grapalat"/>
                <w:b/>
                <w:bCs/>
                <w:szCs w:val="24"/>
                <w:lang w:val="hy-AM"/>
              </w:rPr>
              <w:t xml:space="preserve">։                                     </w:t>
            </w:r>
          </w:p>
          <w:p w14:paraId="24FB91FB" w14:textId="502FA6A8" w:rsidR="009865AC" w:rsidRDefault="006A6174" w:rsidP="009865AC">
            <w:pPr>
              <w:spacing w:line="360" w:lineRule="auto"/>
              <w:ind w:firstLine="313"/>
              <w:jc w:val="both"/>
              <w:rPr>
                <w:rFonts w:ascii="GHEA Grapalat" w:hAnsi="GHEA Grapalat"/>
                <w:color w:val="000000"/>
                <w:szCs w:val="24"/>
                <w:shd w:val="clear" w:color="auto" w:fill="FFFFFF"/>
                <w:lang w:val="hy-AM"/>
              </w:rPr>
            </w:pPr>
            <w:r>
              <w:rPr>
                <w:rFonts w:ascii="GHEA Grapalat" w:hAnsi="GHEA Grapalat"/>
                <w:color w:val="000000"/>
                <w:szCs w:val="24"/>
                <w:shd w:val="clear" w:color="auto" w:fill="FFFFFF"/>
                <w:lang w:val="hy-AM"/>
              </w:rPr>
              <w:t>Տես՝ Կենտրոնական բանկի 3-րդ կետի առաջարկության պատասխանը։</w:t>
            </w:r>
          </w:p>
          <w:p w14:paraId="15F013D4" w14:textId="77777777" w:rsidR="000C3E97" w:rsidRPr="006167E8" w:rsidRDefault="000C3E97" w:rsidP="00551AED">
            <w:pPr>
              <w:spacing w:line="360" w:lineRule="auto"/>
              <w:ind w:left="29" w:firstLine="284"/>
              <w:jc w:val="both"/>
              <w:rPr>
                <w:rFonts w:ascii="GHEA Grapalat" w:hAnsi="GHEA Grapalat"/>
                <w:b/>
                <w:bCs/>
                <w:szCs w:val="24"/>
                <w:lang w:val="hy-AM"/>
              </w:rPr>
            </w:pPr>
          </w:p>
        </w:tc>
      </w:tr>
      <w:tr w:rsidR="000C3E97" w:rsidRPr="004F77AA" w14:paraId="4D6DD04E" w14:textId="77777777" w:rsidTr="00732DDE">
        <w:trPr>
          <w:trHeight w:val="495"/>
        </w:trPr>
        <w:tc>
          <w:tcPr>
            <w:tcW w:w="7371" w:type="dxa"/>
            <w:shd w:val="clear" w:color="auto" w:fill="FFFFFF" w:themeFill="background1"/>
          </w:tcPr>
          <w:p w14:paraId="48480AF4" w14:textId="1AD6DE5A" w:rsidR="009865AC" w:rsidRPr="00760E9A" w:rsidRDefault="00760E9A" w:rsidP="00760E9A">
            <w:pPr>
              <w:spacing w:line="360" w:lineRule="auto"/>
              <w:ind w:left="360"/>
              <w:jc w:val="both"/>
              <w:rPr>
                <w:rFonts w:ascii="GHEA Grapalat" w:hAnsi="GHEA Grapalat" w:cs="Arial"/>
                <w:szCs w:val="24"/>
                <w:lang w:val="hy-AM"/>
              </w:rPr>
            </w:pPr>
            <w:bookmarkStart w:id="9" w:name="_Hlk167093147"/>
            <w:r>
              <w:rPr>
                <w:rFonts w:ascii="GHEA Grapalat" w:hAnsi="GHEA Grapalat" w:cs="Arial"/>
                <w:szCs w:val="24"/>
                <w:lang w:val="hy-AM"/>
              </w:rPr>
              <w:t>2</w:t>
            </w:r>
            <w:r>
              <w:rPr>
                <w:rFonts w:ascii="Cambria Math" w:hAnsi="Cambria Math" w:cs="Arial"/>
                <w:szCs w:val="24"/>
                <w:lang w:val="hy-AM"/>
              </w:rPr>
              <w:t>․</w:t>
            </w:r>
            <w:r w:rsidR="009865AC" w:rsidRPr="00760E9A">
              <w:rPr>
                <w:rFonts w:ascii="GHEA Grapalat" w:hAnsi="GHEA Grapalat" w:cs="Arial"/>
                <w:szCs w:val="24"/>
                <w:lang w:val="hy-AM"/>
              </w:rPr>
              <w:t xml:space="preserve">Նախագծով առաջարկվում է որոշման հավելվածի 9-րդ կետը լրացնել հետևյալ դրույթով՝ «Նախարարության հետ կնքված պայմանագրի գործողության ընթացքում շահառուն կարող է նախարարության համաձայնությամբ գրավադրել ներդրված հիմնական միջոցները, եթե ստացված </w:t>
            </w:r>
            <w:r w:rsidR="009865AC" w:rsidRPr="00760E9A">
              <w:rPr>
                <w:rFonts w:ascii="GHEA Grapalat" w:hAnsi="GHEA Grapalat" w:cs="Arial"/>
                <w:szCs w:val="24"/>
                <w:lang w:val="hy-AM"/>
              </w:rPr>
              <w:lastRenderedPageBreak/>
              <w:t xml:space="preserve">ֆինանսական միջոցները ուղղվելու են բացառապես ներդրումային ծրագրի իրագործմանը և զարգացմանը: Գրավադրման գործընթացը ավարտելուց հետո 10 աշխատանքային օրվա ընթացքում շահառուն պետք է նախարարությանը տրամադրի գրավադրումը և դրա նպատակը հիմնավորող, ՖԿ-ի կողմից տրամադրված փաստաթուղթը, որով ՖԿ-ն կպարտավորվի նաև վերահսկել տրամադրված ֆինանսական միջոցների նպատակային օգտագործումը»։ </w:t>
            </w:r>
          </w:p>
          <w:p w14:paraId="427E01C8" w14:textId="2C01A16F" w:rsidR="000C3E97" w:rsidRPr="00B261D8" w:rsidRDefault="009865AC" w:rsidP="00B261D8">
            <w:pPr>
              <w:pStyle w:val="ListParagraph"/>
              <w:spacing w:line="360" w:lineRule="auto"/>
              <w:jc w:val="both"/>
              <w:rPr>
                <w:rFonts w:ascii="GHEA Grapalat" w:hAnsi="GHEA Grapalat" w:cs="Arial"/>
                <w:szCs w:val="24"/>
                <w:lang w:val="hy-AM"/>
              </w:rPr>
            </w:pPr>
            <w:r w:rsidRPr="009865AC">
              <w:rPr>
                <w:rFonts w:ascii="GHEA Grapalat" w:hAnsi="GHEA Grapalat" w:cs="Arial"/>
                <w:szCs w:val="24"/>
                <w:lang w:val="hy-AM"/>
              </w:rPr>
              <w:t xml:space="preserve">Այս կարգավորմամբ բանկերի վրա դրվում է լրացուցիչ պարտավորություն՝ տրամադրված ֆինանսական միջոցների նպատակային օգտագործման նկատմամբ վերահկողություն իրականացնելու տեսքով: Հաշվի առնելով, որ բանկերի ու շահառուի միջև կնքված վարկային պայմանագրում նշվում են ֆինանսական միջոցների տրամադրման հիմնական պայմանները, այդ թվում նաև տրամադրման նպատակը, առաջարկում ենք, որպես նպատակը հիմնավորող փաստաթուղթ համարել վարկային պայմանագիրը, այլ ոչ թե լրացուցիչ տրամադրված որևէ փաստաթուղթ, ինչպես նաև </w:t>
            </w:r>
            <w:r w:rsidRPr="009865AC">
              <w:rPr>
                <w:rFonts w:ascii="GHEA Grapalat" w:hAnsi="GHEA Grapalat" w:cs="Arial"/>
                <w:szCs w:val="24"/>
                <w:lang w:val="hy-AM"/>
              </w:rPr>
              <w:lastRenderedPageBreak/>
              <w:t>ֆինանսական միջոցների նպատակային օգտագործման նկատմամբ վերահսկողություն իրականացնելու պարտավորություն նախատեսել պետական լիազոր մարմնի, այլ ոչ թե բանկերին։</w:t>
            </w:r>
          </w:p>
        </w:tc>
        <w:tc>
          <w:tcPr>
            <w:tcW w:w="6663" w:type="dxa"/>
            <w:gridSpan w:val="3"/>
            <w:shd w:val="clear" w:color="auto" w:fill="FFFFFF" w:themeFill="background1"/>
          </w:tcPr>
          <w:p w14:paraId="6B5D7417" w14:textId="77777777" w:rsidR="00871046" w:rsidRDefault="000C3E97" w:rsidP="00551AED">
            <w:pPr>
              <w:spacing w:line="360" w:lineRule="auto"/>
              <w:ind w:firstLine="313"/>
              <w:rPr>
                <w:rFonts w:ascii="GHEA Grapalat" w:hAnsi="GHEA Grapalat"/>
                <w:b/>
                <w:bCs/>
                <w:szCs w:val="24"/>
                <w:lang w:val="hy-AM"/>
              </w:rPr>
            </w:pPr>
            <w:r>
              <w:rPr>
                <w:rFonts w:ascii="GHEA Grapalat" w:hAnsi="GHEA Grapalat"/>
                <w:b/>
                <w:bCs/>
                <w:szCs w:val="24"/>
                <w:lang w:val="hy-AM"/>
              </w:rPr>
              <w:lastRenderedPageBreak/>
              <w:t xml:space="preserve">                           </w:t>
            </w:r>
            <w:r w:rsidR="006A6174">
              <w:rPr>
                <w:rFonts w:ascii="GHEA Grapalat" w:hAnsi="GHEA Grapalat"/>
                <w:b/>
                <w:bCs/>
                <w:szCs w:val="24"/>
                <w:lang w:val="hy-AM"/>
              </w:rPr>
              <w:t>Մասամբ է ընդունվել</w:t>
            </w:r>
            <w:r>
              <w:rPr>
                <w:rFonts w:ascii="GHEA Grapalat" w:hAnsi="GHEA Grapalat"/>
                <w:b/>
                <w:bCs/>
                <w:szCs w:val="24"/>
                <w:lang w:val="hy-AM"/>
              </w:rPr>
              <w:t xml:space="preserve">։    </w:t>
            </w:r>
          </w:p>
          <w:p w14:paraId="47C39D99" w14:textId="77777777" w:rsidR="00871046" w:rsidRDefault="00871046" w:rsidP="00871046">
            <w:pPr>
              <w:spacing w:line="360" w:lineRule="auto"/>
              <w:ind w:firstLine="313"/>
              <w:jc w:val="both"/>
              <w:rPr>
                <w:rFonts w:ascii="GHEA Grapalat" w:hAnsi="GHEA Grapalat"/>
                <w:szCs w:val="24"/>
                <w:lang w:val="hy-AM"/>
              </w:rPr>
            </w:pPr>
            <w:r w:rsidRPr="00871046">
              <w:rPr>
                <w:rFonts w:ascii="GHEA Grapalat" w:hAnsi="GHEA Grapalat"/>
                <w:szCs w:val="24"/>
                <w:lang w:val="hy-AM"/>
              </w:rPr>
              <w:t>Որո</w:t>
            </w:r>
            <w:r>
              <w:rPr>
                <w:rFonts w:ascii="GHEA Grapalat" w:hAnsi="GHEA Grapalat"/>
                <w:szCs w:val="24"/>
                <w:lang w:val="hy-AM"/>
              </w:rPr>
              <w:t>շման նախագծի 1-ին կետի 11-րդ ենթակետով հավելվածի 9-րդ կետը լրացնող դրույթում ավելացվել է նաև շահառուի կողմից գրավի պայմանագրի ներկայացման պահանջը։</w:t>
            </w:r>
          </w:p>
          <w:p w14:paraId="7717236E" w14:textId="58734E75" w:rsidR="000C3E97" w:rsidRPr="00871046" w:rsidRDefault="00871046" w:rsidP="00871046">
            <w:pPr>
              <w:spacing w:line="360" w:lineRule="auto"/>
              <w:ind w:firstLine="313"/>
              <w:jc w:val="both"/>
              <w:rPr>
                <w:rFonts w:ascii="GHEA Grapalat" w:hAnsi="GHEA Grapalat"/>
                <w:szCs w:val="24"/>
                <w:lang w:val="hy-AM"/>
              </w:rPr>
            </w:pPr>
            <w:r>
              <w:rPr>
                <w:rFonts w:ascii="GHEA Grapalat" w:hAnsi="GHEA Grapalat"/>
                <w:szCs w:val="24"/>
                <w:lang w:val="hy-AM"/>
              </w:rPr>
              <w:lastRenderedPageBreak/>
              <w:t>Միաժամանակ, լրացուցիչ փաստաթղթի ներկայացման պահանջը չի հանվել, քանի որ դրանով գրավառուն պետք է պարտավորվի նաև վերահսկել տրամադրված ֆինանսական միջոցների նպատակային օգտագործումը։</w:t>
            </w:r>
            <w:r w:rsidR="000C3E97" w:rsidRPr="00871046">
              <w:rPr>
                <w:rFonts w:ascii="GHEA Grapalat" w:hAnsi="GHEA Grapalat"/>
                <w:szCs w:val="24"/>
                <w:lang w:val="hy-AM"/>
              </w:rPr>
              <w:t xml:space="preserve">                                 </w:t>
            </w:r>
          </w:p>
          <w:p w14:paraId="4DB721A1" w14:textId="77777777" w:rsidR="000C3E97" w:rsidRDefault="000C3E97" w:rsidP="00871046">
            <w:pPr>
              <w:spacing w:line="360" w:lineRule="auto"/>
              <w:jc w:val="both"/>
              <w:rPr>
                <w:rFonts w:ascii="GHEA Grapalat" w:hAnsi="GHEA Grapalat"/>
                <w:b/>
                <w:bCs/>
                <w:szCs w:val="24"/>
                <w:lang w:val="hy-AM"/>
              </w:rPr>
            </w:pPr>
          </w:p>
          <w:p w14:paraId="05920245" w14:textId="77777777" w:rsidR="000C3E97" w:rsidRPr="006167E8" w:rsidRDefault="000C3E97" w:rsidP="00551AED">
            <w:pPr>
              <w:spacing w:line="360" w:lineRule="auto"/>
              <w:ind w:left="29" w:firstLine="284"/>
              <w:jc w:val="both"/>
              <w:rPr>
                <w:rFonts w:ascii="GHEA Grapalat" w:hAnsi="GHEA Grapalat"/>
                <w:b/>
                <w:bCs/>
                <w:szCs w:val="24"/>
                <w:lang w:val="hy-AM"/>
              </w:rPr>
            </w:pPr>
          </w:p>
        </w:tc>
      </w:tr>
      <w:bookmarkEnd w:id="9"/>
      <w:tr w:rsidR="00B261D8" w:rsidRPr="0082420B" w14:paraId="537BAC0F" w14:textId="77777777" w:rsidTr="00732DDE">
        <w:trPr>
          <w:trHeight w:val="495"/>
        </w:trPr>
        <w:tc>
          <w:tcPr>
            <w:tcW w:w="10915" w:type="dxa"/>
            <w:gridSpan w:val="3"/>
            <w:vMerge w:val="restart"/>
            <w:shd w:val="clear" w:color="auto" w:fill="D9D9D9" w:themeFill="background1" w:themeFillShade="D9"/>
          </w:tcPr>
          <w:p w14:paraId="5B9193FA" w14:textId="3B3821F9" w:rsidR="00B261D8" w:rsidRPr="00B261D8" w:rsidRDefault="00B261D8" w:rsidP="00604264">
            <w:pPr>
              <w:spacing w:line="360" w:lineRule="auto"/>
              <w:jc w:val="center"/>
              <w:rPr>
                <w:rStyle w:val="FontStyle11"/>
                <w:rFonts w:ascii="GHEA Grapalat" w:hAnsi="GHEA Grapalat"/>
                <w:b w:val="0"/>
                <w:bCs w:val="0"/>
                <w:noProof/>
                <w:sz w:val="24"/>
                <w:szCs w:val="24"/>
              </w:rPr>
            </w:pPr>
            <w:r w:rsidRPr="00B261D8">
              <w:rPr>
                <w:rFonts w:ascii="GHEA Grapalat" w:hAnsi="GHEA Grapalat"/>
                <w:b/>
                <w:bCs/>
                <w:szCs w:val="24"/>
                <w:lang w:val="hy-AM"/>
              </w:rPr>
              <w:lastRenderedPageBreak/>
              <w:t>16</w:t>
            </w:r>
            <w:r w:rsidRPr="00B261D8">
              <w:rPr>
                <w:rFonts w:ascii="Cambria Math" w:hAnsi="Cambria Math" w:cs="Cambria Math"/>
                <w:b/>
                <w:bCs/>
                <w:szCs w:val="24"/>
                <w:lang w:val="hy-AM"/>
              </w:rPr>
              <w:t>․</w:t>
            </w:r>
            <w:r w:rsidRPr="00B261D8">
              <w:rPr>
                <w:rFonts w:ascii="GHEA Grapalat" w:hAnsi="GHEA Grapalat"/>
                <w:b/>
                <w:bCs/>
                <w:szCs w:val="24"/>
                <w:lang w:val="hy-AM"/>
              </w:rPr>
              <w:t xml:space="preserve"> </w:t>
            </w:r>
            <w:r w:rsidRPr="00B261D8">
              <w:rPr>
                <w:rStyle w:val="FontStyle11"/>
                <w:rFonts w:ascii="GHEA Grapalat" w:hAnsi="GHEA Grapalat"/>
                <w:b w:val="0"/>
                <w:bCs w:val="0"/>
                <w:noProof/>
                <w:sz w:val="24"/>
                <w:szCs w:val="24"/>
              </w:rPr>
              <w:t>ՀՀ Ֆ</w:t>
            </w:r>
            <w:r w:rsidRPr="00B261D8">
              <w:rPr>
                <w:rStyle w:val="FontStyle11"/>
                <w:rFonts w:ascii="GHEA Grapalat" w:hAnsi="GHEA Grapalat"/>
                <w:b w:val="0"/>
                <w:bCs w:val="0"/>
                <w:noProof/>
                <w:sz w:val="24"/>
              </w:rPr>
              <w:t>ինանսների նախարարություն</w:t>
            </w:r>
          </w:p>
          <w:p w14:paraId="7AE6B1E3" w14:textId="77777777" w:rsidR="00B261D8" w:rsidRPr="00C63AD5" w:rsidRDefault="00B261D8" w:rsidP="00604264">
            <w:pPr>
              <w:spacing w:line="360" w:lineRule="auto"/>
              <w:ind w:left="1080"/>
              <w:jc w:val="center"/>
              <w:rPr>
                <w:rFonts w:ascii="GHEA Grapalat" w:hAnsi="GHEA Grapalat"/>
                <w:b/>
                <w:bCs/>
                <w:szCs w:val="24"/>
                <w:lang w:val="hy-AM"/>
              </w:rPr>
            </w:pPr>
          </w:p>
        </w:tc>
        <w:tc>
          <w:tcPr>
            <w:tcW w:w="3119" w:type="dxa"/>
            <w:shd w:val="clear" w:color="auto" w:fill="D9D9D9" w:themeFill="background1" w:themeFillShade="D9"/>
          </w:tcPr>
          <w:p w14:paraId="7F434A05" w14:textId="6C058524" w:rsidR="00B261D8" w:rsidRPr="0082420B" w:rsidRDefault="00B261D8" w:rsidP="00604264">
            <w:pPr>
              <w:spacing w:line="360" w:lineRule="auto"/>
              <w:jc w:val="center"/>
              <w:rPr>
                <w:rFonts w:ascii="GHEA Grapalat" w:hAnsi="GHEA Grapalat"/>
                <w:szCs w:val="24"/>
                <w:lang w:val="hy-AM"/>
              </w:rPr>
            </w:pPr>
            <w:r>
              <w:rPr>
                <w:rFonts w:ascii="GHEA Grapalat" w:hAnsi="GHEA Grapalat"/>
                <w:szCs w:val="24"/>
                <w:lang w:val="hy-AM"/>
              </w:rPr>
              <w:t>20</w:t>
            </w:r>
            <w:r w:rsidRPr="0082420B">
              <w:rPr>
                <w:rFonts w:ascii="Cambria Math" w:hAnsi="Cambria Math" w:cs="Cambria Math"/>
                <w:szCs w:val="24"/>
                <w:lang w:val="hy-AM"/>
              </w:rPr>
              <w:t>․</w:t>
            </w:r>
            <w:r w:rsidRPr="0082420B">
              <w:rPr>
                <w:rFonts w:ascii="GHEA Grapalat" w:hAnsi="GHEA Grapalat"/>
                <w:szCs w:val="24"/>
                <w:lang w:val="hy-AM"/>
              </w:rPr>
              <w:t>05</w:t>
            </w:r>
            <w:r w:rsidRPr="0082420B">
              <w:rPr>
                <w:rFonts w:ascii="Cambria Math" w:hAnsi="Cambria Math" w:cs="Cambria Math"/>
                <w:szCs w:val="24"/>
                <w:lang w:val="hy-AM"/>
              </w:rPr>
              <w:t>․</w:t>
            </w:r>
            <w:r w:rsidRPr="0082420B">
              <w:rPr>
                <w:rFonts w:ascii="GHEA Grapalat" w:hAnsi="GHEA Grapalat"/>
                <w:szCs w:val="24"/>
                <w:lang w:val="hy-AM"/>
              </w:rPr>
              <w:t>2024</w:t>
            </w:r>
          </w:p>
        </w:tc>
      </w:tr>
      <w:tr w:rsidR="00B261D8" w:rsidRPr="0082420B" w14:paraId="7C82B2C1" w14:textId="77777777" w:rsidTr="00732DDE">
        <w:trPr>
          <w:trHeight w:val="495"/>
        </w:trPr>
        <w:tc>
          <w:tcPr>
            <w:tcW w:w="10915" w:type="dxa"/>
            <w:gridSpan w:val="3"/>
            <w:vMerge/>
          </w:tcPr>
          <w:p w14:paraId="4A849A3C" w14:textId="77777777" w:rsidR="00B261D8" w:rsidRPr="00262C6D" w:rsidRDefault="00B261D8" w:rsidP="00604264">
            <w:pPr>
              <w:spacing w:line="360" w:lineRule="auto"/>
              <w:jc w:val="center"/>
              <w:rPr>
                <w:rFonts w:ascii="GHEA Grapalat" w:hAnsi="GHEA Grapalat"/>
                <w:b/>
                <w:bCs/>
                <w:szCs w:val="24"/>
                <w:lang w:val="hy-AM"/>
              </w:rPr>
            </w:pPr>
          </w:p>
        </w:tc>
        <w:tc>
          <w:tcPr>
            <w:tcW w:w="3119" w:type="dxa"/>
            <w:shd w:val="clear" w:color="auto" w:fill="D9D9D9" w:themeFill="background1" w:themeFillShade="D9"/>
          </w:tcPr>
          <w:p w14:paraId="3F335E9B" w14:textId="77777777" w:rsidR="00B261D8" w:rsidRPr="00B261D8" w:rsidRDefault="00B261D8" w:rsidP="00B261D8">
            <w:pPr>
              <w:widowControl w:val="0"/>
              <w:spacing w:line="276" w:lineRule="auto"/>
              <w:ind w:right="210"/>
              <w:contextualSpacing/>
              <w:jc w:val="right"/>
              <w:rPr>
                <w:rFonts w:ascii="GHEA Grapalat" w:hAnsi="GHEA Grapalat"/>
                <w:bCs/>
              </w:rPr>
            </w:pPr>
            <w:r w:rsidRPr="00B261D8">
              <w:rPr>
                <w:rFonts w:ascii="GHEA Grapalat" w:hAnsi="GHEA Grapalat" w:cs="Calibri Cyr"/>
                <w:bCs/>
                <w:szCs w:val="24"/>
                <w:lang w:val="hy-AM"/>
              </w:rPr>
              <w:t xml:space="preserve">№ </w:t>
            </w:r>
            <w:r w:rsidRPr="00B261D8">
              <w:rPr>
                <w:rFonts w:ascii="GHEA Grapalat" w:hAnsi="GHEA Grapalat"/>
                <w:bCs/>
                <w:szCs w:val="24"/>
                <w:lang w:val="hy-AM"/>
              </w:rPr>
              <w:t>01/9-2/10206-2024</w:t>
            </w:r>
          </w:p>
          <w:p w14:paraId="5C1DC105" w14:textId="1CB3F7BA" w:rsidR="00B261D8" w:rsidRPr="0082420B" w:rsidRDefault="00B261D8" w:rsidP="00604264">
            <w:pPr>
              <w:spacing w:line="360" w:lineRule="auto"/>
              <w:jc w:val="center"/>
              <w:rPr>
                <w:rFonts w:ascii="GHEA Grapalat" w:hAnsi="GHEA Grapalat"/>
                <w:szCs w:val="24"/>
                <w:lang w:val="hy-AM"/>
              </w:rPr>
            </w:pPr>
          </w:p>
        </w:tc>
      </w:tr>
      <w:tr w:rsidR="00B261D8" w:rsidRPr="004F77AA" w14:paraId="666FCED1" w14:textId="77777777" w:rsidTr="00732DDE">
        <w:trPr>
          <w:trHeight w:val="495"/>
        </w:trPr>
        <w:tc>
          <w:tcPr>
            <w:tcW w:w="7371" w:type="dxa"/>
            <w:shd w:val="clear" w:color="auto" w:fill="FFFFFF" w:themeFill="background1"/>
          </w:tcPr>
          <w:p w14:paraId="67B8F14B" w14:textId="77777777" w:rsidR="00B261D8" w:rsidRDefault="00B261D8" w:rsidP="00B261D8">
            <w:pPr>
              <w:spacing w:line="360" w:lineRule="auto"/>
              <w:ind w:firstLine="720"/>
              <w:jc w:val="both"/>
              <w:rPr>
                <w:rFonts w:ascii="GHEA Grapalat" w:hAnsi="GHEA Grapalat" w:cs="Sylfaen"/>
                <w:bCs/>
                <w:szCs w:val="24"/>
                <w:lang w:val="hy-AM"/>
              </w:rPr>
            </w:pPr>
            <w:r>
              <w:rPr>
                <w:rFonts w:ascii="GHEA Grapalat" w:hAnsi="GHEA Grapalat" w:cs="Sylfaen"/>
                <w:bCs/>
                <w:szCs w:val="24"/>
                <w:lang w:val="hy-AM"/>
              </w:rPr>
              <w:t>Ձեր 03.05.2024թ. N 01/6876-2024 գրությամբ ներկայացված «Հայաստանի Հանրապետության կառավարության 2022 թվականի մարտի 3-ի N 276-Լ որոշման մեջ փոփոխություններ և լրացումներ կատարելու մասին ՀՀ կառավարության որոշման նախագծի վերաբերյալ հայտնում ենք հետևյալը.</w:t>
            </w:r>
          </w:p>
          <w:p w14:paraId="3D0DBC36" w14:textId="77777777" w:rsidR="00B261D8" w:rsidRDefault="00B261D8" w:rsidP="00B261D8">
            <w:pPr>
              <w:spacing w:line="360" w:lineRule="auto"/>
              <w:ind w:firstLine="720"/>
              <w:jc w:val="both"/>
              <w:rPr>
                <w:rFonts w:ascii="GHEA Grapalat" w:hAnsi="GHEA Grapalat" w:cs="Sylfaen"/>
                <w:bCs/>
                <w:szCs w:val="24"/>
                <w:lang w:val="hy-AM"/>
              </w:rPr>
            </w:pPr>
            <w:r>
              <w:rPr>
                <w:rFonts w:ascii="GHEA Grapalat" w:hAnsi="GHEA Grapalat" w:cs="Sylfaen"/>
                <w:bCs/>
                <w:szCs w:val="24"/>
                <w:lang w:val="hy-AM"/>
              </w:rPr>
              <w:t xml:space="preserve">Նախագծով առաջարկվում է փոփոխություններ կատարել ՀՀ-ում անասնաբուծության ճյուղում իրականացվող ներդրումային ծրագրերին աջակցության տրամադրման փորձնական ծրագրի (Ծրագիր) կարգավորումներում։ Մասնավորապես, առաջարկվում է երկարացնել Ծրագրի գործողության ժամկետը և հնարավորություն ընձեռել տնտեսավարողներին մասնակցության դիմումները 2023թ. </w:t>
            </w:r>
            <w:r>
              <w:rPr>
                <w:rFonts w:ascii="GHEA Grapalat" w:hAnsi="GHEA Grapalat" w:cs="Sylfaen"/>
                <w:bCs/>
                <w:szCs w:val="24"/>
                <w:lang w:val="hy-AM"/>
              </w:rPr>
              <w:lastRenderedPageBreak/>
              <w:t>դեկտեմբերի 30-ի փոխարեն ներկայացնել մինչև 2024թ. դեկտեմբերի 30-ը, փոփոխել ներդրումային ծրագրերի մոնիթորինգի, գնահատման ու աուդիտ իրականացնող ընկերությունների ցանկը, հստակեցնել կապիտալ ներդրումների կառուցվածքի և ծրագրի իրականացման գործընթացը։ Այս կապակցությամբ հարկ է նշել, որ.</w:t>
            </w:r>
          </w:p>
          <w:p w14:paraId="52FA4805" w14:textId="77777777" w:rsidR="00B261D8" w:rsidRDefault="00B261D8" w:rsidP="00B261D8">
            <w:pPr>
              <w:spacing w:line="360" w:lineRule="auto"/>
              <w:ind w:firstLine="720"/>
              <w:jc w:val="both"/>
              <w:rPr>
                <w:rFonts w:ascii="GHEA Grapalat" w:hAnsi="GHEA Grapalat" w:cs="Sylfaen"/>
                <w:bCs/>
                <w:szCs w:val="24"/>
                <w:lang w:val="hy-AM"/>
              </w:rPr>
            </w:pPr>
            <w:r>
              <w:rPr>
                <w:rFonts w:ascii="GHEA Grapalat" w:hAnsi="GHEA Grapalat" w:cs="Sylfaen"/>
                <w:bCs/>
                <w:szCs w:val="24"/>
                <w:lang w:val="hy-AM"/>
              </w:rPr>
              <w:t xml:space="preserve">1. Որպես փորձնական՝ Ծրագրի ժամկետն արդեն իսկ երկու անգամ երկարաձգվել է (2022թ. սեպտեմբերի 30-ի փոխարեն 2023թ. սեպտեմբերի 30-ը, այնուհետև 2023թ. դեկտեմբերի 30-ը), ինչպես նաև Ծրագրում իրականացված այլ փոփոխություններին զուգահեռ (երկու անգամ նվազեցվել է ներդրումային ծրագրերի արժեքը (խոզաբուծության, տավարաբուծության համար 10.0 մլրդ դրամի և իսկ թռչնաբուծության համար 8.0 մլրդ դրամի փոխարեն 3 ուղղությունների համար սահմանվել է 1.0 մլրդ դրամ, իսկ ՀՀ կառավարության 18.12.2014թ. N1444-Ն որոշմամբ հաստատված ցանկում ընդգրկված համայնքների բնակավայրերում գործունեություն ծավալող տնտեսավարողների համար առնվազն 500.0 մլն դրամ), լրացուցիչ խոչընդոտներից խուսափելու և Ծրագրին դիմելու հնարավորությունները չսահմանափակելու </w:t>
            </w:r>
            <w:r>
              <w:rPr>
                <w:rFonts w:ascii="GHEA Grapalat" w:hAnsi="GHEA Grapalat" w:cs="Sylfaen"/>
                <w:bCs/>
                <w:szCs w:val="24"/>
                <w:lang w:val="hy-AM"/>
              </w:rPr>
              <w:lastRenderedPageBreak/>
              <w:t>նպատակով, Ծրագրի շահառուների ընտրության չափանիշներից հանվել է գյուղատնտեսության ոլորտում առնվազն 2 տարի գործունեություն ծավալելու պարտադիր պահանջը) նախատեսվել են նաև անցումային դրույթներ, համաձայն որի Ծրագրի պահանջներին համապատասխան ներկայացված դիմումների շրջանակում պայմանագրեր կկնքվեն նաև Ծրագրի դիմումների ներկայացման համար սահմանված ժամկետի ավարտից հետո՝ ծրագրով սահմանված ընթացակարգով։</w:t>
            </w:r>
          </w:p>
          <w:p w14:paraId="66A9D0F0" w14:textId="77777777" w:rsidR="00B261D8" w:rsidRDefault="00B261D8" w:rsidP="00B261D8">
            <w:pPr>
              <w:spacing w:line="360" w:lineRule="auto"/>
              <w:jc w:val="both"/>
              <w:rPr>
                <w:rFonts w:ascii="GHEA Grapalat" w:hAnsi="GHEA Grapalat" w:cs="Sylfaen"/>
                <w:bCs/>
                <w:szCs w:val="24"/>
                <w:lang w:val="hy-AM"/>
              </w:rPr>
            </w:pPr>
            <w:r>
              <w:rPr>
                <w:rFonts w:ascii="GHEA Grapalat" w:hAnsi="GHEA Grapalat" w:cs="Sylfaen"/>
                <w:bCs/>
                <w:szCs w:val="24"/>
                <w:lang w:val="hy-AM"/>
              </w:rPr>
              <w:tab/>
              <w:t xml:space="preserve">Միաժամանակ նախագծի հիմնավորման համաձայն՝ գյուղատնտեսության ոլորտում Կառավարության կողմից իրականացվող քաղաքականությունն ուղղված է գյուղատնտեսության ինտենսիվացմանը, արտադրողականության բարձրացմանը, հողային ռեսուրսների նպատակային և ջրային ռեսուրսների խնայողաբար ու արդյունավետ օգտագործմանը, պարենային անվտանգության ապահովման մակարդակի բարձրացմանը, անասնաբուծության և բուսաբուծության զարգացմանը, արդիական տեխնոլոգիաների ներդրմանը, արտադրված արտադրանքի իրացմանն ու արտահանման խթանմանը, գյուղատնտեսական ամբողջ արժեշղթայում ընդգրկված սուբյեկտների՝ գյուղացիական </w:t>
            </w:r>
            <w:r>
              <w:rPr>
                <w:rFonts w:ascii="GHEA Grapalat" w:hAnsi="GHEA Grapalat" w:cs="Sylfaen"/>
                <w:bCs/>
                <w:szCs w:val="24"/>
                <w:lang w:val="hy-AM"/>
              </w:rPr>
              <w:lastRenderedPageBreak/>
              <w:t>տնտեսությունների, կոոպերատիվների, գյուղատնտեսական մթերք վերամշակողների եկամուտների ավելացմանը։</w:t>
            </w:r>
          </w:p>
          <w:p w14:paraId="425A7C9E" w14:textId="315188C7" w:rsidR="00B261D8" w:rsidRPr="00B261D8" w:rsidRDefault="00B261D8" w:rsidP="00B261D8">
            <w:pPr>
              <w:spacing w:line="360" w:lineRule="auto"/>
              <w:ind w:firstLine="720"/>
              <w:jc w:val="both"/>
              <w:rPr>
                <w:rFonts w:ascii="GHEA Grapalat" w:hAnsi="GHEA Grapalat"/>
                <w:lang w:val="hy-AM"/>
              </w:rPr>
            </w:pPr>
            <w:r>
              <w:rPr>
                <w:rFonts w:ascii="GHEA Grapalat" w:hAnsi="GHEA Grapalat" w:cs="Sylfaen"/>
                <w:bCs/>
                <w:szCs w:val="24"/>
                <w:lang w:val="hy-AM"/>
              </w:rPr>
              <w:t>Ելնելով վերոգրյալից, հաշվի առնելով արդեն իսկ իրականացված ներդրումային ծրագրերը (համաձայն ներկայացված հիմնավորման՝ Ծրագրով նախատեսված 5-ի փոխարեն</w:t>
            </w:r>
            <w:r w:rsidRPr="00F648D4">
              <w:rPr>
                <w:rFonts w:ascii="GHEA Grapalat" w:hAnsi="GHEA Grapalat" w:cs="Sylfaen"/>
                <w:bCs/>
                <w:szCs w:val="24"/>
                <w:lang w:val="hy-AM"/>
              </w:rPr>
              <w:t xml:space="preserve"> </w:t>
            </w:r>
            <w:r>
              <w:rPr>
                <w:rFonts w:ascii="GHEA Grapalat" w:hAnsi="GHEA Grapalat" w:cs="Sylfaen"/>
                <w:bCs/>
                <w:szCs w:val="24"/>
                <w:lang w:val="hy-AM"/>
              </w:rPr>
              <w:t xml:space="preserve">կնքվել է </w:t>
            </w:r>
            <w:r w:rsidRPr="00F648D4">
              <w:rPr>
                <w:rFonts w:ascii="GHEA Grapalat" w:hAnsi="GHEA Grapalat" w:cs="Sylfaen"/>
                <w:bCs/>
                <w:szCs w:val="24"/>
                <w:lang w:val="hy-AM"/>
              </w:rPr>
              <w:t>7 ներդրումային ծրագրի</w:t>
            </w:r>
            <w:r>
              <w:rPr>
                <w:rFonts w:ascii="GHEA Grapalat" w:hAnsi="GHEA Grapalat" w:cs="Sylfaen"/>
                <w:bCs/>
                <w:szCs w:val="24"/>
                <w:lang w:val="hy-AM"/>
              </w:rPr>
              <w:t>)</w:t>
            </w:r>
            <w:r>
              <w:rPr>
                <w:rFonts w:ascii="GHEA Grapalat" w:hAnsi="GHEA Grapalat"/>
                <w:lang w:val="hy-AM"/>
              </w:rPr>
              <w:t xml:space="preserve"> և նկատի ունենալով, որ Ծրագիրը փորձնական բնույթ էր կրում, առավել նպատակահարմար կլիներ </w:t>
            </w:r>
            <w:r>
              <w:rPr>
                <w:rFonts w:ascii="GHEA Grapalat" w:hAnsi="GHEA Grapalat" w:cs="Sylfaen"/>
                <w:bCs/>
                <w:szCs w:val="24"/>
                <w:lang w:val="hy-AM"/>
              </w:rPr>
              <w:t>Ծրագրի գործողության ժամկետի երկարացման</w:t>
            </w:r>
            <w:r>
              <w:rPr>
                <w:rFonts w:ascii="GHEA Grapalat" w:hAnsi="GHEA Grapalat"/>
                <w:lang w:val="hy-AM"/>
              </w:rPr>
              <w:t xml:space="preserve"> նպատակահարմարությանն անդրադառնալ </w:t>
            </w:r>
            <w:r>
              <w:rPr>
                <w:rFonts w:ascii="GHEA Grapalat" w:hAnsi="GHEA Grapalat" w:cs="Sylfaen"/>
                <w:bCs/>
                <w:szCs w:val="24"/>
                <w:lang w:val="hy-AM"/>
              </w:rPr>
              <w:t xml:space="preserve">Կառավարության կողմից իրականացվող քաղաքականությունն ուղղված </w:t>
            </w:r>
            <w:r>
              <w:rPr>
                <w:rFonts w:ascii="GHEA Grapalat" w:hAnsi="GHEA Grapalat"/>
                <w:lang w:val="hy-AM"/>
              </w:rPr>
              <w:t>վերոնշյալ նպատակների իրականացման փաստացի արդյունքներն ու արդյունավետությունը վերլուծելուց հետո:</w:t>
            </w:r>
          </w:p>
        </w:tc>
        <w:tc>
          <w:tcPr>
            <w:tcW w:w="6663" w:type="dxa"/>
            <w:gridSpan w:val="3"/>
            <w:shd w:val="clear" w:color="auto" w:fill="FFFFFF" w:themeFill="background1"/>
          </w:tcPr>
          <w:p w14:paraId="246B8215" w14:textId="77777777" w:rsidR="00B261D8" w:rsidRDefault="00B261D8" w:rsidP="00604264">
            <w:pPr>
              <w:spacing w:line="360" w:lineRule="auto"/>
              <w:ind w:firstLine="313"/>
              <w:rPr>
                <w:rFonts w:ascii="GHEA Grapalat" w:hAnsi="GHEA Grapalat"/>
                <w:b/>
                <w:bCs/>
                <w:szCs w:val="24"/>
                <w:lang w:val="hy-AM"/>
              </w:rPr>
            </w:pPr>
          </w:p>
          <w:p w14:paraId="4B6A1A72" w14:textId="77777777" w:rsidR="00B261D8" w:rsidRDefault="00B261D8" w:rsidP="00604264">
            <w:pPr>
              <w:spacing w:line="360" w:lineRule="auto"/>
              <w:ind w:firstLine="313"/>
              <w:rPr>
                <w:rFonts w:ascii="GHEA Grapalat" w:hAnsi="GHEA Grapalat"/>
                <w:b/>
                <w:bCs/>
                <w:szCs w:val="24"/>
                <w:lang w:val="hy-AM"/>
              </w:rPr>
            </w:pPr>
          </w:p>
          <w:p w14:paraId="408577CF" w14:textId="77777777" w:rsidR="00B261D8" w:rsidRDefault="00B261D8" w:rsidP="00604264">
            <w:pPr>
              <w:spacing w:line="360" w:lineRule="auto"/>
              <w:ind w:firstLine="313"/>
              <w:rPr>
                <w:rFonts w:ascii="GHEA Grapalat" w:hAnsi="GHEA Grapalat"/>
                <w:b/>
                <w:bCs/>
                <w:szCs w:val="24"/>
                <w:lang w:val="hy-AM"/>
              </w:rPr>
            </w:pPr>
          </w:p>
          <w:p w14:paraId="5B52055B" w14:textId="77777777" w:rsidR="00B261D8" w:rsidRDefault="00B261D8" w:rsidP="00604264">
            <w:pPr>
              <w:spacing w:line="360" w:lineRule="auto"/>
              <w:ind w:firstLine="313"/>
              <w:rPr>
                <w:rFonts w:ascii="GHEA Grapalat" w:hAnsi="GHEA Grapalat"/>
                <w:b/>
                <w:bCs/>
                <w:szCs w:val="24"/>
                <w:lang w:val="hy-AM"/>
              </w:rPr>
            </w:pPr>
          </w:p>
          <w:p w14:paraId="74A466FF" w14:textId="77777777" w:rsidR="00B261D8" w:rsidRDefault="00B261D8" w:rsidP="00604264">
            <w:pPr>
              <w:spacing w:line="360" w:lineRule="auto"/>
              <w:ind w:firstLine="313"/>
              <w:rPr>
                <w:rFonts w:ascii="GHEA Grapalat" w:hAnsi="GHEA Grapalat"/>
                <w:b/>
                <w:bCs/>
                <w:szCs w:val="24"/>
                <w:lang w:val="hy-AM"/>
              </w:rPr>
            </w:pPr>
          </w:p>
          <w:p w14:paraId="01774898" w14:textId="77777777" w:rsidR="004E496B" w:rsidRDefault="004E496B" w:rsidP="004E496B">
            <w:pPr>
              <w:spacing w:line="360" w:lineRule="auto"/>
              <w:jc w:val="both"/>
              <w:rPr>
                <w:rFonts w:ascii="GHEA Grapalat" w:hAnsi="GHEA Grapalat"/>
                <w:szCs w:val="24"/>
                <w:lang w:val="hy-AM"/>
              </w:rPr>
            </w:pPr>
          </w:p>
          <w:p w14:paraId="02BD1515" w14:textId="77777777" w:rsidR="004E496B" w:rsidRDefault="004E496B" w:rsidP="004E496B">
            <w:pPr>
              <w:spacing w:line="360" w:lineRule="auto"/>
              <w:jc w:val="both"/>
              <w:rPr>
                <w:rFonts w:ascii="GHEA Grapalat" w:hAnsi="GHEA Grapalat"/>
                <w:szCs w:val="24"/>
                <w:lang w:val="hy-AM"/>
              </w:rPr>
            </w:pPr>
          </w:p>
          <w:p w14:paraId="316A0D3B" w14:textId="77777777" w:rsidR="004E496B" w:rsidRDefault="004E496B" w:rsidP="004E496B">
            <w:pPr>
              <w:spacing w:line="360" w:lineRule="auto"/>
              <w:jc w:val="both"/>
              <w:rPr>
                <w:rFonts w:ascii="GHEA Grapalat" w:hAnsi="GHEA Grapalat"/>
                <w:szCs w:val="24"/>
                <w:lang w:val="hy-AM"/>
              </w:rPr>
            </w:pPr>
          </w:p>
          <w:p w14:paraId="710E1FC9" w14:textId="77777777" w:rsidR="004E496B" w:rsidRDefault="004E496B" w:rsidP="004E496B">
            <w:pPr>
              <w:spacing w:line="360" w:lineRule="auto"/>
              <w:jc w:val="both"/>
              <w:rPr>
                <w:rFonts w:ascii="GHEA Grapalat" w:hAnsi="GHEA Grapalat"/>
                <w:szCs w:val="24"/>
                <w:lang w:val="hy-AM"/>
              </w:rPr>
            </w:pPr>
          </w:p>
          <w:p w14:paraId="30FCE5C5" w14:textId="77777777" w:rsidR="004E496B" w:rsidRDefault="004E496B" w:rsidP="004E496B">
            <w:pPr>
              <w:spacing w:line="360" w:lineRule="auto"/>
              <w:jc w:val="both"/>
              <w:rPr>
                <w:rFonts w:ascii="GHEA Grapalat" w:hAnsi="GHEA Grapalat"/>
                <w:szCs w:val="24"/>
                <w:lang w:val="hy-AM"/>
              </w:rPr>
            </w:pPr>
          </w:p>
          <w:p w14:paraId="48EB6696" w14:textId="77777777" w:rsidR="004E496B" w:rsidRDefault="004E496B" w:rsidP="004E496B">
            <w:pPr>
              <w:spacing w:line="360" w:lineRule="auto"/>
              <w:jc w:val="both"/>
              <w:rPr>
                <w:rFonts w:ascii="GHEA Grapalat" w:hAnsi="GHEA Grapalat"/>
                <w:szCs w:val="24"/>
                <w:lang w:val="hy-AM"/>
              </w:rPr>
            </w:pPr>
          </w:p>
          <w:p w14:paraId="57FE85C7" w14:textId="77777777" w:rsidR="004E496B" w:rsidRDefault="004E496B" w:rsidP="004E496B">
            <w:pPr>
              <w:spacing w:line="360" w:lineRule="auto"/>
              <w:jc w:val="both"/>
              <w:rPr>
                <w:rFonts w:ascii="GHEA Grapalat" w:hAnsi="GHEA Grapalat"/>
                <w:szCs w:val="24"/>
                <w:lang w:val="hy-AM"/>
              </w:rPr>
            </w:pPr>
          </w:p>
          <w:p w14:paraId="0AA8C170" w14:textId="77777777" w:rsidR="004E496B" w:rsidRDefault="004E496B" w:rsidP="004E496B">
            <w:pPr>
              <w:spacing w:line="360" w:lineRule="auto"/>
              <w:jc w:val="both"/>
              <w:rPr>
                <w:rFonts w:ascii="GHEA Grapalat" w:hAnsi="GHEA Grapalat"/>
                <w:szCs w:val="24"/>
                <w:lang w:val="hy-AM"/>
              </w:rPr>
            </w:pPr>
          </w:p>
          <w:p w14:paraId="4B5B58D7" w14:textId="77777777" w:rsidR="004E496B" w:rsidRDefault="004E496B" w:rsidP="004E496B">
            <w:pPr>
              <w:spacing w:line="360" w:lineRule="auto"/>
              <w:jc w:val="both"/>
              <w:rPr>
                <w:rFonts w:ascii="GHEA Grapalat" w:hAnsi="GHEA Grapalat"/>
                <w:szCs w:val="24"/>
                <w:lang w:val="hy-AM"/>
              </w:rPr>
            </w:pPr>
          </w:p>
          <w:p w14:paraId="6EA0D0C1" w14:textId="77777777" w:rsidR="004E496B" w:rsidRDefault="004E496B" w:rsidP="004E496B">
            <w:pPr>
              <w:spacing w:line="360" w:lineRule="auto"/>
              <w:jc w:val="both"/>
              <w:rPr>
                <w:rFonts w:ascii="GHEA Grapalat" w:hAnsi="GHEA Grapalat"/>
                <w:szCs w:val="24"/>
                <w:lang w:val="hy-AM"/>
              </w:rPr>
            </w:pPr>
          </w:p>
          <w:p w14:paraId="772C4CCF" w14:textId="77777777" w:rsidR="004E496B" w:rsidRDefault="004E496B" w:rsidP="004E496B">
            <w:pPr>
              <w:spacing w:line="360" w:lineRule="auto"/>
              <w:jc w:val="both"/>
              <w:rPr>
                <w:rFonts w:ascii="GHEA Grapalat" w:hAnsi="GHEA Grapalat"/>
                <w:szCs w:val="24"/>
                <w:lang w:val="hy-AM"/>
              </w:rPr>
            </w:pPr>
          </w:p>
          <w:p w14:paraId="7BCD28D2" w14:textId="77777777" w:rsidR="004E496B" w:rsidRDefault="004E496B" w:rsidP="004E496B">
            <w:pPr>
              <w:spacing w:line="360" w:lineRule="auto"/>
              <w:jc w:val="both"/>
              <w:rPr>
                <w:rFonts w:ascii="GHEA Grapalat" w:hAnsi="GHEA Grapalat"/>
                <w:szCs w:val="24"/>
                <w:lang w:val="hy-AM"/>
              </w:rPr>
            </w:pPr>
          </w:p>
          <w:p w14:paraId="41950E38" w14:textId="77777777" w:rsidR="004E496B" w:rsidRDefault="004E496B" w:rsidP="004E496B">
            <w:pPr>
              <w:spacing w:line="360" w:lineRule="auto"/>
              <w:jc w:val="both"/>
              <w:rPr>
                <w:rFonts w:ascii="GHEA Grapalat" w:hAnsi="GHEA Grapalat"/>
                <w:szCs w:val="24"/>
                <w:lang w:val="hy-AM"/>
              </w:rPr>
            </w:pPr>
          </w:p>
          <w:p w14:paraId="14A53D84" w14:textId="77777777" w:rsidR="004E496B" w:rsidRDefault="004E496B" w:rsidP="004E496B">
            <w:pPr>
              <w:spacing w:line="360" w:lineRule="auto"/>
              <w:jc w:val="both"/>
              <w:rPr>
                <w:rFonts w:ascii="GHEA Grapalat" w:hAnsi="GHEA Grapalat"/>
                <w:szCs w:val="24"/>
                <w:lang w:val="hy-AM"/>
              </w:rPr>
            </w:pPr>
          </w:p>
          <w:p w14:paraId="12E4FC49" w14:textId="4B7BB583" w:rsidR="00783BC9" w:rsidRPr="00BE735B" w:rsidRDefault="004E496B" w:rsidP="009D1F58">
            <w:pPr>
              <w:spacing w:line="360" w:lineRule="auto"/>
              <w:jc w:val="both"/>
              <w:rPr>
                <w:rFonts w:ascii="GHEA Grapalat" w:hAnsi="GHEA Grapalat"/>
                <w:b/>
                <w:bCs/>
                <w:szCs w:val="24"/>
                <w:lang w:val="hy-AM"/>
              </w:rPr>
            </w:pPr>
            <w:r>
              <w:rPr>
                <w:rFonts w:ascii="GHEA Grapalat" w:hAnsi="GHEA Grapalat"/>
                <w:szCs w:val="24"/>
                <w:lang w:val="hy-AM"/>
              </w:rPr>
              <w:t xml:space="preserve">                              </w:t>
            </w:r>
            <w:r w:rsidRPr="00D42A80">
              <w:rPr>
                <w:rFonts w:ascii="GHEA Grapalat" w:hAnsi="GHEA Grapalat"/>
                <w:b/>
                <w:bCs/>
                <w:szCs w:val="24"/>
                <w:lang w:val="hy-AM"/>
              </w:rPr>
              <w:t>Չի ընդունվել։</w:t>
            </w:r>
          </w:p>
          <w:p w14:paraId="2A5AF3D0" w14:textId="77777777" w:rsidR="004E496B" w:rsidRPr="00104AF0" w:rsidRDefault="004E496B" w:rsidP="004E496B">
            <w:pPr>
              <w:spacing w:line="360" w:lineRule="auto"/>
              <w:jc w:val="both"/>
              <w:rPr>
                <w:rFonts w:ascii="GHEA Grapalat" w:hAnsi="GHEA Grapalat"/>
                <w:b/>
                <w:bCs/>
                <w:szCs w:val="24"/>
                <w:lang w:val="hy-AM"/>
              </w:rPr>
            </w:pPr>
            <w:r>
              <w:rPr>
                <w:rFonts w:ascii="GHEA Grapalat" w:hAnsi="GHEA Grapalat"/>
                <w:szCs w:val="24"/>
                <w:lang w:val="hy-AM"/>
              </w:rPr>
              <w:t xml:space="preserve">  </w:t>
            </w:r>
            <w:r w:rsidRPr="00104AF0">
              <w:rPr>
                <w:rFonts w:ascii="GHEA Grapalat" w:hAnsi="GHEA Grapalat"/>
                <w:szCs w:val="24"/>
                <w:lang w:val="hy-AM"/>
              </w:rPr>
              <w:t xml:space="preserve">Հաշվի առնելով ներկայիս աշխարհաքաղաքական իրավիճակը, նաև այն, որ սահմանամերձ բնակավայրերի արոտավայրերը, խոտհարքները ադրբեջանական վերահսկողության կամ նշանառության տակ գտնվելու, անասնակերի և ջրի սակավության, փոփոխական կլիմայի պատճառով վտանգված է հանրապետությունում անհրաժեշտ անասնագլխաքանակի և անասնաբուծական արտադրանքի ինքնաբավության մակարդակի ապահովումը, գտնում ենք, որ հանրապետությունում անասնաբուծության ճյուղի հետագա զարգացումն ապահովելու համար խոշոր ներդրումային ծրագրերին աջակցության տրամադրումը և դրանց իրականացման խթանումը այլընտրանք չունի։ </w:t>
            </w:r>
          </w:p>
          <w:p w14:paraId="621036E7" w14:textId="21503146" w:rsidR="00B261D8" w:rsidRPr="00104AF0" w:rsidRDefault="004E496B" w:rsidP="004E496B">
            <w:pPr>
              <w:spacing w:line="360" w:lineRule="auto"/>
              <w:ind w:firstLine="313"/>
              <w:jc w:val="both"/>
              <w:rPr>
                <w:rFonts w:ascii="GHEA Grapalat" w:hAnsi="GHEA Grapalat"/>
                <w:szCs w:val="24"/>
                <w:lang w:val="hy-AM"/>
              </w:rPr>
            </w:pPr>
            <w:r w:rsidRPr="00104AF0">
              <w:rPr>
                <w:rFonts w:ascii="GHEA Grapalat" w:hAnsi="GHEA Grapalat"/>
                <w:szCs w:val="24"/>
                <w:lang w:val="hy-AM"/>
              </w:rPr>
              <w:lastRenderedPageBreak/>
              <w:t>Ելնելով 2023 թվականին գրանցված դրական արդյունքներից և հաշվի առնելով տնտեսավարողների աճող հետաքրքրությունը (այդ մասին վկայում է Ծրագրով՝ նախատեսված 5 պայմանգրի փոխարեն արդեն իսկ 7 պայմանագրերի կնքումը) ծրագրի նկատմամբ, անասնաբուծության ճյուղի զարգացման, անասնաբուծական մթերքների ինքնաբավության բարձրացման նպատակով՝ նախագծով առաջարկվում է երկարացնել ծրագրի գործողության ժամկետը</w:t>
            </w:r>
            <w:r w:rsidR="001F621E" w:rsidRPr="00104AF0">
              <w:rPr>
                <w:rFonts w:ascii="GHEA Grapalat" w:hAnsi="GHEA Grapalat"/>
                <w:szCs w:val="24"/>
                <w:lang w:val="hy-AM"/>
              </w:rPr>
              <w:t>, որով կխթանվի</w:t>
            </w:r>
            <w:r w:rsidRPr="00104AF0">
              <w:rPr>
                <w:rFonts w:ascii="GHEA Grapalat" w:hAnsi="GHEA Grapalat"/>
                <w:szCs w:val="24"/>
                <w:lang w:val="hy-AM"/>
              </w:rPr>
              <w:t xml:space="preserve"> խոշոր ներդրումային ծրագրերի իրականաց</w:t>
            </w:r>
            <w:r w:rsidR="001F621E" w:rsidRPr="00104AF0">
              <w:rPr>
                <w:rFonts w:ascii="GHEA Grapalat" w:hAnsi="GHEA Grapalat"/>
                <w:szCs w:val="24"/>
                <w:lang w:val="hy-AM"/>
              </w:rPr>
              <w:t>ում</w:t>
            </w:r>
            <w:r w:rsidRPr="00104AF0">
              <w:rPr>
                <w:rFonts w:ascii="GHEA Grapalat" w:hAnsi="GHEA Grapalat"/>
                <w:szCs w:val="24"/>
                <w:lang w:val="hy-AM"/>
              </w:rPr>
              <w:t>ը։</w:t>
            </w:r>
          </w:p>
          <w:p w14:paraId="6AE5A587" w14:textId="02F557FB" w:rsidR="00BE735B" w:rsidRPr="00104AF0" w:rsidRDefault="00BE735B" w:rsidP="004E496B">
            <w:pPr>
              <w:spacing w:line="360" w:lineRule="auto"/>
              <w:ind w:firstLine="313"/>
              <w:jc w:val="both"/>
              <w:rPr>
                <w:rFonts w:ascii="GHEA Grapalat" w:hAnsi="GHEA Grapalat"/>
                <w:szCs w:val="24"/>
                <w:lang w:val="hy-AM"/>
              </w:rPr>
            </w:pPr>
            <w:r w:rsidRPr="00104AF0">
              <w:rPr>
                <w:rFonts w:ascii="GHEA Grapalat" w:hAnsi="GHEA Grapalat"/>
                <w:szCs w:val="24"/>
                <w:lang w:val="hy-AM"/>
              </w:rPr>
              <w:t>Միաժամանակ</w:t>
            </w:r>
            <w:r w:rsidR="000148B8" w:rsidRPr="00104AF0">
              <w:rPr>
                <w:rFonts w:ascii="GHEA Grapalat" w:hAnsi="GHEA Grapalat"/>
                <w:szCs w:val="24"/>
                <w:lang w:val="hy-AM"/>
              </w:rPr>
              <w:t>,</w:t>
            </w:r>
            <w:r w:rsidRPr="00104AF0">
              <w:rPr>
                <w:rFonts w:ascii="GHEA Grapalat" w:hAnsi="GHEA Grapalat"/>
                <w:szCs w:val="24"/>
                <w:lang w:val="hy-AM"/>
              </w:rPr>
              <w:t xml:space="preserve"> համաձայն ծրագրի պայմ</w:t>
            </w:r>
            <w:r w:rsidR="000148B8" w:rsidRPr="00104AF0">
              <w:rPr>
                <w:rFonts w:ascii="GHEA Grapalat" w:hAnsi="GHEA Grapalat"/>
                <w:szCs w:val="24"/>
                <w:lang w:val="hy-AM"/>
              </w:rPr>
              <w:t>ա</w:t>
            </w:r>
            <w:r w:rsidRPr="00104AF0">
              <w:rPr>
                <w:rFonts w:ascii="GHEA Grapalat" w:hAnsi="GHEA Grapalat"/>
                <w:szCs w:val="24"/>
                <w:lang w:val="hy-AM"/>
              </w:rPr>
              <w:t>ն</w:t>
            </w:r>
            <w:r w:rsidR="000148B8" w:rsidRPr="00104AF0">
              <w:rPr>
                <w:rFonts w:ascii="GHEA Grapalat" w:hAnsi="GHEA Grapalat"/>
                <w:szCs w:val="24"/>
                <w:lang w:val="hy-AM"/>
              </w:rPr>
              <w:t>ն</w:t>
            </w:r>
            <w:r w:rsidRPr="00104AF0">
              <w:rPr>
                <w:rFonts w:ascii="GHEA Grapalat" w:hAnsi="GHEA Grapalat"/>
                <w:szCs w:val="24"/>
                <w:lang w:val="hy-AM"/>
              </w:rPr>
              <w:t xml:space="preserve">երի </w:t>
            </w:r>
            <w:r w:rsidR="000148B8" w:rsidRPr="00104AF0">
              <w:rPr>
                <w:rFonts w:ascii="GHEA Grapalat" w:hAnsi="GHEA Grapalat"/>
                <w:szCs w:val="24"/>
                <w:lang w:val="hy-AM"/>
              </w:rPr>
              <w:t xml:space="preserve">փորձնական </w:t>
            </w:r>
            <w:r w:rsidRPr="00104AF0">
              <w:rPr>
                <w:rFonts w:ascii="GHEA Grapalat" w:hAnsi="GHEA Grapalat"/>
                <w:szCs w:val="24"/>
                <w:lang w:val="hy-AM"/>
              </w:rPr>
              <w:t>ծրագրի</w:t>
            </w:r>
            <w:r w:rsidR="000148B8" w:rsidRPr="00104AF0">
              <w:rPr>
                <w:rFonts w:ascii="GHEA Grapalat" w:hAnsi="GHEA Grapalat"/>
                <w:szCs w:val="24"/>
                <w:lang w:val="hy-AM"/>
              </w:rPr>
              <w:t xml:space="preserve"> գրանցած</w:t>
            </w:r>
            <w:r w:rsidRPr="00104AF0">
              <w:rPr>
                <w:rFonts w:ascii="GHEA Grapalat" w:hAnsi="GHEA Grapalat"/>
                <w:szCs w:val="24"/>
                <w:lang w:val="hy-AM"/>
              </w:rPr>
              <w:t xml:space="preserve"> արդյունքային ցուցանիշները հնարավոր կլինի գնահատել միայն</w:t>
            </w:r>
            <w:r w:rsidR="00FE70F2" w:rsidRPr="00104AF0">
              <w:rPr>
                <w:rFonts w:ascii="GHEA Grapalat" w:hAnsi="GHEA Grapalat"/>
                <w:szCs w:val="24"/>
                <w:lang w:val="hy-AM"/>
              </w:rPr>
              <w:t xml:space="preserve"> </w:t>
            </w:r>
            <w:r w:rsidR="006E4975" w:rsidRPr="00104AF0">
              <w:rPr>
                <w:rFonts w:ascii="GHEA Grapalat" w:hAnsi="GHEA Grapalat"/>
                <w:szCs w:val="24"/>
                <w:lang w:val="hy-AM"/>
              </w:rPr>
              <w:t xml:space="preserve">ներդրումային ծրագրերը իրականացնելուց հետո, իսկ այս պահին դեռևս </w:t>
            </w:r>
            <w:r w:rsidR="00104AF0" w:rsidRPr="00104AF0">
              <w:rPr>
                <w:rFonts w:ascii="GHEA Grapalat" w:hAnsi="GHEA Grapalat"/>
                <w:szCs w:val="24"/>
                <w:lang w:val="hy-AM"/>
              </w:rPr>
              <w:t>ավարտված ներդրումային ծրագրեր չկան։</w:t>
            </w:r>
          </w:p>
          <w:p w14:paraId="231715E9" w14:textId="77777777" w:rsidR="00B261D8" w:rsidRPr="00104AF0" w:rsidRDefault="00B261D8" w:rsidP="00604264">
            <w:pPr>
              <w:spacing w:line="360" w:lineRule="auto"/>
              <w:rPr>
                <w:rFonts w:ascii="GHEA Grapalat" w:hAnsi="GHEA Grapalat"/>
                <w:b/>
                <w:bCs/>
                <w:szCs w:val="24"/>
                <w:lang w:val="hy-AM"/>
              </w:rPr>
            </w:pPr>
          </w:p>
          <w:p w14:paraId="47B044E4" w14:textId="4278DA0A" w:rsidR="00B261D8" w:rsidRPr="00104AF0" w:rsidRDefault="00B261D8" w:rsidP="00604264">
            <w:pPr>
              <w:spacing w:line="360" w:lineRule="auto"/>
              <w:rPr>
                <w:rFonts w:ascii="GHEA Grapalat" w:hAnsi="GHEA Grapalat"/>
                <w:b/>
                <w:bCs/>
                <w:szCs w:val="24"/>
                <w:lang w:val="hy-AM"/>
              </w:rPr>
            </w:pPr>
            <w:r w:rsidRPr="00104AF0">
              <w:rPr>
                <w:rFonts w:ascii="GHEA Grapalat" w:hAnsi="GHEA Grapalat"/>
                <w:b/>
                <w:bCs/>
                <w:szCs w:val="24"/>
                <w:lang w:val="hy-AM"/>
              </w:rPr>
              <w:t xml:space="preserve">                           </w:t>
            </w:r>
          </w:p>
          <w:p w14:paraId="1C1ED8CC" w14:textId="77777777" w:rsidR="00B261D8" w:rsidRPr="006167E8" w:rsidRDefault="00B261D8" w:rsidP="00B261D8">
            <w:pPr>
              <w:spacing w:line="360" w:lineRule="auto"/>
              <w:ind w:firstLine="323"/>
              <w:jc w:val="both"/>
              <w:rPr>
                <w:rFonts w:ascii="GHEA Grapalat" w:hAnsi="GHEA Grapalat"/>
                <w:b/>
                <w:bCs/>
                <w:szCs w:val="24"/>
                <w:lang w:val="hy-AM"/>
              </w:rPr>
            </w:pPr>
          </w:p>
        </w:tc>
      </w:tr>
      <w:tr w:rsidR="00B261D8" w:rsidRPr="004F77AA" w14:paraId="0320AF55" w14:textId="77777777" w:rsidTr="00732DDE">
        <w:trPr>
          <w:trHeight w:val="495"/>
        </w:trPr>
        <w:tc>
          <w:tcPr>
            <w:tcW w:w="7371" w:type="dxa"/>
            <w:shd w:val="clear" w:color="auto" w:fill="FFFFFF" w:themeFill="background1"/>
          </w:tcPr>
          <w:p w14:paraId="36885A58" w14:textId="77777777" w:rsidR="00B261D8" w:rsidRDefault="00B261D8" w:rsidP="00B261D8">
            <w:pPr>
              <w:spacing w:line="348" w:lineRule="auto"/>
              <w:ind w:firstLine="630"/>
              <w:jc w:val="both"/>
              <w:rPr>
                <w:rFonts w:ascii="GHEA Grapalat" w:hAnsi="GHEA Grapalat"/>
                <w:lang w:val="hy-AM"/>
              </w:rPr>
            </w:pPr>
            <w:r>
              <w:rPr>
                <w:rFonts w:ascii="GHEA Grapalat" w:hAnsi="GHEA Grapalat" w:cs="Sylfaen"/>
                <w:bCs/>
                <w:szCs w:val="24"/>
                <w:lang w:val="hy-AM"/>
              </w:rPr>
              <w:lastRenderedPageBreak/>
              <w:t xml:space="preserve">2. Հարկ է նշել նաև, որ ներկայումս շրջանառվում է </w:t>
            </w:r>
            <w:r>
              <w:rPr>
                <w:rFonts w:ascii="GHEA Grapalat" w:hAnsi="GHEA Grapalat"/>
                <w:lang w:val="hy-AM"/>
              </w:rPr>
              <w:t xml:space="preserve">Հայաստանի Հանրապետությունում անասնաբուծության խթանման ծրագրերը հաստատելու մասին» ՀՀ կառավարության որոշման նախագիծ, որով ի թիվս այլ ծրագրերի նախատեսվում է հաստատել «Խելացի» անասնաշենքերի կառուցման կամ վերակառուցման և դրանց տեխնոլոգիական ապահովման պետական աջակցության ծրագիրը, մասնավորապես նախատեսվում է կենդանիների պահվածքի պայմանները </w:t>
            </w:r>
            <w:r>
              <w:rPr>
                <w:rFonts w:ascii="GHEA Grapalat" w:hAnsi="GHEA Grapalat"/>
                <w:lang w:val="hy-AM"/>
              </w:rPr>
              <w:lastRenderedPageBreak/>
              <w:t>բարելավելու, արդյունքում կենդանիների մթերատվության ցուցանիշները բարձրացնելու նպատակով պետական աջակցության միջոցով խթանել անկապ բոքսային պահվածքով անասնաշենքերի կառուցումը կամ վերակառուցումը՝ փոխհատուցելով այդ նպատակով կատարվող ծախսերը:</w:t>
            </w:r>
          </w:p>
          <w:p w14:paraId="27FEB1C5" w14:textId="77777777" w:rsidR="00B261D8" w:rsidRDefault="00B261D8" w:rsidP="00B261D8">
            <w:pPr>
              <w:spacing w:line="348" w:lineRule="auto"/>
              <w:ind w:firstLine="630"/>
              <w:jc w:val="both"/>
              <w:rPr>
                <w:rFonts w:ascii="GHEA Grapalat" w:hAnsi="GHEA Grapalat"/>
                <w:lang w:val="hy-AM"/>
              </w:rPr>
            </w:pPr>
            <w:r>
              <w:rPr>
                <w:rFonts w:ascii="GHEA Grapalat" w:hAnsi="GHEA Grapalat"/>
                <w:lang w:val="hy-AM"/>
              </w:rPr>
              <w:t>Ելնելով վերոգրյալից հայտնում ենք, որ լրացուցիչ պարզաբանման կարիք ունի վերոնշյալ նախագծի և Ծրագրի միաժամանակյա շրջանառման հանգամանքը՝ հաշվի առնելով վերջիններիս գծով նախատեսվող փոխհատուցման նպատակների կրկնորդումները:</w:t>
            </w:r>
          </w:p>
          <w:p w14:paraId="418500B5" w14:textId="2D58610D" w:rsidR="00B261D8" w:rsidRPr="00B261D8" w:rsidRDefault="00B261D8" w:rsidP="00B261D8">
            <w:pPr>
              <w:spacing w:line="348" w:lineRule="auto"/>
              <w:ind w:firstLine="630"/>
              <w:jc w:val="both"/>
              <w:rPr>
                <w:rFonts w:ascii="GHEA Grapalat" w:hAnsi="GHEA Grapalat"/>
                <w:lang w:val="hy-AM"/>
              </w:rPr>
            </w:pPr>
            <w:r>
              <w:rPr>
                <w:rFonts w:ascii="GHEA Grapalat" w:hAnsi="GHEA Grapalat"/>
                <w:lang w:val="hy-AM"/>
              </w:rPr>
              <w:t>Հետևաբար կարծում ենք, որ նախ և առաջ պետք է իրականացվի գյուղատնտեսության ոլորտում գոյություն ունեցող պետական աջակցության ծրագրերի արդյունավետության գնահատում (այդ թվում, գյուղատնտեսության տարբեր ճյուղերում և արտադրանքի արտադրության տարբեր փուլերում տրամադրվող աջակցությունները), բացահայտվեն աջակցության ծրագրերի իրականացման հետ կապված խնդիրներն ու խոչնդոտները, նոր միայն անդրադառնալ հաջողված ծրագրերի շարունակմանը, որոշների դադարեցմանը կամ նորերի նախագծմանը։</w:t>
            </w:r>
          </w:p>
        </w:tc>
        <w:tc>
          <w:tcPr>
            <w:tcW w:w="6663" w:type="dxa"/>
            <w:gridSpan w:val="3"/>
            <w:shd w:val="clear" w:color="auto" w:fill="FFFFFF" w:themeFill="background1"/>
          </w:tcPr>
          <w:p w14:paraId="7136DFE3" w14:textId="77777777" w:rsidR="00C3313E" w:rsidRPr="00104AF0" w:rsidRDefault="00C3313E" w:rsidP="00D638E3">
            <w:pPr>
              <w:spacing w:line="360" w:lineRule="auto"/>
              <w:ind w:firstLine="29"/>
              <w:jc w:val="both"/>
              <w:rPr>
                <w:rFonts w:ascii="GHEA Grapalat" w:hAnsi="GHEA Grapalat" w:cs="Sylfaen"/>
                <w:bCs/>
                <w:szCs w:val="24"/>
                <w:lang w:val="hy-AM"/>
              </w:rPr>
            </w:pPr>
          </w:p>
          <w:p w14:paraId="39BF6895" w14:textId="3F1E5F51" w:rsidR="00C3313E" w:rsidRPr="001D67DB" w:rsidRDefault="00C3313E" w:rsidP="00C3313E">
            <w:pPr>
              <w:spacing w:line="360" w:lineRule="auto"/>
              <w:jc w:val="both"/>
              <w:rPr>
                <w:rFonts w:ascii="GHEA Grapalat" w:hAnsi="GHEA Grapalat"/>
                <w:b/>
                <w:bCs/>
                <w:szCs w:val="24"/>
                <w:lang w:val="hy-AM"/>
              </w:rPr>
            </w:pPr>
            <w:r w:rsidRPr="001D67DB">
              <w:rPr>
                <w:rFonts w:ascii="GHEA Grapalat" w:hAnsi="GHEA Grapalat"/>
                <w:b/>
                <w:bCs/>
                <w:szCs w:val="24"/>
                <w:lang w:val="hy-AM"/>
              </w:rPr>
              <w:t xml:space="preserve">                              </w:t>
            </w:r>
            <w:r w:rsidR="001D67DB" w:rsidRPr="001D67DB">
              <w:rPr>
                <w:rFonts w:ascii="GHEA Grapalat" w:hAnsi="GHEA Grapalat"/>
                <w:b/>
                <w:bCs/>
                <w:szCs w:val="24"/>
                <w:lang w:val="hy-AM"/>
              </w:rPr>
              <w:t>Մասամբ է ընդունվել</w:t>
            </w:r>
            <w:r w:rsidRPr="001D67DB">
              <w:rPr>
                <w:rFonts w:ascii="GHEA Grapalat" w:hAnsi="GHEA Grapalat"/>
                <w:b/>
                <w:bCs/>
                <w:szCs w:val="24"/>
                <w:lang w:val="hy-AM"/>
              </w:rPr>
              <w:t>։</w:t>
            </w:r>
          </w:p>
          <w:p w14:paraId="1EA69B35" w14:textId="22FC4EB3" w:rsidR="00B261D8" w:rsidRPr="00104AF0" w:rsidRDefault="00183816" w:rsidP="00D638E3">
            <w:pPr>
              <w:spacing w:line="360" w:lineRule="auto"/>
              <w:ind w:firstLine="29"/>
              <w:jc w:val="both"/>
              <w:rPr>
                <w:sz w:val="21"/>
                <w:szCs w:val="21"/>
                <w:shd w:val="clear" w:color="auto" w:fill="FFFFFF"/>
                <w:lang w:val="hy-AM"/>
              </w:rPr>
            </w:pPr>
            <w:r w:rsidRPr="00104AF0">
              <w:rPr>
                <w:rFonts w:ascii="GHEA Grapalat" w:hAnsi="GHEA Grapalat" w:cs="Sylfaen"/>
                <w:bCs/>
                <w:szCs w:val="24"/>
                <w:lang w:val="hy-AM"/>
              </w:rPr>
              <w:t xml:space="preserve"> </w:t>
            </w:r>
            <w:r w:rsidR="00C3313E" w:rsidRPr="00104AF0">
              <w:rPr>
                <w:rFonts w:ascii="GHEA Grapalat" w:hAnsi="GHEA Grapalat" w:cs="Sylfaen"/>
                <w:bCs/>
                <w:szCs w:val="24"/>
                <w:lang w:val="hy-AM"/>
              </w:rPr>
              <w:t xml:space="preserve">  </w:t>
            </w:r>
            <w:r w:rsidRPr="00104AF0">
              <w:rPr>
                <w:rFonts w:ascii="GHEA Grapalat" w:hAnsi="GHEA Grapalat" w:cs="Sylfaen"/>
                <w:bCs/>
                <w:szCs w:val="24"/>
                <w:lang w:val="hy-AM"/>
              </w:rPr>
              <w:t xml:space="preserve">Հաշվի առնելով, որ ներկայումս շրջանառվող </w:t>
            </w:r>
            <w:r w:rsidRPr="00104AF0">
              <w:rPr>
                <w:rFonts w:ascii="GHEA Grapalat" w:hAnsi="GHEA Grapalat"/>
                <w:lang w:val="hy-AM"/>
              </w:rPr>
              <w:t xml:space="preserve">Հայաստանի Հանրապետությունում անասնաբուծության խթանման ծրագրերը հաստատելու մասին» ՀՀ կառավարության որոշման նախագծով </w:t>
            </w:r>
            <w:r w:rsidR="003B201F" w:rsidRPr="00104AF0">
              <w:rPr>
                <w:rFonts w:ascii="GHEA Grapalat" w:hAnsi="GHEA Grapalat"/>
                <w:lang w:val="hy-AM"/>
              </w:rPr>
              <w:t>հաստատվող</w:t>
            </w:r>
            <w:r w:rsidRPr="00104AF0">
              <w:rPr>
                <w:rFonts w:ascii="GHEA Grapalat" w:hAnsi="GHEA Grapalat"/>
                <w:lang w:val="hy-AM"/>
              </w:rPr>
              <w:t xml:space="preserve"> «Խելացի» անասնաշենքերի կառուցման կամ վերակառուցման և դրանց տեխնոլոգիական ապահովման </w:t>
            </w:r>
            <w:r w:rsidRPr="00104AF0">
              <w:rPr>
                <w:rFonts w:ascii="GHEA Grapalat" w:hAnsi="GHEA Grapalat"/>
                <w:lang w:val="hy-AM"/>
              </w:rPr>
              <w:lastRenderedPageBreak/>
              <w:t>պետական աջակցության ծրագիրը</w:t>
            </w:r>
            <w:r w:rsidR="003B201F" w:rsidRPr="00104AF0">
              <w:rPr>
                <w:rFonts w:ascii="GHEA Grapalat" w:hAnsi="GHEA Grapalat"/>
                <w:lang w:val="hy-AM"/>
              </w:rPr>
              <w:t xml:space="preserve"> նախատեսված է ավելի փոքր մաշտաբների ներդրումների համար մասնավորապես</w:t>
            </w:r>
            <w:r w:rsidR="00A64BD2" w:rsidRPr="00104AF0">
              <w:rPr>
                <w:rFonts w:ascii="GHEA Grapalat" w:hAnsi="GHEA Grapalat"/>
                <w:lang w:val="hy-AM"/>
              </w:rPr>
              <w:t>՝</w:t>
            </w:r>
            <w:r w:rsidR="003B201F" w:rsidRPr="00104AF0">
              <w:rPr>
                <w:rFonts w:ascii="Cambria Math" w:hAnsi="Cambria Math"/>
                <w:lang w:val="hy-AM"/>
              </w:rPr>
              <w:t xml:space="preserve"> </w:t>
            </w:r>
            <w:r w:rsidR="003B201F" w:rsidRPr="00104AF0">
              <w:rPr>
                <w:rFonts w:ascii="GHEA Grapalat" w:hAnsi="GHEA Grapalat"/>
                <w:lang w:val="hy-AM"/>
              </w:rPr>
              <w:t xml:space="preserve">ծրագրով </w:t>
            </w:r>
            <w:r w:rsidR="001F621E" w:rsidRPr="00104AF0">
              <w:rPr>
                <w:rFonts w:ascii="GHEA Grapalat" w:hAnsi="GHEA Grapalat"/>
                <w:lang w:val="hy-AM"/>
              </w:rPr>
              <w:t>առաջարկվում</w:t>
            </w:r>
            <w:r w:rsidR="004E3BB7" w:rsidRPr="00104AF0">
              <w:rPr>
                <w:rFonts w:ascii="GHEA Grapalat" w:hAnsi="GHEA Grapalat"/>
                <w:lang w:val="hy-AM"/>
              </w:rPr>
              <w:t xml:space="preserve"> է</w:t>
            </w:r>
            <w:r w:rsidR="003B201F" w:rsidRPr="00104AF0">
              <w:rPr>
                <w:rFonts w:ascii="GHEA Grapalat" w:hAnsi="GHEA Grapalat"/>
                <w:lang w:val="hy-AM"/>
              </w:rPr>
              <w:t xml:space="preserve"> անկապ բոքսային պահվածքով անասնաշենքեր</w:t>
            </w:r>
            <w:r w:rsidR="004E3BB7" w:rsidRPr="00104AF0">
              <w:rPr>
                <w:rFonts w:ascii="GHEA Grapalat" w:hAnsi="GHEA Grapalat"/>
                <w:lang w:val="hy-AM"/>
              </w:rPr>
              <w:t xml:space="preserve">ի կառուցում՝ </w:t>
            </w:r>
            <w:r w:rsidR="003B201F" w:rsidRPr="00104AF0">
              <w:rPr>
                <w:rFonts w:ascii="GHEA Grapalat" w:hAnsi="GHEA Grapalat"/>
                <w:lang w:val="hy-AM"/>
              </w:rPr>
              <w:t>10</w:t>
            </w:r>
            <w:r w:rsidR="001F621E" w:rsidRPr="00104AF0">
              <w:rPr>
                <w:rFonts w:ascii="GHEA Grapalat" w:hAnsi="GHEA Grapalat"/>
                <w:lang w:val="hy-AM"/>
              </w:rPr>
              <w:t>-</w:t>
            </w:r>
            <w:r w:rsidR="003B201F" w:rsidRPr="00104AF0">
              <w:rPr>
                <w:rFonts w:ascii="GHEA Grapalat" w:hAnsi="GHEA Grapalat"/>
                <w:lang w:val="hy-AM"/>
              </w:rPr>
              <w:t>45 գլուխ կենդանիների պահման համար</w:t>
            </w:r>
            <w:r w:rsidR="00D638E3" w:rsidRPr="00104AF0">
              <w:rPr>
                <w:rFonts w:ascii="GHEA Grapalat" w:hAnsi="GHEA Grapalat"/>
                <w:lang w:val="hy-AM"/>
              </w:rPr>
              <w:t>։</w:t>
            </w:r>
            <w:r w:rsidR="00A64BD2" w:rsidRPr="00104AF0">
              <w:rPr>
                <w:rFonts w:ascii="GHEA Grapalat" w:hAnsi="GHEA Grapalat"/>
                <w:lang w:val="hy-AM"/>
              </w:rPr>
              <w:t xml:space="preserve"> Ինչպես նաև </w:t>
            </w:r>
            <w:r w:rsidR="00D638E3" w:rsidRPr="00104AF0">
              <w:rPr>
                <w:rFonts w:ascii="GHEA Grapalat" w:hAnsi="GHEA Grapalat"/>
                <w:lang w:val="hy-AM"/>
              </w:rPr>
              <w:t xml:space="preserve"> վերոնշյալ ծրագիրը չի նախատեսում </w:t>
            </w:r>
            <w:r w:rsidR="004E3BB7" w:rsidRPr="00104AF0">
              <w:rPr>
                <w:rFonts w:ascii="GHEA Grapalat" w:hAnsi="GHEA Grapalat"/>
                <w:lang w:val="hy-AM"/>
              </w:rPr>
              <w:t xml:space="preserve"> ներդրումներ թռչնաբուծությ</w:t>
            </w:r>
            <w:r w:rsidR="00D638E3" w:rsidRPr="00104AF0">
              <w:rPr>
                <w:rFonts w:ascii="GHEA Grapalat" w:hAnsi="GHEA Grapalat"/>
                <w:lang w:val="hy-AM"/>
              </w:rPr>
              <w:t>ան</w:t>
            </w:r>
            <w:r w:rsidR="004E3BB7" w:rsidRPr="00104AF0">
              <w:rPr>
                <w:rFonts w:ascii="GHEA Grapalat" w:hAnsi="GHEA Grapalat"/>
                <w:lang w:val="hy-AM"/>
              </w:rPr>
              <w:t xml:space="preserve"> և խոզաբուծության ճյուղերի զարգացման համար,</w:t>
            </w:r>
            <w:r w:rsidR="003B201F" w:rsidRPr="00104AF0">
              <w:rPr>
                <w:rFonts w:ascii="GHEA Grapalat" w:hAnsi="GHEA Grapalat"/>
                <w:lang w:val="hy-AM"/>
              </w:rPr>
              <w:t xml:space="preserve"> </w:t>
            </w:r>
            <w:r w:rsidR="004E3BB7" w:rsidRPr="00104AF0">
              <w:rPr>
                <w:rFonts w:ascii="GHEA Grapalat" w:hAnsi="GHEA Grapalat"/>
                <w:lang w:val="hy-AM"/>
              </w:rPr>
              <w:t>որոնց</w:t>
            </w:r>
            <w:r w:rsidR="00D638E3" w:rsidRPr="00104AF0">
              <w:rPr>
                <w:rFonts w:ascii="GHEA Grapalat" w:hAnsi="GHEA Grapalat"/>
                <w:lang w:val="hy-AM"/>
              </w:rPr>
              <w:t xml:space="preserve"> </w:t>
            </w:r>
            <w:r w:rsidR="00C3313E" w:rsidRPr="00104AF0">
              <w:rPr>
                <w:rFonts w:ascii="GHEA Grapalat" w:hAnsi="GHEA Grapalat"/>
                <w:szCs w:val="24"/>
                <w:lang w:val="hy-AM"/>
              </w:rPr>
              <w:t>արտադրանքի</w:t>
            </w:r>
            <w:r w:rsidR="00C3313E" w:rsidRPr="00104AF0">
              <w:rPr>
                <w:rFonts w:ascii="GHEA Grapalat" w:hAnsi="GHEA Grapalat"/>
                <w:lang w:val="hy-AM"/>
              </w:rPr>
              <w:t xml:space="preserve"> </w:t>
            </w:r>
            <w:r w:rsidR="00D638E3" w:rsidRPr="00104AF0">
              <w:rPr>
                <w:rFonts w:ascii="GHEA Grapalat" w:hAnsi="GHEA Grapalat"/>
                <w:lang w:val="hy-AM"/>
              </w:rPr>
              <w:t xml:space="preserve">ինքնաբավության մակարդակի ցածր լինելու պատճառով </w:t>
            </w:r>
            <w:r w:rsidR="004E3BB7" w:rsidRPr="00104AF0">
              <w:rPr>
                <w:rFonts w:ascii="GHEA Grapalat" w:hAnsi="GHEA Grapalat"/>
                <w:lang w:val="hy-AM"/>
              </w:rPr>
              <w:t xml:space="preserve"> </w:t>
            </w:r>
            <w:r w:rsidR="00D638E3" w:rsidRPr="00104AF0">
              <w:rPr>
                <w:rFonts w:ascii="GHEA Grapalat" w:hAnsi="GHEA Grapalat"/>
                <w:lang w:val="hy-AM"/>
              </w:rPr>
              <w:t>բնակչության պահանջարկը բավարարվում է ներկրումների միջոցով։</w:t>
            </w:r>
            <w:r w:rsidR="004E3BB7" w:rsidRPr="00104AF0">
              <w:rPr>
                <w:sz w:val="21"/>
                <w:szCs w:val="21"/>
                <w:shd w:val="clear" w:color="auto" w:fill="FFFFFF"/>
                <w:lang w:val="hy-AM"/>
              </w:rPr>
              <w:t xml:space="preserve"> </w:t>
            </w:r>
          </w:p>
          <w:p w14:paraId="21E25697" w14:textId="72A61204" w:rsidR="00A64BD2" w:rsidRPr="00783BC9" w:rsidRDefault="00A64BD2" w:rsidP="00783BC9">
            <w:pPr>
              <w:spacing w:line="360" w:lineRule="auto"/>
              <w:ind w:left="29" w:firstLine="284"/>
              <w:jc w:val="both"/>
              <w:rPr>
                <w:rFonts w:ascii="GHEA Grapalat" w:hAnsi="GHEA Grapalat"/>
                <w:szCs w:val="24"/>
                <w:lang w:val="hy-AM"/>
              </w:rPr>
            </w:pPr>
          </w:p>
        </w:tc>
      </w:tr>
      <w:tr w:rsidR="00732DDE" w:rsidRPr="00EA6822" w14:paraId="651C2CE7" w14:textId="77777777" w:rsidTr="00732DDE">
        <w:trPr>
          <w:trHeight w:val="495"/>
        </w:trPr>
        <w:tc>
          <w:tcPr>
            <w:tcW w:w="10915" w:type="dxa"/>
            <w:gridSpan w:val="3"/>
            <w:vMerge w:val="restart"/>
            <w:shd w:val="clear" w:color="auto" w:fill="D9D9D9" w:themeFill="background1" w:themeFillShade="D9"/>
          </w:tcPr>
          <w:p w14:paraId="5B32FA23" w14:textId="6A86CB8B" w:rsidR="00732DDE" w:rsidRPr="00EA6822" w:rsidRDefault="00732DDE" w:rsidP="00481658">
            <w:pPr>
              <w:spacing w:line="360" w:lineRule="auto"/>
              <w:ind w:left="1080"/>
              <w:jc w:val="center"/>
              <w:rPr>
                <w:rFonts w:ascii="Cambria Math" w:hAnsi="Cambria Math"/>
                <w:b/>
                <w:bCs/>
                <w:szCs w:val="24"/>
                <w:lang w:val="hy-AM"/>
              </w:rPr>
            </w:pPr>
            <w:r>
              <w:rPr>
                <w:rFonts w:ascii="GHEA Grapalat" w:hAnsi="GHEA Grapalat"/>
                <w:b/>
                <w:bCs/>
                <w:szCs w:val="24"/>
                <w:lang w:val="hy-AM"/>
              </w:rPr>
              <w:lastRenderedPageBreak/>
              <w:t>17</w:t>
            </w:r>
            <w:r w:rsidRPr="00C5036C">
              <w:rPr>
                <w:rFonts w:ascii="Cambria Math" w:hAnsi="Cambria Math" w:cs="Cambria Math"/>
                <w:szCs w:val="24"/>
                <w:lang w:val="hy-AM"/>
              </w:rPr>
              <w:t>․</w:t>
            </w:r>
            <w:r w:rsidRPr="00C5036C">
              <w:rPr>
                <w:rFonts w:ascii="GHEA Grapalat" w:hAnsi="GHEA Grapalat"/>
                <w:szCs w:val="24"/>
                <w:lang w:val="hy-AM"/>
              </w:rPr>
              <w:t xml:space="preserve">  </w:t>
            </w:r>
            <w:r w:rsidRPr="00C5036C">
              <w:rPr>
                <w:rFonts w:ascii="GHEA Grapalat" w:hAnsi="GHEA Grapalat" w:cs="GHEA Grapalat"/>
                <w:szCs w:val="24"/>
                <w:lang w:val="hy-AM"/>
              </w:rPr>
              <w:t>Ֆինանսատնտեսական</w:t>
            </w:r>
            <w:r w:rsidRPr="00C5036C">
              <w:rPr>
                <w:rFonts w:ascii="GHEA Grapalat" w:hAnsi="GHEA Grapalat"/>
                <w:szCs w:val="24"/>
                <w:lang w:val="hy-AM"/>
              </w:rPr>
              <w:t xml:space="preserve"> </w:t>
            </w:r>
            <w:r w:rsidRPr="00C5036C">
              <w:rPr>
                <w:rFonts w:ascii="GHEA Grapalat" w:hAnsi="GHEA Grapalat" w:cs="GHEA Grapalat"/>
                <w:szCs w:val="24"/>
                <w:lang w:val="hy-AM"/>
              </w:rPr>
              <w:t>նախարարական</w:t>
            </w:r>
            <w:r w:rsidRPr="00C5036C">
              <w:rPr>
                <w:rFonts w:ascii="GHEA Grapalat" w:hAnsi="GHEA Grapalat"/>
                <w:szCs w:val="24"/>
                <w:lang w:val="hy-AM"/>
              </w:rPr>
              <w:t xml:space="preserve"> </w:t>
            </w:r>
            <w:r w:rsidRPr="00C5036C">
              <w:rPr>
                <w:rFonts w:ascii="GHEA Grapalat" w:hAnsi="GHEA Grapalat" w:cs="GHEA Grapalat"/>
                <w:szCs w:val="24"/>
                <w:lang w:val="hy-AM"/>
              </w:rPr>
              <w:t>կոմիտեի</w:t>
            </w:r>
            <w:r w:rsidRPr="00C5036C">
              <w:rPr>
                <w:rFonts w:ascii="GHEA Grapalat" w:hAnsi="GHEA Grapalat"/>
                <w:szCs w:val="24"/>
                <w:lang w:val="hy-AM"/>
              </w:rPr>
              <w:t xml:space="preserve"> </w:t>
            </w:r>
            <w:r w:rsidRPr="00C5036C">
              <w:rPr>
                <w:rFonts w:ascii="GHEA Grapalat" w:hAnsi="GHEA Grapalat" w:cs="GHEA Grapalat"/>
                <w:szCs w:val="24"/>
                <w:lang w:val="hy-AM"/>
              </w:rPr>
              <w:t>նիստ</w:t>
            </w:r>
            <w:r>
              <w:rPr>
                <w:rFonts w:ascii="Cambria Math" w:hAnsi="Cambria Math"/>
                <w:b/>
                <w:bCs/>
                <w:szCs w:val="24"/>
                <w:lang w:val="hy-AM"/>
              </w:rPr>
              <w:t xml:space="preserve"> </w:t>
            </w:r>
          </w:p>
        </w:tc>
        <w:tc>
          <w:tcPr>
            <w:tcW w:w="3119" w:type="dxa"/>
            <w:shd w:val="clear" w:color="auto" w:fill="D9D9D9" w:themeFill="background1" w:themeFillShade="D9"/>
          </w:tcPr>
          <w:p w14:paraId="4DB2F2DF" w14:textId="7DDD6677" w:rsidR="00732DDE" w:rsidRPr="00EA6822" w:rsidRDefault="00732DDE" w:rsidP="00481658">
            <w:pPr>
              <w:spacing w:line="360" w:lineRule="auto"/>
              <w:jc w:val="center"/>
              <w:rPr>
                <w:rFonts w:ascii="GHEA Grapalat" w:hAnsi="GHEA Grapalat"/>
                <w:b/>
                <w:bCs/>
                <w:szCs w:val="24"/>
                <w:lang w:val="hy-AM"/>
              </w:rPr>
            </w:pPr>
            <w:r>
              <w:rPr>
                <w:rFonts w:ascii="GHEA Grapalat" w:hAnsi="GHEA Grapalat"/>
                <w:szCs w:val="24"/>
                <w:lang w:val="hy-AM"/>
              </w:rPr>
              <w:t>11</w:t>
            </w:r>
            <w:r w:rsidRPr="00EA6822">
              <w:rPr>
                <w:rFonts w:ascii="GHEA Grapalat" w:hAnsi="GHEA Grapalat"/>
                <w:szCs w:val="24"/>
                <w:lang w:val="hy-AM"/>
              </w:rPr>
              <w:t>.0</w:t>
            </w:r>
            <w:r>
              <w:rPr>
                <w:rFonts w:ascii="GHEA Grapalat" w:hAnsi="GHEA Grapalat"/>
                <w:szCs w:val="24"/>
                <w:lang w:val="hy-AM"/>
              </w:rPr>
              <w:t>6</w:t>
            </w:r>
            <w:r w:rsidRPr="00EA6822">
              <w:rPr>
                <w:rFonts w:ascii="Cambria Math" w:hAnsi="Cambria Math" w:cs="Cambria Math"/>
                <w:szCs w:val="24"/>
                <w:lang w:val="hy-AM"/>
              </w:rPr>
              <w:t>․</w:t>
            </w:r>
            <w:r w:rsidRPr="00EA6822">
              <w:rPr>
                <w:rFonts w:ascii="GHEA Grapalat" w:hAnsi="GHEA Grapalat"/>
                <w:szCs w:val="24"/>
                <w:lang w:val="hy-AM"/>
              </w:rPr>
              <w:t>2024</w:t>
            </w:r>
          </w:p>
        </w:tc>
      </w:tr>
      <w:tr w:rsidR="00732DDE" w:rsidRPr="00EA6822" w14:paraId="54425096" w14:textId="77777777" w:rsidTr="00732DDE">
        <w:trPr>
          <w:trHeight w:val="495"/>
        </w:trPr>
        <w:tc>
          <w:tcPr>
            <w:tcW w:w="10915" w:type="dxa"/>
            <w:gridSpan w:val="3"/>
            <w:vMerge/>
          </w:tcPr>
          <w:p w14:paraId="04F3763C" w14:textId="77777777" w:rsidR="00732DDE" w:rsidRPr="00262C6D" w:rsidRDefault="00732DDE" w:rsidP="00481658">
            <w:pPr>
              <w:spacing w:line="360" w:lineRule="auto"/>
              <w:jc w:val="center"/>
              <w:rPr>
                <w:rFonts w:ascii="GHEA Grapalat" w:hAnsi="GHEA Grapalat"/>
                <w:b/>
                <w:bCs/>
                <w:szCs w:val="24"/>
                <w:lang w:val="hy-AM"/>
              </w:rPr>
            </w:pPr>
          </w:p>
        </w:tc>
        <w:tc>
          <w:tcPr>
            <w:tcW w:w="3119" w:type="dxa"/>
            <w:shd w:val="clear" w:color="auto" w:fill="D9D9D9" w:themeFill="background1" w:themeFillShade="D9"/>
          </w:tcPr>
          <w:p w14:paraId="0B0B86E2" w14:textId="31B0EED3" w:rsidR="00732DDE" w:rsidRPr="00EA6822" w:rsidRDefault="00732DDE" w:rsidP="00481658">
            <w:pPr>
              <w:spacing w:line="360" w:lineRule="auto"/>
              <w:jc w:val="center"/>
              <w:rPr>
                <w:rFonts w:ascii="GHEA Grapalat" w:hAnsi="GHEA Grapalat"/>
                <w:bCs/>
                <w:szCs w:val="24"/>
                <w:lang w:val="hy-AM"/>
              </w:rPr>
            </w:pPr>
            <w:r w:rsidRPr="00EA6822">
              <w:rPr>
                <w:rFonts w:ascii="GHEA Grapalat" w:hAnsi="GHEA Grapalat"/>
              </w:rPr>
              <w:t xml:space="preserve"> </w:t>
            </w:r>
          </w:p>
        </w:tc>
      </w:tr>
      <w:tr w:rsidR="00732DDE" w:rsidRPr="006167E8" w14:paraId="58B01F91" w14:textId="77777777" w:rsidTr="00732DDE">
        <w:trPr>
          <w:trHeight w:val="495"/>
        </w:trPr>
        <w:tc>
          <w:tcPr>
            <w:tcW w:w="7371" w:type="dxa"/>
            <w:shd w:val="clear" w:color="auto" w:fill="FFFFFF" w:themeFill="background1"/>
          </w:tcPr>
          <w:p w14:paraId="0F1A6515" w14:textId="06D8DFAC" w:rsidR="00732DDE" w:rsidRPr="00D36488" w:rsidRDefault="00732DDE" w:rsidP="00481658">
            <w:pPr>
              <w:autoSpaceDE w:val="0"/>
              <w:autoSpaceDN w:val="0"/>
              <w:adjustRightInd w:val="0"/>
              <w:spacing w:line="360" w:lineRule="auto"/>
              <w:jc w:val="both"/>
              <w:rPr>
                <w:rFonts w:ascii="GHEA Grapalat" w:hAnsi="GHEA Grapalat"/>
                <w:szCs w:val="24"/>
                <w:lang w:val="hy-AM"/>
              </w:rPr>
            </w:pPr>
            <w:r>
              <w:rPr>
                <w:rFonts w:ascii="GHEA Grapalat" w:hAnsi="GHEA Grapalat"/>
                <w:szCs w:val="24"/>
                <w:lang w:val="hy-AM"/>
              </w:rPr>
              <w:t xml:space="preserve">   Առաջարկվեց</w:t>
            </w:r>
            <w:r w:rsidRPr="00D36488">
              <w:rPr>
                <w:rFonts w:ascii="GHEA Grapalat" w:hAnsi="GHEA Grapalat"/>
                <w:szCs w:val="24"/>
                <w:lang w:val="hy-AM"/>
              </w:rPr>
              <w:t xml:space="preserve"> </w:t>
            </w:r>
            <w:r>
              <w:rPr>
                <w:rFonts w:ascii="GHEA Grapalat" w:hAnsi="GHEA Grapalat"/>
                <w:szCs w:val="24"/>
                <w:lang w:val="hy-AM"/>
              </w:rPr>
              <w:t xml:space="preserve">նախագիծը </w:t>
            </w:r>
            <w:r w:rsidR="00E87F1D">
              <w:rPr>
                <w:rFonts w:ascii="GHEA Grapalat" w:hAnsi="GHEA Grapalat"/>
                <w:szCs w:val="24"/>
                <w:lang w:val="hy-AM"/>
              </w:rPr>
              <w:t xml:space="preserve">անշարժ գույքի գրավադրման մասով </w:t>
            </w:r>
            <w:r w:rsidR="009067BF">
              <w:rPr>
                <w:rFonts w:ascii="GHEA Grapalat" w:hAnsi="GHEA Grapalat"/>
                <w:szCs w:val="24"/>
                <w:lang w:val="hy-AM"/>
              </w:rPr>
              <w:t>լրամշակել և համաձայնեցնել</w:t>
            </w:r>
            <w:r>
              <w:rPr>
                <w:rFonts w:ascii="GHEA Grapalat" w:hAnsi="GHEA Grapalat"/>
                <w:szCs w:val="24"/>
                <w:lang w:val="hy-AM"/>
              </w:rPr>
              <w:t xml:space="preserve"> ՀՀ արդարադատության նախարարության, ՀՀ կենտրոնական բանկի և </w:t>
            </w:r>
            <w:r w:rsidR="00E87F1D">
              <w:rPr>
                <w:rFonts w:ascii="GHEA Grapalat" w:hAnsi="GHEA Grapalat"/>
                <w:szCs w:val="24"/>
                <w:lang w:val="hy-AM"/>
              </w:rPr>
              <w:t>ՀՀ կ</w:t>
            </w:r>
            <w:r>
              <w:rPr>
                <w:rFonts w:ascii="GHEA Grapalat" w:hAnsi="GHEA Grapalat"/>
                <w:szCs w:val="24"/>
                <w:lang w:val="hy-AM"/>
              </w:rPr>
              <w:t>ադաստրի կոմիտեի հետ, որից հետո ներկայացնել Ֆինանսատնտեսական նախարարական կոմիտեի նիստի քննարկմանը։</w:t>
            </w:r>
          </w:p>
        </w:tc>
        <w:tc>
          <w:tcPr>
            <w:tcW w:w="6663" w:type="dxa"/>
            <w:gridSpan w:val="3"/>
            <w:shd w:val="clear" w:color="auto" w:fill="FFFFFF" w:themeFill="background1"/>
          </w:tcPr>
          <w:p w14:paraId="02A6EBC9" w14:textId="77421E74" w:rsidR="00732DDE" w:rsidRPr="00732DDE" w:rsidRDefault="00732DDE" w:rsidP="00732DDE">
            <w:pPr>
              <w:spacing w:line="360" w:lineRule="auto"/>
              <w:ind w:left="29" w:firstLine="284"/>
              <w:jc w:val="center"/>
              <w:rPr>
                <w:rFonts w:ascii="GHEA Grapalat" w:hAnsi="GHEA Grapalat"/>
                <w:b/>
                <w:bCs/>
                <w:szCs w:val="24"/>
                <w:lang w:val="hy-AM"/>
              </w:rPr>
            </w:pPr>
            <w:r w:rsidRPr="00732DDE">
              <w:rPr>
                <w:rFonts w:ascii="GHEA Grapalat" w:hAnsi="GHEA Grapalat"/>
                <w:b/>
                <w:bCs/>
                <w:szCs w:val="24"/>
                <w:lang w:val="hy-AM"/>
              </w:rPr>
              <w:t>Ընդունվել է։</w:t>
            </w:r>
          </w:p>
        </w:tc>
      </w:tr>
    </w:tbl>
    <w:p w14:paraId="01C07860" w14:textId="77777777" w:rsidR="000C3E97" w:rsidRPr="00D36488" w:rsidRDefault="000C3E97" w:rsidP="000C3E97">
      <w:pPr>
        <w:spacing w:line="360" w:lineRule="auto"/>
        <w:jc w:val="both"/>
        <w:rPr>
          <w:rFonts w:ascii="GHEA Grapalat" w:hAnsi="GHEA Grapalat"/>
          <w:szCs w:val="24"/>
          <w:lang w:val="hy-AM"/>
        </w:rPr>
      </w:pPr>
    </w:p>
    <w:p w14:paraId="098AD901" w14:textId="77777777" w:rsidR="005B277F" w:rsidRPr="00D36488" w:rsidRDefault="005B277F" w:rsidP="005B277F">
      <w:pPr>
        <w:spacing w:line="360" w:lineRule="auto"/>
        <w:jc w:val="both"/>
        <w:rPr>
          <w:rFonts w:ascii="GHEA Grapalat" w:hAnsi="GHEA Grapalat"/>
          <w:szCs w:val="24"/>
          <w:lang w:val="hy-AM"/>
        </w:rPr>
      </w:pPr>
    </w:p>
    <w:p w14:paraId="5FAF4CC1" w14:textId="77777777" w:rsidR="00307A73" w:rsidRPr="00D36488" w:rsidRDefault="00307A73" w:rsidP="00307A73">
      <w:pPr>
        <w:spacing w:line="360" w:lineRule="auto"/>
        <w:jc w:val="both"/>
        <w:rPr>
          <w:rFonts w:ascii="GHEA Grapalat" w:hAnsi="GHEA Grapalat"/>
          <w:szCs w:val="24"/>
          <w:lang w:val="hy-AM"/>
        </w:rPr>
      </w:pPr>
    </w:p>
    <w:p w14:paraId="6CAA90A1" w14:textId="77777777" w:rsidR="00EA6822" w:rsidRDefault="00EA6822" w:rsidP="00307A73">
      <w:pPr>
        <w:spacing w:line="360" w:lineRule="auto"/>
        <w:jc w:val="both"/>
        <w:rPr>
          <w:rFonts w:ascii="GHEA Grapalat" w:hAnsi="GHEA Grapalat"/>
          <w:szCs w:val="24"/>
          <w:lang w:val="hy-AM"/>
        </w:rPr>
      </w:pPr>
    </w:p>
    <w:p w14:paraId="32292A7B" w14:textId="77777777" w:rsidR="000C3E97" w:rsidRDefault="000C3E97">
      <w:pPr>
        <w:spacing w:line="360" w:lineRule="auto"/>
        <w:jc w:val="both"/>
        <w:rPr>
          <w:rFonts w:ascii="GHEA Grapalat" w:hAnsi="GHEA Grapalat"/>
          <w:szCs w:val="24"/>
          <w:lang w:val="hy-AM"/>
        </w:rPr>
      </w:pPr>
    </w:p>
    <w:sectPr w:rsidR="000C3E97" w:rsidSect="007F3680">
      <w:pgSz w:w="15840" w:h="12240" w:orient="landscape"/>
      <w:pgMar w:top="1134" w:right="567"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15566A" w14:textId="77777777" w:rsidR="004857EC" w:rsidRDefault="004857EC" w:rsidP="00761B3D">
      <w:r>
        <w:separator/>
      </w:r>
    </w:p>
  </w:endnote>
  <w:endnote w:type="continuationSeparator" w:id="0">
    <w:p w14:paraId="631B5538" w14:textId="77777777" w:rsidR="004857EC" w:rsidRDefault="004857EC" w:rsidP="00761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w:altName w:val="Arial"/>
    <w:charset w:val="CC"/>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libri Cyr">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Constantia">
    <w:panose1 w:val="02030602050306030303"/>
    <w:charset w:val="00"/>
    <w:family w:val="roman"/>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F8D13B" w14:textId="77777777" w:rsidR="004857EC" w:rsidRDefault="004857EC" w:rsidP="00761B3D">
      <w:r>
        <w:separator/>
      </w:r>
    </w:p>
  </w:footnote>
  <w:footnote w:type="continuationSeparator" w:id="0">
    <w:p w14:paraId="3A1892E7" w14:textId="77777777" w:rsidR="004857EC" w:rsidRDefault="004857EC" w:rsidP="00761B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510C8"/>
    <w:multiLevelType w:val="hybridMultilevel"/>
    <w:tmpl w:val="A3B61514"/>
    <w:lvl w:ilvl="0" w:tplc="F1BAFD30">
      <w:start w:val="1"/>
      <w:numFmt w:val="decimal"/>
      <w:lvlText w:val="%1."/>
      <w:lvlJc w:val="left"/>
      <w:pPr>
        <w:ind w:left="2629" w:hanging="360"/>
      </w:pPr>
      <w:rPr>
        <w:b w:val="0"/>
      </w:rPr>
    </w:lvl>
    <w:lvl w:ilvl="1" w:tplc="04090019">
      <w:start w:val="1"/>
      <w:numFmt w:val="decimal"/>
      <w:lvlText w:val="%2."/>
      <w:lvlJc w:val="left"/>
      <w:pPr>
        <w:tabs>
          <w:tab w:val="num" w:pos="3349"/>
        </w:tabs>
        <w:ind w:left="3349" w:hanging="360"/>
      </w:pPr>
    </w:lvl>
    <w:lvl w:ilvl="2" w:tplc="0409001B">
      <w:start w:val="1"/>
      <w:numFmt w:val="decimal"/>
      <w:lvlText w:val="%3."/>
      <w:lvlJc w:val="left"/>
      <w:pPr>
        <w:tabs>
          <w:tab w:val="num" w:pos="4069"/>
        </w:tabs>
        <w:ind w:left="4069" w:hanging="360"/>
      </w:pPr>
    </w:lvl>
    <w:lvl w:ilvl="3" w:tplc="0409000F">
      <w:start w:val="1"/>
      <w:numFmt w:val="decimal"/>
      <w:lvlText w:val="%4."/>
      <w:lvlJc w:val="left"/>
      <w:pPr>
        <w:tabs>
          <w:tab w:val="num" w:pos="4789"/>
        </w:tabs>
        <w:ind w:left="4789" w:hanging="360"/>
      </w:pPr>
    </w:lvl>
    <w:lvl w:ilvl="4" w:tplc="04090019">
      <w:start w:val="1"/>
      <w:numFmt w:val="decimal"/>
      <w:lvlText w:val="%5."/>
      <w:lvlJc w:val="left"/>
      <w:pPr>
        <w:tabs>
          <w:tab w:val="num" w:pos="5509"/>
        </w:tabs>
        <w:ind w:left="5509" w:hanging="360"/>
      </w:pPr>
    </w:lvl>
    <w:lvl w:ilvl="5" w:tplc="0409001B">
      <w:start w:val="1"/>
      <w:numFmt w:val="decimal"/>
      <w:lvlText w:val="%6."/>
      <w:lvlJc w:val="left"/>
      <w:pPr>
        <w:tabs>
          <w:tab w:val="num" w:pos="6229"/>
        </w:tabs>
        <w:ind w:left="6229" w:hanging="360"/>
      </w:pPr>
    </w:lvl>
    <w:lvl w:ilvl="6" w:tplc="0409000F">
      <w:start w:val="1"/>
      <w:numFmt w:val="decimal"/>
      <w:lvlText w:val="%7."/>
      <w:lvlJc w:val="left"/>
      <w:pPr>
        <w:tabs>
          <w:tab w:val="num" w:pos="6949"/>
        </w:tabs>
        <w:ind w:left="6949" w:hanging="360"/>
      </w:pPr>
    </w:lvl>
    <w:lvl w:ilvl="7" w:tplc="04090019">
      <w:start w:val="1"/>
      <w:numFmt w:val="decimal"/>
      <w:lvlText w:val="%8."/>
      <w:lvlJc w:val="left"/>
      <w:pPr>
        <w:tabs>
          <w:tab w:val="num" w:pos="7669"/>
        </w:tabs>
        <w:ind w:left="7669" w:hanging="360"/>
      </w:pPr>
    </w:lvl>
    <w:lvl w:ilvl="8" w:tplc="0409001B">
      <w:start w:val="1"/>
      <w:numFmt w:val="decimal"/>
      <w:lvlText w:val="%9."/>
      <w:lvlJc w:val="left"/>
      <w:pPr>
        <w:tabs>
          <w:tab w:val="num" w:pos="8389"/>
        </w:tabs>
        <w:ind w:left="8389" w:hanging="360"/>
      </w:pPr>
    </w:lvl>
  </w:abstractNum>
  <w:abstractNum w:abstractNumId="1" w15:restartNumberingAfterBreak="0">
    <w:nsid w:val="028B37F9"/>
    <w:multiLevelType w:val="hybridMultilevel"/>
    <w:tmpl w:val="179C148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586F29"/>
    <w:multiLevelType w:val="hybridMultilevel"/>
    <w:tmpl w:val="36C0CB2A"/>
    <w:lvl w:ilvl="0" w:tplc="F1BAFD30">
      <w:start w:val="1"/>
      <w:numFmt w:val="decimal"/>
      <w:lvlText w:val="%1."/>
      <w:lvlJc w:val="left"/>
      <w:pPr>
        <w:ind w:left="72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03D8355D"/>
    <w:multiLevelType w:val="hybridMultilevel"/>
    <w:tmpl w:val="F544C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A53288"/>
    <w:multiLevelType w:val="hybridMultilevel"/>
    <w:tmpl w:val="AB92AC2A"/>
    <w:lvl w:ilvl="0" w:tplc="FCD29A74">
      <w:start w:val="5"/>
      <w:numFmt w:val="bullet"/>
      <w:lvlText w:val="-"/>
      <w:lvlJc w:val="left"/>
      <w:pPr>
        <w:ind w:left="720" w:hanging="360"/>
      </w:pPr>
      <w:rPr>
        <w:rFonts w:ascii="GHEA Grapalat" w:eastAsiaTheme="minorHAnsi" w:hAnsi="GHEA Grapalat" w:cs="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B36CEF"/>
    <w:multiLevelType w:val="hybridMultilevel"/>
    <w:tmpl w:val="D584CCC2"/>
    <w:lvl w:ilvl="0" w:tplc="FFFFFFFF">
      <w:start w:val="1"/>
      <w:numFmt w:val="decimal"/>
      <w:lvlText w:val="%1."/>
      <w:lvlJc w:val="left"/>
      <w:pPr>
        <w:ind w:left="2880" w:hanging="360"/>
      </w:pPr>
    </w:lvl>
    <w:lvl w:ilvl="1" w:tplc="04090019" w:tentative="1">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09984CDF"/>
    <w:multiLevelType w:val="hybridMultilevel"/>
    <w:tmpl w:val="8B5837E8"/>
    <w:lvl w:ilvl="0" w:tplc="FFFFFFFF">
      <w:start w:val="1"/>
      <w:numFmt w:val="decimal"/>
      <w:lvlText w:val="%1."/>
      <w:lvlJc w:val="left"/>
      <w:pPr>
        <w:ind w:left="2880" w:hanging="360"/>
      </w:pPr>
    </w:lvl>
    <w:lvl w:ilvl="1" w:tplc="04090019" w:tentative="1">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0AA50DFA"/>
    <w:multiLevelType w:val="hybridMultilevel"/>
    <w:tmpl w:val="331AE9F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15:restartNumberingAfterBreak="0">
    <w:nsid w:val="0C321E69"/>
    <w:multiLevelType w:val="hybridMultilevel"/>
    <w:tmpl w:val="0EA2E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3B7202"/>
    <w:multiLevelType w:val="hybridMultilevel"/>
    <w:tmpl w:val="0AB2C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ED83964"/>
    <w:multiLevelType w:val="hybridMultilevel"/>
    <w:tmpl w:val="0974FE32"/>
    <w:lvl w:ilvl="0" w:tplc="3D6CA7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54B4A"/>
    <w:multiLevelType w:val="hybridMultilevel"/>
    <w:tmpl w:val="4148EE60"/>
    <w:lvl w:ilvl="0" w:tplc="CF06ACA8">
      <w:start w:val="1"/>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5473D2"/>
    <w:multiLevelType w:val="hybridMultilevel"/>
    <w:tmpl w:val="21702DB6"/>
    <w:lvl w:ilvl="0" w:tplc="FFFFFFFF">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343B0D"/>
    <w:multiLevelType w:val="hybridMultilevel"/>
    <w:tmpl w:val="FEE2ED00"/>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 w15:restartNumberingAfterBreak="0">
    <w:nsid w:val="161A0F79"/>
    <w:multiLevelType w:val="hybridMultilevel"/>
    <w:tmpl w:val="9362AEC0"/>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178A3072"/>
    <w:multiLevelType w:val="hybridMultilevel"/>
    <w:tmpl w:val="E5DA5D3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18D60F1F"/>
    <w:multiLevelType w:val="hybridMultilevel"/>
    <w:tmpl w:val="179C148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969786E"/>
    <w:multiLevelType w:val="hybridMultilevel"/>
    <w:tmpl w:val="9BCA0264"/>
    <w:lvl w:ilvl="0" w:tplc="3D6CA7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A85D75"/>
    <w:multiLevelType w:val="hybridMultilevel"/>
    <w:tmpl w:val="B262F326"/>
    <w:lvl w:ilvl="0" w:tplc="B952072E">
      <w:start w:val="2"/>
      <w:numFmt w:val="bullet"/>
      <w:lvlText w:val="-"/>
      <w:lvlJc w:val="left"/>
      <w:pPr>
        <w:ind w:left="720" w:hanging="360"/>
      </w:pPr>
      <w:rPr>
        <w:rFonts w:ascii="GHEA Grapalat" w:eastAsia="Times New Roman"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B0B2992"/>
    <w:multiLevelType w:val="hybridMultilevel"/>
    <w:tmpl w:val="179C148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1E6E13C0"/>
    <w:multiLevelType w:val="hybridMultilevel"/>
    <w:tmpl w:val="F2CAB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35531FF"/>
    <w:multiLevelType w:val="hybridMultilevel"/>
    <w:tmpl w:val="6D2A54E6"/>
    <w:lvl w:ilvl="0" w:tplc="8C56408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6571B87"/>
    <w:multiLevelType w:val="hybridMultilevel"/>
    <w:tmpl w:val="FC8C21F2"/>
    <w:lvl w:ilvl="0" w:tplc="1276752C">
      <w:start w:val="25"/>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3" w15:restartNumberingAfterBreak="0">
    <w:nsid w:val="267D518C"/>
    <w:multiLevelType w:val="hybridMultilevel"/>
    <w:tmpl w:val="A554315C"/>
    <w:lvl w:ilvl="0" w:tplc="0409000F">
      <w:start w:val="1"/>
      <w:numFmt w:val="decimal"/>
      <w:lvlText w:val="%1."/>
      <w:lvlJc w:val="left"/>
      <w:pPr>
        <w:ind w:left="729" w:hanging="360"/>
      </w:pPr>
    </w:lvl>
    <w:lvl w:ilvl="1" w:tplc="04090019" w:tentative="1">
      <w:start w:val="1"/>
      <w:numFmt w:val="lowerLetter"/>
      <w:lvlText w:val="%2."/>
      <w:lvlJc w:val="left"/>
      <w:pPr>
        <w:ind w:left="1449" w:hanging="360"/>
      </w:pPr>
    </w:lvl>
    <w:lvl w:ilvl="2" w:tplc="0409001B" w:tentative="1">
      <w:start w:val="1"/>
      <w:numFmt w:val="lowerRoman"/>
      <w:lvlText w:val="%3."/>
      <w:lvlJc w:val="right"/>
      <w:pPr>
        <w:ind w:left="2169" w:hanging="180"/>
      </w:pPr>
    </w:lvl>
    <w:lvl w:ilvl="3" w:tplc="0409000F" w:tentative="1">
      <w:start w:val="1"/>
      <w:numFmt w:val="decimal"/>
      <w:lvlText w:val="%4."/>
      <w:lvlJc w:val="left"/>
      <w:pPr>
        <w:ind w:left="2889" w:hanging="360"/>
      </w:pPr>
    </w:lvl>
    <w:lvl w:ilvl="4" w:tplc="04090019" w:tentative="1">
      <w:start w:val="1"/>
      <w:numFmt w:val="lowerLetter"/>
      <w:lvlText w:val="%5."/>
      <w:lvlJc w:val="left"/>
      <w:pPr>
        <w:ind w:left="3609" w:hanging="360"/>
      </w:pPr>
    </w:lvl>
    <w:lvl w:ilvl="5" w:tplc="0409001B" w:tentative="1">
      <w:start w:val="1"/>
      <w:numFmt w:val="lowerRoman"/>
      <w:lvlText w:val="%6."/>
      <w:lvlJc w:val="right"/>
      <w:pPr>
        <w:ind w:left="4329" w:hanging="180"/>
      </w:pPr>
    </w:lvl>
    <w:lvl w:ilvl="6" w:tplc="0409000F" w:tentative="1">
      <w:start w:val="1"/>
      <w:numFmt w:val="decimal"/>
      <w:lvlText w:val="%7."/>
      <w:lvlJc w:val="left"/>
      <w:pPr>
        <w:ind w:left="5049" w:hanging="360"/>
      </w:pPr>
    </w:lvl>
    <w:lvl w:ilvl="7" w:tplc="04090019" w:tentative="1">
      <w:start w:val="1"/>
      <w:numFmt w:val="lowerLetter"/>
      <w:lvlText w:val="%8."/>
      <w:lvlJc w:val="left"/>
      <w:pPr>
        <w:ind w:left="5769" w:hanging="360"/>
      </w:pPr>
    </w:lvl>
    <w:lvl w:ilvl="8" w:tplc="0409001B" w:tentative="1">
      <w:start w:val="1"/>
      <w:numFmt w:val="lowerRoman"/>
      <w:lvlText w:val="%9."/>
      <w:lvlJc w:val="right"/>
      <w:pPr>
        <w:ind w:left="6489" w:hanging="180"/>
      </w:pPr>
    </w:lvl>
  </w:abstractNum>
  <w:abstractNum w:abstractNumId="24" w15:restartNumberingAfterBreak="0">
    <w:nsid w:val="27756DF3"/>
    <w:multiLevelType w:val="hybridMultilevel"/>
    <w:tmpl w:val="CBA64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98A4C2E"/>
    <w:multiLevelType w:val="hybridMultilevel"/>
    <w:tmpl w:val="B0CC025E"/>
    <w:lvl w:ilvl="0" w:tplc="704A490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A780578"/>
    <w:multiLevelType w:val="hybridMultilevel"/>
    <w:tmpl w:val="019C3C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2A8D2C07"/>
    <w:multiLevelType w:val="hybridMultilevel"/>
    <w:tmpl w:val="0B0AC622"/>
    <w:lvl w:ilvl="0" w:tplc="D9C032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772583"/>
    <w:multiLevelType w:val="hybridMultilevel"/>
    <w:tmpl w:val="A85EBC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2C450601"/>
    <w:multiLevelType w:val="hybridMultilevel"/>
    <w:tmpl w:val="0DD61E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CDB07BD"/>
    <w:multiLevelType w:val="hybridMultilevel"/>
    <w:tmpl w:val="BAE6AB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FB0254C"/>
    <w:multiLevelType w:val="hybridMultilevel"/>
    <w:tmpl w:val="275A1A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30C40867"/>
    <w:multiLevelType w:val="hybridMultilevel"/>
    <w:tmpl w:val="07BAB9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3D82DB4"/>
    <w:multiLevelType w:val="hybridMultilevel"/>
    <w:tmpl w:val="FEE2ED0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342E0861"/>
    <w:multiLevelType w:val="hybridMultilevel"/>
    <w:tmpl w:val="4E28B876"/>
    <w:lvl w:ilvl="0" w:tplc="64E63592">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90B185B"/>
    <w:multiLevelType w:val="hybridMultilevel"/>
    <w:tmpl w:val="35A45ACA"/>
    <w:lvl w:ilvl="0" w:tplc="270E91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994345A"/>
    <w:multiLevelType w:val="hybridMultilevel"/>
    <w:tmpl w:val="179C148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ACA17AD"/>
    <w:multiLevelType w:val="hybridMultilevel"/>
    <w:tmpl w:val="1ABA9616"/>
    <w:lvl w:ilvl="0" w:tplc="D12E739A">
      <w:start w:val="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BB13783"/>
    <w:multiLevelType w:val="hybridMultilevel"/>
    <w:tmpl w:val="91644F26"/>
    <w:lvl w:ilvl="0" w:tplc="270E91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DFC34DF"/>
    <w:multiLevelType w:val="hybridMultilevel"/>
    <w:tmpl w:val="C66A4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516056"/>
    <w:multiLevelType w:val="hybridMultilevel"/>
    <w:tmpl w:val="4D123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0025791"/>
    <w:multiLevelType w:val="hybridMultilevel"/>
    <w:tmpl w:val="FF983532"/>
    <w:lvl w:ilvl="0" w:tplc="C0421938">
      <w:start w:val="3"/>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407761BE"/>
    <w:multiLevelType w:val="hybridMultilevel"/>
    <w:tmpl w:val="179C148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52E326C"/>
    <w:multiLevelType w:val="hybridMultilevel"/>
    <w:tmpl w:val="FEE2ED00"/>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4" w15:restartNumberingAfterBreak="0">
    <w:nsid w:val="4B194D40"/>
    <w:multiLevelType w:val="hybridMultilevel"/>
    <w:tmpl w:val="E736A8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D655EAA"/>
    <w:multiLevelType w:val="hybridMultilevel"/>
    <w:tmpl w:val="869A4244"/>
    <w:lvl w:ilvl="0" w:tplc="D05AB5F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6" w15:restartNumberingAfterBreak="0">
    <w:nsid w:val="503C5677"/>
    <w:multiLevelType w:val="hybridMultilevel"/>
    <w:tmpl w:val="179C148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51CE05C5"/>
    <w:multiLevelType w:val="hybridMultilevel"/>
    <w:tmpl w:val="E5DA5D3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8" w15:restartNumberingAfterBreak="0">
    <w:nsid w:val="542D0305"/>
    <w:multiLevelType w:val="hybridMultilevel"/>
    <w:tmpl w:val="37169B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4AA43BE"/>
    <w:multiLevelType w:val="hybridMultilevel"/>
    <w:tmpl w:val="295ACD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54E52BD4"/>
    <w:multiLevelType w:val="hybridMultilevel"/>
    <w:tmpl w:val="5F5E3814"/>
    <w:lvl w:ilvl="0" w:tplc="FFFFFFFF">
      <w:start w:val="1"/>
      <w:numFmt w:val="decimal"/>
      <w:lvlText w:val="%1."/>
      <w:lvlJc w:val="left"/>
      <w:pPr>
        <w:ind w:left="2880" w:hanging="360"/>
      </w:pPr>
    </w:lvl>
    <w:lvl w:ilvl="1" w:tplc="04090019" w:tentative="1">
      <w:start w:val="1"/>
      <w:numFmt w:val="lowerLetter"/>
      <w:lvlText w:val="%2."/>
      <w:lvlJc w:val="left"/>
      <w:pPr>
        <w:ind w:left="2880" w:hanging="360"/>
      </w:pPr>
    </w:lvl>
    <w:lvl w:ilvl="2" w:tplc="0409000F">
      <w:start w:val="1"/>
      <w:numFmt w:val="decimal"/>
      <w:lvlText w:val="%3."/>
      <w:lvlJc w:val="left"/>
      <w:pPr>
        <w:ind w:left="1440" w:hanging="36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1" w15:restartNumberingAfterBreak="0">
    <w:nsid w:val="58993DEC"/>
    <w:multiLevelType w:val="hybridMultilevel"/>
    <w:tmpl w:val="C8AAA5C6"/>
    <w:lvl w:ilvl="0" w:tplc="0409000F">
      <w:start w:val="1"/>
      <w:numFmt w:val="decimal"/>
      <w:lvlText w:val="%1."/>
      <w:lvlJc w:val="left"/>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90F63BA"/>
    <w:multiLevelType w:val="hybridMultilevel"/>
    <w:tmpl w:val="000642DE"/>
    <w:lvl w:ilvl="0" w:tplc="C9AE8F7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3" w15:restartNumberingAfterBreak="0">
    <w:nsid w:val="5B396A09"/>
    <w:multiLevelType w:val="hybridMultilevel"/>
    <w:tmpl w:val="224405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B4D4FA8"/>
    <w:multiLevelType w:val="hybridMultilevel"/>
    <w:tmpl w:val="D07A87B6"/>
    <w:lvl w:ilvl="0" w:tplc="EC68E87C">
      <w:start w:val="39"/>
      <w:numFmt w:val="decimal"/>
      <w:lvlText w:val="%1."/>
      <w:lvlJc w:val="left"/>
      <w:pPr>
        <w:ind w:left="1146"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D0B303C"/>
    <w:multiLevelType w:val="multilevel"/>
    <w:tmpl w:val="A85437BA"/>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6" w15:restartNumberingAfterBreak="0">
    <w:nsid w:val="5D46130D"/>
    <w:multiLevelType w:val="hybridMultilevel"/>
    <w:tmpl w:val="A2E6CA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03D5057"/>
    <w:multiLevelType w:val="hybridMultilevel"/>
    <w:tmpl w:val="FEE2ED00"/>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8" w15:restartNumberingAfterBreak="0">
    <w:nsid w:val="606018A2"/>
    <w:multiLevelType w:val="hybridMultilevel"/>
    <w:tmpl w:val="827C6D6C"/>
    <w:lvl w:ilvl="0" w:tplc="04090011">
      <w:start w:val="1"/>
      <w:numFmt w:val="decimal"/>
      <w:lvlText w:val="%1)"/>
      <w:lvlJc w:val="left"/>
      <w:pPr>
        <w:ind w:left="3060" w:hanging="360"/>
      </w:p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59" w15:restartNumberingAfterBreak="0">
    <w:nsid w:val="62DB25C7"/>
    <w:multiLevelType w:val="hybridMultilevel"/>
    <w:tmpl w:val="877E8B16"/>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2FD539D"/>
    <w:multiLevelType w:val="hybridMultilevel"/>
    <w:tmpl w:val="07187034"/>
    <w:lvl w:ilvl="0" w:tplc="63B0AB08">
      <w:start w:val="4"/>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35F7190"/>
    <w:multiLevelType w:val="hybridMultilevel"/>
    <w:tmpl w:val="F35EEE38"/>
    <w:lvl w:ilvl="0" w:tplc="FFFFFFFF">
      <w:start w:val="1"/>
      <w:numFmt w:val="decimal"/>
      <w:lvlText w:val="%1."/>
      <w:lvlJc w:val="left"/>
      <w:pPr>
        <w:ind w:left="4680" w:hanging="360"/>
      </w:p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62" w15:restartNumberingAfterBreak="0">
    <w:nsid w:val="647D654C"/>
    <w:multiLevelType w:val="hybridMultilevel"/>
    <w:tmpl w:val="E5DA5D3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3" w15:restartNumberingAfterBreak="0">
    <w:nsid w:val="67200ABC"/>
    <w:multiLevelType w:val="hybridMultilevel"/>
    <w:tmpl w:val="256E5D9A"/>
    <w:lvl w:ilvl="0" w:tplc="FFFFFFFF">
      <w:start w:val="1"/>
      <w:numFmt w:val="decimal"/>
      <w:lvlText w:val="%1."/>
      <w:lvlJc w:val="left"/>
      <w:pPr>
        <w:ind w:left="4320" w:hanging="360"/>
      </w:p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64" w15:restartNumberingAfterBreak="0">
    <w:nsid w:val="6B6D06FD"/>
    <w:multiLevelType w:val="hybridMultilevel"/>
    <w:tmpl w:val="90D22F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D494EBE"/>
    <w:multiLevelType w:val="hybridMultilevel"/>
    <w:tmpl w:val="FEE2ED00"/>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6" w15:restartNumberingAfterBreak="0">
    <w:nsid w:val="6DA10D88"/>
    <w:multiLevelType w:val="hybridMultilevel"/>
    <w:tmpl w:val="B0CE5CB2"/>
    <w:lvl w:ilvl="0" w:tplc="3D6CA7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EEB0D57"/>
    <w:multiLevelType w:val="hybridMultilevel"/>
    <w:tmpl w:val="7CE619FC"/>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8" w15:restartNumberingAfterBreak="0">
    <w:nsid w:val="71CA31F8"/>
    <w:multiLevelType w:val="hybridMultilevel"/>
    <w:tmpl w:val="6FCA22F6"/>
    <w:lvl w:ilvl="0" w:tplc="A0DEE8EE">
      <w:start w:val="3"/>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2630497"/>
    <w:multiLevelType w:val="hybridMultilevel"/>
    <w:tmpl w:val="9CC812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15:restartNumberingAfterBreak="0">
    <w:nsid w:val="73D33F30"/>
    <w:multiLevelType w:val="hybridMultilevel"/>
    <w:tmpl w:val="F7A28474"/>
    <w:lvl w:ilvl="0" w:tplc="FA7E7E7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7984A2E"/>
    <w:multiLevelType w:val="hybridMultilevel"/>
    <w:tmpl w:val="179C14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7F723A3"/>
    <w:multiLevelType w:val="hybridMultilevel"/>
    <w:tmpl w:val="4D3C63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DB31B8E"/>
    <w:multiLevelType w:val="hybridMultilevel"/>
    <w:tmpl w:val="179C148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51385273">
    <w:abstractNumId w:val="44"/>
  </w:num>
  <w:num w:numId="2" w16cid:durableId="992761276">
    <w:abstractNumId w:val="48"/>
  </w:num>
  <w:num w:numId="3" w16cid:durableId="1137721605">
    <w:abstractNumId w:val="59"/>
  </w:num>
  <w:num w:numId="4" w16cid:durableId="1968118964">
    <w:abstractNumId w:val="72"/>
  </w:num>
  <w:num w:numId="5" w16cid:durableId="1796364964">
    <w:abstractNumId w:val="28"/>
  </w:num>
  <w:num w:numId="6" w16cid:durableId="1046294515">
    <w:abstractNumId w:val="52"/>
  </w:num>
  <w:num w:numId="7" w16cid:durableId="1990088262">
    <w:abstractNumId w:val="18"/>
  </w:num>
  <w:num w:numId="8" w16cid:durableId="428084264">
    <w:abstractNumId w:val="39"/>
  </w:num>
  <w:num w:numId="9" w16cid:durableId="867329570">
    <w:abstractNumId w:val="9"/>
  </w:num>
  <w:num w:numId="10" w16cid:durableId="284164709">
    <w:abstractNumId w:val="17"/>
  </w:num>
  <w:num w:numId="11" w16cid:durableId="1716613107">
    <w:abstractNumId w:val="66"/>
  </w:num>
  <w:num w:numId="12" w16cid:durableId="1555005205">
    <w:abstractNumId w:val="10"/>
  </w:num>
  <w:num w:numId="13" w16cid:durableId="1571695600">
    <w:abstractNumId w:val="41"/>
  </w:num>
  <w:num w:numId="14" w16cid:durableId="1371296840">
    <w:abstractNumId w:val="54"/>
  </w:num>
  <w:num w:numId="15" w16cid:durableId="1839684954">
    <w:abstractNumId w:val="24"/>
  </w:num>
  <w:num w:numId="16" w16cid:durableId="943003266">
    <w:abstractNumId w:val="3"/>
  </w:num>
  <w:num w:numId="17" w16cid:durableId="579100143">
    <w:abstractNumId w:val="22"/>
  </w:num>
  <w:num w:numId="18" w16cid:durableId="604189650">
    <w:abstractNumId w:val="20"/>
  </w:num>
  <w:num w:numId="19" w16cid:durableId="2145080458">
    <w:abstractNumId w:val="30"/>
  </w:num>
  <w:num w:numId="20" w16cid:durableId="1926499715">
    <w:abstractNumId w:val="32"/>
  </w:num>
  <w:num w:numId="21" w16cid:durableId="366955112">
    <w:abstractNumId w:val="64"/>
  </w:num>
  <w:num w:numId="22" w16cid:durableId="804852037">
    <w:abstractNumId w:val="56"/>
  </w:num>
  <w:num w:numId="23" w16cid:durableId="331422033">
    <w:abstractNumId w:val="8"/>
  </w:num>
  <w:num w:numId="24" w16cid:durableId="94118505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17255972">
    <w:abstractNumId w:val="53"/>
  </w:num>
  <w:num w:numId="26" w16cid:durableId="1729302302">
    <w:abstractNumId w:val="27"/>
  </w:num>
  <w:num w:numId="27" w16cid:durableId="1084181908">
    <w:abstractNumId w:val="2"/>
  </w:num>
  <w:num w:numId="28" w16cid:durableId="231163225">
    <w:abstractNumId w:val="2"/>
  </w:num>
  <w:num w:numId="29" w16cid:durableId="1170825314">
    <w:abstractNumId w:val="0"/>
  </w:num>
  <w:num w:numId="30" w16cid:durableId="619385238">
    <w:abstractNumId w:val="38"/>
  </w:num>
  <w:num w:numId="31" w16cid:durableId="432676079">
    <w:abstractNumId w:val="35"/>
  </w:num>
  <w:num w:numId="32" w16cid:durableId="1181823124">
    <w:abstractNumId w:val="40"/>
  </w:num>
  <w:num w:numId="33" w16cid:durableId="117377138">
    <w:abstractNumId w:val="51"/>
  </w:num>
  <w:num w:numId="34" w16cid:durableId="1846744636">
    <w:abstractNumId w:val="23"/>
  </w:num>
  <w:num w:numId="35" w16cid:durableId="1448961272">
    <w:abstractNumId w:val="11"/>
  </w:num>
  <w:num w:numId="36" w16cid:durableId="1406956577">
    <w:abstractNumId w:val="60"/>
  </w:num>
  <w:num w:numId="37" w16cid:durableId="1385833351">
    <w:abstractNumId w:val="70"/>
  </w:num>
  <w:num w:numId="38" w16cid:durableId="254440635">
    <w:abstractNumId w:val="21"/>
  </w:num>
  <w:num w:numId="39" w16cid:durableId="1166479001">
    <w:abstractNumId w:val="68"/>
  </w:num>
  <w:num w:numId="40" w16cid:durableId="630863767">
    <w:abstractNumId w:val="25"/>
  </w:num>
  <w:num w:numId="41" w16cid:durableId="1943223205">
    <w:abstractNumId w:val="29"/>
  </w:num>
  <w:num w:numId="42" w16cid:durableId="789785795">
    <w:abstractNumId w:val="69"/>
  </w:num>
  <w:num w:numId="43" w16cid:durableId="1407726827">
    <w:abstractNumId w:val="4"/>
  </w:num>
  <w:num w:numId="44" w16cid:durableId="1044789619">
    <w:abstractNumId w:val="34"/>
  </w:num>
  <w:num w:numId="45" w16cid:durableId="115488608">
    <w:abstractNumId w:val="33"/>
  </w:num>
  <w:num w:numId="46" w16cid:durableId="374473633">
    <w:abstractNumId w:val="55"/>
  </w:num>
  <w:num w:numId="47" w16cid:durableId="825433773">
    <w:abstractNumId w:val="45"/>
  </w:num>
  <w:num w:numId="48" w16cid:durableId="633289079">
    <w:abstractNumId w:val="37"/>
  </w:num>
  <w:num w:numId="49" w16cid:durableId="1326326328">
    <w:abstractNumId w:val="14"/>
  </w:num>
  <w:num w:numId="50" w16cid:durableId="490022010">
    <w:abstractNumId w:val="12"/>
  </w:num>
  <w:num w:numId="51" w16cid:durableId="616642251">
    <w:abstractNumId w:val="49"/>
  </w:num>
  <w:num w:numId="52" w16cid:durableId="456025839">
    <w:abstractNumId w:val="31"/>
  </w:num>
  <w:num w:numId="53" w16cid:durableId="1359308385">
    <w:abstractNumId w:val="62"/>
  </w:num>
  <w:num w:numId="54" w16cid:durableId="566261851">
    <w:abstractNumId w:val="6"/>
  </w:num>
  <w:num w:numId="55" w16cid:durableId="270168147">
    <w:abstractNumId w:val="58"/>
  </w:num>
  <w:num w:numId="56" w16cid:durableId="837229368">
    <w:abstractNumId w:val="15"/>
  </w:num>
  <w:num w:numId="57" w16cid:durableId="1839224217">
    <w:abstractNumId w:val="5"/>
  </w:num>
  <w:num w:numId="58" w16cid:durableId="845752378">
    <w:abstractNumId w:val="63"/>
  </w:num>
  <w:num w:numId="59" w16cid:durableId="1458915438">
    <w:abstractNumId w:val="61"/>
  </w:num>
  <w:num w:numId="60" w16cid:durableId="1949310137">
    <w:abstractNumId w:val="47"/>
  </w:num>
  <w:num w:numId="61" w16cid:durableId="1705977894">
    <w:abstractNumId w:val="7"/>
  </w:num>
  <w:num w:numId="62" w16cid:durableId="713311618">
    <w:abstractNumId w:val="50"/>
  </w:num>
  <w:num w:numId="63" w16cid:durableId="2058891912">
    <w:abstractNumId w:val="67"/>
  </w:num>
  <w:num w:numId="64" w16cid:durableId="391197624">
    <w:abstractNumId w:val="13"/>
  </w:num>
  <w:num w:numId="65" w16cid:durableId="650450806">
    <w:abstractNumId w:val="43"/>
  </w:num>
  <w:num w:numId="66" w16cid:durableId="1547061616">
    <w:abstractNumId w:val="57"/>
  </w:num>
  <w:num w:numId="67" w16cid:durableId="516045505">
    <w:abstractNumId w:val="65"/>
  </w:num>
  <w:num w:numId="68" w16cid:durableId="1437480943">
    <w:abstractNumId w:val="71"/>
  </w:num>
  <w:num w:numId="69" w16cid:durableId="347173996">
    <w:abstractNumId w:val="42"/>
  </w:num>
  <w:num w:numId="70" w16cid:durableId="1293052617">
    <w:abstractNumId w:val="16"/>
  </w:num>
  <w:num w:numId="71" w16cid:durableId="2064592491">
    <w:abstractNumId w:val="1"/>
  </w:num>
  <w:num w:numId="72" w16cid:durableId="1685671780">
    <w:abstractNumId w:val="46"/>
  </w:num>
  <w:num w:numId="73" w16cid:durableId="2064524044">
    <w:abstractNumId w:val="19"/>
  </w:num>
  <w:num w:numId="74" w16cid:durableId="315958943">
    <w:abstractNumId w:val="36"/>
  </w:num>
  <w:num w:numId="75" w16cid:durableId="1071729127">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D2C"/>
    <w:rsid w:val="00003393"/>
    <w:rsid w:val="00005ADC"/>
    <w:rsid w:val="00011A28"/>
    <w:rsid w:val="0001304E"/>
    <w:rsid w:val="000148B8"/>
    <w:rsid w:val="000162BD"/>
    <w:rsid w:val="00023DB3"/>
    <w:rsid w:val="000262ED"/>
    <w:rsid w:val="00026C82"/>
    <w:rsid w:val="00036FDE"/>
    <w:rsid w:val="00037695"/>
    <w:rsid w:val="00042F6C"/>
    <w:rsid w:val="00043E37"/>
    <w:rsid w:val="00043EB8"/>
    <w:rsid w:val="00044F9F"/>
    <w:rsid w:val="00053E7C"/>
    <w:rsid w:val="000542E5"/>
    <w:rsid w:val="000548BB"/>
    <w:rsid w:val="0005650F"/>
    <w:rsid w:val="0006264C"/>
    <w:rsid w:val="00063E00"/>
    <w:rsid w:val="000658E7"/>
    <w:rsid w:val="00065AAE"/>
    <w:rsid w:val="00066167"/>
    <w:rsid w:val="00066353"/>
    <w:rsid w:val="000676FC"/>
    <w:rsid w:val="00071FAD"/>
    <w:rsid w:val="00075980"/>
    <w:rsid w:val="00077075"/>
    <w:rsid w:val="0008136F"/>
    <w:rsid w:val="00082DA7"/>
    <w:rsid w:val="00091FC9"/>
    <w:rsid w:val="00094187"/>
    <w:rsid w:val="00094EB5"/>
    <w:rsid w:val="000950CB"/>
    <w:rsid w:val="000B09B5"/>
    <w:rsid w:val="000B23AD"/>
    <w:rsid w:val="000B5188"/>
    <w:rsid w:val="000C0113"/>
    <w:rsid w:val="000C0DF2"/>
    <w:rsid w:val="000C1645"/>
    <w:rsid w:val="000C3115"/>
    <w:rsid w:val="000C3E97"/>
    <w:rsid w:val="000C51F1"/>
    <w:rsid w:val="000D26FF"/>
    <w:rsid w:val="000D5AC8"/>
    <w:rsid w:val="000D7057"/>
    <w:rsid w:val="000E2341"/>
    <w:rsid w:val="000E7022"/>
    <w:rsid w:val="000F39F9"/>
    <w:rsid w:val="000F3AB7"/>
    <w:rsid w:val="000F62DB"/>
    <w:rsid w:val="00103D2C"/>
    <w:rsid w:val="00104AF0"/>
    <w:rsid w:val="001129A9"/>
    <w:rsid w:val="00112C78"/>
    <w:rsid w:val="001158B3"/>
    <w:rsid w:val="001225BE"/>
    <w:rsid w:val="00125C14"/>
    <w:rsid w:val="0013012A"/>
    <w:rsid w:val="00134540"/>
    <w:rsid w:val="00142E8E"/>
    <w:rsid w:val="00151579"/>
    <w:rsid w:val="001540CA"/>
    <w:rsid w:val="0015501A"/>
    <w:rsid w:val="00155E84"/>
    <w:rsid w:val="00156611"/>
    <w:rsid w:val="00164C2F"/>
    <w:rsid w:val="00174DF6"/>
    <w:rsid w:val="00175355"/>
    <w:rsid w:val="00176AC7"/>
    <w:rsid w:val="00183816"/>
    <w:rsid w:val="001936B9"/>
    <w:rsid w:val="00194141"/>
    <w:rsid w:val="001B77EC"/>
    <w:rsid w:val="001C499D"/>
    <w:rsid w:val="001C6910"/>
    <w:rsid w:val="001C6E13"/>
    <w:rsid w:val="001C7B77"/>
    <w:rsid w:val="001D11E4"/>
    <w:rsid w:val="001D33FE"/>
    <w:rsid w:val="001D67DB"/>
    <w:rsid w:val="001D6836"/>
    <w:rsid w:val="001D7612"/>
    <w:rsid w:val="001E2D18"/>
    <w:rsid w:val="001E33BE"/>
    <w:rsid w:val="001F4A40"/>
    <w:rsid w:val="001F4B59"/>
    <w:rsid w:val="001F621E"/>
    <w:rsid w:val="00201969"/>
    <w:rsid w:val="00201D73"/>
    <w:rsid w:val="00205AC7"/>
    <w:rsid w:val="00206BCA"/>
    <w:rsid w:val="00207959"/>
    <w:rsid w:val="0021125E"/>
    <w:rsid w:val="002135F6"/>
    <w:rsid w:val="002217E4"/>
    <w:rsid w:val="00222ADC"/>
    <w:rsid w:val="002234B2"/>
    <w:rsid w:val="0022797C"/>
    <w:rsid w:val="0023020C"/>
    <w:rsid w:val="002324CF"/>
    <w:rsid w:val="00234560"/>
    <w:rsid w:val="00235454"/>
    <w:rsid w:val="0023589C"/>
    <w:rsid w:val="00235AF0"/>
    <w:rsid w:val="00240FB6"/>
    <w:rsid w:val="00256A10"/>
    <w:rsid w:val="00261323"/>
    <w:rsid w:val="00262C6D"/>
    <w:rsid w:val="002717AB"/>
    <w:rsid w:val="00274608"/>
    <w:rsid w:val="00280095"/>
    <w:rsid w:val="002810F1"/>
    <w:rsid w:val="0028215C"/>
    <w:rsid w:val="002847B2"/>
    <w:rsid w:val="00285307"/>
    <w:rsid w:val="00286840"/>
    <w:rsid w:val="00291FB6"/>
    <w:rsid w:val="0029530F"/>
    <w:rsid w:val="00295B77"/>
    <w:rsid w:val="002A3C0A"/>
    <w:rsid w:val="002A4593"/>
    <w:rsid w:val="002A72AE"/>
    <w:rsid w:val="002B702D"/>
    <w:rsid w:val="002C027A"/>
    <w:rsid w:val="002D117B"/>
    <w:rsid w:val="002D424D"/>
    <w:rsid w:val="002D6855"/>
    <w:rsid w:val="002D6DC2"/>
    <w:rsid w:val="002E2DF1"/>
    <w:rsid w:val="002F5612"/>
    <w:rsid w:val="00307A73"/>
    <w:rsid w:val="00310113"/>
    <w:rsid w:val="003116A4"/>
    <w:rsid w:val="00321349"/>
    <w:rsid w:val="0032261A"/>
    <w:rsid w:val="003239E5"/>
    <w:rsid w:val="0032789F"/>
    <w:rsid w:val="00330F08"/>
    <w:rsid w:val="0033566C"/>
    <w:rsid w:val="003365B8"/>
    <w:rsid w:val="003368C1"/>
    <w:rsid w:val="00344BD9"/>
    <w:rsid w:val="0035098C"/>
    <w:rsid w:val="0035138A"/>
    <w:rsid w:val="003529A9"/>
    <w:rsid w:val="003601BB"/>
    <w:rsid w:val="00361C10"/>
    <w:rsid w:val="00364FAD"/>
    <w:rsid w:val="003737FA"/>
    <w:rsid w:val="0037398A"/>
    <w:rsid w:val="00385649"/>
    <w:rsid w:val="00385D3B"/>
    <w:rsid w:val="00392E13"/>
    <w:rsid w:val="003934F2"/>
    <w:rsid w:val="003A3636"/>
    <w:rsid w:val="003A4910"/>
    <w:rsid w:val="003A7390"/>
    <w:rsid w:val="003B201F"/>
    <w:rsid w:val="003C433E"/>
    <w:rsid w:val="003D2E9B"/>
    <w:rsid w:val="003D4253"/>
    <w:rsid w:val="003D71A4"/>
    <w:rsid w:val="003F67DE"/>
    <w:rsid w:val="003F7845"/>
    <w:rsid w:val="00400D9F"/>
    <w:rsid w:val="004015BD"/>
    <w:rsid w:val="00401BEA"/>
    <w:rsid w:val="004118DB"/>
    <w:rsid w:val="00416863"/>
    <w:rsid w:val="0042100D"/>
    <w:rsid w:val="0042123C"/>
    <w:rsid w:val="00422BBA"/>
    <w:rsid w:val="00441E6A"/>
    <w:rsid w:val="00443AA4"/>
    <w:rsid w:val="00455247"/>
    <w:rsid w:val="00463366"/>
    <w:rsid w:val="00466B2F"/>
    <w:rsid w:val="00466CC0"/>
    <w:rsid w:val="00473E1F"/>
    <w:rsid w:val="00474289"/>
    <w:rsid w:val="00476A5F"/>
    <w:rsid w:val="0048120C"/>
    <w:rsid w:val="004825C2"/>
    <w:rsid w:val="004857EC"/>
    <w:rsid w:val="00485F22"/>
    <w:rsid w:val="004867FD"/>
    <w:rsid w:val="00496ACB"/>
    <w:rsid w:val="00497A21"/>
    <w:rsid w:val="004A1525"/>
    <w:rsid w:val="004A5D2D"/>
    <w:rsid w:val="004A6B48"/>
    <w:rsid w:val="004B413F"/>
    <w:rsid w:val="004B4725"/>
    <w:rsid w:val="004B5140"/>
    <w:rsid w:val="004B6E5B"/>
    <w:rsid w:val="004C05E9"/>
    <w:rsid w:val="004C3047"/>
    <w:rsid w:val="004D4ADD"/>
    <w:rsid w:val="004D5C95"/>
    <w:rsid w:val="004E3BB7"/>
    <w:rsid w:val="004E496B"/>
    <w:rsid w:val="004E66CB"/>
    <w:rsid w:val="004F0F8A"/>
    <w:rsid w:val="004F77AA"/>
    <w:rsid w:val="00501566"/>
    <w:rsid w:val="00501FC2"/>
    <w:rsid w:val="00511385"/>
    <w:rsid w:val="0051217E"/>
    <w:rsid w:val="005137A2"/>
    <w:rsid w:val="00516B1C"/>
    <w:rsid w:val="00522ABF"/>
    <w:rsid w:val="00527129"/>
    <w:rsid w:val="005304F6"/>
    <w:rsid w:val="00532C87"/>
    <w:rsid w:val="005340D1"/>
    <w:rsid w:val="005348C0"/>
    <w:rsid w:val="00537B45"/>
    <w:rsid w:val="0054145D"/>
    <w:rsid w:val="005475AA"/>
    <w:rsid w:val="0055167F"/>
    <w:rsid w:val="00556A3D"/>
    <w:rsid w:val="00556CCD"/>
    <w:rsid w:val="00560888"/>
    <w:rsid w:val="00563130"/>
    <w:rsid w:val="00564B3A"/>
    <w:rsid w:val="00565639"/>
    <w:rsid w:val="005658AE"/>
    <w:rsid w:val="00566878"/>
    <w:rsid w:val="00567FD2"/>
    <w:rsid w:val="0057092A"/>
    <w:rsid w:val="0057410B"/>
    <w:rsid w:val="005772CE"/>
    <w:rsid w:val="00582E35"/>
    <w:rsid w:val="005947DB"/>
    <w:rsid w:val="00594FD4"/>
    <w:rsid w:val="00597FD8"/>
    <w:rsid w:val="005A1383"/>
    <w:rsid w:val="005A1568"/>
    <w:rsid w:val="005A1D7F"/>
    <w:rsid w:val="005A2A7F"/>
    <w:rsid w:val="005A7EAA"/>
    <w:rsid w:val="005B277F"/>
    <w:rsid w:val="005B46B2"/>
    <w:rsid w:val="005C08A5"/>
    <w:rsid w:val="005C225B"/>
    <w:rsid w:val="005C32EA"/>
    <w:rsid w:val="005D304E"/>
    <w:rsid w:val="005D620F"/>
    <w:rsid w:val="005E190F"/>
    <w:rsid w:val="005E230E"/>
    <w:rsid w:val="005E6466"/>
    <w:rsid w:val="005F0AB4"/>
    <w:rsid w:val="005F28BC"/>
    <w:rsid w:val="005F2F97"/>
    <w:rsid w:val="005F36CE"/>
    <w:rsid w:val="005F616A"/>
    <w:rsid w:val="00602C65"/>
    <w:rsid w:val="00603E87"/>
    <w:rsid w:val="00605E01"/>
    <w:rsid w:val="00614755"/>
    <w:rsid w:val="006167E8"/>
    <w:rsid w:val="00620E40"/>
    <w:rsid w:val="0062442A"/>
    <w:rsid w:val="00627485"/>
    <w:rsid w:val="00632D0A"/>
    <w:rsid w:val="00633A7F"/>
    <w:rsid w:val="00637D73"/>
    <w:rsid w:val="00642618"/>
    <w:rsid w:val="0064491B"/>
    <w:rsid w:val="006504F9"/>
    <w:rsid w:val="006514C2"/>
    <w:rsid w:val="00652AAD"/>
    <w:rsid w:val="00661705"/>
    <w:rsid w:val="00664013"/>
    <w:rsid w:val="00664CB6"/>
    <w:rsid w:val="006710A4"/>
    <w:rsid w:val="00671158"/>
    <w:rsid w:val="00671332"/>
    <w:rsid w:val="0067276A"/>
    <w:rsid w:val="006827D0"/>
    <w:rsid w:val="00684B07"/>
    <w:rsid w:val="006911B0"/>
    <w:rsid w:val="00691CDF"/>
    <w:rsid w:val="00692447"/>
    <w:rsid w:val="0069600C"/>
    <w:rsid w:val="00696DFA"/>
    <w:rsid w:val="006A111E"/>
    <w:rsid w:val="006A6174"/>
    <w:rsid w:val="006A7FF6"/>
    <w:rsid w:val="006B2A1F"/>
    <w:rsid w:val="006B2D1E"/>
    <w:rsid w:val="006C3638"/>
    <w:rsid w:val="006C3E9E"/>
    <w:rsid w:val="006C50A8"/>
    <w:rsid w:val="006C55F6"/>
    <w:rsid w:val="006C6865"/>
    <w:rsid w:val="006C74C6"/>
    <w:rsid w:val="006D6D2B"/>
    <w:rsid w:val="006E2C9A"/>
    <w:rsid w:val="006E4975"/>
    <w:rsid w:val="006E62D6"/>
    <w:rsid w:val="006F0DED"/>
    <w:rsid w:val="006F6865"/>
    <w:rsid w:val="007041E7"/>
    <w:rsid w:val="007041FA"/>
    <w:rsid w:val="00707585"/>
    <w:rsid w:val="00723E3E"/>
    <w:rsid w:val="00725BEA"/>
    <w:rsid w:val="00732DDE"/>
    <w:rsid w:val="00733492"/>
    <w:rsid w:val="00733541"/>
    <w:rsid w:val="007336B1"/>
    <w:rsid w:val="007336D1"/>
    <w:rsid w:val="0073794C"/>
    <w:rsid w:val="00743259"/>
    <w:rsid w:val="00747763"/>
    <w:rsid w:val="00747EDE"/>
    <w:rsid w:val="00753869"/>
    <w:rsid w:val="007543D8"/>
    <w:rsid w:val="00754780"/>
    <w:rsid w:val="00760520"/>
    <w:rsid w:val="00760DC0"/>
    <w:rsid w:val="00760E9A"/>
    <w:rsid w:val="00761B3D"/>
    <w:rsid w:val="007675B1"/>
    <w:rsid w:val="00770628"/>
    <w:rsid w:val="0077155D"/>
    <w:rsid w:val="00772125"/>
    <w:rsid w:val="00772525"/>
    <w:rsid w:val="00774BE6"/>
    <w:rsid w:val="00775971"/>
    <w:rsid w:val="00783243"/>
    <w:rsid w:val="00783BC9"/>
    <w:rsid w:val="007915CE"/>
    <w:rsid w:val="00791A1B"/>
    <w:rsid w:val="007936CB"/>
    <w:rsid w:val="0079745B"/>
    <w:rsid w:val="007A0659"/>
    <w:rsid w:val="007A213A"/>
    <w:rsid w:val="007A2210"/>
    <w:rsid w:val="007A596F"/>
    <w:rsid w:val="007A61DA"/>
    <w:rsid w:val="007B10A5"/>
    <w:rsid w:val="007B17CB"/>
    <w:rsid w:val="007B3804"/>
    <w:rsid w:val="007B75FA"/>
    <w:rsid w:val="007C20ED"/>
    <w:rsid w:val="007C6169"/>
    <w:rsid w:val="007D1E05"/>
    <w:rsid w:val="007D3A94"/>
    <w:rsid w:val="007D6A5E"/>
    <w:rsid w:val="007E40C2"/>
    <w:rsid w:val="007E778E"/>
    <w:rsid w:val="007F0539"/>
    <w:rsid w:val="007F24F4"/>
    <w:rsid w:val="007F2E07"/>
    <w:rsid w:val="007F3680"/>
    <w:rsid w:val="007F6528"/>
    <w:rsid w:val="007F6A39"/>
    <w:rsid w:val="007F6CD1"/>
    <w:rsid w:val="007F7350"/>
    <w:rsid w:val="008020D1"/>
    <w:rsid w:val="008025FB"/>
    <w:rsid w:val="0080432C"/>
    <w:rsid w:val="00805E5B"/>
    <w:rsid w:val="00807462"/>
    <w:rsid w:val="008113F8"/>
    <w:rsid w:val="008139EF"/>
    <w:rsid w:val="0082420B"/>
    <w:rsid w:val="00824C59"/>
    <w:rsid w:val="00824EC2"/>
    <w:rsid w:val="00825975"/>
    <w:rsid w:val="0083041C"/>
    <w:rsid w:val="0083773E"/>
    <w:rsid w:val="00837F0A"/>
    <w:rsid w:val="0084231A"/>
    <w:rsid w:val="0085625E"/>
    <w:rsid w:val="00871046"/>
    <w:rsid w:val="008816C0"/>
    <w:rsid w:val="00881F1F"/>
    <w:rsid w:val="0088364A"/>
    <w:rsid w:val="00883C1B"/>
    <w:rsid w:val="00885387"/>
    <w:rsid w:val="0088715C"/>
    <w:rsid w:val="008872CB"/>
    <w:rsid w:val="0088785F"/>
    <w:rsid w:val="00887948"/>
    <w:rsid w:val="00890BCA"/>
    <w:rsid w:val="00891A05"/>
    <w:rsid w:val="00892524"/>
    <w:rsid w:val="008A3242"/>
    <w:rsid w:val="008B2E7C"/>
    <w:rsid w:val="008B5FA6"/>
    <w:rsid w:val="008C4A87"/>
    <w:rsid w:val="008C5425"/>
    <w:rsid w:val="008C6EC5"/>
    <w:rsid w:val="008D0B5A"/>
    <w:rsid w:val="008D37E8"/>
    <w:rsid w:val="008E210F"/>
    <w:rsid w:val="008E23FA"/>
    <w:rsid w:val="008F0F6F"/>
    <w:rsid w:val="008F23E4"/>
    <w:rsid w:val="0090177E"/>
    <w:rsid w:val="0090197F"/>
    <w:rsid w:val="009049E7"/>
    <w:rsid w:val="009067BF"/>
    <w:rsid w:val="00913835"/>
    <w:rsid w:val="00913BF3"/>
    <w:rsid w:val="00915477"/>
    <w:rsid w:val="009211BC"/>
    <w:rsid w:val="009249A2"/>
    <w:rsid w:val="009325E1"/>
    <w:rsid w:val="00936198"/>
    <w:rsid w:val="00940617"/>
    <w:rsid w:val="0094380A"/>
    <w:rsid w:val="00945000"/>
    <w:rsid w:val="00954249"/>
    <w:rsid w:val="009553DC"/>
    <w:rsid w:val="00956A84"/>
    <w:rsid w:val="0095778E"/>
    <w:rsid w:val="00961144"/>
    <w:rsid w:val="00964FA5"/>
    <w:rsid w:val="0098620C"/>
    <w:rsid w:val="009865AC"/>
    <w:rsid w:val="00991790"/>
    <w:rsid w:val="00993120"/>
    <w:rsid w:val="009946AC"/>
    <w:rsid w:val="009956C9"/>
    <w:rsid w:val="00997E73"/>
    <w:rsid w:val="00997F13"/>
    <w:rsid w:val="009A4636"/>
    <w:rsid w:val="009A4951"/>
    <w:rsid w:val="009A6927"/>
    <w:rsid w:val="009C68F3"/>
    <w:rsid w:val="009C6A3E"/>
    <w:rsid w:val="009C6D5E"/>
    <w:rsid w:val="009C7154"/>
    <w:rsid w:val="009D1F58"/>
    <w:rsid w:val="009D2C6B"/>
    <w:rsid w:val="009E2FD4"/>
    <w:rsid w:val="009E7207"/>
    <w:rsid w:val="009F23E6"/>
    <w:rsid w:val="009F2B8B"/>
    <w:rsid w:val="009F320A"/>
    <w:rsid w:val="009F738C"/>
    <w:rsid w:val="00A038CD"/>
    <w:rsid w:val="00A03ED0"/>
    <w:rsid w:val="00A060A3"/>
    <w:rsid w:val="00A07C28"/>
    <w:rsid w:val="00A14F29"/>
    <w:rsid w:val="00A2681C"/>
    <w:rsid w:val="00A27880"/>
    <w:rsid w:val="00A30E81"/>
    <w:rsid w:val="00A33750"/>
    <w:rsid w:val="00A344B5"/>
    <w:rsid w:val="00A35CED"/>
    <w:rsid w:val="00A37411"/>
    <w:rsid w:val="00A40686"/>
    <w:rsid w:val="00A478D7"/>
    <w:rsid w:val="00A50ABB"/>
    <w:rsid w:val="00A50F32"/>
    <w:rsid w:val="00A51249"/>
    <w:rsid w:val="00A64BD2"/>
    <w:rsid w:val="00A66AF4"/>
    <w:rsid w:val="00A67991"/>
    <w:rsid w:val="00A73B3F"/>
    <w:rsid w:val="00A810AD"/>
    <w:rsid w:val="00A83454"/>
    <w:rsid w:val="00A83486"/>
    <w:rsid w:val="00A87A00"/>
    <w:rsid w:val="00A90481"/>
    <w:rsid w:val="00A91737"/>
    <w:rsid w:val="00A94D78"/>
    <w:rsid w:val="00AA27F3"/>
    <w:rsid w:val="00AA3362"/>
    <w:rsid w:val="00AB060F"/>
    <w:rsid w:val="00AB5611"/>
    <w:rsid w:val="00AB7584"/>
    <w:rsid w:val="00AC102F"/>
    <w:rsid w:val="00AC3FA0"/>
    <w:rsid w:val="00AC588E"/>
    <w:rsid w:val="00AD2B2E"/>
    <w:rsid w:val="00AD7763"/>
    <w:rsid w:val="00AD7B97"/>
    <w:rsid w:val="00AE0A16"/>
    <w:rsid w:val="00AE24DF"/>
    <w:rsid w:val="00AE2A2E"/>
    <w:rsid w:val="00AE78F0"/>
    <w:rsid w:val="00AF06A2"/>
    <w:rsid w:val="00AF083D"/>
    <w:rsid w:val="00AF6811"/>
    <w:rsid w:val="00B0097B"/>
    <w:rsid w:val="00B02BD3"/>
    <w:rsid w:val="00B071B7"/>
    <w:rsid w:val="00B117D4"/>
    <w:rsid w:val="00B1215B"/>
    <w:rsid w:val="00B12D2D"/>
    <w:rsid w:val="00B14495"/>
    <w:rsid w:val="00B15259"/>
    <w:rsid w:val="00B15E50"/>
    <w:rsid w:val="00B17C97"/>
    <w:rsid w:val="00B24ABE"/>
    <w:rsid w:val="00B261D8"/>
    <w:rsid w:val="00B2663E"/>
    <w:rsid w:val="00B278C2"/>
    <w:rsid w:val="00B35E6A"/>
    <w:rsid w:val="00B3626C"/>
    <w:rsid w:val="00B376BE"/>
    <w:rsid w:val="00B37EC1"/>
    <w:rsid w:val="00B4052C"/>
    <w:rsid w:val="00B40843"/>
    <w:rsid w:val="00B40B13"/>
    <w:rsid w:val="00B43EA7"/>
    <w:rsid w:val="00B520DD"/>
    <w:rsid w:val="00B53F9D"/>
    <w:rsid w:val="00B60E6C"/>
    <w:rsid w:val="00B61057"/>
    <w:rsid w:val="00B620E8"/>
    <w:rsid w:val="00B63C70"/>
    <w:rsid w:val="00B660C4"/>
    <w:rsid w:val="00B667ED"/>
    <w:rsid w:val="00B67B0E"/>
    <w:rsid w:val="00B71776"/>
    <w:rsid w:val="00B74A26"/>
    <w:rsid w:val="00B75F9E"/>
    <w:rsid w:val="00B76C11"/>
    <w:rsid w:val="00B76DD4"/>
    <w:rsid w:val="00B77E6D"/>
    <w:rsid w:val="00B81F81"/>
    <w:rsid w:val="00B85B50"/>
    <w:rsid w:val="00B873AA"/>
    <w:rsid w:val="00B90D6E"/>
    <w:rsid w:val="00B945A7"/>
    <w:rsid w:val="00BA64F4"/>
    <w:rsid w:val="00BB493D"/>
    <w:rsid w:val="00BB5C6A"/>
    <w:rsid w:val="00BC45D8"/>
    <w:rsid w:val="00BC5C7C"/>
    <w:rsid w:val="00BC795B"/>
    <w:rsid w:val="00BD1766"/>
    <w:rsid w:val="00BD3781"/>
    <w:rsid w:val="00BE0493"/>
    <w:rsid w:val="00BE735B"/>
    <w:rsid w:val="00BF0494"/>
    <w:rsid w:val="00BF23A6"/>
    <w:rsid w:val="00BF5DC5"/>
    <w:rsid w:val="00C00CD2"/>
    <w:rsid w:val="00C04552"/>
    <w:rsid w:val="00C07F1A"/>
    <w:rsid w:val="00C11513"/>
    <w:rsid w:val="00C12943"/>
    <w:rsid w:val="00C16003"/>
    <w:rsid w:val="00C2175E"/>
    <w:rsid w:val="00C218FC"/>
    <w:rsid w:val="00C2605E"/>
    <w:rsid w:val="00C308B1"/>
    <w:rsid w:val="00C3291C"/>
    <w:rsid w:val="00C330D7"/>
    <w:rsid w:val="00C3313E"/>
    <w:rsid w:val="00C34499"/>
    <w:rsid w:val="00C373A9"/>
    <w:rsid w:val="00C40A81"/>
    <w:rsid w:val="00C46B25"/>
    <w:rsid w:val="00C5036C"/>
    <w:rsid w:val="00C50884"/>
    <w:rsid w:val="00C51D29"/>
    <w:rsid w:val="00C55552"/>
    <w:rsid w:val="00C60170"/>
    <w:rsid w:val="00C62604"/>
    <w:rsid w:val="00C63AD5"/>
    <w:rsid w:val="00C64BEE"/>
    <w:rsid w:val="00C71530"/>
    <w:rsid w:val="00C72874"/>
    <w:rsid w:val="00C729C4"/>
    <w:rsid w:val="00C74332"/>
    <w:rsid w:val="00C76123"/>
    <w:rsid w:val="00C77F20"/>
    <w:rsid w:val="00C835E4"/>
    <w:rsid w:val="00C86A89"/>
    <w:rsid w:val="00C94901"/>
    <w:rsid w:val="00C97592"/>
    <w:rsid w:val="00CB2E90"/>
    <w:rsid w:val="00CB6DB3"/>
    <w:rsid w:val="00CC3134"/>
    <w:rsid w:val="00CE2991"/>
    <w:rsid w:val="00CE2AA0"/>
    <w:rsid w:val="00CF437F"/>
    <w:rsid w:val="00D02197"/>
    <w:rsid w:val="00D02199"/>
    <w:rsid w:val="00D10F6D"/>
    <w:rsid w:val="00D16E64"/>
    <w:rsid w:val="00D22FD2"/>
    <w:rsid w:val="00D241FC"/>
    <w:rsid w:val="00D257B9"/>
    <w:rsid w:val="00D36488"/>
    <w:rsid w:val="00D42A80"/>
    <w:rsid w:val="00D44C49"/>
    <w:rsid w:val="00D52B13"/>
    <w:rsid w:val="00D531E0"/>
    <w:rsid w:val="00D53799"/>
    <w:rsid w:val="00D5744C"/>
    <w:rsid w:val="00D61453"/>
    <w:rsid w:val="00D638E3"/>
    <w:rsid w:val="00D64475"/>
    <w:rsid w:val="00D674D5"/>
    <w:rsid w:val="00D71569"/>
    <w:rsid w:val="00D84903"/>
    <w:rsid w:val="00D87CAF"/>
    <w:rsid w:val="00D9332A"/>
    <w:rsid w:val="00D94820"/>
    <w:rsid w:val="00D955D9"/>
    <w:rsid w:val="00DA4CB6"/>
    <w:rsid w:val="00DB15DC"/>
    <w:rsid w:val="00DB2B7C"/>
    <w:rsid w:val="00DB3741"/>
    <w:rsid w:val="00DB7784"/>
    <w:rsid w:val="00DB7D17"/>
    <w:rsid w:val="00DC05FC"/>
    <w:rsid w:val="00DC0DBD"/>
    <w:rsid w:val="00DD65C2"/>
    <w:rsid w:val="00DD7D75"/>
    <w:rsid w:val="00DE4F16"/>
    <w:rsid w:val="00DE5033"/>
    <w:rsid w:val="00DF147D"/>
    <w:rsid w:val="00DF5B80"/>
    <w:rsid w:val="00DF6C29"/>
    <w:rsid w:val="00DF7AC0"/>
    <w:rsid w:val="00E00224"/>
    <w:rsid w:val="00E12F9C"/>
    <w:rsid w:val="00E177A9"/>
    <w:rsid w:val="00E230D4"/>
    <w:rsid w:val="00E25D6A"/>
    <w:rsid w:val="00E260D9"/>
    <w:rsid w:val="00E263D9"/>
    <w:rsid w:val="00E27389"/>
    <w:rsid w:val="00E31941"/>
    <w:rsid w:val="00E34918"/>
    <w:rsid w:val="00E3587F"/>
    <w:rsid w:val="00E415FC"/>
    <w:rsid w:val="00E42E33"/>
    <w:rsid w:val="00E4382E"/>
    <w:rsid w:val="00E449C4"/>
    <w:rsid w:val="00E455B2"/>
    <w:rsid w:val="00E509D4"/>
    <w:rsid w:val="00E57DE5"/>
    <w:rsid w:val="00E705F9"/>
    <w:rsid w:val="00E77F23"/>
    <w:rsid w:val="00E847DD"/>
    <w:rsid w:val="00E87F1D"/>
    <w:rsid w:val="00E960AA"/>
    <w:rsid w:val="00E970F7"/>
    <w:rsid w:val="00EA2353"/>
    <w:rsid w:val="00EA2D92"/>
    <w:rsid w:val="00EA2F4E"/>
    <w:rsid w:val="00EA5D5F"/>
    <w:rsid w:val="00EA6822"/>
    <w:rsid w:val="00EA6A54"/>
    <w:rsid w:val="00EA6D92"/>
    <w:rsid w:val="00EB5553"/>
    <w:rsid w:val="00EB7CEC"/>
    <w:rsid w:val="00EC201B"/>
    <w:rsid w:val="00EC5143"/>
    <w:rsid w:val="00ED150F"/>
    <w:rsid w:val="00ED1A78"/>
    <w:rsid w:val="00ED3C38"/>
    <w:rsid w:val="00EE1829"/>
    <w:rsid w:val="00EE29C1"/>
    <w:rsid w:val="00EE2B4B"/>
    <w:rsid w:val="00EE4C71"/>
    <w:rsid w:val="00EE7E2B"/>
    <w:rsid w:val="00EF1D47"/>
    <w:rsid w:val="00EF4DE0"/>
    <w:rsid w:val="00EF78FB"/>
    <w:rsid w:val="00F009A9"/>
    <w:rsid w:val="00F01ED7"/>
    <w:rsid w:val="00F03403"/>
    <w:rsid w:val="00F06CDA"/>
    <w:rsid w:val="00F07C4A"/>
    <w:rsid w:val="00F10BB1"/>
    <w:rsid w:val="00F11E42"/>
    <w:rsid w:val="00F1454B"/>
    <w:rsid w:val="00F151C1"/>
    <w:rsid w:val="00F22679"/>
    <w:rsid w:val="00F30D3F"/>
    <w:rsid w:val="00F3420C"/>
    <w:rsid w:val="00F35298"/>
    <w:rsid w:val="00F3735D"/>
    <w:rsid w:val="00F40A8D"/>
    <w:rsid w:val="00F447CD"/>
    <w:rsid w:val="00F450E5"/>
    <w:rsid w:val="00F46AEB"/>
    <w:rsid w:val="00F47E9F"/>
    <w:rsid w:val="00F52740"/>
    <w:rsid w:val="00F57B52"/>
    <w:rsid w:val="00F72E26"/>
    <w:rsid w:val="00F75B67"/>
    <w:rsid w:val="00F77401"/>
    <w:rsid w:val="00F8074A"/>
    <w:rsid w:val="00F86697"/>
    <w:rsid w:val="00F91F1F"/>
    <w:rsid w:val="00F934AC"/>
    <w:rsid w:val="00F95492"/>
    <w:rsid w:val="00FA0DA6"/>
    <w:rsid w:val="00FA0E42"/>
    <w:rsid w:val="00FB02B7"/>
    <w:rsid w:val="00FB079F"/>
    <w:rsid w:val="00FB3026"/>
    <w:rsid w:val="00FD0B01"/>
    <w:rsid w:val="00FD54A0"/>
    <w:rsid w:val="00FD60A4"/>
    <w:rsid w:val="00FE3729"/>
    <w:rsid w:val="00FE6441"/>
    <w:rsid w:val="00FE70F2"/>
    <w:rsid w:val="00FE7C10"/>
    <w:rsid w:val="00FF1C3D"/>
    <w:rsid w:val="00FF2E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A9DF3"/>
  <w15:docId w15:val="{4548867F-664C-4EEC-80AF-0A29A1B3D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24D"/>
    <w:pPr>
      <w:spacing w:after="0" w:line="240" w:lineRule="auto"/>
    </w:pPr>
    <w:rPr>
      <w:rFonts w:ascii="Arial Unicode" w:eastAsia="Times New Roman" w:hAnsi="Arial Unicode" w:cs="Times New Roman"/>
      <w:sz w:val="24"/>
      <w:szCs w:val="20"/>
    </w:rPr>
  </w:style>
  <w:style w:type="paragraph" w:styleId="Heading1">
    <w:name w:val="heading 1"/>
    <w:basedOn w:val="Normal"/>
    <w:next w:val="Normal"/>
    <w:link w:val="Heading1Char"/>
    <w:uiPriority w:val="9"/>
    <w:qFormat/>
    <w:rsid w:val="00516B1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0C1645"/>
    <w:pPr>
      <w:keepNext/>
      <w:spacing w:line="360" w:lineRule="auto"/>
      <w:jc w:val="center"/>
      <w:outlineLvl w:val="1"/>
    </w:pPr>
    <w:rPr>
      <w:rFonts w:ascii="Sylfaen" w:hAnsi="Sylfaen"/>
      <w:b/>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1645"/>
    <w:rPr>
      <w:rFonts w:ascii="Sylfaen" w:eastAsia="Times New Roman" w:hAnsi="Sylfaen" w:cs="Times New Roman"/>
      <w:b/>
      <w:sz w:val="24"/>
      <w:szCs w:val="20"/>
      <w:lang w:val="af-ZA"/>
    </w:rPr>
  </w:style>
  <w:style w:type="table" w:styleId="TableGrid">
    <w:name w:val="Table Grid"/>
    <w:basedOn w:val="TableNormal"/>
    <w:uiPriority w:val="39"/>
    <w:rsid w:val="000C1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semiHidden/>
    <w:rsid w:val="000C1645"/>
    <w:pPr>
      <w:tabs>
        <w:tab w:val="center" w:pos="4153"/>
        <w:tab w:val="right" w:pos="8306"/>
      </w:tabs>
    </w:pPr>
  </w:style>
  <w:style w:type="character" w:customStyle="1" w:styleId="FooterChar">
    <w:name w:val="Footer Char"/>
    <w:basedOn w:val="DefaultParagraphFont"/>
    <w:link w:val="Footer"/>
    <w:semiHidden/>
    <w:rsid w:val="000C1645"/>
    <w:rPr>
      <w:rFonts w:ascii="Arial Unicode" w:eastAsia="Times New Roman" w:hAnsi="Arial Unicode" w:cs="Times New Roman"/>
      <w:sz w:val="24"/>
      <w:szCs w:val="20"/>
    </w:rPr>
  </w:style>
  <w:style w:type="paragraph" w:styleId="BodyText">
    <w:name w:val="Body Text"/>
    <w:basedOn w:val="Normal"/>
    <w:link w:val="BodyTextChar"/>
    <w:semiHidden/>
    <w:rsid w:val="000C1645"/>
    <w:rPr>
      <w:rFonts w:ascii="Sylfaen" w:hAnsi="Sylfaen"/>
      <w:sz w:val="20"/>
      <w:lang w:val="af-ZA"/>
    </w:rPr>
  </w:style>
  <w:style w:type="character" w:customStyle="1" w:styleId="BodyTextChar">
    <w:name w:val="Body Text Char"/>
    <w:basedOn w:val="DefaultParagraphFont"/>
    <w:link w:val="BodyText"/>
    <w:semiHidden/>
    <w:rsid w:val="000C1645"/>
    <w:rPr>
      <w:rFonts w:ascii="Sylfaen" w:eastAsia="Times New Roman" w:hAnsi="Sylfaen" w:cs="Times New Roman"/>
      <w:sz w:val="20"/>
      <w:szCs w:val="20"/>
      <w:lang w:val="af-ZA"/>
    </w:rPr>
  </w:style>
  <w:style w:type="character" w:customStyle="1" w:styleId="Bodytext0">
    <w:name w:val="Body text_"/>
    <w:link w:val="BodyText1"/>
    <w:rsid w:val="0088364A"/>
    <w:rPr>
      <w:rFonts w:ascii="Segoe UI" w:eastAsia="Segoe UI" w:hAnsi="Segoe UI" w:cs="Segoe UI"/>
      <w:sz w:val="21"/>
      <w:szCs w:val="21"/>
      <w:shd w:val="clear" w:color="auto" w:fill="FFFFFF"/>
    </w:rPr>
  </w:style>
  <w:style w:type="paragraph" w:customStyle="1" w:styleId="BodyText1">
    <w:name w:val="Body Text1"/>
    <w:basedOn w:val="Normal"/>
    <w:link w:val="Bodytext0"/>
    <w:rsid w:val="0088364A"/>
    <w:pPr>
      <w:widowControl w:val="0"/>
      <w:shd w:val="clear" w:color="auto" w:fill="FFFFFF"/>
      <w:spacing w:after="600" w:line="0" w:lineRule="atLeast"/>
      <w:jc w:val="both"/>
    </w:pPr>
    <w:rPr>
      <w:rFonts w:ascii="Segoe UI" w:eastAsia="Segoe UI" w:hAnsi="Segoe UI" w:cs="Segoe UI"/>
      <w:sz w:val="21"/>
      <w:szCs w:val="21"/>
    </w:rPr>
  </w:style>
  <w:style w:type="character" w:customStyle="1" w:styleId="BodytextItalic">
    <w:name w:val="Body text + Italic"/>
    <w:aliases w:val="Spacing 0 pt,Body text + Segoe UI,10.5 pt,Body text + Bold"/>
    <w:basedOn w:val="Bodytext0"/>
    <w:rsid w:val="0088364A"/>
    <w:rPr>
      <w:rFonts w:ascii="Trebuchet MS" w:eastAsia="Trebuchet MS" w:hAnsi="Trebuchet MS" w:cs="Trebuchet MS"/>
      <w:b w:val="0"/>
      <w:bCs w:val="0"/>
      <w:i/>
      <w:iCs/>
      <w:smallCaps w:val="0"/>
      <w:strike w:val="0"/>
      <w:color w:val="000000"/>
      <w:spacing w:val="3"/>
      <w:w w:val="100"/>
      <w:position w:val="0"/>
      <w:sz w:val="20"/>
      <w:szCs w:val="20"/>
      <w:u w:val="none"/>
      <w:shd w:val="clear" w:color="auto" w:fill="FFFFFF"/>
      <w:lang w:val="hy-AM" w:eastAsia="hy-AM" w:bidi="hy-AM"/>
    </w:rPr>
  </w:style>
  <w:style w:type="paragraph" w:customStyle="1" w:styleId="BodyText2">
    <w:name w:val="Body Text2"/>
    <w:basedOn w:val="Normal"/>
    <w:rsid w:val="0088364A"/>
    <w:pPr>
      <w:widowControl w:val="0"/>
      <w:shd w:val="clear" w:color="auto" w:fill="FFFFFF"/>
      <w:spacing w:after="240" w:line="0" w:lineRule="atLeast"/>
      <w:ind w:hanging="340"/>
    </w:pPr>
    <w:rPr>
      <w:rFonts w:ascii="Trebuchet MS" w:eastAsia="Trebuchet MS" w:hAnsi="Trebuchet MS" w:cs="Trebuchet MS"/>
      <w:color w:val="000000"/>
      <w:spacing w:val="6"/>
      <w:sz w:val="20"/>
      <w:lang w:val="hy-AM" w:eastAsia="hy-AM" w:bidi="hy-AM"/>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uiPriority w:val="34"/>
    <w:qFormat/>
    <w:rsid w:val="00473E1F"/>
    <w:pPr>
      <w:ind w:left="720"/>
      <w:contextualSpacing/>
    </w:pPr>
  </w:style>
  <w:style w:type="paragraph" w:styleId="BalloonText">
    <w:name w:val="Balloon Text"/>
    <w:basedOn w:val="Normal"/>
    <w:link w:val="BalloonTextChar"/>
    <w:uiPriority w:val="99"/>
    <w:semiHidden/>
    <w:unhideWhenUsed/>
    <w:rsid w:val="004D4ADD"/>
    <w:rPr>
      <w:rFonts w:ascii="Tahoma" w:hAnsi="Tahoma" w:cs="Tahoma"/>
      <w:sz w:val="16"/>
      <w:szCs w:val="16"/>
    </w:rPr>
  </w:style>
  <w:style w:type="character" w:customStyle="1" w:styleId="BalloonTextChar">
    <w:name w:val="Balloon Text Char"/>
    <w:basedOn w:val="DefaultParagraphFont"/>
    <w:link w:val="BalloonText"/>
    <w:uiPriority w:val="99"/>
    <w:semiHidden/>
    <w:rsid w:val="004D4ADD"/>
    <w:rPr>
      <w:rFonts w:ascii="Tahoma" w:eastAsia="Times New Roman" w:hAnsi="Tahoma" w:cs="Tahoma"/>
      <w:sz w:val="16"/>
      <w:szCs w:val="16"/>
    </w:rPr>
  </w:style>
  <w:style w:type="paragraph" w:styleId="Header">
    <w:name w:val="header"/>
    <w:basedOn w:val="Normal"/>
    <w:link w:val="HeaderChar"/>
    <w:uiPriority w:val="99"/>
    <w:rsid w:val="00961144"/>
    <w:pPr>
      <w:tabs>
        <w:tab w:val="center" w:pos="4320"/>
        <w:tab w:val="right" w:pos="8640"/>
      </w:tabs>
    </w:pPr>
    <w:rPr>
      <w:rFonts w:ascii="Arial Armenian" w:hAnsi="Arial Armenian"/>
      <w:sz w:val="20"/>
      <w:lang w:eastAsia="ru-RU"/>
    </w:rPr>
  </w:style>
  <w:style w:type="character" w:customStyle="1" w:styleId="HeaderChar">
    <w:name w:val="Header Char"/>
    <w:basedOn w:val="DefaultParagraphFont"/>
    <w:link w:val="Header"/>
    <w:uiPriority w:val="99"/>
    <w:rsid w:val="00961144"/>
    <w:rPr>
      <w:rFonts w:ascii="Arial Armenian" w:eastAsia="Times New Roman" w:hAnsi="Arial Armenian" w:cs="Times New Roman"/>
      <w:sz w:val="20"/>
      <w:szCs w:val="20"/>
      <w:lang w:eastAsia="ru-RU"/>
    </w:rPr>
  </w:style>
  <w:style w:type="character" w:styleId="Emphasis">
    <w:name w:val="Emphasis"/>
    <w:uiPriority w:val="20"/>
    <w:qFormat/>
    <w:rsid w:val="00D61453"/>
    <w:rPr>
      <w:i/>
      <w:iC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basedOn w:val="DefaultParagraphFont"/>
    <w:link w:val="ListParagraph"/>
    <w:uiPriority w:val="34"/>
    <w:rsid w:val="00D674D5"/>
    <w:rPr>
      <w:rFonts w:ascii="Arial Unicode" w:eastAsia="Times New Roman" w:hAnsi="Arial Unicode" w:cs="Times New Roman"/>
      <w:sz w:val="24"/>
      <w:szCs w:val="20"/>
    </w:rPr>
  </w:style>
  <w:style w:type="character" w:styleId="Strong">
    <w:name w:val="Strong"/>
    <w:basedOn w:val="DefaultParagraphFont"/>
    <w:uiPriority w:val="22"/>
    <w:qFormat/>
    <w:rsid w:val="002810F1"/>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B376BE"/>
    <w:rPr>
      <w:rFonts w:ascii="Times New Roman" w:eastAsia="Times New Roman" w:hAnsi="Times New Roman"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B376BE"/>
    <w:pPr>
      <w:tabs>
        <w:tab w:val="center" w:pos="4680"/>
        <w:tab w:val="right" w:pos="9360"/>
      </w:tabs>
      <w:jc w:val="both"/>
    </w:pPr>
    <w:rPr>
      <w:rFonts w:ascii="Times New Roman" w:hAnsi="Times New Roman"/>
      <w:sz w:val="22"/>
      <w:szCs w:val="22"/>
    </w:rPr>
  </w:style>
  <w:style w:type="character" w:customStyle="1" w:styleId="mechtexChar">
    <w:name w:val="mechtex Char"/>
    <w:link w:val="mechtex"/>
    <w:uiPriority w:val="99"/>
    <w:locked/>
    <w:rsid w:val="00DD65C2"/>
    <w:rPr>
      <w:rFonts w:ascii="Arial Armenian" w:hAnsi="Arial Armenian"/>
    </w:rPr>
  </w:style>
  <w:style w:type="paragraph" w:customStyle="1" w:styleId="mechtex">
    <w:name w:val="mechtex"/>
    <w:basedOn w:val="Normal"/>
    <w:link w:val="mechtexChar"/>
    <w:uiPriority w:val="99"/>
    <w:qFormat/>
    <w:rsid w:val="00DD65C2"/>
    <w:pPr>
      <w:spacing w:after="200" w:line="276" w:lineRule="auto"/>
      <w:jc w:val="center"/>
    </w:pPr>
    <w:rPr>
      <w:rFonts w:ascii="Arial Armenian" w:eastAsiaTheme="minorHAnsi" w:hAnsi="Arial Armenian" w:cstheme="minorBidi"/>
      <w:sz w:val="22"/>
      <w:szCs w:val="22"/>
    </w:rPr>
  </w:style>
  <w:style w:type="paragraph" w:styleId="BodyText20">
    <w:name w:val="Body Text 2"/>
    <w:basedOn w:val="Normal"/>
    <w:link w:val="BodyText2Char"/>
    <w:rsid w:val="0055167F"/>
    <w:pPr>
      <w:spacing w:after="120" w:line="480" w:lineRule="auto"/>
    </w:pPr>
    <w:rPr>
      <w:rFonts w:ascii="Times New Roman" w:hAnsi="Times New Roman"/>
      <w:lang w:val="en-GB"/>
    </w:rPr>
  </w:style>
  <w:style w:type="character" w:customStyle="1" w:styleId="BodyText2Char">
    <w:name w:val="Body Text 2 Char"/>
    <w:basedOn w:val="DefaultParagraphFont"/>
    <w:link w:val="BodyText20"/>
    <w:rsid w:val="0055167F"/>
    <w:rPr>
      <w:rFonts w:ascii="Times New Roman" w:eastAsia="Times New Roman" w:hAnsi="Times New Roman" w:cs="Times New Roman"/>
      <w:sz w:val="24"/>
      <w:szCs w:val="20"/>
      <w:lang w:val="en-GB"/>
    </w:rPr>
  </w:style>
  <w:style w:type="paragraph" w:styleId="NoSpacing">
    <w:name w:val="No Spacing"/>
    <w:link w:val="NoSpacingChar"/>
    <w:uiPriority w:val="1"/>
    <w:qFormat/>
    <w:rsid w:val="00AD7763"/>
    <w:pPr>
      <w:spacing w:after="0" w:line="240" w:lineRule="auto"/>
    </w:pPr>
    <w:rPr>
      <w:rFonts w:ascii="Arial Unicode" w:eastAsia="Times New Roman" w:hAnsi="Arial Unicode" w:cs="Times New Roman"/>
      <w:sz w:val="24"/>
      <w:szCs w:val="20"/>
    </w:rPr>
  </w:style>
  <w:style w:type="paragraph" w:customStyle="1" w:styleId="norm">
    <w:name w:val="norm"/>
    <w:basedOn w:val="Normal"/>
    <w:link w:val="normChar"/>
    <w:rsid w:val="00EA2F4E"/>
    <w:pPr>
      <w:spacing w:line="480" w:lineRule="auto"/>
      <w:ind w:firstLine="709"/>
      <w:jc w:val="both"/>
    </w:pPr>
    <w:rPr>
      <w:rFonts w:ascii="Arial Armenian" w:hAnsi="Arial Armenian"/>
      <w:sz w:val="20"/>
      <w:lang w:eastAsia="ru-RU"/>
    </w:rPr>
  </w:style>
  <w:style w:type="character" w:customStyle="1" w:styleId="normChar">
    <w:name w:val="norm Char"/>
    <w:link w:val="norm"/>
    <w:locked/>
    <w:rsid w:val="00EA2F4E"/>
    <w:rPr>
      <w:rFonts w:ascii="Arial Armenian" w:eastAsia="Times New Roman" w:hAnsi="Arial Armenian" w:cs="Times New Roman"/>
      <w:sz w:val="20"/>
      <w:szCs w:val="20"/>
      <w:lang w:eastAsia="ru-RU"/>
    </w:rPr>
  </w:style>
  <w:style w:type="character" w:customStyle="1" w:styleId="NoSpacingChar">
    <w:name w:val="No Spacing Char"/>
    <w:link w:val="NoSpacing"/>
    <w:locked/>
    <w:rsid w:val="00563130"/>
    <w:rPr>
      <w:rFonts w:ascii="Arial Unicode" w:eastAsia="Times New Roman" w:hAnsi="Arial Unicode" w:cs="Times New Roman"/>
      <w:sz w:val="24"/>
      <w:szCs w:val="20"/>
    </w:rPr>
  </w:style>
  <w:style w:type="character" w:customStyle="1" w:styleId="Heading1Char">
    <w:name w:val="Heading 1 Char"/>
    <w:basedOn w:val="DefaultParagraphFont"/>
    <w:link w:val="Heading1"/>
    <w:uiPriority w:val="9"/>
    <w:rsid w:val="00516B1C"/>
    <w:rPr>
      <w:rFonts w:asciiTheme="majorHAnsi" w:eastAsiaTheme="majorEastAsia" w:hAnsiTheme="majorHAnsi" w:cstheme="majorBidi"/>
      <w:color w:val="365F91" w:themeColor="accent1" w:themeShade="BF"/>
      <w:sz w:val="32"/>
      <w:szCs w:val="32"/>
    </w:rPr>
  </w:style>
  <w:style w:type="character" w:customStyle="1" w:styleId="FontStyle11">
    <w:name w:val="Font Style11"/>
    <w:basedOn w:val="DefaultParagraphFont"/>
    <w:rsid w:val="00C63AD5"/>
    <w:rPr>
      <w:rFonts w:ascii="Sylfaen" w:hAnsi="Sylfaen" w:cs="Sylfaen" w:hint="default"/>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836053">
      <w:bodyDiv w:val="1"/>
      <w:marLeft w:val="0"/>
      <w:marRight w:val="0"/>
      <w:marTop w:val="0"/>
      <w:marBottom w:val="0"/>
      <w:divBdr>
        <w:top w:val="none" w:sz="0" w:space="0" w:color="auto"/>
        <w:left w:val="none" w:sz="0" w:space="0" w:color="auto"/>
        <w:bottom w:val="none" w:sz="0" w:space="0" w:color="auto"/>
        <w:right w:val="none" w:sz="0" w:space="0" w:color="auto"/>
      </w:divBdr>
    </w:div>
    <w:div w:id="100993742">
      <w:bodyDiv w:val="1"/>
      <w:marLeft w:val="0"/>
      <w:marRight w:val="0"/>
      <w:marTop w:val="0"/>
      <w:marBottom w:val="0"/>
      <w:divBdr>
        <w:top w:val="none" w:sz="0" w:space="0" w:color="auto"/>
        <w:left w:val="none" w:sz="0" w:space="0" w:color="auto"/>
        <w:bottom w:val="none" w:sz="0" w:space="0" w:color="auto"/>
        <w:right w:val="none" w:sz="0" w:space="0" w:color="auto"/>
      </w:divBdr>
    </w:div>
    <w:div w:id="137311141">
      <w:bodyDiv w:val="1"/>
      <w:marLeft w:val="0"/>
      <w:marRight w:val="0"/>
      <w:marTop w:val="0"/>
      <w:marBottom w:val="0"/>
      <w:divBdr>
        <w:top w:val="none" w:sz="0" w:space="0" w:color="auto"/>
        <w:left w:val="none" w:sz="0" w:space="0" w:color="auto"/>
        <w:bottom w:val="none" w:sz="0" w:space="0" w:color="auto"/>
        <w:right w:val="none" w:sz="0" w:space="0" w:color="auto"/>
      </w:divBdr>
    </w:div>
    <w:div w:id="210265003">
      <w:bodyDiv w:val="1"/>
      <w:marLeft w:val="0"/>
      <w:marRight w:val="0"/>
      <w:marTop w:val="0"/>
      <w:marBottom w:val="0"/>
      <w:divBdr>
        <w:top w:val="none" w:sz="0" w:space="0" w:color="auto"/>
        <w:left w:val="none" w:sz="0" w:space="0" w:color="auto"/>
        <w:bottom w:val="none" w:sz="0" w:space="0" w:color="auto"/>
        <w:right w:val="none" w:sz="0" w:space="0" w:color="auto"/>
      </w:divBdr>
    </w:div>
    <w:div w:id="272372510">
      <w:bodyDiv w:val="1"/>
      <w:marLeft w:val="0"/>
      <w:marRight w:val="0"/>
      <w:marTop w:val="0"/>
      <w:marBottom w:val="0"/>
      <w:divBdr>
        <w:top w:val="none" w:sz="0" w:space="0" w:color="auto"/>
        <w:left w:val="none" w:sz="0" w:space="0" w:color="auto"/>
        <w:bottom w:val="none" w:sz="0" w:space="0" w:color="auto"/>
        <w:right w:val="none" w:sz="0" w:space="0" w:color="auto"/>
      </w:divBdr>
    </w:div>
    <w:div w:id="294525436">
      <w:bodyDiv w:val="1"/>
      <w:marLeft w:val="0"/>
      <w:marRight w:val="0"/>
      <w:marTop w:val="0"/>
      <w:marBottom w:val="0"/>
      <w:divBdr>
        <w:top w:val="none" w:sz="0" w:space="0" w:color="auto"/>
        <w:left w:val="none" w:sz="0" w:space="0" w:color="auto"/>
        <w:bottom w:val="none" w:sz="0" w:space="0" w:color="auto"/>
        <w:right w:val="none" w:sz="0" w:space="0" w:color="auto"/>
      </w:divBdr>
    </w:div>
    <w:div w:id="335347795">
      <w:bodyDiv w:val="1"/>
      <w:marLeft w:val="0"/>
      <w:marRight w:val="0"/>
      <w:marTop w:val="0"/>
      <w:marBottom w:val="0"/>
      <w:divBdr>
        <w:top w:val="none" w:sz="0" w:space="0" w:color="auto"/>
        <w:left w:val="none" w:sz="0" w:space="0" w:color="auto"/>
        <w:bottom w:val="none" w:sz="0" w:space="0" w:color="auto"/>
        <w:right w:val="none" w:sz="0" w:space="0" w:color="auto"/>
      </w:divBdr>
    </w:div>
    <w:div w:id="417219088">
      <w:bodyDiv w:val="1"/>
      <w:marLeft w:val="0"/>
      <w:marRight w:val="0"/>
      <w:marTop w:val="0"/>
      <w:marBottom w:val="0"/>
      <w:divBdr>
        <w:top w:val="none" w:sz="0" w:space="0" w:color="auto"/>
        <w:left w:val="none" w:sz="0" w:space="0" w:color="auto"/>
        <w:bottom w:val="none" w:sz="0" w:space="0" w:color="auto"/>
        <w:right w:val="none" w:sz="0" w:space="0" w:color="auto"/>
      </w:divBdr>
    </w:div>
    <w:div w:id="441657692">
      <w:bodyDiv w:val="1"/>
      <w:marLeft w:val="0"/>
      <w:marRight w:val="0"/>
      <w:marTop w:val="0"/>
      <w:marBottom w:val="0"/>
      <w:divBdr>
        <w:top w:val="none" w:sz="0" w:space="0" w:color="auto"/>
        <w:left w:val="none" w:sz="0" w:space="0" w:color="auto"/>
        <w:bottom w:val="none" w:sz="0" w:space="0" w:color="auto"/>
        <w:right w:val="none" w:sz="0" w:space="0" w:color="auto"/>
      </w:divBdr>
    </w:div>
    <w:div w:id="442384647">
      <w:bodyDiv w:val="1"/>
      <w:marLeft w:val="0"/>
      <w:marRight w:val="0"/>
      <w:marTop w:val="0"/>
      <w:marBottom w:val="0"/>
      <w:divBdr>
        <w:top w:val="none" w:sz="0" w:space="0" w:color="auto"/>
        <w:left w:val="none" w:sz="0" w:space="0" w:color="auto"/>
        <w:bottom w:val="none" w:sz="0" w:space="0" w:color="auto"/>
        <w:right w:val="none" w:sz="0" w:space="0" w:color="auto"/>
      </w:divBdr>
    </w:div>
    <w:div w:id="536159488">
      <w:bodyDiv w:val="1"/>
      <w:marLeft w:val="0"/>
      <w:marRight w:val="0"/>
      <w:marTop w:val="0"/>
      <w:marBottom w:val="0"/>
      <w:divBdr>
        <w:top w:val="none" w:sz="0" w:space="0" w:color="auto"/>
        <w:left w:val="none" w:sz="0" w:space="0" w:color="auto"/>
        <w:bottom w:val="none" w:sz="0" w:space="0" w:color="auto"/>
        <w:right w:val="none" w:sz="0" w:space="0" w:color="auto"/>
      </w:divBdr>
    </w:div>
    <w:div w:id="545875127">
      <w:bodyDiv w:val="1"/>
      <w:marLeft w:val="0"/>
      <w:marRight w:val="0"/>
      <w:marTop w:val="0"/>
      <w:marBottom w:val="0"/>
      <w:divBdr>
        <w:top w:val="none" w:sz="0" w:space="0" w:color="auto"/>
        <w:left w:val="none" w:sz="0" w:space="0" w:color="auto"/>
        <w:bottom w:val="none" w:sz="0" w:space="0" w:color="auto"/>
        <w:right w:val="none" w:sz="0" w:space="0" w:color="auto"/>
      </w:divBdr>
    </w:div>
    <w:div w:id="565576275">
      <w:bodyDiv w:val="1"/>
      <w:marLeft w:val="0"/>
      <w:marRight w:val="0"/>
      <w:marTop w:val="0"/>
      <w:marBottom w:val="0"/>
      <w:divBdr>
        <w:top w:val="none" w:sz="0" w:space="0" w:color="auto"/>
        <w:left w:val="none" w:sz="0" w:space="0" w:color="auto"/>
        <w:bottom w:val="none" w:sz="0" w:space="0" w:color="auto"/>
        <w:right w:val="none" w:sz="0" w:space="0" w:color="auto"/>
      </w:divBdr>
    </w:div>
    <w:div w:id="593365834">
      <w:bodyDiv w:val="1"/>
      <w:marLeft w:val="0"/>
      <w:marRight w:val="0"/>
      <w:marTop w:val="0"/>
      <w:marBottom w:val="0"/>
      <w:divBdr>
        <w:top w:val="none" w:sz="0" w:space="0" w:color="auto"/>
        <w:left w:val="none" w:sz="0" w:space="0" w:color="auto"/>
        <w:bottom w:val="none" w:sz="0" w:space="0" w:color="auto"/>
        <w:right w:val="none" w:sz="0" w:space="0" w:color="auto"/>
      </w:divBdr>
    </w:div>
    <w:div w:id="663970763">
      <w:bodyDiv w:val="1"/>
      <w:marLeft w:val="0"/>
      <w:marRight w:val="0"/>
      <w:marTop w:val="0"/>
      <w:marBottom w:val="0"/>
      <w:divBdr>
        <w:top w:val="none" w:sz="0" w:space="0" w:color="auto"/>
        <w:left w:val="none" w:sz="0" w:space="0" w:color="auto"/>
        <w:bottom w:val="none" w:sz="0" w:space="0" w:color="auto"/>
        <w:right w:val="none" w:sz="0" w:space="0" w:color="auto"/>
      </w:divBdr>
    </w:div>
    <w:div w:id="784497552">
      <w:bodyDiv w:val="1"/>
      <w:marLeft w:val="0"/>
      <w:marRight w:val="0"/>
      <w:marTop w:val="0"/>
      <w:marBottom w:val="0"/>
      <w:divBdr>
        <w:top w:val="none" w:sz="0" w:space="0" w:color="auto"/>
        <w:left w:val="none" w:sz="0" w:space="0" w:color="auto"/>
        <w:bottom w:val="none" w:sz="0" w:space="0" w:color="auto"/>
        <w:right w:val="none" w:sz="0" w:space="0" w:color="auto"/>
      </w:divBdr>
    </w:div>
    <w:div w:id="790168556">
      <w:bodyDiv w:val="1"/>
      <w:marLeft w:val="0"/>
      <w:marRight w:val="0"/>
      <w:marTop w:val="0"/>
      <w:marBottom w:val="0"/>
      <w:divBdr>
        <w:top w:val="none" w:sz="0" w:space="0" w:color="auto"/>
        <w:left w:val="none" w:sz="0" w:space="0" w:color="auto"/>
        <w:bottom w:val="none" w:sz="0" w:space="0" w:color="auto"/>
        <w:right w:val="none" w:sz="0" w:space="0" w:color="auto"/>
      </w:divBdr>
    </w:div>
    <w:div w:id="858545839">
      <w:bodyDiv w:val="1"/>
      <w:marLeft w:val="0"/>
      <w:marRight w:val="0"/>
      <w:marTop w:val="0"/>
      <w:marBottom w:val="0"/>
      <w:divBdr>
        <w:top w:val="none" w:sz="0" w:space="0" w:color="auto"/>
        <w:left w:val="none" w:sz="0" w:space="0" w:color="auto"/>
        <w:bottom w:val="none" w:sz="0" w:space="0" w:color="auto"/>
        <w:right w:val="none" w:sz="0" w:space="0" w:color="auto"/>
      </w:divBdr>
    </w:div>
    <w:div w:id="927738039">
      <w:bodyDiv w:val="1"/>
      <w:marLeft w:val="0"/>
      <w:marRight w:val="0"/>
      <w:marTop w:val="0"/>
      <w:marBottom w:val="0"/>
      <w:divBdr>
        <w:top w:val="none" w:sz="0" w:space="0" w:color="auto"/>
        <w:left w:val="none" w:sz="0" w:space="0" w:color="auto"/>
        <w:bottom w:val="none" w:sz="0" w:space="0" w:color="auto"/>
        <w:right w:val="none" w:sz="0" w:space="0" w:color="auto"/>
      </w:divBdr>
    </w:div>
    <w:div w:id="969894749">
      <w:bodyDiv w:val="1"/>
      <w:marLeft w:val="0"/>
      <w:marRight w:val="0"/>
      <w:marTop w:val="0"/>
      <w:marBottom w:val="0"/>
      <w:divBdr>
        <w:top w:val="none" w:sz="0" w:space="0" w:color="auto"/>
        <w:left w:val="none" w:sz="0" w:space="0" w:color="auto"/>
        <w:bottom w:val="none" w:sz="0" w:space="0" w:color="auto"/>
        <w:right w:val="none" w:sz="0" w:space="0" w:color="auto"/>
      </w:divBdr>
    </w:div>
    <w:div w:id="983123511">
      <w:bodyDiv w:val="1"/>
      <w:marLeft w:val="0"/>
      <w:marRight w:val="0"/>
      <w:marTop w:val="0"/>
      <w:marBottom w:val="0"/>
      <w:divBdr>
        <w:top w:val="none" w:sz="0" w:space="0" w:color="auto"/>
        <w:left w:val="none" w:sz="0" w:space="0" w:color="auto"/>
        <w:bottom w:val="none" w:sz="0" w:space="0" w:color="auto"/>
        <w:right w:val="none" w:sz="0" w:space="0" w:color="auto"/>
      </w:divBdr>
    </w:div>
    <w:div w:id="1030305174">
      <w:bodyDiv w:val="1"/>
      <w:marLeft w:val="0"/>
      <w:marRight w:val="0"/>
      <w:marTop w:val="0"/>
      <w:marBottom w:val="0"/>
      <w:divBdr>
        <w:top w:val="none" w:sz="0" w:space="0" w:color="auto"/>
        <w:left w:val="none" w:sz="0" w:space="0" w:color="auto"/>
        <w:bottom w:val="none" w:sz="0" w:space="0" w:color="auto"/>
        <w:right w:val="none" w:sz="0" w:space="0" w:color="auto"/>
      </w:divBdr>
    </w:div>
    <w:div w:id="1030493690">
      <w:bodyDiv w:val="1"/>
      <w:marLeft w:val="0"/>
      <w:marRight w:val="0"/>
      <w:marTop w:val="0"/>
      <w:marBottom w:val="0"/>
      <w:divBdr>
        <w:top w:val="none" w:sz="0" w:space="0" w:color="auto"/>
        <w:left w:val="none" w:sz="0" w:space="0" w:color="auto"/>
        <w:bottom w:val="none" w:sz="0" w:space="0" w:color="auto"/>
        <w:right w:val="none" w:sz="0" w:space="0" w:color="auto"/>
      </w:divBdr>
    </w:div>
    <w:div w:id="1073815318">
      <w:bodyDiv w:val="1"/>
      <w:marLeft w:val="0"/>
      <w:marRight w:val="0"/>
      <w:marTop w:val="0"/>
      <w:marBottom w:val="0"/>
      <w:divBdr>
        <w:top w:val="none" w:sz="0" w:space="0" w:color="auto"/>
        <w:left w:val="none" w:sz="0" w:space="0" w:color="auto"/>
        <w:bottom w:val="none" w:sz="0" w:space="0" w:color="auto"/>
        <w:right w:val="none" w:sz="0" w:space="0" w:color="auto"/>
      </w:divBdr>
    </w:div>
    <w:div w:id="1187645133">
      <w:bodyDiv w:val="1"/>
      <w:marLeft w:val="0"/>
      <w:marRight w:val="0"/>
      <w:marTop w:val="0"/>
      <w:marBottom w:val="0"/>
      <w:divBdr>
        <w:top w:val="none" w:sz="0" w:space="0" w:color="auto"/>
        <w:left w:val="none" w:sz="0" w:space="0" w:color="auto"/>
        <w:bottom w:val="none" w:sz="0" w:space="0" w:color="auto"/>
        <w:right w:val="none" w:sz="0" w:space="0" w:color="auto"/>
      </w:divBdr>
    </w:div>
    <w:div w:id="1352102997">
      <w:bodyDiv w:val="1"/>
      <w:marLeft w:val="0"/>
      <w:marRight w:val="0"/>
      <w:marTop w:val="0"/>
      <w:marBottom w:val="0"/>
      <w:divBdr>
        <w:top w:val="none" w:sz="0" w:space="0" w:color="auto"/>
        <w:left w:val="none" w:sz="0" w:space="0" w:color="auto"/>
        <w:bottom w:val="none" w:sz="0" w:space="0" w:color="auto"/>
        <w:right w:val="none" w:sz="0" w:space="0" w:color="auto"/>
      </w:divBdr>
    </w:div>
    <w:div w:id="1548101342">
      <w:bodyDiv w:val="1"/>
      <w:marLeft w:val="0"/>
      <w:marRight w:val="0"/>
      <w:marTop w:val="0"/>
      <w:marBottom w:val="0"/>
      <w:divBdr>
        <w:top w:val="none" w:sz="0" w:space="0" w:color="auto"/>
        <w:left w:val="none" w:sz="0" w:space="0" w:color="auto"/>
        <w:bottom w:val="none" w:sz="0" w:space="0" w:color="auto"/>
        <w:right w:val="none" w:sz="0" w:space="0" w:color="auto"/>
      </w:divBdr>
    </w:div>
    <w:div w:id="1591504343">
      <w:bodyDiv w:val="1"/>
      <w:marLeft w:val="0"/>
      <w:marRight w:val="0"/>
      <w:marTop w:val="0"/>
      <w:marBottom w:val="0"/>
      <w:divBdr>
        <w:top w:val="none" w:sz="0" w:space="0" w:color="auto"/>
        <w:left w:val="none" w:sz="0" w:space="0" w:color="auto"/>
        <w:bottom w:val="none" w:sz="0" w:space="0" w:color="auto"/>
        <w:right w:val="none" w:sz="0" w:space="0" w:color="auto"/>
      </w:divBdr>
      <w:divsChild>
        <w:div w:id="890380242">
          <w:marLeft w:val="0"/>
          <w:marRight w:val="0"/>
          <w:marTop w:val="0"/>
          <w:marBottom w:val="0"/>
          <w:divBdr>
            <w:top w:val="none" w:sz="0" w:space="0" w:color="191919"/>
            <w:left w:val="none" w:sz="0" w:space="0" w:color="191919"/>
            <w:bottom w:val="none" w:sz="0" w:space="0" w:color="191919"/>
            <w:right w:val="none" w:sz="0" w:space="0" w:color="191919"/>
          </w:divBdr>
        </w:div>
        <w:div w:id="1487938454">
          <w:marLeft w:val="0"/>
          <w:marRight w:val="0"/>
          <w:marTop w:val="0"/>
          <w:marBottom w:val="0"/>
          <w:divBdr>
            <w:top w:val="none" w:sz="0" w:space="0" w:color="191919"/>
            <w:left w:val="none" w:sz="0" w:space="0" w:color="191919"/>
            <w:bottom w:val="none" w:sz="0" w:space="0" w:color="191919"/>
            <w:right w:val="none" w:sz="0" w:space="0" w:color="191919"/>
          </w:divBdr>
        </w:div>
        <w:div w:id="867983714">
          <w:marLeft w:val="0"/>
          <w:marRight w:val="0"/>
          <w:marTop w:val="0"/>
          <w:marBottom w:val="0"/>
          <w:divBdr>
            <w:top w:val="none" w:sz="0" w:space="0" w:color="191919"/>
            <w:left w:val="none" w:sz="0" w:space="0" w:color="191919"/>
            <w:bottom w:val="none" w:sz="0" w:space="0" w:color="191919"/>
            <w:right w:val="none" w:sz="0" w:space="0" w:color="191919"/>
          </w:divBdr>
        </w:div>
        <w:div w:id="484050373">
          <w:marLeft w:val="0"/>
          <w:marRight w:val="0"/>
          <w:marTop w:val="0"/>
          <w:marBottom w:val="0"/>
          <w:divBdr>
            <w:top w:val="none" w:sz="0" w:space="0" w:color="191919"/>
            <w:left w:val="none" w:sz="0" w:space="0" w:color="191919"/>
            <w:bottom w:val="none" w:sz="0" w:space="0" w:color="191919"/>
            <w:right w:val="none" w:sz="0" w:space="0" w:color="191919"/>
          </w:divBdr>
        </w:div>
        <w:div w:id="1589462544">
          <w:marLeft w:val="0"/>
          <w:marRight w:val="0"/>
          <w:marTop w:val="0"/>
          <w:marBottom w:val="0"/>
          <w:divBdr>
            <w:top w:val="none" w:sz="0" w:space="0" w:color="191919"/>
            <w:left w:val="none" w:sz="0" w:space="0" w:color="191919"/>
            <w:bottom w:val="none" w:sz="0" w:space="0" w:color="191919"/>
            <w:right w:val="none" w:sz="0" w:space="0" w:color="191919"/>
          </w:divBdr>
        </w:div>
      </w:divsChild>
    </w:div>
    <w:div w:id="1931040434">
      <w:bodyDiv w:val="1"/>
      <w:marLeft w:val="0"/>
      <w:marRight w:val="0"/>
      <w:marTop w:val="0"/>
      <w:marBottom w:val="0"/>
      <w:divBdr>
        <w:top w:val="none" w:sz="0" w:space="0" w:color="auto"/>
        <w:left w:val="none" w:sz="0" w:space="0" w:color="auto"/>
        <w:bottom w:val="none" w:sz="0" w:space="0" w:color="auto"/>
        <w:right w:val="none" w:sz="0" w:space="0" w:color="auto"/>
      </w:divBdr>
    </w:div>
    <w:div w:id="2013411474">
      <w:bodyDiv w:val="1"/>
      <w:marLeft w:val="0"/>
      <w:marRight w:val="0"/>
      <w:marTop w:val="0"/>
      <w:marBottom w:val="0"/>
      <w:divBdr>
        <w:top w:val="none" w:sz="0" w:space="0" w:color="auto"/>
        <w:left w:val="none" w:sz="0" w:space="0" w:color="auto"/>
        <w:bottom w:val="none" w:sz="0" w:space="0" w:color="auto"/>
        <w:right w:val="none" w:sz="0" w:space="0" w:color="auto"/>
      </w:divBdr>
    </w:div>
    <w:div w:id="2061436232">
      <w:bodyDiv w:val="1"/>
      <w:marLeft w:val="0"/>
      <w:marRight w:val="0"/>
      <w:marTop w:val="0"/>
      <w:marBottom w:val="0"/>
      <w:divBdr>
        <w:top w:val="none" w:sz="0" w:space="0" w:color="auto"/>
        <w:left w:val="none" w:sz="0" w:space="0" w:color="auto"/>
        <w:bottom w:val="none" w:sz="0" w:space="0" w:color="auto"/>
        <w:right w:val="none" w:sz="0" w:space="0" w:color="auto"/>
      </w:divBdr>
    </w:div>
    <w:div w:id="2105414508">
      <w:bodyDiv w:val="1"/>
      <w:marLeft w:val="0"/>
      <w:marRight w:val="0"/>
      <w:marTop w:val="0"/>
      <w:marBottom w:val="0"/>
      <w:divBdr>
        <w:top w:val="none" w:sz="0" w:space="0" w:color="auto"/>
        <w:left w:val="none" w:sz="0" w:space="0" w:color="auto"/>
        <w:bottom w:val="none" w:sz="0" w:space="0" w:color="auto"/>
        <w:right w:val="none" w:sz="0" w:space="0" w:color="auto"/>
      </w:divBdr>
    </w:div>
    <w:div w:id="2107845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2CC4E-5F7C-43B2-99B9-DA9F5265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31</Pages>
  <Words>5363</Words>
  <Characters>30570</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https://mul2.gov.am/tasks/991263/oneclick/ampopatert (9) (3).docx?token=6564f87d3c7d443248d27c747ab923b2</cp:keywords>
  <cp:lastModifiedBy>Anna R. Qartashyan</cp:lastModifiedBy>
  <cp:revision>4</cp:revision>
  <cp:lastPrinted>2024-06-14T06:40:00Z</cp:lastPrinted>
  <dcterms:created xsi:type="dcterms:W3CDTF">2024-06-17T14:05:00Z</dcterms:created>
  <dcterms:modified xsi:type="dcterms:W3CDTF">2024-06-17T14:32:00Z</dcterms:modified>
</cp:coreProperties>
</file>