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B08" w:rsidRDefault="00717B0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B08" w:rsidRDefault="00717B08" w:rsidP="00A71CED">
      <w:pPr>
        <w:jc w:val="center"/>
      </w:pPr>
    </w:p>
    <w:p w:rsidR="00717B08" w:rsidRDefault="00717B0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17B08" w:rsidRDefault="00717B08" w:rsidP="00A71CED">
      <w:pPr>
        <w:pStyle w:val="mechtex"/>
        <w:rPr>
          <w:rFonts w:ascii="GHEA Mariam" w:hAnsi="GHEA Mariam"/>
          <w:b/>
        </w:rPr>
      </w:pPr>
    </w:p>
    <w:p w:rsidR="00717B08" w:rsidRDefault="00717B0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7B08" w:rsidRPr="008E1B5A" w:rsidRDefault="00717B08" w:rsidP="00A71CED">
      <w:pPr>
        <w:jc w:val="center"/>
        <w:rPr>
          <w:rFonts w:ascii="GHEA Mariam" w:hAnsi="GHEA Mariam"/>
          <w:sz w:val="24"/>
          <w:szCs w:val="24"/>
        </w:rPr>
      </w:pPr>
    </w:p>
    <w:p w:rsidR="00717B08" w:rsidRPr="00691610" w:rsidRDefault="00717B08" w:rsidP="00A71CED">
      <w:pPr>
        <w:jc w:val="center"/>
        <w:rPr>
          <w:rFonts w:ascii="GHEA Mariam" w:hAnsi="GHEA Mariam"/>
          <w:sz w:val="12"/>
          <w:szCs w:val="24"/>
        </w:rPr>
      </w:pPr>
    </w:p>
    <w:p w:rsidR="00717B08" w:rsidRPr="008E1B5A" w:rsidRDefault="00717B08" w:rsidP="00A71CED">
      <w:pPr>
        <w:jc w:val="center"/>
        <w:rPr>
          <w:rFonts w:ascii="GHEA Mariam" w:hAnsi="GHEA Mariam"/>
          <w:sz w:val="24"/>
          <w:szCs w:val="24"/>
        </w:rPr>
      </w:pPr>
    </w:p>
    <w:p w:rsidR="00717B08" w:rsidRPr="00FA2263" w:rsidRDefault="00717B0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 հունիս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FA2263">
        <w:rPr>
          <w:rFonts w:ascii="GHEA Mariam" w:hAnsi="GHEA Mariam"/>
          <w:sz w:val="24"/>
          <w:szCs w:val="24"/>
        </w:rPr>
        <w:t xml:space="preserve">  N              - </w:t>
      </w:r>
      <w:r w:rsidR="00FA2263">
        <w:rPr>
          <w:rFonts w:ascii="GHEA Mariam" w:hAnsi="GHEA Mariam"/>
          <w:sz w:val="24"/>
          <w:szCs w:val="24"/>
          <w:lang w:val="hy-AM"/>
        </w:rPr>
        <w:t>Ա</w:t>
      </w:r>
    </w:p>
    <w:p w:rsidR="00717B08" w:rsidRDefault="00717B08" w:rsidP="00FA2263">
      <w:pPr>
        <w:pStyle w:val="mechtex"/>
      </w:pPr>
    </w:p>
    <w:p w:rsidR="00717B08" w:rsidRPr="00303787" w:rsidRDefault="00717B08" w:rsidP="00FA2263">
      <w:pPr>
        <w:pStyle w:val="mechtex"/>
      </w:pPr>
    </w:p>
    <w:p w:rsidR="00717B08" w:rsidRPr="00303787" w:rsidRDefault="00717B08" w:rsidP="00FA2263">
      <w:pPr>
        <w:pStyle w:val="mechtex"/>
      </w:pPr>
    </w:p>
    <w:p w:rsidR="00FA2263" w:rsidRPr="00FA2263" w:rsidRDefault="00FA2263" w:rsidP="00FA226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A22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FA226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3-</w:t>
      </w:r>
      <w:r w:rsidRPr="00FA2263">
        <w:rPr>
          <w:rFonts w:ascii="GHEA Mariam" w:hAnsi="GHEA Mariam" w:cs="Arial"/>
          <w:sz w:val="24"/>
          <w:szCs w:val="24"/>
          <w:lang w:val="hy-AM"/>
        </w:rPr>
        <w:t>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N 1475-</w:t>
      </w:r>
      <w:r w:rsidRPr="00FA2263">
        <w:rPr>
          <w:rFonts w:ascii="GHEA Mariam" w:hAnsi="GHEA Mariam" w:cs="Arial"/>
          <w:sz w:val="24"/>
          <w:szCs w:val="24"/>
          <w:lang w:val="hy-AM"/>
        </w:rPr>
        <w:t>Ա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ՄԵՋ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A2263" w:rsidRPr="00FA2263" w:rsidRDefault="00FA2263" w:rsidP="00FA226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FA2263" w:rsidRPr="00FA2263" w:rsidRDefault="00FA2263" w:rsidP="00FA2263">
      <w:pPr>
        <w:pStyle w:val="mechtex"/>
        <w:rPr>
          <w:sz w:val="28"/>
          <w:lang w:val="hy-AM"/>
        </w:rPr>
      </w:pPr>
    </w:p>
    <w:p w:rsidR="00FA2263" w:rsidRPr="008E1B5A" w:rsidRDefault="00FA226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A2263">
        <w:rPr>
          <w:rFonts w:ascii="GHEA Mariam" w:hAnsi="GHEA Mariam" w:cs="Arial"/>
          <w:sz w:val="24"/>
          <w:szCs w:val="24"/>
          <w:lang w:val="hy-AM"/>
        </w:rPr>
        <w:t>Հիմք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«</w:t>
      </w:r>
      <w:r w:rsidRPr="00FA226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ակտերի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մասին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>»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օրենքի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33-</w:t>
      </w:r>
      <w:r w:rsidRPr="00FA2263">
        <w:rPr>
          <w:rFonts w:ascii="GHEA Mariam" w:hAnsi="GHEA Mariam" w:cs="Arial"/>
          <w:sz w:val="24"/>
          <w:szCs w:val="24"/>
          <w:lang w:val="hy-AM"/>
        </w:rPr>
        <w:t>րդ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հոդ</w:t>
      </w:r>
      <w:r w:rsidRPr="00FA2263">
        <w:rPr>
          <w:rFonts w:ascii="GHEA Mariam" w:hAnsi="GHEA Mariam"/>
          <w:sz w:val="24"/>
          <w:szCs w:val="24"/>
          <w:lang w:val="hy-AM"/>
        </w:rPr>
        <w:softHyphen/>
      </w:r>
      <w:r w:rsidRPr="00FA2263">
        <w:rPr>
          <w:rFonts w:ascii="GHEA Mariam" w:hAnsi="GHEA Mariam" w:cs="Arial"/>
          <w:sz w:val="24"/>
          <w:szCs w:val="24"/>
          <w:lang w:val="hy-AM"/>
        </w:rPr>
        <w:t>վածը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և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34-</w:t>
      </w:r>
      <w:r w:rsidRPr="00FA2263">
        <w:rPr>
          <w:rFonts w:ascii="GHEA Mariam" w:hAnsi="GHEA Mariam" w:cs="Arial"/>
          <w:sz w:val="24"/>
          <w:szCs w:val="24"/>
          <w:lang w:val="hy-AM"/>
        </w:rPr>
        <w:t>րդ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1-</w:t>
      </w:r>
      <w:r w:rsidRPr="00FA2263">
        <w:rPr>
          <w:rFonts w:ascii="GHEA Mariam" w:hAnsi="GHEA Mariam" w:cs="Arial"/>
          <w:sz w:val="24"/>
          <w:szCs w:val="24"/>
          <w:lang w:val="hy-AM"/>
        </w:rPr>
        <w:t>ին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մասը՝</w:t>
      </w:r>
      <w:r w:rsidRPr="00FA22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A2263" w:rsidRPr="00FA2263" w:rsidRDefault="00FA2263" w:rsidP="00FA226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A2263">
        <w:rPr>
          <w:rFonts w:ascii="GHEA Mariam" w:hAnsi="GHEA Mariam"/>
          <w:sz w:val="24"/>
          <w:szCs w:val="24"/>
          <w:lang w:val="hy-AM"/>
        </w:rPr>
        <w:t>1</w:t>
      </w:r>
      <w:r w:rsidRPr="00FA22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FA226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2263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2263">
        <w:rPr>
          <w:rFonts w:ascii="GHEA Mariam" w:hAnsi="GHEA Mariam" w:cs="Arial"/>
          <w:sz w:val="24"/>
          <w:szCs w:val="24"/>
          <w:lang w:val="hy-AM"/>
        </w:rPr>
        <w:t>բերի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3-</w:t>
      </w:r>
      <w:r w:rsidRPr="00FA2263">
        <w:rPr>
          <w:rFonts w:ascii="GHEA Mariam" w:hAnsi="GHEA Mariam" w:cs="Arial"/>
          <w:sz w:val="24"/>
          <w:szCs w:val="24"/>
          <w:lang w:val="hy-AM"/>
        </w:rPr>
        <w:t>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>«</w:t>
      </w:r>
      <w:r w:rsidRPr="00FA2263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և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ծառայողական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քննություն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անցկաց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2263">
        <w:rPr>
          <w:rFonts w:ascii="GHEA Mariam" w:hAnsi="GHEA Mariam" w:cs="Arial"/>
          <w:sz w:val="24"/>
          <w:szCs w:val="24"/>
          <w:lang w:val="hy-AM"/>
        </w:rPr>
        <w:t>նող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թեկնածուների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առաջարկման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կարգը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pacing w:val="-4"/>
          <w:sz w:val="24"/>
          <w:szCs w:val="24"/>
          <w:lang w:val="hy-AM"/>
        </w:rPr>
        <w:t>սահմանելու</w:t>
      </w:r>
      <w:r w:rsidRPr="00FA226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FA2263">
        <w:rPr>
          <w:rFonts w:ascii="GHEA Mariam" w:hAnsi="GHEA Mariam"/>
          <w:spacing w:val="-4"/>
          <w:sz w:val="24"/>
          <w:szCs w:val="24"/>
          <w:lang w:val="hy-AM"/>
        </w:rPr>
        <w:t>» N 1475-</w:t>
      </w:r>
      <w:r w:rsidRPr="00FA2263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FA226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FA2263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FA2263">
        <w:rPr>
          <w:rFonts w:ascii="GHEA Mariam" w:hAnsi="GHEA Mariam" w:cs="Arial"/>
          <w:spacing w:val="-4"/>
          <w:sz w:val="24"/>
          <w:szCs w:val="24"/>
          <w:lang w:val="hy-AM"/>
        </w:rPr>
        <w:t>այսուհետ՝</w:t>
      </w:r>
      <w:r w:rsidRPr="00FA226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pacing w:val="-4"/>
          <w:sz w:val="24"/>
          <w:szCs w:val="24"/>
          <w:lang w:val="hy-AM"/>
        </w:rPr>
        <w:t>որոշում</w:t>
      </w:r>
      <w:r w:rsidRPr="00FA2263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Pr="00FA2263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FA226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pacing w:val="-4"/>
          <w:sz w:val="24"/>
          <w:szCs w:val="24"/>
          <w:lang w:val="hy-AM"/>
        </w:rPr>
        <w:t>կատարել</w:t>
      </w:r>
      <w:r w:rsidRPr="00FA226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pacing w:val="-4"/>
          <w:sz w:val="24"/>
          <w:szCs w:val="24"/>
          <w:lang w:val="hy-AM"/>
        </w:rPr>
        <w:t>հետևյալ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FA2263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FA2263" w:rsidRPr="00FA2263" w:rsidRDefault="00FA2263" w:rsidP="00FA226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A2263">
        <w:rPr>
          <w:rFonts w:ascii="GHEA Mariam" w:hAnsi="GHEA Mariam" w:cs="Arial"/>
          <w:spacing w:val="-6"/>
          <w:sz w:val="24"/>
          <w:szCs w:val="24"/>
          <w:lang w:val="hy-AM"/>
        </w:rPr>
        <w:t>1) որոշման</w:t>
      </w:r>
      <w:r w:rsidRPr="00FA22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pacing w:val="-6"/>
          <w:sz w:val="24"/>
          <w:szCs w:val="24"/>
          <w:lang w:val="hy-AM"/>
        </w:rPr>
        <w:t>նախաբանում</w:t>
      </w:r>
      <w:r w:rsidRPr="00FA22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A226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օրենքի</w:t>
      </w:r>
      <w:r w:rsidRPr="00FA2263">
        <w:rPr>
          <w:rFonts w:ascii="Calibri" w:hAnsi="Calibri" w:cs="Calibri"/>
          <w:color w:val="000000"/>
          <w:spacing w:val="-6"/>
          <w:sz w:val="24"/>
          <w:szCs w:val="24"/>
          <w:shd w:val="clear" w:color="auto" w:fill="FFFFFF"/>
          <w:lang w:val="hy-AM"/>
        </w:rPr>
        <w:t> </w:t>
      </w:r>
      <w:r w:rsidRPr="00FA226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4-</w:t>
      </w:r>
      <w:r w:rsidRPr="00FA226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րդ</w:t>
      </w:r>
      <w:r w:rsidRPr="00FA226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հոդվածի</w:t>
      </w:r>
      <w:r w:rsidRPr="00FA226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9-</w:t>
      </w:r>
      <w:r w:rsidRPr="00FA226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րդ</w:t>
      </w:r>
      <w:r w:rsidRPr="00FA226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պարբերության</w:t>
      </w:r>
      <w:r w:rsidRPr="00FA2263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>»</w:t>
      </w:r>
      <w:r w:rsidRPr="00FA226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բառերը</w:t>
      </w:r>
      <w:r w:rsidRPr="00FA22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փոխարինել</w:t>
      </w:r>
      <w:r w:rsidRPr="00FA226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>«</w:t>
      </w:r>
      <w:r w:rsidRPr="00FA226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օրենքի</w:t>
      </w:r>
      <w:r w:rsidRPr="00FA226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/>
          <w:spacing w:val="-2"/>
          <w:sz w:val="24"/>
          <w:szCs w:val="24"/>
          <w:lang w:val="hy-AM"/>
        </w:rPr>
        <w:t>4-</w:t>
      </w:r>
      <w:r w:rsidRPr="00FA2263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FA226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FA2263">
        <w:rPr>
          <w:rFonts w:ascii="GHEA Mariam" w:hAnsi="GHEA Mariam"/>
          <w:spacing w:val="-2"/>
          <w:sz w:val="24"/>
          <w:szCs w:val="24"/>
          <w:lang w:val="hy-AM"/>
        </w:rPr>
        <w:t xml:space="preserve"> 1-</w:t>
      </w:r>
      <w:r w:rsidRPr="00FA2263">
        <w:rPr>
          <w:rFonts w:ascii="GHEA Mariam" w:hAnsi="GHEA Mariam" w:cs="Arial"/>
          <w:spacing w:val="-2"/>
          <w:sz w:val="24"/>
          <w:szCs w:val="24"/>
          <w:lang w:val="hy-AM"/>
        </w:rPr>
        <w:t>ին</w:t>
      </w:r>
      <w:r w:rsidRPr="00FA226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pacing w:val="-2"/>
          <w:sz w:val="24"/>
          <w:szCs w:val="24"/>
          <w:lang w:val="hy-AM"/>
        </w:rPr>
        <w:t>մասի</w:t>
      </w:r>
      <w:r w:rsidRPr="00FA2263">
        <w:rPr>
          <w:rFonts w:ascii="GHEA Mariam" w:hAnsi="GHEA Mariam"/>
          <w:spacing w:val="-2"/>
          <w:sz w:val="24"/>
          <w:szCs w:val="24"/>
          <w:lang w:val="hy-AM"/>
        </w:rPr>
        <w:t xml:space="preserve"> 5-</w:t>
      </w:r>
      <w:r w:rsidRPr="00FA2263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FA226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pacing w:val="-2"/>
          <w:sz w:val="24"/>
          <w:szCs w:val="24"/>
          <w:lang w:val="hy-AM"/>
        </w:rPr>
        <w:t>պարբերության</w:t>
      </w:r>
      <w:r w:rsidRPr="00FA2263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FA2263">
        <w:rPr>
          <w:rFonts w:ascii="Calibri" w:hAnsi="Calibri" w:cs="Calibri"/>
          <w:spacing w:val="-2"/>
          <w:sz w:val="24"/>
          <w:szCs w:val="24"/>
          <w:lang w:val="hy-AM"/>
        </w:rPr>
        <w:t> </w:t>
      </w:r>
      <w:r w:rsidRPr="00FA2263">
        <w:rPr>
          <w:rFonts w:ascii="GHEA Mariam" w:hAnsi="GHEA Mariam" w:cs="Arial"/>
          <w:spacing w:val="-2"/>
          <w:sz w:val="24"/>
          <w:szCs w:val="24"/>
          <w:lang w:val="hy-AM"/>
        </w:rPr>
        <w:t>բառերով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FA2263" w:rsidRPr="00FA2263" w:rsidRDefault="00FA2263" w:rsidP="00FA2263">
      <w:pPr>
        <w:pStyle w:val="norm"/>
        <w:spacing w:line="360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FA2263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ո</w:t>
      </w:r>
      <w:r w:rsidRPr="00FA2263">
        <w:rPr>
          <w:rFonts w:ascii="GHEA Mariam" w:hAnsi="GHEA Mariam" w:cs="Arial"/>
          <w:sz w:val="24"/>
          <w:szCs w:val="24"/>
          <w:lang w:val="hy-AM"/>
        </w:rPr>
        <w:t>րոշման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1-</w:t>
      </w:r>
      <w:r w:rsidRPr="00FA2263">
        <w:rPr>
          <w:rFonts w:ascii="GHEA Mariam" w:hAnsi="GHEA Mariam" w:cs="Arial"/>
          <w:sz w:val="24"/>
          <w:szCs w:val="24"/>
          <w:lang w:val="hy-AM"/>
        </w:rPr>
        <w:t>ին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կետով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(</w:t>
      </w:r>
      <w:r w:rsidRPr="00FA226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FA2263">
        <w:rPr>
          <w:rFonts w:ascii="GHEA Mariam" w:hAnsi="GHEA Mariam" w:cs="Arial"/>
          <w:sz w:val="24"/>
          <w:szCs w:val="24"/>
          <w:lang w:val="hy-AM"/>
        </w:rPr>
        <w:t>ավելված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) </w:t>
      </w:r>
      <w:r>
        <w:rPr>
          <w:rFonts w:ascii="GHEA Mariam" w:hAnsi="GHEA Mariam"/>
          <w:sz w:val="24"/>
          <w:szCs w:val="24"/>
          <w:lang w:val="hy-AM"/>
        </w:rPr>
        <w:br/>
      </w:r>
      <w:r w:rsidRPr="00FA2263">
        <w:rPr>
          <w:rFonts w:ascii="GHEA Mariam" w:hAnsi="GHEA Mariam"/>
          <w:sz w:val="24"/>
          <w:szCs w:val="24"/>
          <w:lang w:val="hy-AM"/>
        </w:rPr>
        <w:t>1-</w:t>
      </w:r>
      <w:r w:rsidRPr="00FA2263">
        <w:rPr>
          <w:rFonts w:ascii="GHEA Mariam" w:hAnsi="GHEA Mariam" w:cs="Arial"/>
          <w:sz w:val="24"/>
          <w:szCs w:val="24"/>
          <w:lang w:val="hy-AM"/>
        </w:rPr>
        <w:t>ին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կետում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>«</w:t>
      </w:r>
      <w:r w:rsidRPr="00FA2263">
        <w:rPr>
          <w:rFonts w:ascii="GHEA Mariam" w:hAnsi="GHEA Mariam" w:cs="Arial"/>
          <w:sz w:val="24"/>
          <w:szCs w:val="24"/>
          <w:lang w:val="hy-AM"/>
        </w:rPr>
        <w:t>օրենքի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4-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9-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պարբերությամբ</w:t>
      </w:r>
      <w:r w:rsidRPr="00FA226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բառերը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/>
          <w:sz w:val="24"/>
          <w:szCs w:val="24"/>
          <w:lang w:val="hy-AM"/>
        </w:rPr>
        <w:t>4-</w:t>
      </w:r>
      <w:r w:rsidRPr="00FA2263">
        <w:rPr>
          <w:rFonts w:ascii="GHEA Mariam" w:hAnsi="GHEA Mariam" w:cs="Arial"/>
          <w:sz w:val="24"/>
          <w:szCs w:val="24"/>
          <w:lang w:val="hy-AM"/>
        </w:rPr>
        <w:t>րդ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1-</w:t>
      </w:r>
      <w:r w:rsidRPr="00FA2263">
        <w:rPr>
          <w:rFonts w:ascii="GHEA Mariam" w:hAnsi="GHEA Mariam" w:cs="Arial"/>
          <w:sz w:val="24"/>
          <w:szCs w:val="24"/>
          <w:lang w:val="hy-AM"/>
        </w:rPr>
        <w:t>ին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մասի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5-</w:t>
      </w:r>
      <w:r w:rsidRPr="00FA2263">
        <w:rPr>
          <w:rFonts w:ascii="GHEA Mariam" w:hAnsi="GHEA Mariam" w:cs="Arial"/>
          <w:sz w:val="24"/>
          <w:szCs w:val="24"/>
          <w:lang w:val="hy-AM"/>
        </w:rPr>
        <w:t>րդ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պարբերությամբ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>»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 </w:t>
      </w:r>
      <w:r w:rsidRPr="00FA2263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FA2263" w:rsidRPr="00FA2263" w:rsidRDefault="00FA2263" w:rsidP="00FA2263">
      <w:pPr>
        <w:pStyle w:val="norm"/>
        <w:spacing w:line="360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FA2263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Mariam" w:hAnsi="GHEA Mariam" w:cs="Arial"/>
          <w:sz w:val="24"/>
          <w:szCs w:val="24"/>
          <w:lang w:val="hy-AM"/>
        </w:rPr>
        <w:t>հ</w:t>
      </w:r>
      <w:r w:rsidRPr="00FA2263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4-</w:t>
      </w:r>
      <w:r w:rsidRPr="00FA2263">
        <w:rPr>
          <w:rFonts w:ascii="GHEA Mariam" w:hAnsi="GHEA Mariam" w:cs="Arial"/>
          <w:sz w:val="24"/>
          <w:szCs w:val="24"/>
          <w:lang w:val="hy-AM"/>
        </w:rPr>
        <w:t>րդ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կետը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FA226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A2263" w:rsidRPr="00FA2263" w:rsidRDefault="00FA2263" w:rsidP="00FA2263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4.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կազմում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ընդգրկելու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նպա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տակով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նախագահի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առաջին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տեղակալը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նախագահի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տեղա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կալ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ները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քարտուղարը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նախագահին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ներկայաց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նում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6-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կետով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չափանիշները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բավարարող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առավե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լագույնը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երեքական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թեկնածու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իսկ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նախագահի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անմիջական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կայության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տակ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կառուցվածքային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ստորաբաժանումների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ղեկա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վարները՝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մեկական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թեկնածու։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.</w:t>
      </w:r>
    </w:p>
    <w:p w:rsidR="00FA2263" w:rsidRPr="00FA2263" w:rsidRDefault="00FA2263" w:rsidP="00FA226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4</w:t>
      </w:r>
      <w:r w:rsidRPr="00FA2263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հ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ավելվածի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5-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կետը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A2263">
        <w:rPr>
          <w:rFonts w:ascii="GHEA Mariam" w:hAnsi="GHEA Mariam"/>
          <w:sz w:val="24"/>
          <w:szCs w:val="24"/>
          <w:lang w:val="hy-AM"/>
        </w:rPr>
        <w:t xml:space="preserve"> </w:t>
      </w:r>
      <w:r w:rsidRPr="00FA2263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FA226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A2263" w:rsidRPr="00FA2263" w:rsidRDefault="00FA2263" w:rsidP="00FA2263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«5</w:t>
      </w:r>
      <w:r w:rsidRPr="00FA2263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A2263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նախագահի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առաջին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տեղակալը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նախագահի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տեղա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կալները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քարտուղարը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կառուցվածքային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րաբաժանումների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ղեկավարները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ներկայացնել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իրենց</w:t>
      </w:r>
      <w:r w:rsidRPr="00FA22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թեկնա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ծությունները։</w:t>
      </w:r>
      <w:r w:rsidRPr="00FA226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FA22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FA2263" w:rsidRPr="00FA2263" w:rsidRDefault="00FA2263" w:rsidP="00FA2263">
      <w:pPr>
        <w:spacing w:line="360" w:lineRule="auto"/>
        <w:ind w:right="395" w:firstLine="576"/>
        <w:jc w:val="both"/>
        <w:rPr>
          <w:rFonts w:ascii="GHEA Grapalat" w:hAnsi="GHEA Grapalat"/>
          <w:sz w:val="10"/>
          <w:szCs w:val="24"/>
          <w:lang w:val="hy-AM"/>
        </w:rPr>
      </w:pPr>
    </w:p>
    <w:p w:rsidR="00717B08" w:rsidRPr="00084F31" w:rsidRDefault="00717B08" w:rsidP="00FA2263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</w:t>
      </w:r>
    </w:p>
    <w:p w:rsidR="00717B08" w:rsidRPr="00FA2263" w:rsidRDefault="00717B0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A22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A22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17B08" w:rsidRPr="00FA2263" w:rsidRDefault="00717B0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A226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A226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A2263">
        <w:rPr>
          <w:rFonts w:ascii="GHEA Mariam" w:hAnsi="GHEA Mariam" w:cs="Sylfaen"/>
          <w:sz w:val="24"/>
          <w:szCs w:val="24"/>
          <w:lang w:val="hy-AM"/>
        </w:rPr>
        <w:t>.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A226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17B08" w:rsidRPr="00FA2263" w:rsidRDefault="00717B0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7B08" w:rsidRDefault="00717B08" w:rsidP="00FA2263">
      <w:pPr>
        <w:pStyle w:val="mechtex"/>
        <w:ind w:firstLine="709"/>
        <w:jc w:val="left"/>
        <w:rPr>
          <w:rFonts w:ascii="Sylfaen" w:hAnsi="Sylfaen"/>
        </w:rPr>
      </w:pPr>
      <w:r w:rsidRPr="00FA226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717B08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D61" w:rsidRDefault="00336D61">
      <w:r>
        <w:separator/>
      </w:r>
    </w:p>
  </w:endnote>
  <w:endnote w:type="continuationSeparator" w:id="0">
    <w:p w:rsidR="00336D61" w:rsidRDefault="00336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E726E">
      <w:rPr>
        <w:noProof/>
        <w:sz w:val="18"/>
      </w:rPr>
      <w:t>voroshumKK247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83C" w:rsidRPr="00DE726E" w:rsidRDefault="00DE726E" w:rsidP="00DE726E">
    <w:pPr>
      <w:pStyle w:val="Footer"/>
    </w:pPr>
    <w:fldSimple w:instr=" FILENAME   \* MERGEFORMAT ">
      <w:r>
        <w:rPr>
          <w:noProof/>
        </w:rPr>
        <w:t>voroshumKK247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D61" w:rsidRDefault="00336D61">
      <w:r>
        <w:separator/>
      </w:r>
    </w:p>
  </w:footnote>
  <w:footnote w:type="continuationSeparator" w:id="0">
    <w:p w:rsidR="00336D61" w:rsidRDefault="00336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726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FE5D23"/>
    <w:multiLevelType w:val="hybridMultilevel"/>
    <w:tmpl w:val="83CA4C20"/>
    <w:lvl w:ilvl="0" w:tplc="008A13EA">
      <w:start w:val="1"/>
      <w:numFmt w:val="decimal"/>
      <w:lvlText w:val="%1)"/>
      <w:lvlJc w:val="left"/>
      <w:pPr>
        <w:ind w:left="936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B0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F31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61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7B3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83C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12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17B08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BA5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65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3E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1DC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BB9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26E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1C5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263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9C007E-7501-4F34-8728-5DFB5A60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17B0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7B0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17B0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17B08"/>
    <w:rPr>
      <w:sz w:val="24"/>
      <w:szCs w:val="24"/>
    </w:rPr>
  </w:style>
  <w:style w:type="character" w:customStyle="1" w:styleId="FooterChar">
    <w:name w:val="Footer Char"/>
    <w:link w:val="Footer"/>
    <w:locked/>
    <w:rsid w:val="00717B0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17B08"/>
    <w:rPr>
      <w:b/>
      <w:bCs/>
    </w:rPr>
  </w:style>
  <w:style w:type="character" w:styleId="Emphasis">
    <w:name w:val="Emphasis"/>
    <w:basedOn w:val="DefaultParagraphFont"/>
    <w:uiPriority w:val="20"/>
    <w:qFormat/>
    <w:rsid w:val="00717B08"/>
    <w:rPr>
      <w:i/>
      <w:iCs/>
    </w:rPr>
  </w:style>
  <w:style w:type="paragraph" w:styleId="BalloonText">
    <w:name w:val="Balloon Text"/>
    <w:basedOn w:val="Normal"/>
    <w:link w:val="BalloonTextChar"/>
    <w:rsid w:val="00656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5683C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A2263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https:/mul2.gov.am/tasks/986405/oneclick/voroshumMK-198.docx?token=4ba72cf23f948a63ec27919b436ff3b4</cp:keywords>
  <dc:description/>
  <cp:lastModifiedBy>Kristina Papyan</cp:lastModifiedBy>
  <cp:revision>3</cp:revision>
  <cp:lastPrinted>2024-06-18T11:58:00Z</cp:lastPrinted>
  <dcterms:created xsi:type="dcterms:W3CDTF">2024-06-18T11:57:00Z</dcterms:created>
  <dcterms:modified xsi:type="dcterms:W3CDTF">2024-06-18T11:58:00Z</dcterms:modified>
</cp:coreProperties>
</file>