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E07E1" w14:textId="77777777" w:rsidR="00027215" w:rsidRPr="003F59C3" w:rsidRDefault="00027215" w:rsidP="006C7780">
      <w:pPr>
        <w:tabs>
          <w:tab w:val="left" w:pos="1276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F59C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14:paraId="7AC10592" w14:textId="13BFCD0E" w:rsidR="00027215" w:rsidRPr="003F59C3" w:rsidRDefault="00027215" w:rsidP="006C7780">
      <w:pPr>
        <w:tabs>
          <w:tab w:val="left" w:pos="1276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F59C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«ԱԶԳԱՅԻՆ ԱՆՎՏԱՆԳՈՒԹՅԱՆ ՄԱՐՄԻՆՆԵՐԻ</w:t>
      </w:r>
      <w:r w:rsidRPr="003F59C3">
        <w:rPr>
          <w:rFonts w:ascii="GHEA Grapalat" w:hAnsi="GHEA Grapalat" w:cs="GHEA Grapalat"/>
          <w:b/>
          <w:sz w:val="24"/>
          <w:szCs w:val="24"/>
          <w:lang w:val="hy-AM"/>
        </w:rPr>
        <w:t xml:space="preserve"> ԾԱՌԱՅՈՂՆԵՐԻ</w:t>
      </w:r>
      <w:r w:rsidRPr="003F59C3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                           ԱՏԵՍ</w:t>
      </w:r>
      <w:r w:rsidRPr="003F59C3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softHyphen/>
        <w:t>ՏԱ</w:t>
      </w:r>
      <w:r w:rsidRPr="003F59C3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softHyphen/>
        <w:t>ՎՈՐՄԱՆ</w:t>
      </w:r>
      <w:r w:rsidRPr="003F59C3">
        <w:rPr>
          <w:rFonts w:ascii="GHEA Grapalat" w:hAnsi="GHEA Grapalat"/>
          <w:b/>
          <w:color w:val="000000"/>
          <w:sz w:val="24"/>
          <w:szCs w:val="24"/>
          <w:lang w:val="fr-FR" w:eastAsia="ru-RU"/>
        </w:rPr>
        <w:t xml:space="preserve"> </w:t>
      </w:r>
      <w:r w:rsidRPr="003F59C3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ԿԱՐԳԸ</w:t>
      </w:r>
      <w:r w:rsidRPr="003F59C3">
        <w:rPr>
          <w:rFonts w:ascii="GHEA Grapalat" w:hAnsi="GHEA Grapalat"/>
          <w:b/>
          <w:color w:val="000000"/>
          <w:sz w:val="24"/>
          <w:szCs w:val="24"/>
          <w:lang w:val="fr-FR" w:eastAsia="ru-RU"/>
        </w:rPr>
        <w:t xml:space="preserve"> </w:t>
      </w:r>
      <w:r w:rsidRPr="003F59C3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ՍԱՀՄԱՆԵԼՈՒ</w:t>
      </w:r>
      <w:r w:rsidR="00714117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ՄԱՍԻՆ</w:t>
      </w:r>
      <w:r w:rsidRPr="003F59C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</w:t>
      </w:r>
    </w:p>
    <w:p w14:paraId="59FFB324" w14:textId="77777777" w:rsidR="00027215" w:rsidRPr="003F59C3" w:rsidRDefault="00027215" w:rsidP="006C7780">
      <w:pPr>
        <w:tabs>
          <w:tab w:val="left" w:pos="1276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1045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6"/>
        <w:gridCol w:w="4819"/>
      </w:tblGrid>
      <w:tr w:rsidR="00027215" w:rsidRPr="003F59C3" w14:paraId="42605323" w14:textId="77777777" w:rsidTr="003F59C3">
        <w:trPr>
          <w:trHeight w:val="305"/>
        </w:trPr>
        <w:tc>
          <w:tcPr>
            <w:tcW w:w="6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18844B8" w14:textId="1DD3151E" w:rsidR="00027215" w:rsidRPr="003F59C3" w:rsidRDefault="00027215" w:rsidP="006C778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վարչապետի աշխատակազմի սոցիալական հարցերի վարչություն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3C11C1D" w14:textId="782FF735" w:rsidR="00027215" w:rsidRPr="003F59C3" w:rsidRDefault="00974EE4" w:rsidP="006C778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13</w:t>
            </w:r>
            <w:r w:rsidRPr="003F59C3">
              <w:rPr>
                <w:rFonts w:ascii="Times New Roman" w:hAnsi="Times New Roman" w:cs="Times New Roman"/>
                <w:b/>
                <w:sz w:val="24"/>
                <w:szCs w:val="24"/>
                <w:lang w:val="hy-AM"/>
              </w:rPr>
              <w:t>․</w:t>
            </w:r>
            <w:r w:rsidR="00027215"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6</w:t>
            </w:r>
            <w:r w:rsidR="00027215"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.2024թ.</w:t>
            </w:r>
            <w:r w:rsidR="00027215"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027215" w:rsidRPr="003F59C3" w14:paraId="4633150F" w14:textId="77777777" w:rsidTr="003F59C3">
        <w:trPr>
          <w:trHeight w:val="347"/>
        </w:trPr>
        <w:tc>
          <w:tcPr>
            <w:tcW w:w="6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22DF3" w14:textId="77777777" w:rsidR="00027215" w:rsidRPr="003F59C3" w:rsidRDefault="00027215" w:rsidP="006C7780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5897AA6" w14:textId="2E6CB2C3" w:rsidR="00027215" w:rsidRPr="003F59C3" w:rsidRDefault="00974EE4" w:rsidP="006C7780">
            <w:pPr>
              <w:spacing w:after="0" w:line="36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N </w:t>
            </w:r>
            <w:r w:rsidRPr="003F59C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02/10.39/20829-2024</w:t>
            </w:r>
          </w:p>
        </w:tc>
      </w:tr>
      <w:tr w:rsidR="00027215" w:rsidRPr="003F59C3" w14:paraId="5DA1A873" w14:textId="77777777" w:rsidTr="003F59C3"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C6B69" w14:textId="10F31418" w:rsidR="00027215" w:rsidRPr="003F59C3" w:rsidRDefault="003F59C3" w:rsidP="006C7780">
            <w:pPr>
              <w:pStyle w:val="CommentText"/>
              <w:spacing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1</w:t>
            </w:r>
            <w:r w:rsidRPr="003F59C3">
              <w:rPr>
                <w:rFonts w:eastAsiaTheme="minorHAnsi"/>
                <w:sz w:val="24"/>
                <w:szCs w:val="24"/>
                <w:lang w:val="hy-AM" w:eastAsia="en-US"/>
              </w:rPr>
              <w:t xml:space="preserve">․ </w:t>
            </w:r>
            <w:r w:rsidR="00027215"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Հավելվածի 2-րդ բաժնի վերնագիրը (ԱՏԵՍՏԱ</w:t>
            </w:r>
            <w:r w:rsidR="00232990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</w:r>
            <w:r w:rsidR="00027215"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ՎՈՐՄԱՆԸ ՄԱՍՆԱԿՑԵԼՈՒ ԸՆԹԱՑԱԿԱՐԳԸ) և բովանդակությունը չեն համապատասխանում միմյանց: Այսպես, վերնագիրը ենթադրում է ատեստավորմանը մասնակցելու նպատակով համապատասխան ծառայողի կողմից ձեռնարկվելիք որոշակի գործողությունների նկարագրություն, սակայն բաժնի կետերը բացառապես ատեստավորման կազմակերպման նախապատրաստական աշխա</w:t>
            </w:r>
            <w:r w:rsidR="00232990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</w:r>
            <w:r w:rsidR="00027215"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տանքները կարգավորող դրույթներ են, ինչը վերաբերելի է հավելվածի 3-րդ՝ «ԱՏԵՍՏԱՎՈՐՄԱՆ ԿԱԶՄԱԿԵՐՊՈՒՄԸ ԵՎ ԱՆՑԿԱՑՈՒՄԸ» բաժնին:</w:t>
            </w:r>
          </w:p>
          <w:p w14:paraId="30BBC9BA" w14:textId="4F642C18" w:rsidR="00027215" w:rsidRPr="003F59C3" w:rsidRDefault="00027215" w:rsidP="006C7780">
            <w:pPr>
              <w:pStyle w:val="CommentText"/>
              <w:spacing w:line="360" w:lineRule="auto"/>
              <w:ind w:firstLine="540"/>
              <w:jc w:val="both"/>
              <w:rPr>
                <w:rFonts w:ascii="GHEA Grapalat" w:hAnsi="GHEA Grapalat" w:cstheme="minorBid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69FEA" w14:textId="77777777" w:rsidR="00027215" w:rsidRPr="003F59C3" w:rsidRDefault="00027215" w:rsidP="006C7780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27215" w:rsidRPr="00D3200C" w14:paraId="079B0BDF" w14:textId="77777777" w:rsidTr="003F59C3"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D671" w14:textId="632BA27D" w:rsidR="00027215" w:rsidRPr="003F59C3" w:rsidRDefault="00027215" w:rsidP="006C7780">
            <w:pPr>
              <w:pStyle w:val="CommentText"/>
              <w:spacing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2. Հստակեցման ենթակա է հավելվածի 20-րդ կետի ձևակերպումը, որում ԱԱԾ կառուցվածքային ստորաբաժա</w:t>
            </w: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  <w:t>նումների պե</w:t>
            </w: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  <w:t>տերի, ինչպես նաև սահ</w:t>
            </w: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  <w:t>մանապահ զորքերի հրա</w:t>
            </w: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  <w:t>մա</w:t>
            </w: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  <w:t>նատարի և հատուկ առաջադրանքների կատարման գործառույթներ ունեցող կառուց</w:t>
            </w: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  <w:t>ված</w:t>
            </w: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  <w:t>քա</w:t>
            </w: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  <w:t xml:space="preserve">յին ստորաբաժանումների պետերի համար նախատեսվում են ատեստավորման տարբեր փուլերին չմասնակցելու վերաբերյալ </w:t>
            </w: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lastRenderedPageBreak/>
              <w:t>կարգավորումներ, մինչդեռ նույն խնդիրը կարելի է լուծել պարզապես սահմանելով, որ վերոհիշյալ պաշտոններ զբաղեցնող ծառայողները մասնակցում են միայն ատեստավորման հարցազրույցի փու</w:t>
            </w:r>
            <w:r w:rsidRPr="003F59C3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softHyphen/>
              <w:t>լին: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A818" w14:textId="77777777" w:rsidR="00027215" w:rsidRDefault="00974EE4" w:rsidP="00232990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7A61738E" w14:textId="7C10A998" w:rsidR="00232990" w:rsidRPr="00232990" w:rsidRDefault="00232990" w:rsidP="00232990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32990">
              <w:rPr>
                <w:rFonts w:ascii="GHEA Grapalat" w:hAnsi="GHEA Grapalat" w:cs="Sylfaen"/>
                <w:sz w:val="24"/>
                <w:szCs w:val="24"/>
                <w:lang w:val="hy-AM"/>
              </w:rPr>
              <w:t>Կետը խմբագրվել է։</w:t>
            </w:r>
          </w:p>
        </w:tc>
      </w:tr>
      <w:tr w:rsidR="00A75F75" w:rsidRPr="003F59C3" w14:paraId="028B9A3E" w14:textId="77777777" w:rsidTr="003F59C3">
        <w:trPr>
          <w:trHeight w:val="305"/>
        </w:trPr>
        <w:tc>
          <w:tcPr>
            <w:tcW w:w="6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DC838D1" w14:textId="108EEF8E" w:rsidR="00A75F75" w:rsidRPr="003F59C3" w:rsidRDefault="00A75F75" w:rsidP="006C778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վարչապետի աշխատակազմի </w:t>
            </w:r>
            <w:r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պետաիրավական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5387920" w14:textId="453E783C" w:rsidR="00A75F75" w:rsidRPr="003F59C3" w:rsidRDefault="00A75F75" w:rsidP="006C778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13</w:t>
            </w:r>
            <w:r w:rsidRPr="003F59C3">
              <w:rPr>
                <w:rFonts w:ascii="Times New Roman" w:hAnsi="Times New Roman" w:cs="Times New Roman"/>
                <w:b/>
                <w:sz w:val="24"/>
                <w:szCs w:val="24"/>
                <w:lang w:val="hy-AM"/>
              </w:rPr>
              <w:t>․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06.2024թ.</w:t>
            </w:r>
            <w:r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A75F75" w:rsidRPr="003F59C3" w14:paraId="4DC45E52" w14:textId="77777777" w:rsidTr="003F59C3">
        <w:trPr>
          <w:trHeight w:val="347"/>
        </w:trPr>
        <w:tc>
          <w:tcPr>
            <w:tcW w:w="6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F94A" w14:textId="77777777" w:rsidR="00A75F75" w:rsidRPr="003F59C3" w:rsidRDefault="00A75F75" w:rsidP="006C7780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D7071A4" w14:textId="35E1A388" w:rsidR="00A75F75" w:rsidRPr="003F59C3" w:rsidRDefault="00A75F75" w:rsidP="006C778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N </w:t>
            </w:r>
            <w:r w:rsidRPr="003F59C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02/10.39/20829-2024</w:t>
            </w:r>
          </w:p>
        </w:tc>
      </w:tr>
      <w:tr w:rsidR="00027215" w:rsidRPr="00D3200C" w14:paraId="0041DD26" w14:textId="77777777" w:rsidTr="003F59C3">
        <w:trPr>
          <w:trHeight w:val="60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33D0B" w14:textId="13AD4504" w:rsidR="00027215" w:rsidRPr="003F59C3" w:rsidRDefault="00A75F75" w:rsidP="006C7780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Նախագծով հաստատվող հավելվածի 45-րդ կետով սահմանվում է, որ թեստավորումն էլեկտրոնային եղանակով անցկացնելու դեպքում թեստավորման ավարտից հետո համակարգչի էկրանի վրա արտացոլվում է թեստի ճիշտ և սխալ պատասխանների քանակը: Մինչդեռ, հարկ է նկատել, որ նախագծային կարգավորումներից պարզ չէ, թե թղթային եղանակով թեստավորման անցկացման դեպքում դրանց ստուգման ինչպիսի ընթացակարգ է իրականացվելու: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98CE3" w14:textId="1F297D6F" w:rsidR="00027215" w:rsidRDefault="00A75F75" w:rsidP="006C7780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027215" w:rsidRPr="003F59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 w:rsidRPr="003F59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14:paraId="15BDCF23" w14:textId="3BBAD240" w:rsidR="003179C9" w:rsidRPr="003179C9" w:rsidRDefault="003179C9" w:rsidP="003179C9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79C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Նախատեսվել են կարգավորումներ թեստավորումը գրավոր եղանակով անցկացնելու դեպքում դրանց ստուգման ընթացակարգի վերաբերյալ։</w:t>
            </w:r>
          </w:p>
          <w:p w14:paraId="700EBBA7" w14:textId="5D6A1BE8" w:rsidR="00027215" w:rsidRPr="003F59C3" w:rsidRDefault="00027215" w:rsidP="006C7780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75F75" w:rsidRPr="003F59C3" w14:paraId="682FFFEB" w14:textId="77777777" w:rsidTr="003F59C3">
        <w:trPr>
          <w:trHeight w:val="305"/>
        </w:trPr>
        <w:tc>
          <w:tcPr>
            <w:tcW w:w="6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F565127" w14:textId="3E9B9D6A" w:rsidR="00A75F75" w:rsidRPr="00081A5D" w:rsidRDefault="00A75F75" w:rsidP="006C778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81A5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3. </w:t>
            </w:r>
            <w:r w:rsidRPr="00081A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վարչապետի աշխատակազմի </w:t>
            </w:r>
            <w:r w:rsidRPr="00081A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իրավաբանական</w:t>
            </w:r>
            <w:r w:rsidRPr="00081A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D740D52" w14:textId="77777777" w:rsidR="00A75F75" w:rsidRPr="003F59C3" w:rsidRDefault="00A75F75" w:rsidP="006C778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13</w:t>
            </w:r>
            <w:r w:rsidRPr="003F59C3">
              <w:rPr>
                <w:rFonts w:ascii="Times New Roman" w:hAnsi="Times New Roman" w:cs="Times New Roman"/>
                <w:b/>
                <w:sz w:val="24"/>
                <w:szCs w:val="24"/>
                <w:lang w:val="hy-AM"/>
              </w:rPr>
              <w:t>․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06.2024թ.</w:t>
            </w:r>
            <w:r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A75F75" w:rsidRPr="003F59C3" w14:paraId="1621B608" w14:textId="77777777" w:rsidTr="003F59C3">
        <w:trPr>
          <w:trHeight w:val="347"/>
        </w:trPr>
        <w:tc>
          <w:tcPr>
            <w:tcW w:w="6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9C167" w14:textId="77777777" w:rsidR="00A75F75" w:rsidRPr="003F59C3" w:rsidRDefault="00A75F75" w:rsidP="006C7780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DFD3688" w14:textId="77777777" w:rsidR="00A75F75" w:rsidRPr="003F59C3" w:rsidRDefault="00A75F75" w:rsidP="006C778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N </w:t>
            </w:r>
            <w:r w:rsidRPr="003F59C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02/10.39/20829-2024</w:t>
            </w:r>
          </w:p>
        </w:tc>
      </w:tr>
      <w:tr w:rsidR="00A75F75" w:rsidRPr="003F59C3" w14:paraId="54739CB4" w14:textId="77777777" w:rsidTr="003F59C3">
        <w:trPr>
          <w:trHeight w:val="60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11458" w14:textId="26EAAC86" w:rsidR="00A75F75" w:rsidRPr="003F59C3" w:rsidRDefault="00A75F75" w:rsidP="006C7780">
            <w:pPr>
              <w:shd w:val="clear" w:color="auto" w:fill="FFFFFF"/>
              <w:tabs>
                <w:tab w:val="left" w:pos="0"/>
                <w:tab w:val="left" w:pos="72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59C3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վերնագիրը բովանդակային առումով չծանրաբեռնելու նպատակով, առաջարկում ենք նախագծի վերնագրում չարտացոլել գործող որոշումն ուժը կորցրած ճանաչելու մասին դրույթը, հաշվի առնելով այն հանգամանքը, որ այդպիսի դրույթ առկա է որոշման նախագծի 3-րդ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639BB" w14:textId="77777777" w:rsidR="00A75F75" w:rsidRPr="003F59C3" w:rsidRDefault="00A75F75" w:rsidP="006C7780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B617288" w14:textId="77777777" w:rsidR="00A75F75" w:rsidRPr="003F59C3" w:rsidRDefault="00A75F75" w:rsidP="006C7780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75F75" w:rsidRPr="003F59C3" w14:paraId="0E85A58B" w14:textId="77777777" w:rsidTr="003F59C3">
        <w:trPr>
          <w:trHeight w:val="305"/>
        </w:trPr>
        <w:tc>
          <w:tcPr>
            <w:tcW w:w="6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B350763" w14:textId="2FB18137" w:rsidR="00A75F75" w:rsidRPr="003F59C3" w:rsidRDefault="00A75F75" w:rsidP="006C778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4. 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վարչապետի աշխատակազմի </w:t>
            </w:r>
            <w:r w:rsidR="003F59C3"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կադրերի և անձնակազմի կառավարման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C694B97" w14:textId="77777777" w:rsidR="00A75F75" w:rsidRPr="003F59C3" w:rsidRDefault="00A75F75" w:rsidP="006C778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13</w:t>
            </w:r>
            <w:r w:rsidRPr="003F59C3">
              <w:rPr>
                <w:rFonts w:ascii="Times New Roman" w:hAnsi="Times New Roman" w:cs="Times New Roman"/>
                <w:b/>
                <w:sz w:val="24"/>
                <w:szCs w:val="24"/>
                <w:lang w:val="hy-AM"/>
              </w:rPr>
              <w:t>․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06.2024թ.</w:t>
            </w:r>
            <w:r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A75F75" w:rsidRPr="003F59C3" w14:paraId="0662A589" w14:textId="77777777" w:rsidTr="003F59C3">
        <w:trPr>
          <w:trHeight w:val="347"/>
        </w:trPr>
        <w:tc>
          <w:tcPr>
            <w:tcW w:w="6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C7620" w14:textId="77777777" w:rsidR="00A75F75" w:rsidRPr="003F59C3" w:rsidRDefault="00A75F75" w:rsidP="006C7780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CBC7F0C" w14:textId="77777777" w:rsidR="00A75F75" w:rsidRPr="003F59C3" w:rsidRDefault="00A75F75" w:rsidP="006C778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N </w:t>
            </w:r>
            <w:r w:rsidRPr="003F59C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02/10.39/20829-2024</w:t>
            </w:r>
          </w:p>
        </w:tc>
      </w:tr>
      <w:tr w:rsidR="00A75F75" w:rsidRPr="00D3200C" w14:paraId="4ABDA2B1" w14:textId="77777777" w:rsidTr="003F59C3">
        <w:trPr>
          <w:trHeight w:val="60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48EB1" w14:textId="1410E4C4" w:rsidR="00A75F75" w:rsidRPr="003F59C3" w:rsidRDefault="00A75F75" w:rsidP="006C7780">
            <w:pPr>
              <w:spacing w:line="360" w:lineRule="auto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lang w:val="sq-AL"/>
              </w:rPr>
            </w:pPr>
            <w:r w:rsidRPr="003F59C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3F59C3">
              <w:rPr>
                <w:rFonts w:ascii="Times New Roman" w:eastAsia="Times New Roman" w:hAnsi="Times New Roman" w:cs="Times New Roman"/>
                <w:sz w:val="24"/>
                <w:szCs w:val="24"/>
                <w:lang w:val="hy-AM" w:eastAsia="ru-RU"/>
              </w:rPr>
              <w:t>․</w:t>
            </w:r>
            <w:r w:rsidRPr="003F59C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Նախագծի հավելվածի 15-րդ կետի </w:t>
            </w:r>
            <w:r w:rsidRPr="003F59C3">
              <w:rPr>
                <w:rFonts w:ascii="GHEA Grapalat" w:eastAsia="Times New Roman" w:hAnsi="GHEA Grapalat" w:cs="AK Courier"/>
                <w:sz w:val="24"/>
                <w:szCs w:val="24"/>
                <w:lang w:val="af-ZA" w:eastAsia="ru-RU"/>
              </w:rPr>
              <w:t>վարչապետի աշխատակազմի ղ</w:t>
            </w:r>
            <w:r w:rsidRPr="003F59C3">
              <w:rPr>
                <w:rFonts w:ascii="GHEA Grapalat" w:eastAsia="Times New Roman" w:hAnsi="GHEA Grapalat" w:cs="AK Courier"/>
                <w:sz w:val="24"/>
                <w:szCs w:val="24"/>
                <w:lang w:val="hy-AM" w:eastAsia="ru-RU"/>
              </w:rPr>
              <w:t>եկավարին</w:t>
            </w:r>
            <w:r w:rsidRPr="003F59C3">
              <w:rPr>
                <w:rFonts w:ascii="GHEA Grapalat" w:eastAsia="Times New Roman" w:hAnsi="GHEA Grapalat" w:cs="AK Courier"/>
                <w:sz w:val="24"/>
                <w:szCs w:val="24"/>
                <w:lang w:val="af-ZA" w:eastAsia="ru-RU"/>
              </w:rPr>
              <w:t xml:space="preserve"> վերաբեր</w:t>
            </w:r>
            <w:r w:rsidRPr="003F59C3">
              <w:rPr>
                <w:rFonts w:ascii="GHEA Grapalat" w:eastAsia="Times New Roman" w:hAnsi="GHEA Grapalat" w:cs="AK Courier"/>
                <w:sz w:val="24"/>
                <w:szCs w:val="24"/>
                <w:lang w:val="hy-AM" w:eastAsia="ru-RU"/>
              </w:rPr>
              <w:t>ելի ի</w:t>
            </w:r>
            <w:r w:rsidRPr="003F59C3">
              <w:rPr>
                <w:rFonts w:ascii="GHEA Grapalat" w:eastAsia="Times New Roman" w:hAnsi="GHEA Grapalat" w:cs="AK Courier"/>
                <w:sz w:val="24"/>
                <w:szCs w:val="24"/>
                <w:lang w:val="af-ZA" w:eastAsia="ru-RU"/>
              </w:rPr>
              <w:t xml:space="preserve">րավակարգավորումների մասով անհրաժեշտ է </w:t>
            </w:r>
            <w:r w:rsidRPr="003F59C3">
              <w:rPr>
                <w:rFonts w:ascii="GHEA Grapalat" w:eastAsia="Times New Roman" w:hAnsi="GHEA Grapalat" w:cs="AK Courier"/>
                <w:sz w:val="24"/>
                <w:szCs w:val="24"/>
                <w:lang w:val="hy-AM" w:eastAsia="ru-RU"/>
              </w:rPr>
              <w:t xml:space="preserve">առաջանորդվել Վարչապետի 2023 թվականի ապրիլի 18-ի թիվ </w:t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02/10.39/13183-2023 հանձնարարականով, որի համաձայն </w:t>
            </w:r>
            <w:r w:rsidRPr="003F59C3">
              <w:rPr>
                <w:rFonts w:ascii="GHEA Grapalat" w:hAnsi="GHEA Grapalat"/>
                <w:noProof/>
                <w:sz w:val="24"/>
                <w:szCs w:val="24"/>
                <w:lang w:val="sq-AL"/>
              </w:rPr>
              <w:t xml:space="preserve">հավելավճար հաշվարկելու նպատակով ձևավորվող հանձնաժողովի կազմում </w:t>
            </w:r>
            <w:r w:rsidRPr="00D3200C">
              <w:rPr>
                <w:rFonts w:ascii="GHEA Grapalat" w:hAnsi="GHEA Grapalat"/>
                <w:bCs/>
                <w:noProof/>
                <w:sz w:val="24"/>
                <w:szCs w:val="24"/>
                <w:lang w:val="sq-AL"/>
              </w:rPr>
              <w:t>պետք է</w:t>
            </w:r>
            <w:r w:rsidRPr="00D3200C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 xml:space="preserve"> նախատեսել</w:t>
            </w:r>
            <w:r w:rsidRPr="00D3200C">
              <w:rPr>
                <w:rFonts w:ascii="GHEA Grapalat" w:hAnsi="GHEA Grapalat"/>
                <w:bCs/>
                <w:noProof/>
                <w:sz w:val="24"/>
                <w:szCs w:val="24"/>
                <w:lang w:val="sq-AL"/>
              </w:rPr>
              <w:t xml:space="preserve"> վարչապետի ներկայացուցիչ ընդգրկելու իրավական երաշխիք:</w:t>
            </w:r>
          </w:p>
          <w:p w14:paraId="117538C3" w14:textId="733E3858" w:rsidR="00A75F75" w:rsidRPr="003F59C3" w:rsidRDefault="00A75F75" w:rsidP="006C7780">
            <w:pPr>
              <w:shd w:val="clear" w:color="auto" w:fill="FFFFFF"/>
              <w:tabs>
                <w:tab w:val="left" w:pos="0"/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sq-AL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F48F6" w14:textId="0F549441" w:rsidR="00A75F75" w:rsidRPr="002128C0" w:rsidRDefault="00A75F75" w:rsidP="002128C0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128C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4B2554DF" w14:textId="5B089D2B" w:rsidR="002128C0" w:rsidRPr="002128C0" w:rsidRDefault="006C7780" w:rsidP="002128C0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128C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այն հանգամանքը, որ ազգային անվտանգության մարմին</w:t>
            </w:r>
            <w:r w:rsidR="002128C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128C0">
              <w:rPr>
                <w:rFonts w:ascii="GHEA Grapalat" w:hAnsi="GHEA Grapalat" w:cs="Sylfaen"/>
                <w:sz w:val="24"/>
                <w:szCs w:val="24"/>
                <w:lang w:val="hy-AM"/>
              </w:rPr>
              <w:t>ներում ատեստավորման հանձնաժողով</w:t>
            </w:r>
            <w:r w:rsidR="002128C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128C0">
              <w:rPr>
                <w:rFonts w:ascii="GHEA Grapalat" w:hAnsi="GHEA Grapalat" w:cs="Sylfaen"/>
                <w:sz w:val="24"/>
                <w:szCs w:val="24"/>
                <w:lang w:val="hy-AM"/>
              </w:rPr>
              <w:t>ները երեքն են, իսկ ծառայության առանձնահատկություններով պայմա</w:t>
            </w:r>
            <w:r w:rsidR="002128C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128C0">
              <w:rPr>
                <w:rFonts w:ascii="GHEA Grapalat" w:hAnsi="GHEA Grapalat" w:cs="Sylfaen"/>
                <w:sz w:val="24"/>
                <w:szCs w:val="24"/>
                <w:lang w:val="hy-AM"/>
              </w:rPr>
              <w:t>նա</w:t>
            </w:r>
            <w:r w:rsidR="002128C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128C0">
              <w:rPr>
                <w:rFonts w:ascii="GHEA Grapalat" w:hAnsi="GHEA Grapalat" w:cs="Sylfaen"/>
                <w:sz w:val="24"/>
                <w:szCs w:val="24"/>
                <w:lang w:val="hy-AM"/>
              </w:rPr>
              <w:t>վորված դեռևս 2023 թվականի ապրիլ ամսին որոշվել է, որ ատեստավորման հանձնաժողովների աշխատանքներին որպես Վարչապետի ներկայացուցիչ մասնակցելու է միայն Վարչապետի աշխատակազմի ղեկավարը, ուստի ներկայացված ձևակերպումը համարվել է առավել ընդունելի</w:t>
            </w:r>
            <w:r w:rsidR="00D320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="002128C0" w:rsidRPr="002128C0">
              <w:rPr>
                <w:rFonts w:ascii="GHEA Grapalat" w:eastAsia="Times New Roman" w:hAnsi="GHEA Grapalat" w:cs="AK Courier"/>
                <w:sz w:val="24"/>
                <w:szCs w:val="24"/>
                <w:lang w:val="hy-AM" w:eastAsia="ru-RU"/>
              </w:rPr>
              <w:t xml:space="preserve">Վարչապետի 2023 թվականի ապրիլի </w:t>
            </w:r>
            <w:r w:rsidR="002128C0">
              <w:rPr>
                <w:rFonts w:ascii="GHEA Grapalat" w:eastAsia="Times New Roman" w:hAnsi="GHEA Grapalat" w:cs="AK Courier"/>
                <w:sz w:val="24"/>
                <w:szCs w:val="24"/>
                <w:lang w:val="hy-AM" w:eastAsia="ru-RU"/>
              </w:rPr>
              <w:t xml:space="preserve">             </w:t>
            </w:r>
            <w:r w:rsidR="002128C0" w:rsidRPr="002128C0">
              <w:rPr>
                <w:rFonts w:ascii="GHEA Grapalat" w:eastAsia="Times New Roman" w:hAnsi="GHEA Grapalat" w:cs="AK Courier"/>
                <w:sz w:val="24"/>
                <w:szCs w:val="24"/>
                <w:lang w:val="hy-AM" w:eastAsia="ru-RU"/>
              </w:rPr>
              <w:t xml:space="preserve">18-ի թիվ </w:t>
            </w:r>
            <w:r w:rsidR="002128C0" w:rsidRPr="00212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02/10.39/13183-2023 հանձնա</w:t>
            </w:r>
            <w:r w:rsidR="00212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="002128C0" w:rsidRPr="00212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րարա</w:t>
            </w:r>
            <w:r w:rsidR="00212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="002128C0" w:rsidRPr="00212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կանի կատարումն ապահովվել է</w:t>
            </w:r>
            <w:r w:rsidR="00D320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նշված ձևաչափով</w:t>
            </w:r>
            <w:r w:rsidR="002128C0" w:rsidRPr="00212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  <w:p w14:paraId="3A6EE115" w14:textId="77777777" w:rsidR="00A75F75" w:rsidRPr="002128C0" w:rsidRDefault="00A75F75" w:rsidP="006C7780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i/>
                <w:iCs/>
                <w:sz w:val="24"/>
                <w:szCs w:val="24"/>
                <w:lang w:val="hy-AM"/>
              </w:rPr>
            </w:pPr>
          </w:p>
        </w:tc>
      </w:tr>
      <w:tr w:rsidR="00A75F75" w:rsidRPr="003F59C3" w14:paraId="46699908" w14:textId="77777777" w:rsidTr="003F59C3">
        <w:trPr>
          <w:trHeight w:val="60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C45F" w14:textId="2BC69BB6" w:rsidR="00A75F75" w:rsidRPr="003F59C3" w:rsidRDefault="00A75F75" w:rsidP="00081A5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81A5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2.</w:t>
            </w:r>
            <w:r w:rsidRPr="003F59C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F59C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ab/>
              <w:t>Նախագծի հավելվածի 28-րդ կետի համաձայն՝</w:t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թես</w:t>
            </w:r>
            <w:r w:rsidR="00081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</w:t>
            </w:r>
            <w:r w:rsidR="00081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վորման փուլն անցկացվում է Ազգային անվտանգության ծառայության ուսումնա</w:t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կան հաստա</w:t>
            </w:r>
            <w:r w:rsidR="00081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տու</w:t>
            </w:r>
            <w:r w:rsidR="00081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թյունում՝ թեստավորման համար առանձ</w:t>
            </w:r>
            <w:r w:rsidR="00081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նաց</w:t>
            </w:r>
            <w:r w:rsidR="00081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ված սենյակներում, որոնք </w:t>
            </w:r>
            <w:r w:rsidRPr="003F59C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կարող են</w:t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կահավորվել տեսաձայնագրման համակարգերով: Վերոնշյալի կապակցությամբ հարկ է նկատել, որ այսպիսի </w:t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կարգավորումը խնդրահարույց է, քանի որ անորոշ է, թե որ դեպքերում թեստավորման համար առանձնացված սենյակները կարող են կահավորվել տեսաձայնագրման համակարգերով, իսկ որ դեպքե</w:t>
            </w:r>
            <w:r w:rsidR="00081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րում՝ ոչ: Հաշվի առնելով վերոգրյալը, ինչպես նաև հանրային ծառայության հրապարակայնության ու թափանցիկության սկզբունքները ապահովելու նպա</w:t>
            </w:r>
            <w:r w:rsidR="00081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</w:t>
            </w:r>
            <w:r w:rsidR="00081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կով՝ առաջարկում եմ վերանայել 28-րդ կետի կարգավորումը: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2057" w14:textId="77777777" w:rsidR="002128C0" w:rsidRPr="002128C0" w:rsidRDefault="002128C0" w:rsidP="002128C0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128C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034D4556" w14:textId="77777777" w:rsidR="00A75F75" w:rsidRPr="003F59C3" w:rsidRDefault="00A75F75" w:rsidP="006C7780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</w:tr>
      <w:tr w:rsidR="00A75F75" w:rsidRPr="00D3200C" w14:paraId="6D4ADF0D" w14:textId="77777777" w:rsidTr="003F59C3">
        <w:trPr>
          <w:trHeight w:val="60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2ECE" w14:textId="09E603CC" w:rsidR="00A75F75" w:rsidRPr="003F59C3" w:rsidRDefault="00A75F75" w:rsidP="006C7780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</w:pP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3.Նախագծի հավելվածի 43-րդ կետի համաձայն՝ թեստավորման ընթացքում թեստավորման համար առանձնացված սենյակում, ատես</w:t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վորմանը մասնակ</w:t>
            </w:r>
            <w:r w:rsidR="00081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ցող համապատասխան պաշտոն զբաղեցնող ծառայողներից, ատեստա</w:t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 xml:space="preserve">վորման հանձնաժողովի նախագահից, անդամներից և հանձնաժողովի քարտուղարից բացի, </w:t>
            </w:r>
            <w:r w:rsidRPr="003F59C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այլ անձինք</w:t>
            </w:r>
            <w:r w:rsidRPr="003F59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F59C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կարող են գտնվել միայն հանձնաժողովի նախագահի թույլտվությամբ:</w:t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  <w:t xml:space="preserve"> Այս կապակցությամբ հայտնում ենք, որ Նախագծով առաջարկվող կարգավորումը խնդրահարույց է իրա</w:t>
            </w:r>
            <w:r w:rsidR="00081A5D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  <w:softHyphen/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  <w:t xml:space="preserve">վական որոշակիության սահմանադրական սկզբունքի </w:t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t>տեսան</w:t>
            </w:r>
            <w:r w:rsidR="00081A5D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t>կյունից</w:t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  <w:t>, քանի որ նախագծային կարգավ</w:t>
            </w:r>
            <w:r w:rsidR="00081A5D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  <w:softHyphen/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  <w:t>որում</w:t>
            </w:r>
            <w:r w:rsidR="00081A5D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  <w:softHyphen/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  <w:t xml:space="preserve">ներից պարզ չէ </w:t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t>«</w:t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  <w:t>այլ անձինք»</w:t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t xml:space="preserve"> ձևակերպման շրջա</w:t>
            </w:r>
            <w:r w:rsidR="00081A5D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hy-AM"/>
              </w:rPr>
              <w:t>նակը: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C16A" w14:textId="77777777" w:rsidR="00561BAC" w:rsidRPr="002128C0" w:rsidRDefault="00561BAC" w:rsidP="00561BAC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128C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4C477B1D" w14:textId="301BC578" w:rsidR="00A75F75" w:rsidRPr="00561BAC" w:rsidRDefault="00561BAC" w:rsidP="00561BAC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1BAC">
              <w:rPr>
                <w:rFonts w:ascii="GHEA Grapalat" w:hAnsi="GHEA Grapalat" w:cs="Sylfaen"/>
                <w:sz w:val="24"/>
                <w:szCs w:val="24"/>
                <w:lang w:val="hy-AM"/>
              </w:rPr>
              <w:t>Կետը խմբագրվել է։</w:t>
            </w:r>
            <w:r w:rsidR="00975B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A75F75" w:rsidRPr="003F59C3" w14:paraId="780EC80C" w14:textId="77777777" w:rsidTr="003F59C3">
        <w:trPr>
          <w:trHeight w:val="305"/>
        </w:trPr>
        <w:tc>
          <w:tcPr>
            <w:tcW w:w="6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005CE07" w14:textId="215F5144" w:rsidR="00A75F75" w:rsidRPr="003F59C3" w:rsidRDefault="00A75F75" w:rsidP="006C778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5. 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վարչապետի աշխատակազմի </w:t>
            </w:r>
            <w:r w:rsidR="003F59C3"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քաղաքացիական ծառայության գրասենյակ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9BD8E73" w14:textId="77777777" w:rsidR="00A75F75" w:rsidRPr="003F59C3" w:rsidRDefault="00A75F75" w:rsidP="006C778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13</w:t>
            </w:r>
            <w:r w:rsidRPr="003F59C3">
              <w:rPr>
                <w:rFonts w:ascii="Times New Roman" w:hAnsi="Times New Roman" w:cs="Times New Roman"/>
                <w:b/>
                <w:sz w:val="24"/>
                <w:szCs w:val="24"/>
                <w:lang w:val="hy-AM"/>
              </w:rPr>
              <w:t>․</w:t>
            </w:r>
            <w:r w:rsidRPr="003F59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06.2024թ.</w:t>
            </w:r>
            <w:r w:rsidRPr="003F59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A75F75" w:rsidRPr="003F59C3" w14:paraId="64E73F85" w14:textId="77777777" w:rsidTr="003F59C3">
        <w:trPr>
          <w:trHeight w:val="347"/>
        </w:trPr>
        <w:tc>
          <w:tcPr>
            <w:tcW w:w="6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D686C" w14:textId="77777777" w:rsidR="00A75F75" w:rsidRPr="003F59C3" w:rsidRDefault="00A75F75" w:rsidP="006C7780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53BDF04" w14:textId="77777777" w:rsidR="00A75F75" w:rsidRPr="003F59C3" w:rsidRDefault="00A75F75" w:rsidP="006C778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N </w:t>
            </w:r>
            <w:r w:rsidRPr="003F59C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02/10.39/20829-2024</w:t>
            </w:r>
          </w:p>
        </w:tc>
      </w:tr>
      <w:tr w:rsidR="003F59C3" w:rsidRPr="00D3200C" w14:paraId="19747E69" w14:textId="77777777" w:rsidTr="003F59C3">
        <w:trPr>
          <w:trHeight w:val="60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993B" w14:textId="38AB1461" w:rsidR="003F59C3" w:rsidRPr="003F59C3" w:rsidRDefault="003F59C3" w:rsidP="006C7780">
            <w:pPr>
              <w:pStyle w:val="CommentText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/>
                <w:sz w:val="24"/>
                <w:szCs w:val="24"/>
                <w:lang w:val="hy-AM"/>
              </w:rPr>
              <w:t xml:space="preserve">1.Նախագծով առաջարկվում է ուժը կորցրած ճանաչել Կառավարության 2023 թվականի ապրիլի 27-ի </w:t>
            </w:r>
            <w:r w:rsidRPr="003F59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Pr="003F59C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 w:rsidR="00561B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59C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անվտանգության մարմինների</w:t>
            </w:r>
            <w:r w:rsidRPr="003F59C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ծառայող</w:t>
            </w:r>
            <w:r w:rsidR="00561B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ների</w:t>
            </w:r>
            <w:r w:rsidRPr="003F59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ատես</w:t>
            </w:r>
            <w:r w:rsidRPr="003F59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3F59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softHyphen/>
              <w:t>վորման</w:t>
            </w:r>
            <w:r w:rsidRPr="003F59C3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3F59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կարգը</w:t>
            </w:r>
            <w:r w:rsidRPr="003F59C3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3F59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սահմանելու մասին</w:t>
            </w:r>
            <w:r w:rsidRPr="003F59C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561BA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</w:t>
            </w:r>
            <w:r w:rsidRPr="003F59C3">
              <w:rPr>
                <w:rFonts w:ascii="GHEA Grapalat" w:hAnsi="GHEA Grapalat"/>
                <w:sz w:val="24"/>
                <w:szCs w:val="24"/>
                <w:lang w:val="hy-AM"/>
              </w:rPr>
              <w:t xml:space="preserve">N 647-Ն որոշումը և սահմանել 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 անվտանգու</w:t>
            </w:r>
            <w:r w:rsidR="00561B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թյան մարմիններ</w:t>
            </w:r>
            <w:r w:rsidRPr="003F59C3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ծառայողների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ատես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վորման նոր կարգ:</w:t>
            </w:r>
          </w:p>
          <w:p w14:paraId="2DAA2FF2" w14:textId="1639AD13" w:rsidR="003F59C3" w:rsidRPr="003F59C3" w:rsidRDefault="003F59C3" w:rsidP="006C7780">
            <w:pPr>
              <w:pStyle w:val="CommentText"/>
              <w:spacing w:line="360" w:lineRule="auto"/>
              <w:jc w:val="both"/>
              <w:rPr>
                <w:rFonts w:ascii="GHEA Grapalat" w:eastAsia="GHEA Grapalat" w:hAnsi="GHEA Grapalat" w:cs="Arial"/>
                <w:i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Նախագծին կից ներկայացված հիմնավորման համաձայն՝ 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Նախագծի ընդունումը պայմանավորված է </w:t>
            </w:r>
            <w:r w:rsidRPr="003F59C3">
              <w:rPr>
                <w:rFonts w:ascii="GHEA Grapalat" w:eastAsia="GHEA Grapalat" w:hAnsi="GHEA Grapalat" w:cs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t>Ազգային անվտան</w:t>
            </w:r>
            <w:r w:rsidRPr="003F59C3">
              <w:rPr>
                <w:rFonts w:ascii="GHEA Grapalat" w:eastAsia="GHEA Grapalat" w:hAnsi="GHEA Grapalat" w:cs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softHyphen/>
              <w:t>գության մարմիններում ծառայու</w:t>
            </w:r>
            <w:r w:rsidR="00561BAC">
              <w:rPr>
                <w:rFonts w:ascii="GHEA Grapalat" w:eastAsia="GHEA Grapalat" w:hAnsi="GHEA Grapalat" w:cs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eastAsia="GHEA Grapalat" w:hAnsi="GHEA Grapalat" w:cs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t>թյան մասին օրենքում փոփոխություններ և լրացումներ կատա</w:t>
            </w:r>
            <w:r w:rsidRPr="003F59C3">
              <w:rPr>
                <w:rFonts w:ascii="GHEA Grapalat" w:eastAsia="GHEA Grapalat" w:hAnsi="GHEA Grapalat" w:cs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softHyphen/>
              <w:t xml:space="preserve">րելու մասին» </w:t>
            </w:r>
            <w:r w:rsidRPr="003F59C3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2023 թվականի դեկտեմբերի 11-ի</w:t>
            </w:r>
            <w:r w:rsidRPr="003F59C3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  <w:t xml:space="preserve"> ՀՕ-404-Ն</w:t>
            </w:r>
            <w:r w:rsidRPr="003F59C3">
              <w:rPr>
                <w:rFonts w:ascii="GHEA Grapalat" w:eastAsia="GHEA Grapalat" w:hAnsi="GHEA Grapalat" w:cs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3F59C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օրենք</w:t>
            </w:r>
            <w:r w:rsidRPr="003F59C3">
              <w:rPr>
                <w:rFonts w:ascii="GHEA Grapalat" w:hAnsi="GHEA Grapalat" w:cs="Sylfaen"/>
                <w:bCs/>
                <w:i/>
                <w:color w:val="000000"/>
                <w:sz w:val="24"/>
                <w:szCs w:val="24"/>
                <w:lang w:val="hy-AM"/>
              </w:rPr>
              <w:t xml:space="preserve">ի 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ընդունմամբ, որի համաձայն՝ </w:t>
            </w:r>
            <w:r w:rsidRPr="003F59C3">
              <w:rPr>
                <w:rFonts w:ascii="GHEA Grapalat" w:eastAsia="GHEA Grapalat" w:hAnsi="GHEA Grapalat" w:cs="Arial"/>
                <w:i/>
                <w:sz w:val="24"/>
                <w:szCs w:val="24"/>
                <w:lang w:val="hy-AM"/>
              </w:rPr>
              <w:t>վերանայվել են ծառայողների և ծառայության ընդունվողների ատեստավորման ժամկետները, ատեստավորումը հաջողու</w:t>
            </w:r>
            <w:r w:rsidRPr="003F59C3">
              <w:rPr>
                <w:rFonts w:ascii="GHEA Grapalat" w:eastAsia="GHEA Grapalat" w:hAnsi="GHEA Grapalat" w:cs="Arial"/>
                <w:i/>
                <w:sz w:val="24"/>
                <w:szCs w:val="24"/>
                <w:lang w:val="hy-AM"/>
              </w:rPr>
              <w:softHyphen/>
              <w:t>թյամբ չհաղթահարած ծառայողներին պաշտոնից ազատելու, կադրերի տրամադրության տակ թողնելու և արդյունքում ծառայությունից արձակելու վերաբերյալ կարգավորումները:</w:t>
            </w:r>
          </w:p>
          <w:p w14:paraId="06745475" w14:textId="3DB17198" w:rsidR="003F59C3" w:rsidRPr="003F59C3" w:rsidRDefault="003F59C3" w:rsidP="006C7780">
            <w:pPr>
              <w:pStyle w:val="CommentText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59C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Հաշվի առնելով, որ Նախագիծը ուժի մեջ մտնելու պահին հնարավոր է լինեն </w:t>
            </w:r>
            <w:r w:rsidRPr="003F59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ընթացքի մեջ գտնվող ատեստավորման գործընթացներ, 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առաջարկում ենք Նախագծով նախատեսել անցումային կարգավորում</w:t>
            </w:r>
            <w:r w:rsidR="00561B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8ADD9" w14:textId="097F1403" w:rsidR="003F59C3" w:rsidRDefault="003F59C3" w:rsidP="006C7780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B2F6731" w14:textId="683E9DEC" w:rsidR="00FE4F5D" w:rsidRPr="003F59C3" w:rsidRDefault="00FE4F5D" w:rsidP="00FE4F5D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ախատես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է 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անցումային կարգա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վորում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0E923128" w14:textId="77777777" w:rsidR="003F59C3" w:rsidRPr="003F59C3" w:rsidRDefault="003F59C3" w:rsidP="006C7780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3F59C3" w:rsidRPr="00D3200C" w14:paraId="31B7A737" w14:textId="77777777" w:rsidTr="003F59C3">
        <w:trPr>
          <w:trHeight w:val="60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8BB9" w14:textId="106FD549" w:rsidR="003F59C3" w:rsidRPr="003F59C3" w:rsidRDefault="003F59C3" w:rsidP="006C7780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Նախագծով սահմանվող հավելվածի 20-րդ կետի համաձայն՝ </w:t>
            </w:r>
            <w:r w:rsidRPr="003F59C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Ազգային անվտանգության ծառայության </w:t>
            </w:r>
            <w:r w:rsidRPr="003F59C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կառուցվածքային ստորաբաժանումների պետերն</w:t>
            </w:r>
            <w:r w:rsidRPr="003F59C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ատեստավորման թեստավորման փուլին չեն մասնակցում։ 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Սահ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softHyphen/>
              <w:t>մանապահ զորքերի հրա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softHyphen/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lastRenderedPageBreak/>
              <w:t xml:space="preserve">նատարը և հատուկ առաջադրանքների կատարման գործառույթներ ունեցող </w:t>
            </w:r>
            <w:r w:rsidRPr="003F59C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կառուց</w:t>
            </w:r>
            <w:r w:rsidRPr="003F59C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softHyphen/>
              <w:t>ված</w:t>
            </w:r>
            <w:r w:rsidRPr="003F59C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softHyphen/>
              <w:t>քա</w:t>
            </w:r>
            <w:r w:rsidRPr="003F59C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softHyphen/>
              <w:t>յին ստորաբաժանումների պետերը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՝ ստուգար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softHyphen/>
              <w:t>քի և թեստավորման փուլերին չեն մասնակցում: Սույն կետում նշված ծառայողները մասնակցում են ատեստավորման միայն հարցազրույցի փու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softHyphen/>
              <w:t>լին:</w:t>
            </w:r>
          </w:p>
          <w:p w14:paraId="5C11E2E9" w14:textId="05504954" w:rsidR="003F59C3" w:rsidRPr="003F59C3" w:rsidRDefault="003F59C3" w:rsidP="006C7780">
            <w:pPr>
              <w:pStyle w:val="CommentText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59C3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բովանդակությունից և Նախագծին կից ներկայացված հիմնավորումից պարզ չէ, թե որն է այս տա</w:t>
            </w:r>
            <w:r w:rsidRPr="003F59C3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րանջատման տրամաբանությունը։ Թեև Կառավարության 2023 թվականի ապրիլի 27-ի                              N 647-Ն որոշմամբ նույնպես նախատեսված է նույնաբովանդակ կարգավորում, այդուհանդերձ, առաջարկում ենք մեկ անգամ ևս քննարկման առարկա դարձնել կառուցվածքային ստորաբաժանումների ղեկավարների համար ատեստավորման թեստավորման փուլին չմասնակցելու վերաբերյալ կարգավորում նախատեսելու օբյեկտիվ  անհրաժեշտությունն ու հիմնավորվածությունը: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577E" w14:textId="77777777" w:rsidR="003F59C3" w:rsidRDefault="00975B04" w:rsidP="006C7780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53AF437" w14:textId="6969ABCA" w:rsidR="00975B04" w:rsidRPr="00975B04" w:rsidRDefault="00975B04" w:rsidP="00975B04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Նման մոտեցումն ընտրվել է՝ հաշվի առնելով այն հան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գամանքը, որ Ազ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գա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յին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af-ZA"/>
              </w:rPr>
              <w:t xml:space="preserve"> 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անվտան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af-ZA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գու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af-ZA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թյան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af-ZA"/>
              </w:rPr>
              <w:t xml:space="preserve"> 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ծա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ռա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յու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թյան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af-ZA"/>
              </w:rPr>
              <w:t xml:space="preserve"> 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կառուց</w:t>
            </w:r>
            <w:r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ված</w:t>
            </w:r>
            <w:r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քային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af-ZA"/>
              </w:rPr>
              <w:t xml:space="preserve"> 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ստո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րա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բա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ժանումների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af-ZA"/>
              </w:rPr>
              <w:t xml:space="preserve"> 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պե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lastRenderedPageBreak/>
              <w:t xml:space="preserve">տերի այդ թվում՝ ԱԱԾ </w:t>
            </w:r>
            <w:r w:rsidRPr="00975B04">
              <w:rPr>
                <w:rFonts w:ascii="GHEA Grapalat" w:hAnsi="GHEA Grapalat" w:cs="AK Courier"/>
                <w:sz w:val="24"/>
                <w:szCs w:val="24"/>
                <w:lang w:val="af-ZA"/>
              </w:rPr>
              <w:t>սահ</w:t>
            </w:r>
            <w:r w:rsidRPr="00975B04">
              <w:rPr>
                <w:rFonts w:ascii="GHEA Grapalat" w:hAnsi="GHEA Grapalat" w:cs="AK Courier"/>
                <w:sz w:val="24"/>
                <w:szCs w:val="24"/>
                <w:lang w:val="af-ZA"/>
              </w:rPr>
              <w:softHyphen/>
              <w:t>մա</w:t>
            </w:r>
            <w:r w:rsidRPr="00975B04">
              <w:rPr>
                <w:rFonts w:ascii="GHEA Grapalat" w:hAnsi="GHEA Grapalat" w:cs="AK Courier"/>
                <w:sz w:val="24"/>
                <w:szCs w:val="24"/>
                <w:lang w:val="af-ZA"/>
              </w:rPr>
              <w:softHyphen/>
              <w:t>նապահ զորքերի հրա</w:t>
            </w:r>
            <w:r w:rsidRPr="00975B04">
              <w:rPr>
                <w:rFonts w:ascii="GHEA Grapalat" w:hAnsi="GHEA Grapalat" w:cs="AK Courier"/>
                <w:sz w:val="24"/>
                <w:szCs w:val="24"/>
                <w:lang w:val="af-ZA"/>
              </w:rPr>
              <w:softHyphen/>
            </w:r>
            <w:r w:rsidRPr="00975B04">
              <w:rPr>
                <w:rFonts w:ascii="GHEA Grapalat" w:hAnsi="GHEA Grapalat" w:cs="AK Courier"/>
                <w:sz w:val="24"/>
                <w:szCs w:val="24"/>
                <w:lang w:val="af-ZA"/>
              </w:rPr>
              <w:softHyphen/>
              <w:t>մանա</w:t>
            </w:r>
            <w:r w:rsidRPr="00975B04">
              <w:rPr>
                <w:rFonts w:ascii="GHEA Grapalat" w:hAnsi="GHEA Grapalat" w:cs="AK Courier"/>
                <w:sz w:val="24"/>
                <w:szCs w:val="24"/>
                <w:lang w:val="af-ZA"/>
              </w:rPr>
              <w:softHyphen/>
              <w:t>տա</w:t>
            </w:r>
            <w:r w:rsidRPr="00975B04">
              <w:rPr>
                <w:rFonts w:ascii="GHEA Grapalat" w:hAnsi="GHEA Grapalat" w:cs="AK Courier"/>
                <w:sz w:val="24"/>
                <w:szCs w:val="24"/>
                <w:lang w:val="af-ZA"/>
              </w:rPr>
              <w:softHyphen/>
              <w:t xml:space="preserve">րի և </w:t>
            </w:r>
            <w:r w:rsidRPr="00975B04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հատուկ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ջադ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րանքների կա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տար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ման գործա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ռույթ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ներ ունե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ցող կա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ռուց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վածքային ստո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րաբա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ժա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նում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ների պե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տե</w:t>
            </w:r>
            <w:r w:rsidRPr="00975B0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րի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 պաշտոններն ազ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գա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յին անվտանգության մար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մինների գլխավոր խմբի պաշտոններ են և վեր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ջիններիս գործու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նե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ու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թյունն անմիջակա</w:t>
            </w:r>
            <w:r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նորեն հա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մակարգվում է ԱԱԾ տնօ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րենի կամ ԱԱԾ տնօ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րենի տեղակալների կող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մից, բացի այդ, թեստային առա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ջադրանքների մաս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գիտական հար</w:t>
            </w:r>
            <w:r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ցերի կազմ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ման աշխատանքնե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րին վեր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ջիններս ևս ներգրավ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 xml:space="preserve">վում 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t>են, ինչպես նաև հաշ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վի առնելով այն հան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գա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մանքը, որ տվյալ պաշ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տոն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ներն առավելա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պես վար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չական բնույթի են: Ելնելով վերոգրայից՝ նպա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կահարմար է գտնվել նա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խատեսել նման կարգա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վո</w:t>
            </w:r>
            <w:r w:rsidRPr="00975B04">
              <w:rPr>
                <w:rFonts w:ascii="GHEA Grapalat" w:hAnsi="GHEA Grapalat" w:cs="AK Courier"/>
                <w:color w:val="000000"/>
                <w:sz w:val="24"/>
                <w:szCs w:val="24"/>
                <w:lang w:val="hy-AM"/>
              </w:rPr>
              <w:softHyphen/>
              <w:t>րում:</w:t>
            </w:r>
          </w:p>
        </w:tc>
      </w:tr>
      <w:tr w:rsidR="003F59C3" w:rsidRPr="00D3200C" w14:paraId="26AA3323" w14:textId="77777777" w:rsidTr="003F59C3">
        <w:trPr>
          <w:trHeight w:val="60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FAD5" w14:textId="77777777" w:rsidR="003F59C3" w:rsidRPr="003F59C3" w:rsidRDefault="003F59C3" w:rsidP="006C7780">
            <w:pPr>
              <w:pStyle w:val="CommentText"/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Նախագծով սահմանվող հավելվածի 40-րդ կետի համաձայն՝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թեստավորման ընթացքում ատեստավորմանը մասնակցող համապատասխան պաշ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softHyphen/>
              <w:t xml:space="preserve">տոն զբաղեցնող ծառայողը թեստավորման համար առանձնացված սենյակից կարող է դուրս գալ միայն </w:t>
            </w:r>
            <w:r w:rsidRPr="003F59C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անհրաժեշտության դեպքում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14:paraId="22E45F2A" w14:textId="24231260" w:rsidR="003F59C3" w:rsidRPr="003F59C3" w:rsidRDefault="003F59C3" w:rsidP="006C7780">
            <w:pPr>
              <w:pStyle w:val="CommentText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F59C3">
              <w:rPr>
                <w:rStyle w:val="CommentReference"/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իրավական որոշակիության սահմանադրական սկզբունքի պահանջները՝ անհրաժեշտ է Նախագծով սահմանել 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թեստավորման 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ընթացքում ատեստավորմանը մասնակցող համապատասխան պաշ</w:t>
            </w:r>
            <w:r w:rsidRPr="003F59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տոն զբաղեցնող ծառայողի թեստավորման համար առանձնացված սենյակից դուրս գալու անհրաժեշտության դեպքերը՝ նորմի գործնական կիրառման ընթացքում հայեցողական մոտեցումներից խուսափելու համար: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37E9" w14:textId="77777777" w:rsidR="003F59C3" w:rsidRDefault="00FE4F5D" w:rsidP="006C7780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E2398D0" w14:textId="13364FCA" w:rsidR="00AA2C52" w:rsidRPr="00AA2C52" w:rsidRDefault="00AA2C52" w:rsidP="00AA2C52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2C52">
              <w:rPr>
                <w:rFonts w:ascii="GHEA Grapalat" w:hAnsi="GHEA Grapalat" w:cs="Sylfaen"/>
                <w:sz w:val="24"/>
                <w:szCs w:val="24"/>
                <w:lang w:val="hy-AM"/>
              </w:rPr>
              <w:t>Կետը խմբագրվել է։</w:t>
            </w:r>
          </w:p>
        </w:tc>
      </w:tr>
      <w:tr w:rsidR="003F59C3" w:rsidRPr="00D3200C" w14:paraId="24E36399" w14:textId="77777777" w:rsidTr="003F59C3">
        <w:trPr>
          <w:trHeight w:val="60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E290" w14:textId="77777777" w:rsidR="003F59C3" w:rsidRPr="003F59C3" w:rsidRDefault="003F59C3" w:rsidP="006C7780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3F59C3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Նախագծով սահմանվող հավելվածի 43-րդ կետի համաձայն՝ 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թեստավորման ընթացքում թեստավորման համար առանձնացված սենյակում, ատես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softHyphen/>
              <w:t>վորմանը մասնակցող համապատասխան պաշտոն զբաղեցնող ծառայողներից, ատեստա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softHyphen/>
              <w:t xml:space="preserve">վորման հանձնաժողովի նախագահից, անդամներից և հանձնաժողովի քարտուղարից բացի, </w:t>
            </w:r>
            <w:r w:rsidRPr="003F59C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այլ անձինք</w:t>
            </w:r>
            <w:r w:rsidRPr="003F59C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կարող են գտնվել միայն հանձնաժողովի նախագահի թույլտվությամբ:</w:t>
            </w:r>
          </w:p>
          <w:p w14:paraId="2FC77964" w14:textId="77777777" w:rsidR="003F59C3" w:rsidRPr="003F59C3" w:rsidRDefault="003F59C3" w:rsidP="006C7780">
            <w:pPr>
              <w:pStyle w:val="CommentText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3F59C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Նախագծով առաջարկվող կարգավորումը խնդրահարույց է իրավական որոշակիության սահմանադրական սկզբունքի տեսանկյունից, քանի որ նախագծային կարգավորումներից պարզ չէ </w:t>
            </w:r>
            <w:r w:rsidRPr="003F59C3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>«այլ անձինք»</w:t>
            </w:r>
            <w:r w:rsidRPr="003F59C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ձևակերպման իրավական շրջանակը, մինչդեռ իրավական որոշակիության սահմանադրական սկզբունքի համաձայն՝ իրավական նորմը պետք է ձևակերպված լինի բավարար չափով որոշակի, որպեսզի իրավահարաբերության բոլոր սուբյեկտների համար լինի կանխատեսելի և հստակ: Բացի այդ, Նախագծից կամ կից ներկայացված հիմնավորումից պարզ չէ՝ այդ անձանց թեստավորման համար առանձնացված սենյակում գտնվելու նպատակն ու անհրաժեշտությունը:</w:t>
            </w:r>
          </w:p>
          <w:p w14:paraId="2207C1C3" w14:textId="3030F680" w:rsidR="003F59C3" w:rsidRPr="003F59C3" w:rsidRDefault="003F59C3" w:rsidP="006C7780">
            <w:pPr>
              <w:tabs>
                <w:tab w:val="left" w:pos="142"/>
                <w:tab w:val="left" w:pos="540"/>
                <w:tab w:val="left" w:pos="5407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59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Հաշվի առնելով վերոգրյալը՝ անհրաժեշտ է Նախագծով սահմանել «այլ անձանց» իրավական շրջանակը, որպիսի պարագայում հանձնաժողովի նախագահի թույլտվությամբ այդ անձինք կարող են գտնվել թեստավորման ընթացքում թեստավորման համար առանձնաց</w:t>
            </w:r>
            <w:r w:rsidRPr="003F59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ված սենյակում: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63FB" w14:textId="77777777" w:rsidR="003F59C3" w:rsidRDefault="00232990" w:rsidP="006C7780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1EA1165B" w14:textId="385BAD7F" w:rsidR="00232990" w:rsidRPr="00232990" w:rsidRDefault="00232990" w:rsidP="00232990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32990">
              <w:rPr>
                <w:rFonts w:ascii="GHEA Grapalat" w:hAnsi="GHEA Grapalat" w:cs="Sylfaen"/>
                <w:sz w:val="24"/>
                <w:szCs w:val="24"/>
                <w:lang w:val="hy-AM"/>
              </w:rPr>
              <w:t>Կետը խմբագրվել է։</w:t>
            </w:r>
            <w:r w:rsidR="00975B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4EB4B1C5" w14:textId="77777777" w:rsidR="003F59C3" w:rsidRPr="003F59C3" w:rsidRDefault="003F59C3" w:rsidP="006C7780">
      <w:pPr>
        <w:spacing w:line="360" w:lineRule="auto"/>
        <w:rPr>
          <w:sz w:val="24"/>
          <w:szCs w:val="24"/>
          <w:lang w:val="hy-AM"/>
        </w:rPr>
      </w:pPr>
    </w:p>
    <w:sectPr w:rsidR="003F59C3" w:rsidRPr="003F59C3" w:rsidSect="00027215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80351B"/>
    <w:multiLevelType w:val="hybridMultilevel"/>
    <w:tmpl w:val="2DCAE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48B"/>
    <w:rsid w:val="00027215"/>
    <w:rsid w:val="00081A5D"/>
    <w:rsid w:val="002128C0"/>
    <w:rsid w:val="00232990"/>
    <w:rsid w:val="002B348B"/>
    <w:rsid w:val="003179C9"/>
    <w:rsid w:val="003F59C3"/>
    <w:rsid w:val="00561BAC"/>
    <w:rsid w:val="006C7780"/>
    <w:rsid w:val="00714117"/>
    <w:rsid w:val="00820E6A"/>
    <w:rsid w:val="009002D7"/>
    <w:rsid w:val="00974EE4"/>
    <w:rsid w:val="00975B04"/>
    <w:rsid w:val="00A71C85"/>
    <w:rsid w:val="00A75F75"/>
    <w:rsid w:val="00AA2C52"/>
    <w:rsid w:val="00D3200C"/>
    <w:rsid w:val="00FE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1AB53"/>
  <w15:chartTrackingRefBased/>
  <w15:docId w15:val="{ED7E9441-237B-4391-BB2A-EA4429408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215"/>
    <w:pPr>
      <w:spacing w:line="252" w:lineRule="auto"/>
    </w:pPr>
    <w:rPr>
      <w:rFonts w:asciiTheme="minorHAnsi" w:eastAsia="MS Mincho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0272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721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basedOn w:val="Normal"/>
    <w:uiPriority w:val="34"/>
    <w:qFormat/>
    <w:rsid w:val="00A75F75"/>
    <w:pPr>
      <w:spacing w:line="259" w:lineRule="auto"/>
      <w:ind w:left="720"/>
      <w:contextualSpacing/>
    </w:pPr>
    <w:rPr>
      <w:rFonts w:ascii="GHEA Grapalat" w:eastAsiaTheme="minorHAnsi" w:hAnsi="GHEA Grapalat"/>
    </w:rPr>
  </w:style>
  <w:style w:type="character" w:styleId="CommentReference">
    <w:name w:val="annotation reference"/>
    <w:basedOn w:val="DefaultParagraphFont"/>
    <w:uiPriority w:val="99"/>
    <w:semiHidden/>
    <w:unhideWhenUsed/>
    <w:rsid w:val="003F59C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2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8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2024-06-18T12:51:00Z</cp:lastPrinted>
  <dcterms:created xsi:type="dcterms:W3CDTF">2024-06-17T07:07:00Z</dcterms:created>
  <dcterms:modified xsi:type="dcterms:W3CDTF">2024-06-18T12:51:00Z</dcterms:modified>
</cp:coreProperties>
</file>