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CED0E" w14:textId="77777777" w:rsidR="006607CA" w:rsidRPr="00372BDF" w:rsidRDefault="006607CA" w:rsidP="007752E9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5D9EF1EC" w14:textId="646A2E06" w:rsidR="002613AA" w:rsidRDefault="00724719" w:rsidP="007752E9">
      <w:pPr>
        <w:shd w:val="clear" w:color="auto" w:fill="FFFFFF"/>
        <w:spacing w:after="0" w:line="360" w:lineRule="auto"/>
        <w:ind w:left="426" w:firstLine="375"/>
        <w:jc w:val="center"/>
        <w:rPr>
          <w:rFonts w:ascii="GHEA Grapalat" w:hAnsi="GHEA Grapalat" w:cs="AK Courier"/>
          <w:b/>
          <w:bCs/>
          <w:sz w:val="24"/>
          <w:szCs w:val="24"/>
          <w:lang w:val="hy-AM"/>
        </w:rPr>
      </w:pPr>
      <w:r w:rsidRPr="0069710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="0017293D" w:rsidRPr="001729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կառավարության 2023 թվականի մայիսի 11-ի N 733-Ն որոշման մեջ փոփոխություններ կատարելու մասին</w:t>
      </w:r>
      <w:r w:rsidR="0069710A" w:rsidRPr="00697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»</w:t>
      </w:r>
      <w:r w:rsidR="000026D6" w:rsidRPr="00697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6607C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ՀՀ</w:t>
      </w:r>
      <w:r w:rsidR="007F387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</w:t>
      </w:r>
      <w:r w:rsidR="006607C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կառավարության </w:t>
      </w:r>
      <w:r w:rsidR="00E75239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որոշ</w:t>
      </w:r>
      <w:r w:rsidR="00FA0470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ման</w:t>
      </w:r>
      <w:r w:rsidR="006607CA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նախագծ</w:t>
      </w:r>
      <w:r w:rsidR="003425AC" w:rsidRPr="0069710A">
        <w:rPr>
          <w:rFonts w:ascii="GHEA Grapalat" w:hAnsi="GHEA Grapalat" w:cs="AK Courier"/>
          <w:b/>
          <w:bCs/>
          <w:sz w:val="24"/>
          <w:szCs w:val="24"/>
          <w:lang w:val="hy-AM"/>
        </w:rPr>
        <w:t>ի ընդունման</w:t>
      </w:r>
    </w:p>
    <w:p w14:paraId="73EE22B4" w14:textId="77777777" w:rsidR="0069710A" w:rsidRPr="0069710A" w:rsidRDefault="0069710A" w:rsidP="007752E9">
      <w:pPr>
        <w:shd w:val="clear" w:color="auto" w:fill="FFFFFF"/>
        <w:spacing w:after="0" w:line="360" w:lineRule="auto"/>
        <w:ind w:left="426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5B31B498" w14:textId="77777777" w:rsidR="00AB5DE3" w:rsidRDefault="00AB5DE3" w:rsidP="00AB5DE3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CEA134C" w14:textId="77777777" w:rsidR="00AB5DE3" w:rsidRDefault="00AB5DE3" w:rsidP="00AB5DE3">
      <w:pPr>
        <w:spacing w:after="0" w:line="360" w:lineRule="auto"/>
        <w:ind w:firstLine="284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Ներկայացվող նախագծի նախապատրաստման անհրաժեշտությունը պայ</w:t>
      </w:r>
      <w:r>
        <w:rPr>
          <w:rFonts w:ascii="GHEA Grapalat" w:hAnsi="GHEA Grapalat" w:cs="Sylfaen"/>
          <w:sz w:val="24"/>
          <w:szCs w:val="24"/>
          <w:lang w:val="fr-FR"/>
        </w:rPr>
        <w:t>մա</w:t>
      </w:r>
      <w:r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է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2022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թվականի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դեկտեմբերի 16-ին ընդունված </w:t>
      </w:r>
      <w:r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օրենքում փոփոխություններ և լրացումներ կատարելու մասին» ՀՕ-457-Ն օրենքի 1-ին հոդվածի 2-րդ կետով, որի համաձայն ստեղծվել է Հայաստանի Հանրապետության ներքին գործերի նախարարությունը (այսուհետ՝ ՀՀ ՆԳՆ), ինչպես նաև՝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>
        <w:rPr>
          <w:rFonts w:ascii="GHEA Grapalat" w:hAnsi="GHEA Grapalat" w:cs="Arial Armenian"/>
          <w:sz w:val="24"/>
          <w:szCs w:val="24"/>
          <w:lang w:val="fr-FR"/>
        </w:rPr>
        <w:t>ՀՕ-45</w:t>
      </w:r>
      <w:r>
        <w:rPr>
          <w:rFonts w:ascii="GHEA Grapalat" w:hAnsi="GHEA Grapalat" w:cs="Arial Armenian"/>
          <w:sz w:val="24"/>
          <w:szCs w:val="24"/>
          <w:lang w:val="hy-AM"/>
        </w:rPr>
        <w:t>8</w:t>
      </w:r>
      <w:r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պահանջի կատարումն ապահովելու հանգամանքով:</w:t>
      </w:r>
    </w:p>
    <w:p w14:paraId="5AF3098C" w14:textId="77777777" w:rsidR="00AB5DE3" w:rsidRDefault="00AB5DE3" w:rsidP="00AB5DE3">
      <w:pPr>
        <w:pStyle w:val="a6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/>
          <w:w w:val="105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տեղի ունեցած կառուցվածքային փոփոխությունների արդյունքում ՀՀ ՆԳՆ-ում, որպես հիմնական մասնագիտական կառուցվածքային ստորաբաժանում, ձևավորվել է 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Հաշվառման-քննական ծառայությունների մատուցման, թույլտվությունների և լիցենզավորման վարչությունը, որն իր իրավասության շրջանակներում իրականացնում է </w:t>
      </w:r>
      <w:r>
        <w:rPr>
          <w:rFonts w:ascii="GHEA Grapalat" w:hAnsi="GHEA Grapalat"/>
          <w:sz w:val="24"/>
          <w:szCs w:val="24"/>
          <w:lang w:val="hy-AM"/>
        </w:rPr>
        <w:t xml:space="preserve">ՀՀ ՆԳՆ 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գործունեության ոլորտով պայմանավորված՝ լիցենզավորման ու թույլտվությունների գործընթացի, տրանսպորտային միջոցների պետական գրանցման և հաշվառման, հաշվառման համարանիշերի և վարորդական իրավունքի  վկայականների տրամադրման ապահովումը։ </w:t>
      </w:r>
    </w:p>
    <w:p w14:paraId="38C22FE1" w14:textId="77777777" w:rsidR="00AB5DE3" w:rsidRDefault="00AB5DE3" w:rsidP="00AB5DE3">
      <w:pPr>
        <w:pStyle w:val="a6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 w:cs="Sylfaen"/>
          <w:w w:val="105"/>
          <w:sz w:val="24"/>
          <w:szCs w:val="24"/>
          <w:lang w:val="hy-AM"/>
        </w:rPr>
      </w:pPr>
      <w:r>
        <w:rPr>
          <w:rFonts w:ascii="GHEA Grapalat" w:hAnsi="GHEA Grapalat"/>
          <w:w w:val="105"/>
          <w:sz w:val="24"/>
          <w:szCs w:val="24"/>
          <w:lang w:val="hy-AM"/>
        </w:rPr>
        <w:t xml:space="preserve">Այսպիսով, ՀՀ ՆԳՆ-ի կողմից ՀՀ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օրենսդրությամբ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իրեն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վերապահված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լիազորությունների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հաշվառման</w:t>
      </w:r>
      <w:r>
        <w:rPr>
          <w:rFonts w:ascii="GHEA Grapalat" w:hAnsi="GHEA Grapalat"/>
          <w:w w:val="105"/>
          <w:sz w:val="24"/>
          <w:szCs w:val="24"/>
          <w:lang w:val="hy-AM"/>
        </w:rPr>
        <w:t>-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քննական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 xml:space="preserve">մատուցման, 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թույլտվությունների և լիցենզիաների տրամադրման ապահովումն </w:t>
      </w:r>
      <w:r>
        <w:rPr>
          <w:rFonts w:ascii="GHEA Grapalat" w:hAnsi="GHEA Grapalat"/>
          <w:w w:val="105"/>
          <w:sz w:val="24"/>
          <w:szCs w:val="24"/>
          <w:lang w:val="hy-AM"/>
        </w:rPr>
        <w:lastRenderedPageBreak/>
        <w:t xml:space="preserve">ամբողջ ծավալով իրականացնելու նպատակով անհրաժեշտություն է առաջացել՝ </w:t>
      </w:r>
      <w:r>
        <w:rPr>
          <w:rFonts w:ascii="GHEA Grapalat" w:hAnsi="GHEA Grapalat" w:cs="Sylfaen"/>
          <w:w w:val="105"/>
          <w:sz w:val="24"/>
          <w:szCs w:val="24"/>
          <w:lang w:val="hy-AM"/>
        </w:rPr>
        <w:t>վերոնշյալ նախագծերում կատարելու համապատասխան փոփոխություններ։</w:t>
      </w:r>
    </w:p>
    <w:p w14:paraId="0CB3936C" w14:textId="77777777" w:rsidR="00AB5DE3" w:rsidRDefault="00AB5DE3" w:rsidP="00AB5DE3">
      <w:pPr>
        <w:pStyle w:val="a6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/>
          <w:w w:val="105"/>
          <w:sz w:val="24"/>
          <w:szCs w:val="24"/>
          <w:lang w:val="hy-AM"/>
        </w:rPr>
      </w:pPr>
    </w:p>
    <w:p w14:paraId="602B510D" w14:textId="77777777" w:rsidR="00AB5DE3" w:rsidRDefault="00AB5DE3" w:rsidP="00AB5DE3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բնույթը.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78D1501D" w14:textId="7B138ED3" w:rsidR="00AB5DE3" w:rsidRDefault="00AB5DE3" w:rsidP="00AB5DE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ՀՀ ՆԳՆ ձևավորման և Ոստիկանությունը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ՀՀ ՆԳՆ </w:t>
      </w:r>
      <w:r>
        <w:rPr>
          <w:rFonts w:ascii="GHEA Grapalat" w:hAnsi="GHEA Grapalat" w:cs="AK Courier"/>
          <w:sz w:val="24"/>
          <w:szCs w:val="24"/>
          <w:lang w:val="hy-AM"/>
        </w:rPr>
        <w:t>ենթակայությանը հանձնելու հանգամանքներով պայմանավորված՝ ներկայացված նախագծով առաջարկվում է կատարել անհրաժեշտ փոփոխություններ՝ ՀՀ ՆԳՆ-ի կողմից հ</w:t>
      </w:r>
      <w:r>
        <w:rPr>
          <w:rFonts w:ascii="GHEA Grapalat" w:hAnsi="GHEA Grapalat"/>
          <w:w w:val="105"/>
          <w:sz w:val="24"/>
          <w:szCs w:val="24"/>
          <w:lang w:val="hy-AM"/>
        </w:rPr>
        <w:t>աշվառման-քննական ծառայությունների մատուցման, թույլտվությունների և լիցենզավորման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գործառույթները պատշաճ իրականացնելու նպատակով։</w:t>
      </w:r>
      <w:r>
        <w:rPr>
          <w:lang w:val="hy-AM"/>
        </w:rPr>
        <w:t xml:space="preserve"> </w:t>
      </w:r>
    </w:p>
    <w:p w14:paraId="10FB540F" w14:textId="385B366E" w:rsidR="00AB5DE3" w:rsidRDefault="00AB5DE3" w:rsidP="00AB5DE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Ներկայացված նախագծի ընդունմամբ այլ իրավական ակտերում փոփոխություններ և լրացումներ կատարելու անհրաժեշտություն չի առաջանա:</w:t>
      </w:r>
    </w:p>
    <w:p w14:paraId="14D4901B" w14:textId="77777777" w:rsidR="00AB5DE3" w:rsidRDefault="00AB5DE3" w:rsidP="00AB5DE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39A90851" w14:textId="77777777" w:rsidR="00AB5DE3" w:rsidRDefault="00AB5DE3" w:rsidP="00AB5DE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>
        <w:rPr>
          <w:rFonts w:ascii="GHEA Grapalat" w:hAnsi="GHEA Grapalat"/>
          <w:b/>
          <w:lang w:val="pt-BR"/>
        </w:rPr>
        <w:t xml:space="preserve">. </w:t>
      </w:r>
      <w:r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14:paraId="24B0E138" w14:textId="1E43E484" w:rsidR="00AB5DE3" w:rsidRDefault="00AB5DE3" w:rsidP="00AB5DE3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 ընդունման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կկատարվեն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>
        <w:rPr>
          <w:rFonts w:ascii="GHEA Grapalat" w:hAnsi="GHEA Grapalat" w:cs="Arial Armenian"/>
          <w:sz w:val="24"/>
          <w:szCs w:val="24"/>
          <w:lang w:val="fr-FR"/>
        </w:rPr>
        <w:t>ՀՕ-45</w:t>
      </w:r>
      <w:r>
        <w:rPr>
          <w:rFonts w:ascii="GHEA Grapalat" w:hAnsi="GHEA Grapalat" w:cs="Arial Armenian"/>
          <w:sz w:val="24"/>
          <w:szCs w:val="24"/>
          <w:lang w:val="hy-AM"/>
        </w:rPr>
        <w:t>8</w:t>
      </w:r>
      <w:r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պահանջները, որի արդյունքում ՀՀ ՆԳՆ </w:t>
      </w:r>
      <w:r>
        <w:rPr>
          <w:rFonts w:ascii="GHEA Grapalat" w:hAnsi="GHEA Grapalat"/>
          <w:w w:val="105"/>
          <w:sz w:val="24"/>
          <w:szCs w:val="24"/>
          <w:lang w:val="hy-AM"/>
        </w:rPr>
        <w:t>հաշվառման-քննական ծառայությունների մատուցման, թույլտվությունների և լիցենզավորման վարչությունը հնարավորություն կունենա</w:t>
      </w:r>
      <w:r w:rsidR="00CD2552">
        <w:rPr>
          <w:rFonts w:ascii="GHEA Grapalat" w:hAnsi="GHEA Grapalat"/>
          <w:w w:val="105"/>
          <w:sz w:val="24"/>
          <w:szCs w:val="24"/>
        </w:rPr>
        <w:t>՝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 լիարժեք իրականացնելու ՀՀ օրենսդրությամբ իրեն վերապահված լիազորությունները։</w:t>
      </w:r>
    </w:p>
    <w:p w14:paraId="30BCFA5C" w14:textId="77777777" w:rsidR="00AB5DE3" w:rsidRDefault="00AB5DE3" w:rsidP="00AB5DE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CDD6D2B" w14:textId="77777777" w:rsidR="00AB5DE3" w:rsidRDefault="00AB5DE3" w:rsidP="00AB5DE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>4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անձինք.</w:t>
      </w:r>
    </w:p>
    <w:p w14:paraId="35B1EAFB" w14:textId="77777777" w:rsidR="00AB5DE3" w:rsidRDefault="00AB5DE3" w:rsidP="00AB5DE3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>ՀՀ ներքին գործերի նախարարությ</w:t>
      </w:r>
      <w:r>
        <w:rPr>
          <w:rFonts w:ascii="GHEA Grapalat" w:hAnsi="GHEA Grapalat" w:cs="Sylfaen"/>
          <w:sz w:val="24"/>
          <w:szCs w:val="24"/>
          <w:lang w:val="hy-AM"/>
        </w:rPr>
        <w:t>ուն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590694B" w14:textId="77777777" w:rsidR="00AB5DE3" w:rsidRDefault="00AB5DE3" w:rsidP="00AB5DE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lastRenderedPageBreak/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</w:t>
      </w:r>
      <w:bookmarkStart w:id="0" w:name="_GoBack"/>
      <w:bookmarkEnd w:id="0"/>
      <w:r>
        <w:rPr>
          <w:rFonts w:ascii="GHEA Grapalat" w:hAnsi="GHEA Grapalat"/>
          <w:b/>
          <w:sz w:val="24"/>
          <w:szCs w:val="24"/>
          <w:u w:val="single"/>
          <w:lang w:val="hy-AM"/>
        </w:rPr>
        <w:t>իջոցների անհրաժեշտությունը և պետական բյուջեի եկամուտներում և ծախսերում սպասվելիք փոփոխությունները.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0240803" w14:textId="77777777" w:rsidR="00AB5DE3" w:rsidRDefault="00AB5DE3" w:rsidP="00AB5DE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5154238B" w14:textId="77777777" w:rsidR="00AB5DE3" w:rsidRDefault="00AB5DE3" w:rsidP="00AB5D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14:paraId="23E47E23" w14:textId="77777777" w:rsidR="00AB5DE3" w:rsidRDefault="00AB5DE3" w:rsidP="00AB5DE3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6.</w:t>
      </w:r>
      <w:r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</w:p>
    <w:p w14:paraId="0FC7DB1C" w14:textId="77777777" w:rsidR="00AB5DE3" w:rsidRDefault="00AB5DE3" w:rsidP="00AB5DE3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չի բխում ռազմավարական փաստաթղթերից։</w:t>
      </w:r>
    </w:p>
    <w:p w14:paraId="012D8536" w14:textId="77777777" w:rsidR="00AB5DE3" w:rsidRDefault="00AB5DE3" w:rsidP="00AB5DE3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4A5C1965" w14:textId="77777777" w:rsidR="00AB5DE3" w:rsidRDefault="00AB5DE3" w:rsidP="00AB5DE3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14:paraId="0467E72C" w14:textId="79916DE4" w:rsidR="00953584" w:rsidRPr="00F5669A" w:rsidRDefault="00953584" w:rsidP="00AB5DE3">
      <w:pPr>
        <w:spacing w:after="0" w:line="360" w:lineRule="auto"/>
        <w:ind w:firstLine="284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sectPr w:rsidR="00953584" w:rsidRPr="00F5669A" w:rsidSect="008338B8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86C17"/>
    <w:multiLevelType w:val="hybridMultilevel"/>
    <w:tmpl w:val="1D06EED2"/>
    <w:lvl w:ilvl="0" w:tplc="8C145772">
      <w:start w:val="1"/>
      <w:numFmt w:val="decimal"/>
      <w:lvlText w:val="%1)"/>
      <w:lvlJc w:val="left"/>
      <w:pPr>
        <w:ind w:left="585" w:hanging="360"/>
      </w:pPr>
      <w:rPr>
        <w:w w:val="100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2"/>
  </w:compat>
  <w:rsids>
    <w:rsidRoot w:val="00BD1EF4"/>
    <w:rsid w:val="000026D6"/>
    <w:rsid w:val="00006003"/>
    <w:rsid w:val="000B3076"/>
    <w:rsid w:val="0017293D"/>
    <w:rsid w:val="002226D8"/>
    <w:rsid w:val="0023695F"/>
    <w:rsid w:val="00252805"/>
    <w:rsid w:val="002613AA"/>
    <w:rsid w:val="00287B1B"/>
    <w:rsid w:val="002A3CAD"/>
    <w:rsid w:val="002B3A32"/>
    <w:rsid w:val="00302128"/>
    <w:rsid w:val="00305A9F"/>
    <w:rsid w:val="00325CC5"/>
    <w:rsid w:val="003425AC"/>
    <w:rsid w:val="0034301C"/>
    <w:rsid w:val="00360DEE"/>
    <w:rsid w:val="00372BDF"/>
    <w:rsid w:val="003810BF"/>
    <w:rsid w:val="003B7A4F"/>
    <w:rsid w:val="003C1D48"/>
    <w:rsid w:val="003D24BA"/>
    <w:rsid w:val="003E3599"/>
    <w:rsid w:val="00410095"/>
    <w:rsid w:val="00465B66"/>
    <w:rsid w:val="00490223"/>
    <w:rsid w:val="004E07EA"/>
    <w:rsid w:val="00567645"/>
    <w:rsid w:val="0057240F"/>
    <w:rsid w:val="00576B7C"/>
    <w:rsid w:val="00597AC3"/>
    <w:rsid w:val="005A5C96"/>
    <w:rsid w:val="005C3141"/>
    <w:rsid w:val="005C6190"/>
    <w:rsid w:val="0060256F"/>
    <w:rsid w:val="006043B7"/>
    <w:rsid w:val="0064467F"/>
    <w:rsid w:val="0065661A"/>
    <w:rsid w:val="006607CA"/>
    <w:rsid w:val="00660F22"/>
    <w:rsid w:val="0069710A"/>
    <w:rsid w:val="006C0CB5"/>
    <w:rsid w:val="00702E94"/>
    <w:rsid w:val="00724719"/>
    <w:rsid w:val="00746E36"/>
    <w:rsid w:val="00757362"/>
    <w:rsid w:val="007752E9"/>
    <w:rsid w:val="007E6C55"/>
    <w:rsid w:val="007F387A"/>
    <w:rsid w:val="00801AD3"/>
    <w:rsid w:val="008338B8"/>
    <w:rsid w:val="00840B5F"/>
    <w:rsid w:val="008648C5"/>
    <w:rsid w:val="00867DE8"/>
    <w:rsid w:val="00923066"/>
    <w:rsid w:val="00953584"/>
    <w:rsid w:val="009B26F9"/>
    <w:rsid w:val="009F4E06"/>
    <w:rsid w:val="00A53EB5"/>
    <w:rsid w:val="00AA4E41"/>
    <w:rsid w:val="00AB5DE3"/>
    <w:rsid w:val="00B87FF3"/>
    <w:rsid w:val="00BA5640"/>
    <w:rsid w:val="00BD1EF4"/>
    <w:rsid w:val="00C35213"/>
    <w:rsid w:val="00C64165"/>
    <w:rsid w:val="00C71C2A"/>
    <w:rsid w:val="00C90A2E"/>
    <w:rsid w:val="00C917A8"/>
    <w:rsid w:val="00CD2552"/>
    <w:rsid w:val="00CE6170"/>
    <w:rsid w:val="00D003EE"/>
    <w:rsid w:val="00D32249"/>
    <w:rsid w:val="00E3388B"/>
    <w:rsid w:val="00E4228D"/>
    <w:rsid w:val="00E6134B"/>
    <w:rsid w:val="00E67F33"/>
    <w:rsid w:val="00E70D0E"/>
    <w:rsid w:val="00E75239"/>
    <w:rsid w:val="00E7787D"/>
    <w:rsid w:val="00EA2ACF"/>
    <w:rsid w:val="00EC0735"/>
    <w:rsid w:val="00EC24F6"/>
    <w:rsid w:val="00EC3687"/>
    <w:rsid w:val="00ED70F7"/>
    <w:rsid w:val="00EE11E2"/>
    <w:rsid w:val="00F2417E"/>
    <w:rsid w:val="00F5669A"/>
    <w:rsid w:val="00F61DA2"/>
    <w:rsid w:val="00FA0470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DB8FA"/>
  <w15:docId w15:val="{8FE2E735-BFEC-4206-983B-A50051B6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648C5"/>
    <w:rPr>
      <w:b/>
      <w:bCs/>
    </w:rPr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7"/>
    <w:uiPriority w:val="34"/>
    <w:qFormat/>
    <w:rsid w:val="000B3076"/>
    <w:pPr>
      <w:ind w:left="720"/>
      <w:contextualSpacing/>
    </w:p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locked/>
    <w:rsid w:val="003B7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3</Pages>
  <Words>339</Words>
  <Characters>2809</Characters>
  <Application>Microsoft Office Word</Application>
  <DocSecurity>0</DocSecurity>
  <Lines>60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https://mul2-mia.gov.am/tasks/2850333/oneclick/d2a822045e304102ff09f239729fb81f6b1dc5006bb3b1cfd09dc4376e8dd4f6.docx?token=2625b9f8e74f93c2b99af378fcdf8553</cp:keywords>
  <dc:description/>
  <cp:lastModifiedBy>M.Muradyan</cp:lastModifiedBy>
  <cp:revision>166</cp:revision>
  <cp:lastPrinted>2024-06-07T10:55:00Z</cp:lastPrinted>
  <dcterms:created xsi:type="dcterms:W3CDTF">2023-04-03T13:11:00Z</dcterms:created>
  <dcterms:modified xsi:type="dcterms:W3CDTF">2024-06-13T11:05:00Z</dcterms:modified>
</cp:coreProperties>
</file>