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6C2" w:rsidRDefault="00C766C2" w:rsidP="009B7ED2">
      <w:pPr>
        <w:jc w:val="center"/>
        <w:rPr>
          <w:rFonts w:ascii="GHEA Grapalat" w:hAnsi="GHEA Grapalat" w:cs="Sylfaen"/>
          <w:b/>
          <w:bCs/>
          <w:lang w:val="hy-AM"/>
        </w:rPr>
      </w:pPr>
      <w:r w:rsidRPr="00C13190">
        <w:rPr>
          <w:rFonts w:ascii="GHEA Grapalat" w:hAnsi="GHEA Grapalat" w:cs="Sylfaen"/>
          <w:b/>
          <w:bCs/>
          <w:lang w:val="hy-AM"/>
        </w:rPr>
        <w:t>ՀԻՄՆԱՎՈՐՈՒՄ</w:t>
      </w:r>
    </w:p>
    <w:p w:rsidR="00C766C2" w:rsidRDefault="00157F9E" w:rsidP="00157F9E">
      <w:pPr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/>
          <w:b/>
          <w:lang w:val="hy-AM"/>
        </w:rPr>
        <w:t></w:t>
      </w:r>
      <w:r w:rsidRPr="00157F9E">
        <w:rPr>
          <w:rFonts w:ascii="GHEA Grapalat" w:hAnsi="GHEA Grapalat"/>
          <w:b/>
          <w:lang w:val="hy-AM"/>
        </w:rPr>
        <w:t>ՀԱՅԱՍՏԱՆԻ Հ</w:t>
      </w:r>
      <w:r w:rsidR="0023385D">
        <w:rPr>
          <w:rFonts w:ascii="GHEA Grapalat" w:hAnsi="GHEA Grapalat"/>
          <w:b/>
          <w:lang w:val="hy-AM"/>
        </w:rPr>
        <w:t>ԱՆՐԱՊԵՏՈՒԹՅԱՆ ԿԱՌԱՎԱՐՈՒԹՅԱՆ 2023</w:t>
      </w:r>
      <w:r w:rsidRPr="00157F9E">
        <w:rPr>
          <w:rFonts w:ascii="GHEA Grapalat" w:hAnsi="GHEA Grapalat"/>
          <w:b/>
          <w:lang w:val="hy-AM"/>
        </w:rPr>
        <w:t xml:space="preserve"> ԹՎԱԿԱՆԻ </w:t>
      </w:r>
      <w:r w:rsidR="0023385D">
        <w:rPr>
          <w:rFonts w:ascii="GHEA Grapalat" w:hAnsi="GHEA Grapalat"/>
          <w:b/>
          <w:lang w:val="hy-AM"/>
        </w:rPr>
        <w:t>ԴԵԿՏԵՄԲԵՐԻ 7-Ի N2114-Ն ՈՐՈՇՄԱՆ ՄԵՋ ՓՈՓՈԽՈՒԹՅՈՒՆ</w:t>
      </w:r>
      <w:r w:rsidRPr="00157F9E">
        <w:rPr>
          <w:rFonts w:ascii="GHEA Grapalat" w:hAnsi="GHEA Grapalat"/>
          <w:b/>
          <w:lang w:val="hy-AM"/>
        </w:rPr>
        <w:t xml:space="preserve"> ԿԱՏԱՐԵԼՈՒ ՄԱՍԻՆ</w:t>
      </w:r>
      <w:r>
        <w:rPr>
          <w:rFonts w:ascii="GHEA Grapalat" w:hAnsi="GHEA Grapalat"/>
          <w:b/>
          <w:lang w:val="hy-AM"/>
        </w:rPr>
        <w:t xml:space="preserve"> </w:t>
      </w:r>
      <w:r w:rsidR="00C766C2" w:rsidRPr="00C13190">
        <w:rPr>
          <w:rFonts w:ascii="GHEA Grapalat" w:hAnsi="GHEA Grapalat" w:cs="Sylfaen"/>
          <w:b/>
          <w:bCs/>
          <w:lang w:val="hy-AM"/>
        </w:rPr>
        <w:t>ՀԱՅԱՍՏԱՆԻ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ՀԱՆՐԱՊԵՏՈՒԹՅԱՆ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ԿԱՌԱՎԱՐՈՒԹՅԱՆ ՈՐՈՇՄԱՆ </w:t>
      </w:r>
      <w:r w:rsidR="00C766C2" w:rsidRPr="00C13190">
        <w:rPr>
          <w:rFonts w:ascii="GHEA Grapalat" w:hAnsi="GHEA Grapalat" w:cs="Sylfaen"/>
          <w:b/>
          <w:bCs/>
          <w:lang w:val="hy-AM"/>
        </w:rPr>
        <w:t>ՆԱԽԱԳԾԻ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ԸՆԴՈՒՆՄԱՆ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ԱՆՀՐԱԺԵՇՏՈՒԹՅԱՆ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ՎԵՐԱԲԵՐՅԱԼ</w:t>
      </w:r>
    </w:p>
    <w:p w:rsidR="0023385D" w:rsidRPr="00157F9E" w:rsidRDefault="0023385D" w:rsidP="00157F9E">
      <w:pPr>
        <w:jc w:val="center"/>
        <w:rPr>
          <w:rFonts w:ascii="GHEA Grapalat" w:hAnsi="GHEA Grapalat"/>
          <w:b/>
          <w:lang w:val="hy-AM"/>
        </w:rPr>
      </w:pPr>
    </w:p>
    <w:p w:rsidR="0023385D" w:rsidRDefault="0023385D" w:rsidP="001856A4">
      <w:pPr>
        <w:spacing w:line="360" w:lineRule="auto"/>
        <w:ind w:firstLine="426"/>
        <w:jc w:val="both"/>
        <w:rPr>
          <w:rFonts w:ascii="GHEA Grapalat" w:hAnsi="GHEA Grapalat"/>
          <w:b/>
          <w:bCs/>
          <w:lang w:val="hy-AM"/>
        </w:rPr>
      </w:pPr>
    </w:p>
    <w:p w:rsidR="0023385D" w:rsidRPr="0023385D" w:rsidRDefault="00C766C2" w:rsidP="0023385D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A548A7">
        <w:rPr>
          <w:rFonts w:ascii="GHEA Grapalat" w:hAnsi="GHEA Grapalat"/>
          <w:b/>
          <w:bCs/>
          <w:lang w:val="hy-AM"/>
        </w:rPr>
        <w:t>1</w:t>
      </w:r>
      <w:r w:rsidR="00A548A7" w:rsidRPr="00A548A7">
        <w:rPr>
          <w:rFonts w:ascii="Cambria Math" w:eastAsia="MS Mincho" w:hAnsi="Cambria Math" w:cs="Cambria Math"/>
          <w:b/>
          <w:bCs/>
          <w:lang w:val="hy-AM"/>
        </w:rPr>
        <w:t>․</w:t>
      </w:r>
      <w:r w:rsidRPr="00A548A7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lang w:val="fr-FR"/>
        </w:rPr>
        <w:t>Իրավական ակտի անհրաժեշտությունը (նպատակը).</w:t>
      </w:r>
      <w:r w:rsidRPr="00C131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23385D" w:rsidRPr="0023385D">
        <w:rPr>
          <w:rFonts w:ascii="GHEA Grapalat" w:hAnsi="GHEA Grapalat" w:cs="Arian AMU"/>
          <w:shd w:val="clear" w:color="auto" w:fill="FFFFFF"/>
          <w:lang w:val="hy-AM"/>
        </w:rPr>
        <w:t xml:space="preserve">Որոշման նախագծի նպատակը </w:t>
      </w:r>
      <w:r w:rsidR="000B014F">
        <w:rPr>
          <w:rFonts w:ascii="GHEA Grapalat" w:hAnsi="GHEA Grapalat"/>
          <w:szCs w:val="16"/>
          <w:lang w:val="hy-AM"/>
        </w:rPr>
        <w:t>ՀՀ կառավարության 0</w:t>
      </w:r>
      <w:r w:rsidR="000B014F">
        <w:rPr>
          <w:rFonts w:ascii="GHEA Grapalat" w:hAnsi="GHEA Grapalat"/>
          <w:szCs w:val="16"/>
          <w:lang w:val="hy-AM"/>
        </w:rPr>
        <w:t>7</w:t>
      </w:r>
      <w:r w:rsidR="000B014F">
        <w:rPr>
          <w:rFonts w:ascii="GHEA Grapalat" w:hAnsi="GHEA Grapalat"/>
          <w:szCs w:val="16"/>
          <w:lang w:val="hy-AM"/>
        </w:rPr>
        <w:t>․</w:t>
      </w:r>
      <w:r w:rsidR="000B014F">
        <w:rPr>
          <w:rFonts w:ascii="GHEA Grapalat" w:hAnsi="GHEA Grapalat"/>
          <w:szCs w:val="16"/>
          <w:lang w:val="hy-AM"/>
        </w:rPr>
        <w:t>1</w:t>
      </w:r>
      <w:r w:rsidR="000B014F">
        <w:rPr>
          <w:rFonts w:ascii="GHEA Grapalat" w:hAnsi="GHEA Grapalat"/>
          <w:szCs w:val="16"/>
          <w:lang w:val="hy-AM"/>
        </w:rPr>
        <w:t>2․202</w:t>
      </w:r>
      <w:r w:rsidR="000B014F">
        <w:rPr>
          <w:rFonts w:ascii="GHEA Grapalat" w:hAnsi="GHEA Grapalat"/>
          <w:szCs w:val="16"/>
          <w:lang w:val="hy-AM"/>
        </w:rPr>
        <w:t>3</w:t>
      </w:r>
      <w:r w:rsidR="000B014F">
        <w:rPr>
          <w:rFonts w:ascii="GHEA Grapalat" w:hAnsi="GHEA Grapalat"/>
          <w:szCs w:val="16"/>
          <w:lang w:val="hy-AM"/>
        </w:rPr>
        <w:t xml:space="preserve">թ․ </w:t>
      </w:r>
      <w:r w:rsidR="000B014F" w:rsidRPr="00D73445">
        <w:rPr>
          <w:rFonts w:ascii="GHEA Grapalat" w:hAnsi="GHEA Grapalat"/>
          <w:szCs w:val="16"/>
          <w:lang w:val="hy-AM"/>
        </w:rPr>
        <w:t>N</w:t>
      </w:r>
      <w:r w:rsidR="000B014F">
        <w:rPr>
          <w:rFonts w:ascii="GHEA Grapalat" w:hAnsi="GHEA Grapalat"/>
          <w:szCs w:val="16"/>
          <w:lang w:val="hy-AM"/>
        </w:rPr>
        <w:t>2114</w:t>
      </w:r>
      <w:r w:rsidR="000B014F" w:rsidRPr="00D73445">
        <w:rPr>
          <w:rFonts w:ascii="GHEA Grapalat" w:hAnsi="GHEA Grapalat"/>
          <w:szCs w:val="16"/>
          <w:lang w:val="hy-AM"/>
        </w:rPr>
        <w:t>-</w:t>
      </w:r>
      <w:r w:rsidR="000B014F">
        <w:rPr>
          <w:rFonts w:ascii="GHEA Grapalat" w:hAnsi="GHEA Grapalat"/>
          <w:szCs w:val="16"/>
          <w:lang w:val="hy-AM"/>
        </w:rPr>
        <w:t xml:space="preserve">Ն </w:t>
      </w:r>
      <w:r w:rsidR="000B014F">
        <w:rPr>
          <w:rFonts w:ascii="GHEA Grapalat" w:hAnsi="GHEA Grapalat" w:cs="Arian AMU"/>
          <w:shd w:val="clear" w:color="auto" w:fill="FFFFFF"/>
          <w:lang w:val="hy-AM"/>
        </w:rPr>
        <w:t xml:space="preserve">որոշման </w:t>
      </w:r>
      <w:r w:rsidR="000B014F">
        <w:rPr>
          <w:rFonts w:ascii="GHEA Grapalat" w:hAnsi="GHEA Grapalat" w:cs="Arian AMU"/>
          <w:shd w:val="clear" w:color="auto" w:fill="FFFFFF"/>
          <w:lang w:val="hy-AM"/>
        </w:rPr>
        <w:t xml:space="preserve">ուժի </w:t>
      </w:r>
      <w:r w:rsidR="007966BA">
        <w:rPr>
          <w:rFonts w:ascii="GHEA Grapalat" w:hAnsi="GHEA Grapalat" w:cs="Arian AMU"/>
          <w:shd w:val="clear" w:color="auto" w:fill="FFFFFF"/>
          <w:lang w:val="hy-AM"/>
        </w:rPr>
        <w:t>մեջ</w:t>
      </w:r>
      <w:r w:rsidR="000B014F">
        <w:rPr>
          <w:rFonts w:ascii="GHEA Grapalat" w:hAnsi="GHEA Grapalat" w:cs="Arian AMU"/>
          <w:shd w:val="clear" w:color="auto" w:fill="FFFFFF"/>
          <w:lang w:val="hy-AM"/>
        </w:rPr>
        <w:t xml:space="preserve"> մտնելու ժամկետի </w:t>
      </w:r>
      <w:r w:rsidR="000B014F">
        <w:rPr>
          <w:rFonts w:ascii="GHEA Grapalat" w:hAnsi="GHEA Grapalat" w:cs="Arian AMU"/>
          <w:shd w:val="clear" w:color="auto" w:fill="FFFFFF"/>
          <w:lang w:val="hy-AM"/>
        </w:rPr>
        <w:t>համապատասխանեցումն է ՀՀ հարկայ</w:t>
      </w:r>
      <w:r w:rsidR="000B014F" w:rsidRPr="001856A4">
        <w:rPr>
          <w:rFonts w:ascii="GHEA Grapalat" w:hAnsi="GHEA Grapalat" w:cs="Arian AMU"/>
          <w:shd w:val="clear" w:color="auto" w:fill="FFFFFF"/>
          <w:lang w:val="hy-AM"/>
        </w:rPr>
        <w:t>ի</w:t>
      </w:r>
      <w:r w:rsidR="000B014F">
        <w:rPr>
          <w:rFonts w:ascii="GHEA Grapalat" w:hAnsi="GHEA Grapalat" w:cs="Arian AMU"/>
          <w:shd w:val="clear" w:color="auto" w:fill="FFFFFF"/>
          <w:lang w:val="hy-AM"/>
        </w:rPr>
        <w:t xml:space="preserve">ն օրենսգրքով կատարված փոփոխությունների ուժի </w:t>
      </w:r>
      <w:r w:rsidR="007966BA">
        <w:rPr>
          <w:rFonts w:ascii="GHEA Grapalat" w:hAnsi="GHEA Grapalat" w:cs="Arian AMU"/>
          <w:shd w:val="clear" w:color="auto" w:fill="FFFFFF"/>
          <w:lang w:val="hy-AM"/>
        </w:rPr>
        <w:t>մեջ մտնելու ժամկետ</w:t>
      </w:r>
      <w:r w:rsidR="000B014F">
        <w:rPr>
          <w:rFonts w:ascii="GHEA Grapalat" w:hAnsi="GHEA Grapalat" w:cs="Arian AMU"/>
          <w:shd w:val="clear" w:color="auto" w:fill="FFFFFF"/>
          <w:lang w:val="hy-AM"/>
        </w:rPr>
        <w:t>ին</w:t>
      </w:r>
      <w:r w:rsidR="0023385D" w:rsidRPr="0023385D">
        <w:rPr>
          <w:rFonts w:ascii="GHEA Grapalat" w:hAnsi="GHEA Grapalat" w:cs="Arian AMU"/>
          <w:shd w:val="clear" w:color="auto" w:fill="FFFFFF"/>
          <w:lang w:val="hy-AM"/>
        </w:rPr>
        <w:t>:</w:t>
      </w:r>
    </w:p>
    <w:p w:rsidR="000B014F" w:rsidRDefault="00C766C2" w:rsidP="006039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Cs/>
          <w:iCs/>
          <w:lang w:val="hy-AM"/>
        </w:rPr>
      </w:pPr>
      <w:r w:rsidRPr="00C13190">
        <w:rPr>
          <w:rFonts w:ascii="GHEA Grapalat" w:hAnsi="GHEA Grapalat"/>
          <w:b/>
          <w:bCs/>
          <w:lang w:val="hy-AM"/>
        </w:rPr>
        <w:t>2</w:t>
      </w:r>
      <w:r w:rsidR="006F550E" w:rsidRPr="00C13190">
        <w:rPr>
          <w:rFonts w:ascii="GHEA Grapalat" w:hAnsi="GHEA Grapalat"/>
          <w:b/>
          <w:bCs/>
          <w:lang w:val="hy-AM"/>
        </w:rPr>
        <w:t>.</w:t>
      </w:r>
      <w:r w:rsidRPr="00C13190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lang w:val="fr-FR"/>
        </w:rPr>
        <w:t xml:space="preserve">Կարգավորման հարաբերությունների ներկա վիճակը </w:t>
      </w:r>
      <w:r w:rsidRPr="00C13190">
        <w:rPr>
          <w:rFonts w:ascii="GHEA Grapalat" w:hAnsi="GHEA Grapalat" w:cs="Sylfaen"/>
          <w:b/>
          <w:lang w:val="hy-AM"/>
        </w:rPr>
        <w:t>և</w:t>
      </w:r>
      <w:r w:rsidRPr="00C13190">
        <w:rPr>
          <w:rFonts w:ascii="GHEA Grapalat" w:hAnsi="GHEA Grapalat" w:cs="Sylfaen"/>
          <w:b/>
          <w:lang w:val="fr-FR"/>
        </w:rPr>
        <w:t xml:space="preserve"> առկա խնդիրները.</w:t>
      </w:r>
      <w:r w:rsidR="000B014F">
        <w:rPr>
          <w:rFonts w:ascii="GHEA Grapalat" w:hAnsi="GHEA Grapalat" w:cs="Sylfaen"/>
          <w:b/>
          <w:lang w:val="hy-AM"/>
        </w:rPr>
        <w:t xml:space="preserve"> </w:t>
      </w:r>
      <w:r w:rsidR="000B014F" w:rsidRPr="001D452D">
        <w:rPr>
          <w:rFonts w:ascii="GHEA Grapalat" w:hAnsi="GHEA Grapalat"/>
          <w:bCs/>
          <w:color w:val="000000"/>
          <w:lang w:val="hy-AM"/>
        </w:rPr>
        <w:t>«Հայաստանի Հանրապետության հարկային օրենսգրքում փոփոխություններ և լրացումներ կատարելու մասին» Հայաստանի Հանրապետության 2023 թվականի մարտի 1-ի ՀՕ-101-Ն օրենքով</w:t>
      </w:r>
      <w:r w:rsidR="000B014F">
        <w:rPr>
          <w:rFonts w:ascii="GHEA Grapalat" w:hAnsi="GHEA Grapalat"/>
          <w:bCs/>
          <w:color w:val="000000"/>
          <w:lang w:val="hy-AM"/>
        </w:rPr>
        <w:t xml:space="preserve">, որը պետք է </w:t>
      </w:r>
      <w:r w:rsidR="000B014F" w:rsidRPr="0006315E">
        <w:rPr>
          <w:rFonts w:ascii="GHEA Grapalat" w:hAnsi="GHEA Grapalat"/>
          <w:szCs w:val="16"/>
          <w:lang w:val="hy-AM"/>
        </w:rPr>
        <w:t>ուժի մեջ մտն</w:t>
      </w:r>
      <w:r w:rsidR="000B014F">
        <w:rPr>
          <w:rFonts w:ascii="GHEA Grapalat" w:hAnsi="GHEA Grapalat"/>
          <w:szCs w:val="16"/>
          <w:lang w:val="hy-AM"/>
        </w:rPr>
        <w:t xml:space="preserve">եր </w:t>
      </w:r>
      <w:r w:rsidR="000B014F" w:rsidRPr="0006315E">
        <w:rPr>
          <w:rFonts w:ascii="GHEA Grapalat" w:hAnsi="GHEA Grapalat"/>
          <w:szCs w:val="16"/>
          <w:lang w:val="hy-AM"/>
        </w:rPr>
        <w:t>2024թ. հուլիսի 1-ից,</w:t>
      </w:r>
      <w:r w:rsidR="000B014F">
        <w:rPr>
          <w:rFonts w:ascii="GHEA Grapalat" w:hAnsi="GHEA Grapalat"/>
          <w:szCs w:val="16"/>
          <w:lang w:val="hy-AM"/>
        </w:rPr>
        <w:t xml:space="preserve"> սահմանվում են նոր կարգավորումներ </w:t>
      </w:r>
      <w:r w:rsidR="000B014F" w:rsidRPr="00D73445">
        <w:rPr>
          <w:rFonts w:ascii="GHEA Grapalat" w:hAnsi="GHEA Grapalat"/>
          <w:szCs w:val="16"/>
          <w:lang w:val="hy-AM"/>
        </w:rPr>
        <w:t>ԱԱՀ-ի և ակցիզային հարկի փոխհատուցվող գումարների</w:t>
      </w:r>
      <w:r w:rsidR="000B014F">
        <w:rPr>
          <w:rFonts w:ascii="GHEA Grapalat" w:hAnsi="GHEA Grapalat"/>
          <w:szCs w:val="16"/>
          <w:lang w:val="hy-AM"/>
        </w:rPr>
        <w:t xml:space="preserve"> </w:t>
      </w:r>
      <w:r w:rsidR="000B014F" w:rsidRPr="00D73445">
        <w:rPr>
          <w:rFonts w:ascii="GHEA Grapalat" w:hAnsi="GHEA Grapalat"/>
          <w:szCs w:val="16"/>
          <w:lang w:val="hy-AM"/>
        </w:rPr>
        <w:t>միասնական հաշվին մուտքագրման</w:t>
      </w:r>
      <w:r w:rsidR="000B014F">
        <w:rPr>
          <w:rFonts w:ascii="GHEA Grapalat" w:hAnsi="GHEA Grapalat"/>
          <w:szCs w:val="16"/>
          <w:lang w:val="hy-AM"/>
        </w:rPr>
        <w:t xml:space="preserve">, այդ գումարների </w:t>
      </w:r>
      <w:r w:rsidR="000B014F" w:rsidRPr="00D73445">
        <w:rPr>
          <w:rFonts w:ascii="GHEA Grapalat" w:hAnsi="GHEA Grapalat"/>
          <w:szCs w:val="16"/>
          <w:lang w:val="hy-AM"/>
        </w:rPr>
        <w:t xml:space="preserve">հաշվին պարտավորությունների մարման </w:t>
      </w:r>
      <w:r w:rsidR="000B014F">
        <w:rPr>
          <w:rFonts w:ascii="GHEA Grapalat" w:hAnsi="GHEA Grapalat"/>
          <w:szCs w:val="16"/>
          <w:lang w:val="hy-AM"/>
        </w:rPr>
        <w:t>հետ կապված:</w:t>
      </w:r>
      <w:r w:rsidR="000B014F">
        <w:rPr>
          <w:rFonts w:ascii="GHEA Grapalat" w:hAnsi="GHEA Grapalat"/>
          <w:szCs w:val="16"/>
          <w:lang w:val="hy-AM"/>
        </w:rPr>
        <w:t xml:space="preserve"> Միաժամանակ, նշված օրենքով կատարվող փոփոխություններին համապատասխան փոփոխություն է կատարվել նաև </w:t>
      </w:r>
      <w:r w:rsidR="00713A10" w:rsidRPr="0074751A">
        <w:rPr>
          <w:rFonts w:ascii="GHEA Grapalat" w:hAnsi="GHEA Grapalat" w:cs="Sylfaen"/>
          <w:bCs/>
          <w:iCs/>
          <w:lang w:val="hy-AM"/>
        </w:rPr>
        <w:t>օրենսգրքի 327-րդ հոդված</w:t>
      </w:r>
      <w:r w:rsidR="000B014F">
        <w:rPr>
          <w:rFonts w:ascii="GHEA Grapalat" w:hAnsi="GHEA Grapalat" w:cs="Sylfaen"/>
          <w:bCs/>
          <w:iCs/>
          <w:lang w:val="hy-AM"/>
        </w:rPr>
        <w:t xml:space="preserve">ում: Օրենսգրքի 327-րդ հոդվածում կատարված փոփոխությամբ նախատեսվել են դրույթներ ինչպես միասնական հաշվից, այնպես էլ </w:t>
      </w:r>
      <w:r w:rsidR="00713A10" w:rsidRPr="0074751A">
        <w:rPr>
          <w:rFonts w:ascii="GHEA Grapalat" w:hAnsi="GHEA Grapalat" w:cs="Sylfaen"/>
          <w:bCs/>
          <w:iCs/>
          <w:lang w:val="hy-AM"/>
        </w:rPr>
        <w:t>վարչական ակտի միասնական հաշվից գումարների վերադարձ</w:t>
      </w:r>
      <w:r w:rsidR="000B014F">
        <w:rPr>
          <w:rFonts w:ascii="GHEA Grapalat" w:hAnsi="GHEA Grapalat" w:cs="Sylfaen"/>
          <w:bCs/>
          <w:iCs/>
          <w:lang w:val="hy-AM"/>
        </w:rPr>
        <w:t xml:space="preserve">ի մասով: Այդ դրույթների կիրարկումն ապահովելու համար </w:t>
      </w:r>
      <w:r w:rsidR="000B014F">
        <w:rPr>
          <w:rFonts w:ascii="GHEA Grapalat" w:hAnsi="GHEA Grapalat"/>
          <w:bCs/>
          <w:color w:val="000000"/>
          <w:lang w:val="hy-AM"/>
        </w:rPr>
        <w:t>ՀՀ կառավարության 07</w:t>
      </w:r>
      <w:r w:rsidR="000B014F">
        <w:rPr>
          <w:rFonts w:ascii="Cambria Math" w:hAnsi="Cambria Math" w:cs="Cambria Math"/>
          <w:bCs/>
          <w:color w:val="000000"/>
          <w:lang w:val="hy-AM"/>
        </w:rPr>
        <w:t>․</w:t>
      </w:r>
      <w:r w:rsidR="000B014F">
        <w:rPr>
          <w:rFonts w:ascii="GHEA Grapalat" w:hAnsi="GHEA Grapalat"/>
          <w:bCs/>
          <w:color w:val="000000"/>
          <w:lang w:val="hy-AM"/>
        </w:rPr>
        <w:t>12</w:t>
      </w:r>
      <w:r w:rsidR="000B014F">
        <w:rPr>
          <w:rFonts w:ascii="Cambria Math" w:hAnsi="Cambria Math" w:cs="Cambria Math"/>
          <w:bCs/>
          <w:color w:val="000000"/>
          <w:lang w:val="hy-AM"/>
        </w:rPr>
        <w:t>․</w:t>
      </w:r>
      <w:r w:rsidR="000B014F">
        <w:rPr>
          <w:rFonts w:ascii="GHEA Grapalat" w:hAnsi="GHEA Grapalat"/>
          <w:bCs/>
          <w:color w:val="000000"/>
          <w:lang w:val="hy-AM"/>
        </w:rPr>
        <w:t>2023թ</w:t>
      </w:r>
      <w:r w:rsidR="000B014F">
        <w:rPr>
          <w:rFonts w:ascii="Cambria Math" w:hAnsi="Cambria Math" w:cs="Cambria Math"/>
          <w:bCs/>
          <w:color w:val="000000"/>
          <w:lang w:val="hy-AM"/>
        </w:rPr>
        <w:t>․</w:t>
      </w:r>
      <w:r w:rsidR="000B014F">
        <w:rPr>
          <w:rFonts w:ascii="GHEA Grapalat" w:hAnsi="GHEA Grapalat"/>
          <w:bCs/>
          <w:color w:val="000000"/>
          <w:lang w:val="hy-AM"/>
        </w:rPr>
        <w:t xml:space="preserve"> N2114-</w:t>
      </w:r>
      <w:r w:rsidR="000B014F" w:rsidRPr="001D452D">
        <w:rPr>
          <w:rFonts w:ascii="GHEA Grapalat" w:hAnsi="GHEA Grapalat"/>
          <w:bCs/>
          <w:color w:val="000000"/>
          <w:lang w:val="hy-AM"/>
        </w:rPr>
        <w:t>Ն որո</w:t>
      </w:r>
      <w:r w:rsidR="000B014F">
        <w:rPr>
          <w:rFonts w:ascii="GHEA Grapalat" w:hAnsi="GHEA Grapalat"/>
          <w:bCs/>
          <w:color w:val="000000"/>
          <w:lang w:val="hy-AM"/>
        </w:rPr>
        <w:t xml:space="preserve">շմամբ փոփոխություններ են կատարվել  է </w:t>
      </w:r>
      <w:r w:rsidR="000B014F" w:rsidRPr="0074751A">
        <w:rPr>
          <w:rFonts w:ascii="GHEA Grapalat" w:hAnsi="GHEA Grapalat" w:cs="Sylfaen"/>
          <w:bCs/>
          <w:iCs/>
          <w:lang w:val="hy-AM"/>
        </w:rPr>
        <w:t>ՀՀ կառավարո</w:t>
      </w:r>
      <w:r w:rsidR="007966BA">
        <w:rPr>
          <w:rFonts w:ascii="GHEA Grapalat" w:hAnsi="GHEA Grapalat" w:cs="Sylfaen"/>
          <w:bCs/>
          <w:iCs/>
          <w:lang w:val="hy-AM"/>
        </w:rPr>
        <w:t>ւթյան 01.06.2023թ. N864-Ն որոշման մեջ</w:t>
      </w:r>
      <w:r w:rsidR="000B014F">
        <w:rPr>
          <w:rFonts w:ascii="GHEA Grapalat" w:hAnsi="GHEA Grapalat" w:cs="Sylfaen"/>
          <w:bCs/>
          <w:iCs/>
          <w:lang w:val="hy-AM"/>
        </w:rPr>
        <w:t>, որով սահմանված է</w:t>
      </w:r>
      <w:r w:rsidR="00713A10" w:rsidRPr="0074751A">
        <w:rPr>
          <w:rFonts w:ascii="GHEA Grapalat" w:hAnsi="GHEA Grapalat" w:cs="Sylfaen"/>
          <w:bCs/>
          <w:iCs/>
          <w:lang w:val="hy-AM"/>
        </w:rPr>
        <w:t xml:space="preserve"> միասնական հաշվում առկա գումարների վեր</w:t>
      </w:r>
      <w:r w:rsidR="000B014F">
        <w:rPr>
          <w:rFonts w:ascii="GHEA Grapalat" w:hAnsi="GHEA Grapalat" w:cs="Sylfaen"/>
          <w:bCs/>
          <w:iCs/>
          <w:lang w:val="hy-AM"/>
        </w:rPr>
        <w:t xml:space="preserve">ադարձի կարգը: </w:t>
      </w:r>
    </w:p>
    <w:p w:rsidR="000B014F" w:rsidRDefault="000B014F" w:rsidP="006039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ՀՀ կառավարության 07</w:t>
      </w:r>
      <w:r>
        <w:rPr>
          <w:rFonts w:ascii="Cambria Math" w:hAnsi="Cambria Math" w:cs="Cambria Math"/>
          <w:bCs/>
          <w:color w:val="000000"/>
          <w:lang w:val="hy-AM"/>
        </w:rPr>
        <w:t>․</w:t>
      </w:r>
      <w:r>
        <w:rPr>
          <w:rFonts w:ascii="GHEA Grapalat" w:hAnsi="GHEA Grapalat"/>
          <w:bCs/>
          <w:color w:val="000000"/>
          <w:lang w:val="hy-AM"/>
        </w:rPr>
        <w:t>12</w:t>
      </w:r>
      <w:r>
        <w:rPr>
          <w:rFonts w:ascii="Cambria Math" w:hAnsi="Cambria Math" w:cs="Cambria Math"/>
          <w:bCs/>
          <w:color w:val="000000"/>
          <w:lang w:val="hy-AM"/>
        </w:rPr>
        <w:t>․</w:t>
      </w:r>
      <w:r>
        <w:rPr>
          <w:rFonts w:ascii="GHEA Grapalat" w:hAnsi="GHEA Grapalat"/>
          <w:bCs/>
          <w:color w:val="000000"/>
          <w:lang w:val="hy-AM"/>
        </w:rPr>
        <w:t>2023թ</w:t>
      </w:r>
      <w:r>
        <w:rPr>
          <w:rFonts w:ascii="Cambria Math" w:hAnsi="Cambria Math" w:cs="Cambria Math"/>
          <w:bCs/>
          <w:color w:val="000000"/>
          <w:lang w:val="hy-AM"/>
        </w:rPr>
        <w:t>․</w:t>
      </w:r>
      <w:r>
        <w:rPr>
          <w:rFonts w:ascii="GHEA Grapalat" w:hAnsi="GHEA Grapalat"/>
          <w:bCs/>
          <w:color w:val="000000"/>
          <w:lang w:val="hy-AM"/>
        </w:rPr>
        <w:t xml:space="preserve"> N2114-</w:t>
      </w:r>
      <w:r w:rsidRPr="001D452D">
        <w:rPr>
          <w:rFonts w:ascii="GHEA Grapalat" w:hAnsi="GHEA Grapalat"/>
          <w:bCs/>
          <w:color w:val="000000"/>
          <w:lang w:val="hy-AM"/>
        </w:rPr>
        <w:t>Ն որո</w:t>
      </w:r>
      <w:r>
        <w:rPr>
          <w:rFonts w:ascii="GHEA Grapalat" w:hAnsi="GHEA Grapalat"/>
          <w:bCs/>
          <w:color w:val="000000"/>
          <w:lang w:val="hy-AM"/>
        </w:rPr>
        <w:t>շման ուժի մեջ մտնելու ժամկետ սահմանվել է 2024թ. հուլիսի 1-ը:</w:t>
      </w:r>
    </w:p>
    <w:p w:rsidR="009B5846" w:rsidRDefault="000B014F" w:rsidP="000B014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2024 թվականի փետրվարի 28-ի ՀՕ-111-Ն օրենքով</w:t>
      </w:r>
      <w:r w:rsidRPr="001D452D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 xml:space="preserve">փոփոխություն է կատարվել </w:t>
      </w:r>
      <w:r w:rsidRPr="001D452D">
        <w:rPr>
          <w:rFonts w:ascii="GHEA Grapalat" w:hAnsi="GHEA Grapalat"/>
          <w:bCs/>
          <w:color w:val="000000"/>
          <w:lang w:val="hy-AM"/>
        </w:rPr>
        <w:t>2023 թվականի մարտի 1-ի ՀՕ-101-Ն օրենք</w:t>
      </w:r>
      <w:r>
        <w:rPr>
          <w:rFonts w:ascii="GHEA Grapalat" w:hAnsi="GHEA Grapalat"/>
          <w:bCs/>
          <w:color w:val="000000"/>
          <w:lang w:val="hy-AM"/>
        </w:rPr>
        <w:t>ում: Այդ փոփոխությամբ օրենքի ուժի մեջ մտնելու ժամկետը</w:t>
      </w:r>
      <w:r w:rsidRPr="001D452D">
        <w:rPr>
          <w:rFonts w:ascii="GHEA Grapalat" w:hAnsi="GHEA Grapalat"/>
          <w:bCs/>
          <w:color w:val="000000"/>
          <w:lang w:val="hy-AM"/>
        </w:rPr>
        <w:t xml:space="preserve"> սահմանել</w:t>
      </w:r>
      <w:r>
        <w:rPr>
          <w:rFonts w:ascii="GHEA Grapalat" w:hAnsi="GHEA Grapalat"/>
          <w:bCs/>
          <w:color w:val="000000"/>
          <w:lang w:val="hy-AM"/>
        </w:rPr>
        <w:t>ել է 2</w:t>
      </w:r>
      <w:r w:rsidRPr="001D452D">
        <w:rPr>
          <w:rFonts w:ascii="GHEA Grapalat" w:hAnsi="GHEA Grapalat"/>
          <w:bCs/>
          <w:color w:val="000000"/>
          <w:lang w:val="hy-AM"/>
        </w:rPr>
        <w:t>025 թվականի հունվարի 1-ը</w:t>
      </w:r>
      <w:r>
        <w:rPr>
          <w:rFonts w:ascii="GHEA Grapalat" w:hAnsi="GHEA Grapalat"/>
          <w:bCs/>
          <w:color w:val="000000"/>
          <w:lang w:val="hy-AM"/>
        </w:rPr>
        <w:t xml:space="preserve">` 2024 թվականի հուլիսի 1-ի փոխարեն: </w:t>
      </w:r>
      <w:r w:rsidR="007966BA">
        <w:rPr>
          <w:rFonts w:ascii="GHEA Grapalat" w:hAnsi="GHEA Grapalat"/>
          <w:bCs/>
          <w:color w:val="000000"/>
          <w:lang w:val="hy-AM"/>
        </w:rPr>
        <w:t>Օրենքի</w:t>
      </w:r>
      <w:r>
        <w:rPr>
          <w:rFonts w:ascii="GHEA Grapalat" w:hAnsi="GHEA Grapalat"/>
          <w:bCs/>
          <w:color w:val="000000"/>
          <w:lang w:val="hy-AM"/>
        </w:rPr>
        <w:t xml:space="preserve"> ուժի մեջ մտնելու ժամկետի </w:t>
      </w:r>
      <w:r w:rsidR="007F6B25">
        <w:rPr>
          <w:rFonts w:ascii="GHEA Grapalat" w:hAnsi="GHEA Grapalat"/>
          <w:lang w:val="hy-AM"/>
        </w:rPr>
        <w:t>փոփոխությ</w:t>
      </w:r>
      <w:r>
        <w:rPr>
          <w:rFonts w:ascii="GHEA Grapalat" w:hAnsi="GHEA Grapalat"/>
          <w:lang w:val="hy-AM"/>
        </w:rPr>
        <w:t xml:space="preserve">ամբ </w:t>
      </w:r>
      <w:r w:rsidR="007F6B25">
        <w:rPr>
          <w:rFonts w:ascii="GHEA Grapalat" w:hAnsi="GHEA Grapalat"/>
          <w:lang w:val="hy-AM"/>
        </w:rPr>
        <w:t xml:space="preserve">պայմանավորված </w:t>
      </w:r>
      <w:r>
        <w:rPr>
          <w:rFonts w:ascii="GHEA Grapalat" w:hAnsi="GHEA Grapalat"/>
          <w:bCs/>
          <w:color w:val="000000"/>
          <w:lang w:val="hy-AM"/>
        </w:rPr>
        <w:t xml:space="preserve">անհրաժեշտություն է առաջացել փոփոխելու նաև </w:t>
      </w:r>
      <w:r w:rsidR="0074751A">
        <w:rPr>
          <w:rFonts w:ascii="GHEA Grapalat" w:hAnsi="GHEA Grapalat"/>
          <w:bCs/>
          <w:color w:val="000000"/>
          <w:lang w:val="hy-AM"/>
        </w:rPr>
        <w:t>ՀՀ կառավարության 07</w:t>
      </w:r>
      <w:r w:rsidR="0074751A">
        <w:rPr>
          <w:rFonts w:ascii="Cambria Math" w:hAnsi="Cambria Math" w:cs="Cambria Math"/>
          <w:bCs/>
          <w:color w:val="000000"/>
          <w:lang w:val="hy-AM"/>
        </w:rPr>
        <w:t>․</w:t>
      </w:r>
      <w:r w:rsidR="0074751A">
        <w:rPr>
          <w:rFonts w:ascii="GHEA Grapalat" w:hAnsi="GHEA Grapalat"/>
          <w:bCs/>
          <w:color w:val="000000"/>
          <w:lang w:val="hy-AM"/>
        </w:rPr>
        <w:t>12</w:t>
      </w:r>
      <w:r w:rsidR="0074751A">
        <w:rPr>
          <w:rFonts w:ascii="Cambria Math" w:hAnsi="Cambria Math" w:cs="Cambria Math"/>
          <w:bCs/>
          <w:color w:val="000000"/>
          <w:lang w:val="hy-AM"/>
        </w:rPr>
        <w:t>․</w:t>
      </w:r>
      <w:r w:rsidR="0074751A">
        <w:rPr>
          <w:rFonts w:ascii="GHEA Grapalat" w:hAnsi="GHEA Grapalat"/>
          <w:bCs/>
          <w:color w:val="000000"/>
          <w:lang w:val="hy-AM"/>
        </w:rPr>
        <w:t>2023</w:t>
      </w:r>
      <w:r w:rsidR="00B0266E">
        <w:rPr>
          <w:rFonts w:ascii="GHEA Grapalat" w:hAnsi="GHEA Grapalat"/>
          <w:bCs/>
          <w:color w:val="000000"/>
          <w:lang w:val="hy-AM"/>
        </w:rPr>
        <w:t>թ</w:t>
      </w:r>
      <w:r w:rsidR="00B0266E">
        <w:rPr>
          <w:rFonts w:ascii="Cambria Math" w:hAnsi="Cambria Math" w:cs="Cambria Math"/>
          <w:bCs/>
          <w:color w:val="000000"/>
          <w:lang w:val="hy-AM"/>
        </w:rPr>
        <w:t>․</w:t>
      </w:r>
      <w:r w:rsidR="00B0266E">
        <w:rPr>
          <w:rFonts w:ascii="GHEA Grapalat" w:hAnsi="GHEA Grapalat"/>
          <w:bCs/>
          <w:color w:val="000000"/>
          <w:lang w:val="hy-AM"/>
        </w:rPr>
        <w:t xml:space="preserve"> </w:t>
      </w:r>
      <w:r w:rsidR="0074751A">
        <w:rPr>
          <w:rFonts w:ascii="GHEA Grapalat" w:hAnsi="GHEA Grapalat"/>
          <w:bCs/>
          <w:color w:val="000000"/>
          <w:lang w:val="hy-AM"/>
        </w:rPr>
        <w:t>N2114-</w:t>
      </w:r>
      <w:r w:rsidR="001D452D" w:rsidRPr="001D452D">
        <w:rPr>
          <w:rFonts w:ascii="GHEA Grapalat" w:hAnsi="GHEA Grapalat"/>
          <w:bCs/>
          <w:color w:val="000000"/>
          <w:lang w:val="hy-AM"/>
        </w:rPr>
        <w:t xml:space="preserve">Ն որոշման </w:t>
      </w:r>
      <w:r>
        <w:rPr>
          <w:rFonts w:ascii="GHEA Grapalat" w:hAnsi="GHEA Grapalat"/>
          <w:bCs/>
          <w:color w:val="000000"/>
          <w:lang w:val="hy-AM"/>
        </w:rPr>
        <w:t xml:space="preserve">ուժի </w:t>
      </w:r>
      <w:r w:rsidR="001D452D" w:rsidRPr="001D452D">
        <w:rPr>
          <w:rFonts w:ascii="GHEA Grapalat" w:hAnsi="GHEA Grapalat"/>
          <w:bCs/>
          <w:color w:val="000000"/>
          <w:lang w:val="hy-AM"/>
        </w:rPr>
        <w:t>մեջ</w:t>
      </w:r>
      <w:r>
        <w:rPr>
          <w:rFonts w:ascii="GHEA Grapalat" w:hAnsi="GHEA Grapalat"/>
          <w:bCs/>
          <w:color w:val="000000"/>
          <w:lang w:val="hy-AM"/>
        </w:rPr>
        <w:t xml:space="preserve"> մտնելու ժամկետը</w:t>
      </w:r>
      <w:r w:rsidR="009B5846">
        <w:rPr>
          <w:rFonts w:ascii="GHEA Grapalat" w:hAnsi="GHEA Grapalat"/>
          <w:bCs/>
          <w:color w:val="000000"/>
          <w:lang w:val="hy-AM"/>
        </w:rPr>
        <w:t>:</w:t>
      </w:r>
    </w:p>
    <w:p w:rsidR="000B014F" w:rsidRDefault="000B014F" w:rsidP="006039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</w:p>
    <w:p w:rsidR="000B014F" w:rsidRDefault="000B014F" w:rsidP="006039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</w:p>
    <w:p w:rsidR="002E654C" w:rsidRPr="0074751A" w:rsidRDefault="00C766C2" w:rsidP="0074751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lang w:val="hy-AM"/>
        </w:rPr>
      </w:pPr>
      <w:r w:rsidRPr="00C13190">
        <w:rPr>
          <w:rFonts w:ascii="GHEA Grapalat" w:hAnsi="GHEA Grapalat"/>
          <w:b/>
          <w:lang w:val="hy-AM"/>
        </w:rPr>
        <w:t>3</w:t>
      </w:r>
      <w:r w:rsidRPr="00C13190">
        <w:rPr>
          <w:rFonts w:ascii="MS Mincho" w:eastAsia="MS Mincho" w:hAnsi="MS Mincho" w:cs="MS Mincho" w:hint="eastAsia"/>
          <w:b/>
          <w:lang w:val="hy-AM"/>
        </w:rPr>
        <w:t>․</w:t>
      </w:r>
      <w:r w:rsidRPr="00C13190">
        <w:rPr>
          <w:rFonts w:ascii="GHEA Grapalat" w:hAnsi="GHEA Grapalat"/>
          <w:b/>
          <w:lang w:val="hy-AM"/>
        </w:rPr>
        <w:t xml:space="preserve"> Առկա խնդիրների առաջարկվող լուծումները</w:t>
      </w:r>
      <w:r w:rsidRPr="00C13190">
        <w:rPr>
          <w:rFonts w:ascii="GHEA Grapalat" w:hAnsi="GHEA Grapalat"/>
          <w:b/>
          <w:lang w:val="fr-FR"/>
        </w:rPr>
        <w:t xml:space="preserve">. </w:t>
      </w:r>
      <w:r w:rsidRPr="00C13190">
        <w:rPr>
          <w:rFonts w:ascii="GHEA Grapalat" w:hAnsi="GHEA Grapalat"/>
          <w:lang w:val="hy-AM"/>
        </w:rPr>
        <w:t>Նախագծով առաջարկվում է</w:t>
      </w:r>
      <w:r w:rsidR="0074751A">
        <w:rPr>
          <w:rFonts w:ascii="GHEA Grapalat" w:hAnsi="GHEA Grapalat"/>
          <w:lang w:val="hy-AM"/>
        </w:rPr>
        <w:t xml:space="preserve"> </w:t>
      </w:r>
      <w:r w:rsidR="007966BA">
        <w:rPr>
          <w:rFonts w:ascii="GHEA Grapalat" w:hAnsi="GHEA Grapalat"/>
          <w:bCs/>
          <w:color w:val="000000"/>
          <w:lang w:val="hy-AM"/>
        </w:rPr>
        <w:t>ՀՀ կառավարության 07</w:t>
      </w:r>
      <w:r w:rsidR="007966BA">
        <w:rPr>
          <w:rFonts w:ascii="Cambria Math" w:hAnsi="Cambria Math" w:cs="Cambria Math"/>
          <w:bCs/>
          <w:color w:val="000000"/>
          <w:lang w:val="hy-AM"/>
        </w:rPr>
        <w:t>․</w:t>
      </w:r>
      <w:r w:rsidR="007966BA">
        <w:rPr>
          <w:rFonts w:ascii="GHEA Grapalat" w:hAnsi="GHEA Grapalat"/>
          <w:bCs/>
          <w:color w:val="000000"/>
          <w:lang w:val="hy-AM"/>
        </w:rPr>
        <w:t>12</w:t>
      </w:r>
      <w:r w:rsidR="007966BA">
        <w:rPr>
          <w:rFonts w:ascii="Cambria Math" w:hAnsi="Cambria Math" w:cs="Cambria Math"/>
          <w:bCs/>
          <w:color w:val="000000"/>
          <w:lang w:val="hy-AM"/>
        </w:rPr>
        <w:t>․</w:t>
      </w:r>
      <w:r w:rsidR="007966BA">
        <w:rPr>
          <w:rFonts w:ascii="GHEA Grapalat" w:hAnsi="GHEA Grapalat"/>
          <w:bCs/>
          <w:color w:val="000000"/>
          <w:lang w:val="hy-AM"/>
        </w:rPr>
        <w:t>2023թ</w:t>
      </w:r>
      <w:r w:rsidR="007966BA">
        <w:rPr>
          <w:rFonts w:ascii="Cambria Math" w:hAnsi="Cambria Math" w:cs="Cambria Math"/>
          <w:bCs/>
          <w:color w:val="000000"/>
          <w:lang w:val="hy-AM"/>
        </w:rPr>
        <w:t>․</w:t>
      </w:r>
      <w:r w:rsidR="007966BA">
        <w:rPr>
          <w:rFonts w:ascii="GHEA Grapalat" w:hAnsi="GHEA Grapalat"/>
          <w:bCs/>
          <w:color w:val="000000"/>
          <w:lang w:val="hy-AM"/>
        </w:rPr>
        <w:t xml:space="preserve"> N2114-</w:t>
      </w:r>
      <w:r w:rsidR="007966BA" w:rsidRPr="001D452D">
        <w:rPr>
          <w:rFonts w:ascii="GHEA Grapalat" w:hAnsi="GHEA Grapalat"/>
          <w:bCs/>
          <w:color w:val="000000"/>
          <w:lang w:val="hy-AM"/>
        </w:rPr>
        <w:t>Ն որոշման</w:t>
      </w:r>
      <w:r w:rsidR="007966BA">
        <w:rPr>
          <w:rFonts w:ascii="GHEA Grapalat" w:hAnsi="GHEA Grapalat"/>
          <w:lang w:val="hy-AM"/>
        </w:rPr>
        <w:t xml:space="preserve"> </w:t>
      </w:r>
      <w:r w:rsidR="001856A4">
        <w:rPr>
          <w:rFonts w:ascii="GHEA Grapalat" w:hAnsi="GHEA Grapalat"/>
          <w:lang w:val="hy-AM"/>
        </w:rPr>
        <w:t xml:space="preserve">ուժի մեջ մտնելու ժամկետը 2024 թվականի հուլիսի 1-ի փոխարեն սահմանել </w:t>
      </w:r>
      <w:r w:rsidR="00603940">
        <w:rPr>
          <w:rFonts w:ascii="GHEA Grapalat" w:hAnsi="GHEA Grapalat"/>
          <w:lang w:val="hy-AM"/>
        </w:rPr>
        <w:t>2025 թվականի հունվարի 1-ը</w:t>
      </w:r>
      <w:r w:rsidR="00603940">
        <w:rPr>
          <w:rFonts w:ascii="GHEA Grapalat" w:hAnsi="GHEA Grapalat"/>
          <w:bCs/>
          <w:lang w:val="hy-AM"/>
        </w:rPr>
        <w:t>։</w:t>
      </w:r>
    </w:p>
    <w:p w:rsidR="00F31D49" w:rsidRDefault="00C766C2" w:rsidP="00F31D4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lang w:val="hy-AM"/>
        </w:rPr>
      </w:pPr>
      <w:r w:rsidRPr="00C13190">
        <w:rPr>
          <w:rFonts w:ascii="GHEA Grapalat" w:hAnsi="GHEA Grapalat" w:cs="Sylfaen"/>
          <w:b/>
          <w:lang w:val="hy-AM"/>
        </w:rPr>
        <w:t>4.</w:t>
      </w:r>
      <w:r w:rsidRPr="00C13190">
        <w:rPr>
          <w:rFonts w:ascii="GHEA Grapalat" w:hAnsi="GHEA Grapalat" w:cs="Sylfaen"/>
          <w:b/>
          <w:lang w:val="fr-FR"/>
        </w:rPr>
        <w:t xml:space="preserve"> Կարգավորման առարկան.</w:t>
      </w:r>
      <w:r w:rsidRPr="00C13190">
        <w:rPr>
          <w:rFonts w:ascii="GHEA Grapalat" w:hAnsi="GHEA Grapalat"/>
          <w:lang w:val="fr-FR"/>
        </w:rPr>
        <w:t xml:space="preserve"> </w:t>
      </w:r>
      <w:r w:rsidRPr="001856A4">
        <w:rPr>
          <w:rFonts w:ascii="GHEA Grapalat" w:hAnsi="GHEA Grapalat"/>
          <w:lang w:val="fr-FR"/>
        </w:rPr>
        <w:t xml:space="preserve">Նախագծի կարգավորման առարկան </w:t>
      </w:r>
      <w:r w:rsidR="0074751A">
        <w:rPr>
          <w:rFonts w:ascii="GHEA Grapalat" w:hAnsi="GHEA Grapalat"/>
          <w:szCs w:val="16"/>
          <w:lang w:val="hy-AM"/>
        </w:rPr>
        <w:t>ՀՀ կառավարության 07․12․2023</w:t>
      </w:r>
      <w:r w:rsidR="00F31D49">
        <w:rPr>
          <w:rFonts w:ascii="GHEA Grapalat" w:hAnsi="GHEA Grapalat"/>
          <w:szCs w:val="16"/>
          <w:lang w:val="hy-AM"/>
        </w:rPr>
        <w:t xml:space="preserve">թ․ </w:t>
      </w:r>
      <w:r w:rsidR="0074751A">
        <w:rPr>
          <w:rFonts w:ascii="GHEA Grapalat" w:hAnsi="GHEA Grapalat"/>
          <w:szCs w:val="16"/>
          <w:lang w:val="hy-AM"/>
        </w:rPr>
        <w:t>N2114</w:t>
      </w:r>
      <w:r w:rsidR="00F31D49" w:rsidRPr="00D73445">
        <w:rPr>
          <w:rFonts w:ascii="GHEA Grapalat" w:hAnsi="GHEA Grapalat"/>
          <w:szCs w:val="16"/>
          <w:lang w:val="hy-AM"/>
        </w:rPr>
        <w:t>-</w:t>
      </w:r>
      <w:r w:rsidR="00F31D49">
        <w:rPr>
          <w:rFonts w:ascii="GHEA Grapalat" w:hAnsi="GHEA Grapalat"/>
          <w:szCs w:val="16"/>
          <w:lang w:val="hy-AM"/>
        </w:rPr>
        <w:t xml:space="preserve">Ն </w:t>
      </w:r>
      <w:r w:rsidR="00771A0A">
        <w:rPr>
          <w:rFonts w:ascii="GHEA Grapalat" w:hAnsi="GHEA Grapalat" w:cs="Arian AMU"/>
          <w:shd w:val="clear" w:color="auto" w:fill="FFFFFF"/>
          <w:lang w:val="hy-AM"/>
        </w:rPr>
        <w:t>որոշման պահանջների համապատասխա</w:t>
      </w:r>
      <w:r w:rsidR="0074751A">
        <w:rPr>
          <w:rFonts w:ascii="GHEA Grapalat" w:hAnsi="GHEA Grapalat" w:cs="Arian AMU"/>
          <w:shd w:val="clear" w:color="auto" w:fill="FFFFFF"/>
          <w:lang w:val="hy-AM"/>
        </w:rPr>
        <w:t>նեց</w:t>
      </w:r>
      <w:r w:rsidR="00F31D49">
        <w:rPr>
          <w:rFonts w:ascii="GHEA Grapalat" w:hAnsi="GHEA Grapalat" w:cs="Arian AMU"/>
          <w:shd w:val="clear" w:color="auto" w:fill="FFFFFF"/>
          <w:lang w:val="hy-AM"/>
        </w:rPr>
        <w:t>ումն է օրենսգրքով սահմանված պահանջներին</w:t>
      </w:r>
      <w:r w:rsidR="00F31D49">
        <w:rPr>
          <w:rFonts w:ascii="GHEA Grapalat" w:hAnsi="GHEA Grapalat"/>
          <w:b/>
          <w:bCs/>
          <w:lang w:val="hy-AM"/>
        </w:rPr>
        <w:t>:</w:t>
      </w:r>
    </w:p>
    <w:p w:rsidR="00603940" w:rsidRDefault="00C766C2" w:rsidP="00F31D4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b/>
          <w:lang w:val="hy-AM"/>
        </w:rPr>
      </w:pPr>
      <w:r w:rsidRPr="0006315E">
        <w:rPr>
          <w:rFonts w:ascii="GHEA Grapalat" w:hAnsi="GHEA Grapalat"/>
          <w:b/>
          <w:bCs/>
          <w:lang w:val="hy-AM"/>
        </w:rPr>
        <w:t xml:space="preserve">5. </w:t>
      </w:r>
      <w:r w:rsidRPr="0006315E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603940">
        <w:rPr>
          <w:rFonts w:ascii="Cambria Math" w:hAnsi="Cambria Math"/>
          <w:b/>
          <w:lang w:val="hy-AM"/>
        </w:rPr>
        <w:t>․</w:t>
      </w:r>
    </w:p>
    <w:p w:rsidR="0074751A" w:rsidRPr="0074751A" w:rsidRDefault="0074751A" w:rsidP="0074751A">
      <w:pPr>
        <w:spacing w:line="360" w:lineRule="auto"/>
        <w:ind w:firstLine="425"/>
        <w:jc w:val="both"/>
        <w:rPr>
          <w:rFonts w:ascii="GHEA Grapalat" w:hAnsi="GHEA Grapalat" w:cs="Arian AMU"/>
          <w:szCs w:val="16"/>
          <w:shd w:val="clear" w:color="auto" w:fill="FFFFFF"/>
          <w:lang w:val="hy-AM"/>
        </w:rPr>
      </w:pPr>
      <w:r w:rsidRPr="0074751A">
        <w:rPr>
          <w:rFonts w:ascii="GHEA Grapalat" w:hAnsi="GHEA Grapalat" w:cs="Arian AMU"/>
          <w:szCs w:val="16"/>
          <w:shd w:val="clear" w:color="auto" w:fill="FFFFFF"/>
          <w:lang w:val="hy-AM"/>
        </w:rPr>
        <w:t xml:space="preserve">Նախագիծը մշակվել է՝ հաշվի առնելով ՀՀ կառավարության 12.12.2019թ. N1830-Լ որոշմամբ հաստատված` Հայաստանի Հանրապետության պետական եկամուտների կոմիտեի զարգացման և վարչարարության բարելավման ռազմավարական ծրագրի զարգացման ռազմավարական 3-րդ նպատակի` «Ենթակառուցվածքների արդիականացում, կառուցում», 3.1.1 կետով նախատեսված միջոցառումը: Այդ միջոցառմամբ նախատեսվում է ներդնել հարկ վճարողների անձնական հաշվի քարտերում առկա պարտավորությունների և դեբետային գումարների մարման հաջորդականության նոր մեթոդաբանություն` սահմանելով անձնական հաշվի քարտերում պարտավորությունների և դեբետային գումարների մարման առաջնահերթությունները: Նշված միջոցառման կատարմանն ուղղված գործողությունների մասով նախատեսված է օրենսդրության փոփոխությունների մշակում և սահմանում (3.1.1 միջոցառման «գ» ենթակետ): </w:t>
      </w:r>
    </w:p>
    <w:p w:rsidR="0074751A" w:rsidRPr="0074751A" w:rsidRDefault="0074751A" w:rsidP="0074751A">
      <w:pPr>
        <w:spacing w:line="360" w:lineRule="auto"/>
        <w:ind w:firstLine="425"/>
        <w:jc w:val="both"/>
        <w:rPr>
          <w:rFonts w:ascii="GHEA Grapalat" w:hAnsi="GHEA Grapalat" w:cs="Arian AMU"/>
          <w:szCs w:val="16"/>
          <w:shd w:val="clear" w:color="auto" w:fill="FFFFFF"/>
          <w:lang w:val="hy-AM"/>
        </w:rPr>
      </w:pPr>
      <w:r w:rsidRPr="0074751A">
        <w:rPr>
          <w:rFonts w:ascii="GHEA Grapalat" w:hAnsi="GHEA Grapalat" w:cs="Arian AMU"/>
          <w:szCs w:val="16"/>
          <w:shd w:val="clear" w:color="auto" w:fill="FFFFFF"/>
          <w:lang w:val="hy-AM"/>
        </w:rPr>
        <w:t xml:space="preserve">Նախագիծը մշակվել է՝ հաշվի առնելով նաև նշված միջոցառման շրջանակում ՀՀ ԱԺ կողմից ընդունված «Հայաստանի Հանրապետության հարկային օրենսգրքում փոփոխություններ և լրացումներ կատարելու մասին» 01.03.2023թ. ՀՕ-101-Ն և «Կուտակային կենսաթոշակների մասին» օրենքում փոփոխություններ կատարելու մասին» 01.03.2023թ. ՀՕ-102-Ն օրենքների դրույթների կիրարկման ապահովման համար ՀՀ վարչապետի 11.05.2023թ. N504-Ա որոշման հավելվածի 2-րդ կետով սահմանված միջոցառումը: </w:t>
      </w:r>
    </w:p>
    <w:p w:rsidR="00603940" w:rsidRPr="00603940" w:rsidRDefault="0037277C" w:rsidP="00603940">
      <w:pPr>
        <w:spacing w:line="360" w:lineRule="auto"/>
        <w:ind w:firstLine="425"/>
        <w:jc w:val="both"/>
        <w:rPr>
          <w:rFonts w:ascii="Cambria Math" w:hAnsi="Cambria Math" w:cs="Arian AMU"/>
          <w:szCs w:val="16"/>
          <w:shd w:val="clear" w:color="auto" w:fill="FFFFFF"/>
          <w:lang w:val="hy-AM"/>
        </w:rPr>
      </w:pPr>
      <w:r w:rsidRPr="00C13190">
        <w:rPr>
          <w:rFonts w:ascii="GHEA Grapalat" w:hAnsi="GHEA Grapalat"/>
          <w:b/>
          <w:lang w:val="hy-AM"/>
        </w:rPr>
        <w:lastRenderedPageBreak/>
        <w:t>6.</w:t>
      </w:r>
      <w:r w:rsidRPr="00C13190">
        <w:rPr>
          <w:rFonts w:ascii="GHEA Grapalat" w:hAnsi="GHEA Grapalat"/>
          <w:b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="00603940">
        <w:rPr>
          <w:rFonts w:ascii="Cambria Math" w:hAnsi="Cambria Math"/>
          <w:b/>
          <w:lang w:val="hy-AM"/>
        </w:rPr>
        <w:t>․</w:t>
      </w:r>
    </w:p>
    <w:p w:rsidR="0037277C" w:rsidRPr="00603940" w:rsidRDefault="0037277C" w:rsidP="00603940">
      <w:pPr>
        <w:spacing w:line="360" w:lineRule="auto"/>
        <w:ind w:firstLine="425"/>
        <w:jc w:val="both"/>
        <w:rPr>
          <w:rFonts w:ascii="GHEA Grapalat" w:hAnsi="GHEA Grapalat" w:cs="Arian AMU"/>
          <w:szCs w:val="16"/>
          <w:shd w:val="clear" w:color="auto" w:fill="FFFFFF"/>
          <w:lang w:val="hy-AM"/>
        </w:rPr>
      </w:pPr>
      <w:r w:rsidRPr="00C13190">
        <w:rPr>
          <w:rFonts w:ascii="GHEA Grapalat" w:hAnsi="GHEA Grapalat"/>
          <w:lang w:val="hy-AM"/>
        </w:rPr>
        <w:t>Նախագծերի ընդունման կապակցությամբ լրացուցիչ ֆինանսական միջոցների անհրաժեշտություն, պետական բյուջեի եկամուտներում և ծախսերում էակ</w:t>
      </w:r>
      <w:r w:rsidR="00721623">
        <w:rPr>
          <w:rFonts w:ascii="GHEA Grapalat" w:hAnsi="GHEA Grapalat"/>
          <w:lang w:val="hy-AM"/>
        </w:rPr>
        <w:t>ան փոփոխութ</w:t>
      </w:r>
      <w:r w:rsidRPr="00C13190">
        <w:rPr>
          <w:rFonts w:ascii="GHEA Grapalat" w:hAnsi="GHEA Grapalat"/>
          <w:lang w:val="hy-AM"/>
        </w:rPr>
        <w:t>յուններ չի նախատեսվում։</w:t>
      </w:r>
    </w:p>
    <w:p w:rsidR="00603940" w:rsidRDefault="0037277C" w:rsidP="00603940">
      <w:pPr>
        <w:spacing w:line="360" w:lineRule="auto"/>
        <w:ind w:firstLine="426"/>
        <w:jc w:val="both"/>
        <w:rPr>
          <w:rFonts w:ascii="GHEA Grapalat" w:hAnsi="GHEA Grapalat" w:cs="GHEA Grapalat"/>
          <w:b/>
          <w:lang w:val="fr-FR"/>
        </w:rPr>
      </w:pPr>
      <w:r w:rsidRPr="00C13190">
        <w:rPr>
          <w:rFonts w:ascii="GHEA Grapalat" w:eastAsia="MS Mincho" w:hAnsi="GHEA Grapalat" w:cs="MS Mincho"/>
          <w:b/>
          <w:bCs/>
          <w:lang w:val="hy-AM"/>
        </w:rPr>
        <w:t>7</w:t>
      </w:r>
      <w:r w:rsidR="00C766C2" w:rsidRPr="00C13190">
        <w:rPr>
          <w:rFonts w:ascii="Cambria Math" w:eastAsia="MS Mincho" w:hAnsi="Cambria Math" w:cs="Cambria Math"/>
          <w:b/>
          <w:bCs/>
          <w:lang w:val="hy-AM"/>
        </w:rPr>
        <w:t>․</w:t>
      </w:r>
      <w:r w:rsidR="00C766C2" w:rsidRPr="00C13190">
        <w:rPr>
          <w:rFonts w:ascii="GHEA Grapalat" w:hAnsi="GHEA Grapalat"/>
          <w:bCs/>
          <w:lang w:val="hy-AM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Նախագծի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մշակման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գործընթացում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ներգրավված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ինստիտուտները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և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անձինք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. </w:t>
      </w:r>
    </w:p>
    <w:p w:rsidR="009C20EC" w:rsidRPr="00603940" w:rsidRDefault="00C766C2" w:rsidP="00603940">
      <w:pPr>
        <w:spacing w:line="360" w:lineRule="auto"/>
        <w:ind w:firstLine="426"/>
        <w:jc w:val="both"/>
        <w:rPr>
          <w:rFonts w:ascii="GHEA Grapalat" w:hAnsi="GHEA Grapalat" w:cs="GHEA Grapalat"/>
          <w:b/>
          <w:lang w:val="fr-FR"/>
        </w:rPr>
      </w:pPr>
      <w:r w:rsidRPr="00C13190">
        <w:rPr>
          <w:rFonts w:ascii="GHEA Grapalat" w:hAnsi="GHEA Grapalat" w:cs="GHEA Grapalat"/>
          <w:lang w:val="hy-AM"/>
        </w:rPr>
        <w:t>Նախագիծը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մշակվել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է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Հայաստանի Հանրապետության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պետական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եկամուտների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կոմիտեի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կողմից</w:t>
      </w:r>
      <w:r w:rsidRPr="00C13190">
        <w:rPr>
          <w:rFonts w:ascii="GHEA Grapalat" w:hAnsi="GHEA Grapalat" w:cs="GHEA Grapalat"/>
          <w:lang w:val="fr-FR"/>
        </w:rPr>
        <w:t>:</w:t>
      </w:r>
    </w:p>
    <w:p w:rsidR="0037277C" w:rsidRPr="00B244ED" w:rsidRDefault="0037277C" w:rsidP="00B244ED">
      <w:pPr>
        <w:spacing w:line="360" w:lineRule="auto"/>
        <w:ind w:firstLine="426"/>
        <w:jc w:val="both"/>
        <w:rPr>
          <w:rFonts w:ascii="GHEA Grapalat" w:hAnsi="GHEA Grapalat" w:cs="Arian AMU"/>
          <w:b/>
          <w:bCs/>
          <w:shd w:val="clear" w:color="auto" w:fill="FFFFFF"/>
          <w:lang w:val="fr-FR"/>
        </w:rPr>
      </w:pPr>
      <w:r w:rsidRPr="00C13190">
        <w:rPr>
          <w:rFonts w:ascii="GHEA Grapalat" w:hAnsi="GHEA Grapalat" w:cs="Sylfaen"/>
          <w:b/>
          <w:lang w:val="hy-AM"/>
        </w:rPr>
        <w:t>8</w:t>
      </w:r>
      <w:r w:rsidR="00C766C2" w:rsidRPr="00C13190">
        <w:rPr>
          <w:rFonts w:ascii="MS Mincho" w:eastAsia="MS Mincho" w:hAnsi="MS Mincho" w:cs="MS Mincho" w:hint="eastAsia"/>
          <w:b/>
          <w:lang w:val="hy-AM"/>
        </w:rPr>
        <w:t>․</w:t>
      </w:r>
      <w:r w:rsidR="00C766C2" w:rsidRPr="00C13190">
        <w:rPr>
          <w:rFonts w:ascii="GHEA Grapalat" w:hAnsi="GHEA Grapalat" w:cs="Sylfaen"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lang w:val="fr-FR"/>
        </w:rPr>
        <w:t>Իրավական ակտի ընդունման արդյունքում ակնկալվող արդյունքը</w:t>
      </w:r>
      <w:r w:rsidR="00C766C2" w:rsidRPr="00C13190">
        <w:rPr>
          <w:rFonts w:ascii="GHEA Grapalat" w:hAnsi="GHEA Grapalat"/>
          <w:b/>
          <w:lang w:val="fr-FR"/>
        </w:rPr>
        <w:t>.</w:t>
      </w:r>
      <w:r w:rsidR="00C766C2" w:rsidRPr="00C13190">
        <w:rPr>
          <w:rFonts w:ascii="GHEA Grapalat" w:hAnsi="GHEA Grapalat"/>
          <w:lang w:val="fr-FR"/>
        </w:rPr>
        <w:t xml:space="preserve"> </w:t>
      </w:r>
      <w:r w:rsidR="00B244ED" w:rsidRPr="00B244ED">
        <w:rPr>
          <w:rFonts w:ascii="GHEA Grapalat" w:hAnsi="GHEA Grapalat" w:cs="Arian AMU"/>
          <w:shd w:val="clear" w:color="auto" w:fill="FFFFFF"/>
          <w:lang w:val="hy-AM"/>
        </w:rPr>
        <w:t xml:space="preserve">Վարչական ակտի միասնական հաշվից գումարները հարկ վճարողի կողմից ներկայացված այլ բանկային հաշվին վերադարձի իրականացման գործընթացի </w:t>
      </w:r>
      <w:r w:rsidR="00B244ED">
        <w:rPr>
          <w:rFonts w:ascii="GHEA Grapalat" w:hAnsi="GHEA Grapalat" w:cs="Arian AMU"/>
          <w:shd w:val="clear" w:color="auto" w:fill="FFFFFF"/>
          <w:lang w:val="hy-AM"/>
        </w:rPr>
        <w:t>կիրականացվի</w:t>
      </w:r>
      <w:r w:rsidR="00B244ED">
        <w:rPr>
          <w:rFonts w:ascii="GHEA Grapalat" w:hAnsi="GHEA Grapalat" w:cs="Arian AMU"/>
          <w:b/>
          <w:bCs/>
          <w:shd w:val="clear" w:color="auto" w:fill="FFFFFF"/>
          <w:lang w:val="hy-AM"/>
        </w:rPr>
        <w:t xml:space="preserve"> </w:t>
      </w:r>
      <w:r w:rsidR="0053799A" w:rsidRPr="001856A4">
        <w:rPr>
          <w:rFonts w:ascii="GHEA Grapalat" w:hAnsi="GHEA Grapalat" w:cs="Arian AMU"/>
          <w:shd w:val="clear" w:color="auto" w:fill="FFFFFF"/>
          <w:lang w:val="hy-AM"/>
        </w:rPr>
        <w:t>2025թ</w:t>
      </w:r>
      <w:r w:rsidR="009B641C">
        <w:rPr>
          <w:rFonts w:ascii="GHEA Grapalat" w:hAnsi="GHEA Grapalat" w:cs="Arian AMU"/>
          <w:shd w:val="clear" w:color="auto" w:fill="FFFFFF"/>
          <w:lang w:val="hy-AM"/>
        </w:rPr>
        <w:t>.</w:t>
      </w:r>
      <w:r w:rsidR="0053799A" w:rsidRPr="001856A4">
        <w:rPr>
          <w:rFonts w:ascii="GHEA Grapalat" w:hAnsi="GHEA Grapalat" w:cs="Arian AMU"/>
          <w:shd w:val="clear" w:color="auto" w:fill="FFFFFF"/>
          <w:lang w:val="hy-AM"/>
        </w:rPr>
        <w:t xml:space="preserve"> հունվարի 1-</w:t>
      </w:r>
      <w:r w:rsidR="009B641C">
        <w:rPr>
          <w:rFonts w:ascii="GHEA Grapalat" w:hAnsi="GHEA Grapalat" w:cs="Arian AMU"/>
          <w:shd w:val="clear" w:color="auto" w:fill="FFFFFF"/>
          <w:lang w:val="hy-AM"/>
        </w:rPr>
        <w:t>ից</w:t>
      </w:r>
      <w:r w:rsidR="00324A2C" w:rsidRPr="001856A4">
        <w:rPr>
          <w:rFonts w:ascii="GHEA Grapalat" w:hAnsi="GHEA Grapalat" w:cs="Arian AMU"/>
          <w:shd w:val="clear" w:color="auto" w:fill="FFFFFF"/>
          <w:lang w:val="hy-AM"/>
        </w:rPr>
        <w:t>:</w:t>
      </w:r>
    </w:p>
    <w:p w:rsidR="00221493" w:rsidRDefault="00221493" w:rsidP="0037277C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</w:p>
    <w:p w:rsidR="00221493" w:rsidRDefault="00221493" w:rsidP="0037277C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  <w:bookmarkStart w:id="0" w:name="_GoBack"/>
      <w:bookmarkEnd w:id="0"/>
    </w:p>
    <w:sectPr w:rsidR="00221493" w:rsidSect="002303C3">
      <w:footerReference w:type="default" r:id="rId8"/>
      <w:pgSz w:w="11907" w:h="16840" w:code="9"/>
      <w:pgMar w:top="1021" w:right="1021" w:bottom="1021" w:left="102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25E" w:rsidRDefault="00FD325E" w:rsidP="002303C3">
      <w:r>
        <w:separator/>
      </w:r>
    </w:p>
  </w:endnote>
  <w:endnote w:type="continuationSeparator" w:id="0">
    <w:p w:rsidR="00FD325E" w:rsidRDefault="00FD325E" w:rsidP="0023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3014739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:rsidR="0006315E" w:rsidRPr="00112E7A" w:rsidRDefault="0006315E">
        <w:pPr>
          <w:pStyle w:val="Footer"/>
          <w:jc w:val="right"/>
          <w:rPr>
            <w:rFonts w:ascii="GHEA Grapalat" w:hAnsi="GHEA Grapalat"/>
          </w:rPr>
        </w:pPr>
        <w:r w:rsidRPr="00112E7A">
          <w:rPr>
            <w:rFonts w:ascii="GHEA Grapalat" w:hAnsi="GHEA Grapalat"/>
          </w:rPr>
          <w:fldChar w:fldCharType="begin"/>
        </w:r>
        <w:r w:rsidRPr="00112E7A">
          <w:rPr>
            <w:rFonts w:ascii="GHEA Grapalat" w:hAnsi="GHEA Grapalat"/>
          </w:rPr>
          <w:instrText xml:space="preserve"> PAGE   \* MERGEFORMAT </w:instrText>
        </w:r>
        <w:r w:rsidRPr="00112E7A">
          <w:rPr>
            <w:rFonts w:ascii="GHEA Grapalat" w:hAnsi="GHEA Grapalat"/>
          </w:rPr>
          <w:fldChar w:fldCharType="separate"/>
        </w:r>
        <w:r w:rsidR="007966BA">
          <w:rPr>
            <w:rFonts w:ascii="GHEA Grapalat" w:hAnsi="GHEA Grapalat"/>
            <w:noProof/>
          </w:rPr>
          <w:t>3</w:t>
        </w:r>
        <w:r w:rsidRPr="00112E7A">
          <w:rPr>
            <w:rFonts w:ascii="GHEA Grapalat" w:hAnsi="GHEA Grapalat"/>
            <w:noProof/>
          </w:rPr>
          <w:fldChar w:fldCharType="end"/>
        </w:r>
      </w:p>
    </w:sdtContent>
  </w:sdt>
  <w:p w:rsidR="0006315E" w:rsidRDefault="000631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25E" w:rsidRDefault="00FD325E" w:rsidP="002303C3">
      <w:r>
        <w:separator/>
      </w:r>
    </w:p>
  </w:footnote>
  <w:footnote w:type="continuationSeparator" w:id="0">
    <w:p w:rsidR="00FD325E" w:rsidRDefault="00FD325E" w:rsidP="00230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D0A1A"/>
    <w:multiLevelType w:val="hybridMultilevel"/>
    <w:tmpl w:val="F1AA96E0"/>
    <w:lvl w:ilvl="0" w:tplc="C944AEF8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7825E1C"/>
    <w:multiLevelType w:val="hybridMultilevel"/>
    <w:tmpl w:val="254AC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4B4AF8"/>
    <w:multiLevelType w:val="multilevel"/>
    <w:tmpl w:val="ED18755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6378510D"/>
    <w:multiLevelType w:val="hybridMultilevel"/>
    <w:tmpl w:val="6A968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C2"/>
    <w:rsid w:val="000036C1"/>
    <w:rsid w:val="00005649"/>
    <w:rsid w:val="000115CE"/>
    <w:rsid w:val="00013DCE"/>
    <w:rsid w:val="00021221"/>
    <w:rsid w:val="0006019F"/>
    <w:rsid w:val="0006315E"/>
    <w:rsid w:val="000B014F"/>
    <w:rsid w:val="000D56C2"/>
    <w:rsid w:val="000D7CFC"/>
    <w:rsid w:val="00104079"/>
    <w:rsid w:val="00110232"/>
    <w:rsid w:val="001118A6"/>
    <w:rsid w:val="00112E7A"/>
    <w:rsid w:val="001152B5"/>
    <w:rsid w:val="00127C47"/>
    <w:rsid w:val="001502B6"/>
    <w:rsid w:val="00157F9E"/>
    <w:rsid w:val="001856A4"/>
    <w:rsid w:val="001B4764"/>
    <w:rsid w:val="001C5146"/>
    <w:rsid w:val="001C796F"/>
    <w:rsid w:val="001D1404"/>
    <w:rsid w:val="001D452D"/>
    <w:rsid w:val="001F075A"/>
    <w:rsid w:val="001F5433"/>
    <w:rsid w:val="002171B2"/>
    <w:rsid w:val="00221493"/>
    <w:rsid w:val="002303C3"/>
    <w:rsid w:val="00231BE9"/>
    <w:rsid w:val="0023385D"/>
    <w:rsid w:val="00237B3F"/>
    <w:rsid w:val="0024511E"/>
    <w:rsid w:val="00255154"/>
    <w:rsid w:val="002A0913"/>
    <w:rsid w:val="002C1F34"/>
    <w:rsid w:val="002C2DA2"/>
    <w:rsid w:val="002D6B18"/>
    <w:rsid w:val="002E2DD0"/>
    <w:rsid w:val="002E654C"/>
    <w:rsid w:val="00324A2C"/>
    <w:rsid w:val="003267E3"/>
    <w:rsid w:val="00337832"/>
    <w:rsid w:val="00347CC7"/>
    <w:rsid w:val="00357BA8"/>
    <w:rsid w:val="0037277C"/>
    <w:rsid w:val="00381CDD"/>
    <w:rsid w:val="00397440"/>
    <w:rsid w:val="003A05EF"/>
    <w:rsid w:val="003B00EA"/>
    <w:rsid w:val="003B0FE1"/>
    <w:rsid w:val="003B4C71"/>
    <w:rsid w:val="003D6CE1"/>
    <w:rsid w:val="003E1EAA"/>
    <w:rsid w:val="003F253A"/>
    <w:rsid w:val="003F73E2"/>
    <w:rsid w:val="00405AD6"/>
    <w:rsid w:val="0042120F"/>
    <w:rsid w:val="00481057"/>
    <w:rsid w:val="00487234"/>
    <w:rsid w:val="00492D3A"/>
    <w:rsid w:val="004C3A03"/>
    <w:rsid w:val="004C6D29"/>
    <w:rsid w:val="004F4E39"/>
    <w:rsid w:val="0050169E"/>
    <w:rsid w:val="005149F1"/>
    <w:rsid w:val="005230BE"/>
    <w:rsid w:val="0053115F"/>
    <w:rsid w:val="0053799A"/>
    <w:rsid w:val="00545B29"/>
    <w:rsid w:val="00552CEB"/>
    <w:rsid w:val="00566532"/>
    <w:rsid w:val="0057498D"/>
    <w:rsid w:val="00574F8C"/>
    <w:rsid w:val="005F572C"/>
    <w:rsid w:val="00603940"/>
    <w:rsid w:val="00605CBD"/>
    <w:rsid w:val="006240A2"/>
    <w:rsid w:val="00632EC5"/>
    <w:rsid w:val="00635C85"/>
    <w:rsid w:val="006572DF"/>
    <w:rsid w:val="006652AA"/>
    <w:rsid w:val="00671394"/>
    <w:rsid w:val="006B254A"/>
    <w:rsid w:val="006E304F"/>
    <w:rsid w:val="006F550E"/>
    <w:rsid w:val="00711BAA"/>
    <w:rsid w:val="00713A10"/>
    <w:rsid w:val="00715860"/>
    <w:rsid w:val="00721623"/>
    <w:rsid w:val="007217F5"/>
    <w:rsid w:val="00726374"/>
    <w:rsid w:val="007408AA"/>
    <w:rsid w:val="0074751A"/>
    <w:rsid w:val="00751EE8"/>
    <w:rsid w:val="00771A0A"/>
    <w:rsid w:val="00772FBF"/>
    <w:rsid w:val="0077358A"/>
    <w:rsid w:val="00773B6E"/>
    <w:rsid w:val="00784C46"/>
    <w:rsid w:val="00790268"/>
    <w:rsid w:val="007966BA"/>
    <w:rsid w:val="007A7C84"/>
    <w:rsid w:val="007B366D"/>
    <w:rsid w:val="007B5222"/>
    <w:rsid w:val="007C08BA"/>
    <w:rsid w:val="007D6446"/>
    <w:rsid w:val="007F0469"/>
    <w:rsid w:val="007F6B25"/>
    <w:rsid w:val="00801295"/>
    <w:rsid w:val="0087156D"/>
    <w:rsid w:val="00872D10"/>
    <w:rsid w:val="008936B1"/>
    <w:rsid w:val="00897C96"/>
    <w:rsid w:val="008B7CDB"/>
    <w:rsid w:val="008D615B"/>
    <w:rsid w:val="008E3F83"/>
    <w:rsid w:val="009322F3"/>
    <w:rsid w:val="0096260D"/>
    <w:rsid w:val="00971AD1"/>
    <w:rsid w:val="009771B4"/>
    <w:rsid w:val="009B2B09"/>
    <w:rsid w:val="009B5846"/>
    <w:rsid w:val="009B641C"/>
    <w:rsid w:val="009B7ED2"/>
    <w:rsid w:val="009C20EC"/>
    <w:rsid w:val="009E4ECC"/>
    <w:rsid w:val="00A02E32"/>
    <w:rsid w:val="00A26DA2"/>
    <w:rsid w:val="00A400F9"/>
    <w:rsid w:val="00A548A7"/>
    <w:rsid w:val="00A603D3"/>
    <w:rsid w:val="00A61D0C"/>
    <w:rsid w:val="00A84C76"/>
    <w:rsid w:val="00A93920"/>
    <w:rsid w:val="00A95622"/>
    <w:rsid w:val="00AA4BAC"/>
    <w:rsid w:val="00AE33F9"/>
    <w:rsid w:val="00B0266E"/>
    <w:rsid w:val="00B17367"/>
    <w:rsid w:val="00B244ED"/>
    <w:rsid w:val="00B4184D"/>
    <w:rsid w:val="00B51757"/>
    <w:rsid w:val="00B5609E"/>
    <w:rsid w:val="00B62564"/>
    <w:rsid w:val="00B803A3"/>
    <w:rsid w:val="00B81DDD"/>
    <w:rsid w:val="00B83A44"/>
    <w:rsid w:val="00B96279"/>
    <w:rsid w:val="00BB36F7"/>
    <w:rsid w:val="00BC7B60"/>
    <w:rsid w:val="00BF0644"/>
    <w:rsid w:val="00BF53EF"/>
    <w:rsid w:val="00C13190"/>
    <w:rsid w:val="00C146F4"/>
    <w:rsid w:val="00C3680D"/>
    <w:rsid w:val="00C416D6"/>
    <w:rsid w:val="00C439D1"/>
    <w:rsid w:val="00C61606"/>
    <w:rsid w:val="00C765A8"/>
    <w:rsid w:val="00C766C2"/>
    <w:rsid w:val="00C76BDA"/>
    <w:rsid w:val="00C847F8"/>
    <w:rsid w:val="00C84DA8"/>
    <w:rsid w:val="00CA69D7"/>
    <w:rsid w:val="00CB6AE8"/>
    <w:rsid w:val="00CD3C16"/>
    <w:rsid w:val="00D32DCE"/>
    <w:rsid w:val="00D60BF7"/>
    <w:rsid w:val="00D73445"/>
    <w:rsid w:val="00D80B26"/>
    <w:rsid w:val="00D906E1"/>
    <w:rsid w:val="00DA5561"/>
    <w:rsid w:val="00DA7294"/>
    <w:rsid w:val="00DB1909"/>
    <w:rsid w:val="00DB4EA8"/>
    <w:rsid w:val="00DC2444"/>
    <w:rsid w:val="00DC5AF0"/>
    <w:rsid w:val="00DD16FA"/>
    <w:rsid w:val="00DD61B3"/>
    <w:rsid w:val="00DE7DE3"/>
    <w:rsid w:val="00DF3038"/>
    <w:rsid w:val="00DF416F"/>
    <w:rsid w:val="00DF6BA4"/>
    <w:rsid w:val="00E16CF5"/>
    <w:rsid w:val="00E4530D"/>
    <w:rsid w:val="00E54927"/>
    <w:rsid w:val="00E5752C"/>
    <w:rsid w:val="00E83667"/>
    <w:rsid w:val="00EE0F1E"/>
    <w:rsid w:val="00EE37E7"/>
    <w:rsid w:val="00F01CA9"/>
    <w:rsid w:val="00F23190"/>
    <w:rsid w:val="00F31D49"/>
    <w:rsid w:val="00F733E2"/>
    <w:rsid w:val="00FB76E4"/>
    <w:rsid w:val="00FC3DB1"/>
    <w:rsid w:val="00FD325E"/>
    <w:rsid w:val="00FD5B7C"/>
    <w:rsid w:val="00FE339E"/>
    <w:rsid w:val="00FF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12F7C6-78CD-4F21-95AD-27AD599F4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6C2"/>
    <w:pPr>
      <w:jc w:val="left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66C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0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0EC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01CA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3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3C3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5149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713A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BB11B-3CDD-40D9-A2B3-091476EA2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https://mul2-taxservice.gov.am/tasks/2975821/oneclick/3_himnavorum.docx?token=7f7ca3bd59547638965ead77864a6d81</cp:keywords>
  <dc:description/>
  <cp:lastModifiedBy>Armine Arakelyan</cp:lastModifiedBy>
  <cp:revision>6</cp:revision>
  <cp:lastPrinted>2024-04-16T10:39:00Z</cp:lastPrinted>
  <dcterms:created xsi:type="dcterms:W3CDTF">2024-04-17T12:14:00Z</dcterms:created>
  <dcterms:modified xsi:type="dcterms:W3CDTF">2024-04-30T09:52:00Z</dcterms:modified>
</cp:coreProperties>
</file>