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7E1A1B">
        <w:rPr>
          <w:rFonts w:ascii="GHEA Grapalat" w:hAnsi="GHEA Grapalat"/>
          <w:b/>
          <w:bCs/>
          <w:color w:val="000000"/>
          <w:sz w:val="24"/>
          <w:szCs w:val="24"/>
          <w:shd w:val="clear" w:color="auto" w:fill="FFFFFF"/>
          <w:lang w:val="hy-AM"/>
        </w:rPr>
        <w:t>4</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3A2787">
        <w:rPr>
          <w:rFonts w:ascii="GHEA Grapalat" w:hAnsi="GHEA Grapalat"/>
          <w:color w:val="000000"/>
          <w:sz w:val="24"/>
          <w:szCs w:val="24"/>
          <w:lang w:val="et-EE"/>
        </w:rPr>
        <w:t xml:space="preserve"> </w:t>
      </w:r>
      <w:r w:rsidR="00701614" w:rsidRPr="00701614">
        <w:rPr>
          <w:rFonts w:ascii="GHEA Grapalat" w:hAnsi="GHEA Grapalat"/>
          <w:b/>
          <w:color w:val="000000"/>
          <w:sz w:val="24"/>
          <w:szCs w:val="24"/>
          <w:lang w:val="hy-AM"/>
        </w:rPr>
        <w:t>ԼՐԱՑՈՒՄ ԵՎ</w:t>
      </w:r>
      <w:r w:rsidR="00701614">
        <w:rPr>
          <w:rFonts w:ascii="GHEA Grapalat" w:hAnsi="GHEA Grapalat"/>
          <w:color w:val="000000"/>
          <w:sz w:val="24"/>
          <w:szCs w:val="24"/>
          <w:lang w:val="hy-AM"/>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7E1A1B">
        <w:rPr>
          <w:rFonts w:ascii="GHEA Grapalat" w:hAnsi="GHEA Grapalat"/>
          <w:b/>
          <w:sz w:val="24"/>
          <w:szCs w:val="24"/>
          <w:lang w:val="hy-AM"/>
        </w:rPr>
        <w:t>3</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474E0D">
        <w:rPr>
          <w:rFonts w:ascii="GHEA Grapalat" w:hAnsi="GHEA Grapalat"/>
          <w:b/>
          <w:sz w:val="24"/>
          <w:szCs w:val="24"/>
          <w:lang w:val="hy-AM"/>
        </w:rPr>
        <w:t>2</w:t>
      </w:r>
      <w:r w:rsidR="007E1A1B">
        <w:rPr>
          <w:rFonts w:ascii="GHEA Grapalat" w:hAnsi="GHEA Grapalat"/>
          <w:b/>
          <w:sz w:val="24"/>
          <w:szCs w:val="24"/>
          <w:lang w:val="hy-AM"/>
        </w:rPr>
        <w:t>8</w:t>
      </w:r>
      <w:r w:rsidRPr="003A2787">
        <w:rPr>
          <w:rFonts w:ascii="GHEA Grapalat" w:hAnsi="GHEA Grapalat"/>
          <w:b/>
          <w:sz w:val="24"/>
          <w:szCs w:val="24"/>
          <w:lang w:val="hy-AM"/>
        </w:rPr>
        <w:t>-</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7E1A1B">
        <w:rPr>
          <w:rFonts w:ascii="GHEA Grapalat" w:hAnsi="GHEA Grapalat"/>
          <w:b/>
          <w:sz w:val="24"/>
          <w:szCs w:val="24"/>
          <w:lang w:val="hy-AM"/>
        </w:rPr>
        <w:t>323</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ՄԵՋ ՓՈՓՈԽՈՒԹՅՈՒՆՆԵՐ</w:t>
      </w:r>
      <w:r w:rsidR="00474E0D">
        <w:rPr>
          <w:rFonts w:ascii="GHEA Grapalat" w:hAnsi="GHEA Grapalat" w:cs="Sylfaen"/>
          <w:b/>
          <w:sz w:val="24"/>
          <w:szCs w:val="24"/>
          <w:lang w:val="hy-AM"/>
        </w:rPr>
        <w:t xml:space="preserve"> ԵՎ ԼՐԱՑՈՒՄՆԵՐ</w:t>
      </w:r>
      <w:r w:rsidR="00583E60">
        <w:rPr>
          <w:rFonts w:ascii="GHEA Grapalat" w:hAnsi="GHEA Grapalat" w:cs="Sylfaen"/>
          <w:b/>
          <w:sz w:val="24"/>
          <w:szCs w:val="24"/>
          <w:lang w:val="hy-AM"/>
        </w:rPr>
        <w:t xml:space="preserve"> </w:t>
      </w:r>
      <w:r w:rsidR="00D83B79" w:rsidRPr="003A2787">
        <w:rPr>
          <w:rFonts w:ascii="GHEA Grapalat" w:hAnsi="GHEA Grapalat" w:cs="Sylfaen"/>
          <w:b/>
          <w:sz w:val="24"/>
          <w:szCs w:val="24"/>
          <w:lang w:val="hy-AM"/>
        </w:rPr>
        <w:t xml:space="preserve">ԿԱՏԱՐԵԼՈՒ </w:t>
      </w:r>
      <w:r w:rsidRPr="003A2787">
        <w:rPr>
          <w:rFonts w:ascii="GHEA Grapalat" w:hAnsi="GHEA Grapalat"/>
          <w:b/>
          <w:sz w:val="24"/>
          <w:szCs w:val="24"/>
          <w:lang w:val="hy-AM"/>
        </w:rPr>
        <w:t>ՎԵՐԱԲԵՐՅԱԼ ՍՏԱՑՎԱԾ ԱՌԱՋԱՐԿՈՒԹՅՈՒՆՆԵՐԻ</w:t>
      </w: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A26225" w:rsidRDefault="009D0D6B" w:rsidP="00A26225">
            <w:pPr>
              <w:pStyle w:val="NormalWeb"/>
              <w:jc w:val="center"/>
              <w:rPr>
                <w:rFonts w:ascii="GHEA Grapalat" w:hAnsi="GHEA Grapalat" w:cs="GHEA Grapalat"/>
                <w:lang w:val="hy-AM"/>
              </w:rPr>
            </w:pPr>
            <w:r>
              <w:rPr>
                <w:rFonts w:ascii="GHEA Grapalat" w:hAnsi="GHEA Grapalat" w:cs="GHEA Grapalat"/>
                <w:lang w:val="ru-RU"/>
              </w:rPr>
              <w:t>3</w:t>
            </w:r>
            <w:r w:rsidR="00A26225" w:rsidRPr="00A26225">
              <w:rPr>
                <w:rFonts w:ascii="GHEA Grapalat" w:hAnsi="GHEA Grapalat" w:cs="GHEA Grapalat"/>
                <w:lang w:val="hy-AM"/>
              </w:rPr>
              <w:t>0</w:t>
            </w:r>
            <w:r w:rsidR="00960CA4" w:rsidRPr="00A26225">
              <w:rPr>
                <w:rFonts w:ascii="Cambria Math" w:hAnsi="Cambria Math" w:cs="GHEA Grapalat"/>
                <w:lang w:val="hy-AM"/>
              </w:rPr>
              <w:t>․</w:t>
            </w:r>
            <w:r w:rsidR="00713707" w:rsidRPr="00A26225">
              <w:rPr>
                <w:rFonts w:ascii="GHEA Grapalat" w:hAnsi="GHEA Grapalat" w:cs="GHEA Grapalat"/>
                <w:lang w:val="hy-AM"/>
              </w:rPr>
              <w:t>0</w:t>
            </w:r>
            <w:r w:rsidR="00A26225" w:rsidRPr="00A26225">
              <w:rPr>
                <w:rFonts w:ascii="GHEA Grapalat" w:hAnsi="GHEA Grapalat" w:cs="GHEA Grapalat"/>
                <w:lang w:val="hy-AM"/>
              </w:rPr>
              <w:t>5</w:t>
            </w:r>
            <w:r w:rsidR="00EA0119" w:rsidRPr="00A26225">
              <w:rPr>
                <w:rFonts w:ascii="Cambria Math" w:hAnsi="Cambria Math" w:cs="GHEA Grapalat"/>
                <w:lang w:val="hy-AM"/>
              </w:rPr>
              <w:t>․</w:t>
            </w:r>
            <w:r w:rsidR="00383FD8" w:rsidRPr="00A26225">
              <w:rPr>
                <w:rFonts w:ascii="GHEA Grapalat" w:hAnsi="GHEA Grapalat" w:cs="GHEA Grapalat"/>
                <w:lang w:val="hy-AM"/>
              </w:rPr>
              <w:t>202</w:t>
            </w:r>
            <w:r w:rsidR="008868F9" w:rsidRPr="00A26225">
              <w:rPr>
                <w:rFonts w:ascii="GHEA Grapalat" w:hAnsi="GHEA Grapalat" w:cs="GHEA Grapalat"/>
                <w:lang w:val="hy-AM"/>
              </w:rPr>
              <w:t>4</w:t>
            </w:r>
          </w:p>
        </w:tc>
      </w:tr>
      <w:tr w:rsidR="001A7298" w:rsidRPr="0084235E" w:rsidTr="00B31A1D">
        <w:trPr>
          <w:trHeight w:val="629"/>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A26225" w:rsidRDefault="00442ECD" w:rsidP="009D0D6B">
            <w:pPr>
              <w:pStyle w:val="NormalWeb"/>
              <w:jc w:val="center"/>
              <w:rPr>
                <w:rFonts w:ascii="Cambria Math" w:hAnsi="Cambria Math"/>
                <w:lang w:val="hy-AM"/>
              </w:rPr>
            </w:pPr>
            <w:r w:rsidRPr="00A26225">
              <w:rPr>
                <w:rFonts w:ascii="GHEA Grapalat" w:hAnsi="GHEA Grapalat"/>
                <w:lang w:val="hy-AM"/>
              </w:rPr>
              <w:t>01/34</w:t>
            </w:r>
            <w:r w:rsidR="00A26225" w:rsidRPr="00A26225">
              <w:rPr>
                <w:rFonts w:ascii="GHEA Grapalat" w:hAnsi="GHEA Grapalat"/>
                <w:lang w:val="hy-AM"/>
              </w:rPr>
              <w:t>-3</w:t>
            </w:r>
            <w:r w:rsidRPr="00A26225">
              <w:rPr>
                <w:rFonts w:ascii="GHEA Grapalat" w:hAnsi="GHEA Grapalat"/>
                <w:lang w:val="hy-AM"/>
              </w:rPr>
              <w:t>/</w:t>
            </w:r>
            <w:r w:rsidR="009D0D6B">
              <w:rPr>
                <w:rFonts w:ascii="GHEA Grapalat" w:hAnsi="GHEA Grapalat"/>
                <w:lang w:val="ru-RU"/>
              </w:rPr>
              <w:t>11131</w:t>
            </w:r>
            <w:r w:rsidRPr="00A26225">
              <w:rPr>
                <w:rFonts w:ascii="GHEA Grapalat" w:hAnsi="GHEA Grapalat"/>
                <w:lang w:val="hy-AM"/>
              </w:rPr>
              <w:t>-2024</w:t>
            </w:r>
          </w:p>
        </w:tc>
      </w:tr>
      <w:tr w:rsidR="00B31A1D" w:rsidRPr="00701614"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ED1815" w:rsidRDefault="00ED1815" w:rsidP="00ED1815">
            <w:pPr>
              <w:spacing w:line="360" w:lineRule="auto"/>
              <w:ind w:firstLine="539"/>
              <w:contextualSpacing/>
              <w:jc w:val="both"/>
              <w:rPr>
                <w:rFonts w:ascii="GHEA Grapalat" w:hAnsi="GHEA Grapalat" w:cs="GHEA Grapalat"/>
                <w:lang w:val="hy-AM"/>
              </w:rPr>
            </w:pPr>
            <w:r w:rsidRPr="006B63EC">
              <w:rPr>
                <w:rFonts w:ascii="GHEA Grapalat" w:hAnsi="GHEA Grapalat"/>
                <w:lang w:val="hy-AM"/>
              </w:rPr>
              <w:t>Հուշագրի 12-րդ հոդվածի համաձայն</w:t>
            </w:r>
            <w:r>
              <w:rPr>
                <w:rFonts w:ascii="GHEA Grapalat" w:hAnsi="GHEA Grapalat"/>
                <w:lang w:val="hy-AM"/>
              </w:rPr>
              <w:t>՝</w:t>
            </w:r>
            <w:r w:rsidRPr="006B63EC">
              <w:rPr>
                <w:rFonts w:ascii="GHEA Grapalat" w:hAnsi="GHEA Grapalat"/>
                <w:lang w:val="hy-AM"/>
              </w:rPr>
              <w:t xml:space="preserve"> այն ուժի մեջ է մտնում ստորագրման պահից՝ հինգ տարի ժամկետով, սակայն ոչ ավել, քան 2022թ</w:t>
            </w:r>
            <w:r w:rsidRPr="006B63EC">
              <w:rPr>
                <w:rFonts w:ascii="Cambria Math" w:hAnsi="Cambria Math" w:cs="Cambria Math"/>
                <w:lang w:val="hy-AM"/>
              </w:rPr>
              <w:t>․</w:t>
            </w:r>
            <w:r w:rsidRPr="006B63EC">
              <w:rPr>
                <w:rFonts w:ascii="GHEA Grapalat" w:hAnsi="GHEA Grapalat"/>
                <w:lang w:val="hy-AM"/>
              </w:rPr>
              <w:t xml:space="preserve"> </w:t>
            </w:r>
            <w:r w:rsidRPr="006B63EC">
              <w:rPr>
                <w:rFonts w:ascii="GHEA Grapalat" w:hAnsi="GHEA Grapalat" w:cs="GHEA Grapalat"/>
                <w:lang w:val="hy-AM"/>
              </w:rPr>
              <w:t>դեկտեմբերի</w:t>
            </w:r>
            <w:r w:rsidRPr="006B63EC">
              <w:rPr>
                <w:rFonts w:ascii="GHEA Grapalat" w:hAnsi="GHEA Grapalat"/>
                <w:lang w:val="hy-AM"/>
              </w:rPr>
              <w:t xml:space="preserve"> 31-</w:t>
            </w:r>
            <w:r w:rsidRPr="006B63EC">
              <w:rPr>
                <w:rFonts w:ascii="GHEA Grapalat" w:hAnsi="GHEA Grapalat" w:cs="GHEA Grapalat"/>
                <w:lang w:val="hy-AM"/>
              </w:rPr>
              <w:t>ը։</w:t>
            </w:r>
            <w:r>
              <w:rPr>
                <w:rFonts w:ascii="GHEA Grapalat" w:hAnsi="GHEA Grapalat" w:cs="GHEA Grapalat"/>
                <w:lang w:val="hy-AM"/>
              </w:rPr>
              <w:t xml:space="preserve"> Ուստի, հիմնավորման անհրաժեշտություն ունի Հուշագրի գործողության ժամկետի ավարտման պարագայում՝ ՀՀ-ում ամառային ճամբարի կազմակերպման գծով պարտավորության ստանձնումը:</w:t>
            </w:r>
          </w:p>
          <w:p w:rsidR="00F0711B" w:rsidRDefault="00F0711B" w:rsidP="00ED1815">
            <w:pPr>
              <w:spacing w:line="360" w:lineRule="auto"/>
              <w:ind w:firstLine="539"/>
              <w:contextualSpacing/>
              <w:jc w:val="both"/>
              <w:rPr>
                <w:rFonts w:ascii="GHEA Grapalat" w:hAnsi="GHEA Grapalat" w:cs="GHEA Grapalat"/>
                <w:lang w:val="hy-AM"/>
              </w:rPr>
            </w:pPr>
          </w:p>
          <w:p w:rsidR="00F0711B" w:rsidRDefault="00F0711B" w:rsidP="00ED1815">
            <w:pPr>
              <w:spacing w:line="360" w:lineRule="auto"/>
              <w:ind w:firstLine="539"/>
              <w:contextualSpacing/>
              <w:jc w:val="both"/>
              <w:rPr>
                <w:rFonts w:ascii="GHEA Grapalat" w:hAnsi="GHEA Grapalat" w:cs="GHEA Grapalat"/>
                <w:lang w:val="hy-AM"/>
              </w:rPr>
            </w:pPr>
          </w:p>
          <w:p w:rsidR="00F0711B" w:rsidRDefault="00F0711B" w:rsidP="00ED1815">
            <w:pPr>
              <w:spacing w:line="360" w:lineRule="auto"/>
              <w:ind w:firstLine="539"/>
              <w:contextualSpacing/>
              <w:jc w:val="both"/>
              <w:rPr>
                <w:rFonts w:ascii="GHEA Grapalat" w:hAnsi="GHEA Grapalat" w:cs="GHEA Grapalat"/>
                <w:lang w:val="hy-AM"/>
              </w:rPr>
            </w:pPr>
          </w:p>
          <w:p w:rsidR="00F0711B" w:rsidRDefault="00E17A93" w:rsidP="00F0711B">
            <w:pPr>
              <w:spacing w:line="360" w:lineRule="auto"/>
              <w:ind w:firstLine="539"/>
              <w:contextualSpacing/>
              <w:jc w:val="both"/>
              <w:rPr>
                <w:rFonts w:ascii="GHEA Grapalat" w:hAnsi="GHEA Grapalat"/>
                <w:shd w:val="clear" w:color="auto" w:fill="FFFFFF"/>
                <w:lang w:val="hy-AM"/>
              </w:rPr>
            </w:pPr>
            <w:r>
              <w:rPr>
                <w:rFonts w:ascii="GHEA Grapalat" w:hAnsi="GHEA Grapalat"/>
                <w:lang w:val="hy-AM"/>
              </w:rPr>
              <w:t>Բ</w:t>
            </w:r>
            <w:r w:rsidR="00F0711B" w:rsidRPr="006B63EC">
              <w:rPr>
                <w:rFonts w:ascii="GHEA Grapalat" w:hAnsi="GHEA Grapalat"/>
                <w:lang w:val="hy-AM"/>
              </w:rPr>
              <w:t xml:space="preserve">արձրացված հարցը </w:t>
            </w:r>
            <w:r w:rsidR="00F0711B" w:rsidRPr="006B63EC">
              <w:rPr>
                <w:rFonts w:ascii="GHEA Grapalat" w:hAnsi="GHEA Grapalat" w:cs="Sylfaen"/>
                <w:color w:val="000000"/>
                <w:lang w:val="hy-AM"/>
              </w:rPr>
              <w:t>չի քննարկվել 2024թ. բյուջետային գործընթացի շրջանակներում։</w:t>
            </w:r>
            <w:r w:rsidR="00F0711B">
              <w:rPr>
                <w:rFonts w:ascii="GHEA Grapalat" w:hAnsi="GHEA Grapalat" w:cs="Sylfaen"/>
                <w:color w:val="000000"/>
                <w:lang w:val="hy-AM"/>
              </w:rPr>
              <w:t xml:space="preserve"> </w:t>
            </w:r>
            <w:r w:rsidR="00F0711B" w:rsidRPr="006B63EC">
              <w:rPr>
                <w:rFonts w:ascii="GHEA Grapalat" w:hAnsi="GHEA Grapalat"/>
                <w:lang w:val="hy-AM" w:eastAsia="en-GB"/>
              </w:rPr>
              <w:t xml:space="preserve">Հաշվի առնելով առկա մարտահրավերները և դրանց դիմակայելու համար </w:t>
            </w:r>
            <w:r w:rsidR="00F0711B" w:rsidRPr="006B63EC">
              <w:rPr>
                <w:rFonts w:ascii="GHEA Grapalat" w:hAnsi="GHEA Grapalat"/>
                <w:lang w:val="hy-AM" w:eastAsia="en-GB"/>
              </w:rPr>
              <w:lastRenderedPageBreak/>
              <w:t xml:space="preserve">սահմանափակ հարկաբյուջետային հնարավորությունները, </w:t>
            </w:r>
            <w:r w:rsidR="00F0711B" w:rsidRPr="006B63EC">
              <w:rPr>
                <w:rFonts w:ascii="GHEA Grapalat" w:hAnsi="GHEA Grapalat" w:cs="GHEA Grapalat"/>
                <w:lang w:val="hy-AM" w:eastAsia="zh-CN"/>
              </w:rPr>
              <w:t xml:space="preserve">ՀՀ ԿԳՄՍ նախարարության կողմից շրջանառված՝ </w:t>
            </w:r>
            <w:r w:rsidR="00F0711B" w:rsidRPr="006B63EC">
              <w:rPr>
                <w:rFonts w:ascii="GHEA Grapalat" w:hAnsi="GHEA Grapalat"/>
                <w:lang w:val="hy-AM"/>
              </w:rPr>
              <w:t>այլ առավել կարևորություն ունեցող ծրագրերի գծով լրացուցիչ ֆինանսավորման անհրաժեշտության հավանականությունը,</w:t>
            </w:r>
            <w:r w:rsidR="00F0711B" w:rsidRPr="006B63EC">
              <w:rPr>
                <w:rFonts w:ascii="GHEA Grapalat" w:hAnsi="GHEA Grapalat" w:cs="GHEA Grapalat"/>
                <w:lang w:val="hy-AM" w:eastAsia="zh-CN"/>
              </w:rPr>
              <w:t xml:space="preserve"> </w:t>
            </w:r>
            <w:r w:rsidR="00F0711B" w:rsidRPr="006B63EC">
              <w:rPr>
                <w:rFonts w:ascii="GHEA Grapalat" w:hAnsi="GHEA Grapalat"/>
                <w:lang w:val="hy-AM" w:eastAsia="en-GB"/>
              </w:rPr>
              <w:t xml:space="preserve">առաջարկում ենք </w:t>
            </w:r>
            <w:r w:rsidR="00F0711B" w:rsidRPr="006B63EC">
              <w:rPr>
                <w:rFonts w:ascii="GHEA Grapalat" w:hAnsi="GHEA Grapalat" w:cs="GHEA Grapalat"/>
                <w:lang w:val="hy-AM" w:eastAsia="zh-CN"/>
              </w:rPr>
              <w:t xml:space="preserve">զերծ մնալ </w:t>
            </w:r>
            <w:r w:rsidR="00F0711B" w:rsidRPr="006B63EC">
              <w:rPr>
                <w:rFonts w:ascii="GHEA Grapalat" w:hAnsi="GHEA Grapalat" w:cs="Calibri"/>
                <w:bCs/>
                <w:lang w:val="hy-AM"/>
              </w:rPr>
              <w:t>բյուջետային քննարկումներից դուրս՝ բյուջետային տարվա ընթացքում</w:t>
            </w:r>
            <w:r w:rsidR="00F0711B" w:rsidRPr="006B63EC">
              <w:rPr>
                <w:rFonts w:ascii="GHEA Grapalat" w:hAnsi="GHEA Grapalat" w:cs="GHEA Grapalat"/>
                <w:lang w:val="hy-AM" w:eastAsia="zh-CN"/>
              </w:rPr>
              <w:t xml:space="preserve"> </w:t>
            </w:r>
            <w:r w:rsidR="00F0711B" w:rsidRPr="006B63EC">
              <w:rPr>
                <w:rFonts w:ascii="GHEA Grapalat" w:hAnsi="GHEA Grapalat" w:cs="Calibri"/>
                <w:bCs/>
                <w:lang w:val="hy-AM"/>
              </w:rPr>
              <w:t>լրացուցիչ ծախսային պարտավորությունների առաջացման</w:t>
            </w:r>
            <w:r w:rsidR="00F0711B" w:rsidRPr="006B63EC">
              <w:rPr>
                <w:rFonts w:ascii="GHEA Grapalat" w:hAnsi="GHEA Grapalat" w:cs="GHEA Grapalat"/>
                <w:lang w:val="hy-AM" w:eastAsia="zh-CN"/>
              </w:rPr>
              <w:t xml:space="preserve"> հանգեցնող </w:t>
            </w:r>
            <w:r w:rsidR="00F0711B" w:rsidRPr="006B63EC">
              <w:rPr>
                <w:rFonts w:ascii="GHEA Grapalat" w:hAnsi="GHEA Grapalat" w:cs="Calibri"/>
                <w:bCs/>
                <w:lang w:val="hy-AM"/>
              </w:rPr>
              <w:t xml:space="preserve">Նախագծերի շրջանառումից, </w:t>
            </w:r>
            <w:r w:rsidR="00F0711B" w:rsidRPr="006B63EC">
              <w:rPr>
                <w:rFonts w:ascii="GHEA Grapalat" w:hAnsi="GHEA Grapalat"/>
                <w:shd w:val="clear" w:color="auto" w:fill="FFFFFF"/>
                <w:lang w:val="hy-AM"/>
              </w:rPr>
              <w:t xml:space="preserve">իսկ տնտեսված միջոցներն ուղղել </w:t>
            </w:r>
            <w:r w:rsidR="00F0711B">
              <w:rPr>
                <w:rFonts w:ascii="GHEA Grapalat" w:hAnsi="GHEA Grapalat" w:cs="Arial"/>
                <w:lang w:val="hy-AM"/>
              </w:rPr>
              <w:t>բյուջեով նախատեսված առավել առաջնահերթ ուղղություններին</w:t>
            </w:r>
            <w:r w:rsidR="00F0711B" w:rsidRPr="006B63EC">
              <w:rPr>
                <w:rFonts w:ascii="GHEA Grapalat" w:hAnsi="GHEA Grapalat"/>
                <w:shd w:val="clear" w:color="auto" w:fill="FFFFFF"/>
                <w:lang w:val="hy-AM"/>
              </w:rPr>
              <w:t>։</w:t>
            </w:r>
          </w:p>
          <w:p w:rsidR="00B24160" w:rsidRDefault="00B24160" w:rsidP="00F0711B">
            <w:pPr>
              <w:spacing w:line="360" w:lineRule="auto"/>
              <w:ind w:firstLine="539"/>
              <w:contextualSpacing/>
              <w:jc w:val="both"/>
              <w:rPr>
                <w:rFonts w:ascii="GHEA Grapalat" w:hAnsi="GHEA Grapalat"/>
                <w:shd w:val="clear" w:color="auto" w:fill="FFFFFF"/>
                <w:lang w:val="hy-AM"/>
              </w:rPr>
            </w:pPr>
          </w:p>
          <w:p w:rsidR="00B24160" w:rsidRDefault="00B24160" w:rsidP="00F0711B">
            <w:pPr>
              <w:spacing w:line="360" w:lineRule="auto"/>
              <w:ind w:firstLine="539"/>
              <w:contextualSpacing/>
              <w:jc w:val="both"/>
              <w:rPr>
                <w:rFonts w:ascii="GHEA Grapalat" w:hAnsi="GHEA Grapalat"/>
                <w:shd w:val="clear" w:color="auto" w:fill="FFFFFF"/>
                <w:lang w:val="hy-AM"/>
              </w:rPr>
            </w:pPr>
          </w:p>
          <w:p w:rsidR="00B24160" w:rsidRDefault="00B24160" w:rsidP="00F0711B">
            <w:pPr>
              <w:spacing w:line="360" w:lineRule="auto"/>
              <w:ind w:firstLine="539"/>
              <w:contextualSpacing/>
              <w:jc w:val="both"/>
              <w:rPr>
                <w:rFonts w:ascii="GHEA Grapalat" w:hAnsi="GHEA Grapalat"/>
                <w:shd w:val="clear" w:color="auto" w:fill="FFFFFF"/>
                <w:lang w:val="hy-AM"/>
              </w:rPr>
            </w:pPr>
          </w:p>
          <w:p w:rsidR="00B24160" w:rsidRDefault="00B24160" w:rsidP="00F0711B">
            <w:pPr>
              <w:spacing w:line="360" w:lineRule="auto"/>
              <w:ind w:firstLine="539"/>
              <w:contextualSpacing/>
              <w:jc w:val="both"/>
              <w:rPr>
                <w:rFonts w:ascii="GHEA Grapalat" w:hAnsi="GHEA Grapalat"/>
                <w:shd w:val="clear" w:color="auto" w:fill="FFFFFF"/>
                <w:lang w:val="hy-AM"/>
              </w:rPr>
            </w:pPr>
          </w:p>
          <w:p w:rsidR="00B24160" w:rsidRDefault="00B24160" w:rsidP="00F0711B">
            <w:pPr>
              <w:spacing w:line="360" w:lineRule="auto"/>
              <w:ind w:firstLine="539"/>
              <w:contextualSpacing/>
              <w:jc w:val="both"/>
              <w:rPr>
                <w:rFonts w:ascii="GHEA Grapalat" w:hAnsi="GHEA Grapalat"/>
                <w:shd w:val="clear" w:color="auto" w:fill="FFFFFF"/>
                <w:lang w:val="hy-AM"/>
              </w:rPr>
            </w:pPr>
          </w:p>
          <w:p w:rsidR="00B24160" w:rsidRDefault="00B24160" w:rsidP="00F0711B">
            <w:pPr>
              <w:spacing w:line="360" w:lineRule="auto"/>
              <w:ind w:firstLine="539"/>
              <w:contextualSpacing/>
              <w:jc w:val="both"/>
              <w:rPr>
                <w:rFonts w:ascii="GHEA Grapalat" w:hAnsi="GHEA Grapalat"/>
                <w:shd w:val="clear" w:color="auto" w:fill="FFFFFF"/>
                <w:lang w:val="hy-AM"/>
              </w:rPr>
            </w:pPr>
          </w:p>
          <w:p w:rsidR="00B24160" w:rsidRDefault="00B24160" w:rsidP="00F0711B">
            <w:pPr>
              <w:spacing w:line="360" w:lineRule="auto"/>
              <w:ind w:firstLine="539"/>
              <w:contextualSpacing/>
              <w:jc w:val="both"/>
              <w:rPr>
                <w:rFonts w:ascii="GHEA Grapalat" w:hAnsi="GHEA Grapalat"/>
                <w:shd w:val="clear" w:color="auto" w:fill="FFFFFF"/>
                <w:lang w:val="hy-AM"/>
              </w:rPr>
            </w:pPr>
          </w:p>
          <w:p w:rsidR="00B24160" w:rsidRDefault="00B24160" w:rsidP="00F0711B">
            <w:pPr>
              <w:spacing w:line="360" w:lineRule="auto"/>
              <w:ind w:firstLine="539"/>
              <w:contextualSpacing/>
              <w:jc w:val="both"/>
              <w:rPr>
                <w:rFonts w:ascii="GHEA Grapalat" w:hAnsi="GHEA Grapalat"/>
                <w:shd w:val="clear" w:color="auto" w:fill="FFFFFF"/>
                <w:lang w:val="hy-AM"/>
              </w:rPr>
            </w:pPr>
          </w:p>
          <w:p w:rsidR="00B24160" w:rsidRDefault="00B24160" w:rsidP="00F0711B">
            <w:pPr>
              <w:spacing w:line="360" w:lineRule="auto"/>
              <w:ind w:firstLine="539"/>
              <w:contextualSpacing/>
              <w:jc w:val="both"/>
              <w:rPr>
                <w:rFonts w:ascii="GHEA Grapalat" w:hAnsi="GHEA Grapalat"/>
                <w:shd w:val="clear" w:color="auto" w:fill="FFFFFF"/>
                <w:lang w:val="hy-AM"/>
              </w:rPr>
            </w:pPr>
          </w:p>
          <w:p w:rsidR="00B24160" w:rsidRDefault="00B24160" w:rsidP="00F0711B">
            <w:pPr>
              <w:spacing w:line="360" w:lineRule="auto"/>
              <w:ind w:firstLine="539"/>
              <w:contextualSpacing/>
              <w:jc w:val="both"/>
              <w:rPr>
                <w:rFonts w:ascii="GHEA Grapalat" w:hAnsi="GHEA Grapalat"/>
                <w:shd w:val="clear" w:color="auto" w:fill="FFFFFF"/>
                <w:lang w:val="hy-AM"/>
              </w:rPr>
            </w:pPr>
          </w:p>
          <w:p w:rsidR="00A80576" w:rsidRDefault="00A80576" w:rsidP="00F0711B">
            <w:pPr>
              <w:spacing w:line="360" w:lineRule="auto"/>
              <w:ind w:firstLine="539"/>
              <w:contextualSpacing/>
              <w:jc w:val="both"/>
              <w:rPr>
                <w:rFonts w:ascii="GHEA Grapalat" w:hAnsi="GHEA Grapalat" w:cs="GHEA Grapalat"/>
                <w:lang w:val="hy-AM" w:eastAsia="zh-CN"/>
              </w:rPr>
            </w:pPr>
          </w:p>
          <w:p w:rsidR="00B24160" w:rsidRPr="006B63EC" w:rsidRDefault="00B24160" w:rsidP="00F0711B">
            <w:pPr>
              <w:spacing w:line="360" w:lineRule="auto"/>
              <w:ind w:firstLine="539"/>
              <w:contextualSpacing/>
              <w:jc w:val="both"/>
              <w:rPr>
                <w:rFonts w:ascii="GHEA Grapalat" w:hAnsi="GHEA Grapalat"/>
                <w:shd w:val="clear" w:color="auto" w:fill="FFFFFF"/>
                <w:lang w:val="hy-AM"/>
              </w:rPr>
            </w:pPr>
            <w:r w:rsidRPr="006B63EC">
              <w:rPr>
                <w:rFonts w:ascii="GHEA Grapalat" w:hAnsi="GHEA Grapalat" w:cs="GHEA Grapalat"/>
                <w:lang w:val="hy-AM" w:eastAsia="zh-CN"/>
              </w:rPr>
              <w:t xml:space="preserve">Նախագծի  </w:t>
            </w:r>
            <w:r w:rsidRPr="006B63EC">
              <w:rPr>
                <w:rFonts w:ascii="GHEA Grapalat" w:eastAsia="Cambria" w:hAnsi="GHEA Grapalat" w:cs="Cambria"/>
                <w:lang w:val="hy-AM" w:eastAsia="zh-CN"/>
              </w:rPr>
              <w:t xml:space="preserve">NN 4 և 5 հավելվածների </w:t>
            </w:r>
            <w:r w:rsidRPr="006B63EC">
              <w:rPr>
                <w:rFonts w:ascii="GHEA Grapalat" w:hAnsi="GHEA Grapalat"/>
                <w:bCs/>
                <w:color w:val="000000"/>
                <w:shd w:val="clear" w:color="auto" w:fill="FFFFFF"/>
                <w:lang w:val="hy-AM"/>
              </w:rPr>
              <w:t>«</w:t>
            </w:r>
            <w:r w:rsidRPr="006B63EC">
              <w:rPr>
                <w:rFonts w:ascii="GHEA Grapalat" w:eastAsia="Cambria" w:hAnsi="GHEA Grapalat" w:cs="Cambria"/>
                <w:lang w:val="hy-AM" w:eastAsia="zh-CN"/>
              </w:rPr>
              <w:t>Ինն ամիս</w:t>
            </w:r>
            <w:r w:rsidRPr="006B63EC">
              <w:rPr>
                <w:rFonts w:ascii="GHEA Grapalat" w:hAnsi="GHEA Grapalat" w:cs="Sylfaen"/>
                <w:color w:val="000000"/>
                <w:lang w:val="hy-AM"/>
              </w:rPr>
              <w:t>»</w:t>
            </w:r>
            <w:r w:rsidRPr="006B63EC">
              <w:rPr>
                <w:rFonts w:ascii="GHEA Grapalat" w:eastAsia="Cambria" w:hAnsi="GHEA Grapalat" w:cs="Cambria"/>
                <w:lang w:val="hy-AM" w:eastAsia="zh-CN"/>
              </w:rPr>
              <w:t xml:space="preserve"> սյունակից հանել 1215 ծրագրի 11006 միջոցառման գծով նշված արդյունքային չափորոշիչները</w:t>
            </w:r>
            <w:r>
              <w:rPr>
                <w:rFonts w:ascii="GHEA Grapalat" w:eastAsia="Cambria" w:hAnsi="GHEA Grapalat" w:cs="Cambria"/>
                <w:lang w:val="hy-AM" w:eastAsia="zh-CN"/>
              </w:rPr>
              <w:t>։</w:t>
            </w:r>
          </w:p>
          <w:p w:rsidR="00F0711B" w:rsidRPr="006B63EC" w:rsidRDefault="00F0711B" w:rsidP="00ED1815">
            <w:pPr>
              <w:spacing w:line="360" w:lineRule="auto"/>
              <w:ind w:firstLine="539"/>
              <w:contextualSpacing/>
              <w:jc w:val="both"/>
              <w:rPr>
                <w:rFonts w:ascii="GHEA Grapalat" w:hAnsi="GHEA Grapalat"/>
                <w:lang w:val="hy-AM"/>
              </w:rPr>
            </w:pPr>
          </w:p>
          <w:p w:rsidR="00B31A1D" w:rsidRPr="00DE4EE6" w:rsidRDefault="00B31A1D" w:rsidP="00DE4EE6">
            <w:pPr>
              <w:widowControl w:val="0"/>
              <w:shd w:val="clear" w:color="auto" w:fill="FFFFFF"/>
              <w:overflowPunct w:val="0"/>
              <w:autoSpaceDE w:val="0"/>
              <w:autoSpaceDN w:val="0"/>
              <w:adjustRightInd w:val="0"/>
              <w:spacing w:line="360" w:lineRule="auto"/>
              <w:ind w:firstLine="561"/>
              <w:jc w:val="both"/>
              <w:textAlignment w:val="baseline"/>
              <w:rPr>
                <w:rFonts w:ascii="GHEA Grapalat" w:hAnsi="GHEA Grapalat"/>
                <w:shd w:val="clear" w:color="auto" w:fill="FFFFFF"/>
                <w:lang w:val="hy-AM"/>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4025F" w:rsidRDefault="007A140C" w:rsidP="00034789">
            <w:pPr>
              <w:pStyle w:val="NormalWeb"/>
              <w:spacing w:before="0" w:beforeAutospacing="0" w:after="0" w:afterAutospacing="0" w:line="360" w:lineRule="auto"/>
              <w:rPr>
                <w:rFonts w:ascii="GHEA Grapalat" w:hAnsi="GHEA Grapalat"/>
                <w:lang w:val="hy-AM"/>
              </w:rPr>
            </w:pPr>
            <w:r>
              <w:rPr>
                <w:rFonts w:ascii="GHEA Grapalat" w:hAnsi="GHEA Grapalat"/>
                <w:lang w:val="hy-AM"/>
              </w:rPr>
              <w:lastRenderedPageBreak/>
              <w:t xml:space="preserve">    </w:t>
            </w:r>
            <w:r w:rsidR="0084025F">
              <w:rPr>
                <w:rFonts w:ascii="GHEA Grapalat" w:hAnsi="GHEA Grapalat"/>
                <w:lang w:val="hy-AM"/>
              </w:rPr>
              <w:t xml:space="preserve">Ընդունվել է ի գիտություն։ </w:t>
            </w:r>
          </w:p>
          <w:p w:rsidR="006B3DD0" w:rsidRDefault="007A140C" w:rsidP="0084025F">
            <w:pPr>
              <w:pStyle w:val="NormalWeb"/>
              <w:spacing w:before="0" w:beforeAutospacing="0" w:after="0" w:afterAutospacing="0" w:line="360" w:lineRule="auto"/>
              <w:rPr>
                <w:rFonts w:ascii="GHEA Grapalat" w:hAnsi="GHEA Grapalat"/>
                <w:lang w:val="hy-AM"/>
              </w:rPr>
            </w:pPr>
            <w:r>
              <w:rPr>
                <w:rFonts w:ascii="GHEA Grapalat" w:hAnsi="GHEA Grapalat"/>
                <w:lang w:val="hy-AM"/>
              </w:rPr>
              <w:t xml:space="preserve">     </w:t>
            </w:r>
            <w:r w:rsidR="0084025F" w:rsidRPr="00BE5DBD">
              <w:rPr>
                <w:rFonts w:ascii="GHEA Grapalat" w:hAnsi="GHEA Grapalat"/>
                <w:lang w:val="hy-AM"/>
              </w:rPr>
              <w:t>«Ֆրանկոֆոնիայի ռազմավարության շրջանակներում CREFECO-ի (Կենտրոնական և Արևելյան Եվրոպայի ֆրանսախոս տարածաշրջանային կե</w:t>
            </w:r>
            <w:r w:rsidR="0084025F">
              <w:rPr>
                <w:rFonts w:ascii="GHEA Grapalat" w:hAnsi="GHEA Grapalat"/>
                <w:lang w:val="hy-AM"/>
              </w:rPr>
              <w:t>ն</w:t>
            </w:r>
            <w:bookmarkStart w:id="0" w:name="_GoBack"/>
            <w:bookmarkEnd w:id="0"/>
            <w:r w:rsidR="0084025F" w:rsidRPr="00BE5DBD">
              <w:rPr>
                <w:rFonts w:ascii="GHEA Grapalat" w:hAnsi="GHEA Grapalat"/>
                <w:lang w:val="hy-AM"/>
              </w:rPr>
              <w:t>տրոն) կրթական համագործակցության մասին» 2015-2022թթ.</w:t>
            </w:r>
            <w:r w:rsidR="0084025F">
              <w:rPr>
                <w:rFonts w:ascii="GHEA Grapalat" w:hAnsi="GHEA Grapalat"/>
                <w:lang w:val="hy-AM"/>
              </w:rPr>
              <w:t xml:space="preserve"> </w:t>
            </w:r>
            <w:r w:rsidR="0084025F" w:rsidRPr="00BE5DBD">
              <w:rPr>
                <w:rFonts w:ascii="GHEA Grapalat" w:hAnsi="GHEA Grapalat"/>
                <w:lang w:val="hy-AM"/>
              </w:rPr>
              <w:t xml:space="preserve">գործընկերության հուշագրի </w:t>
            </w:r>
            <w:r w:rsidR="0084025F">
              <w:rPr>
                <w:rFonts w:ascii="GHEA Grapalat" w:hAnsi="GHEA Grapalat"/>
                <w:lang w:val="hy-AM"/>
              </w:rPr>
              <w:t xml:space="preserve">ժամկետը ավարտված է, սակայն </w:t>
            </w:r>
            <w:r w:rsidR="007A672C">
              <w:rPr>
                <w:rFonts w:ascii="GHEA Grapalat" w:hAnsi="GHEA Grapalat"/>
                <w:lang w:val="hy-AM"/>
              </w:rPr>
              <w:t xml:space="preserve">այն մշակման փուլում է հենց </w:t>
            </w:r>
            <w:r w:rsidR="007A672C" w:rsidRPr="00BE5DBD">
              <w:rPr>
                <w:rFonts w:ascii="GHEA Grapalat" w:hAnsi="GHEA Grapalat"/>
                <w:lang w:val="hy-AM"/>
              </w:rPr>
              <w:t xml:space="preserve">CREFECO-ի </w:t>
            </w:r>
            <w:r w:rsidR="007A672C">
              <w:rPr>
                <w:rFonts w:ascii="GHEA Grapalat" w:hAnsi="GHEA Grapalat"/>
                <w:lang w:val="hy-AM"/>
              </w:rPr>
              <w:t>կողմից, քանի որ անդամակցության ցանկություն են հայտնել ևս երեք</w:t>
            </w:r>
            <w:r w:rsidR="007A672C" w:rsidRPr="00BE5DBD">
              <w:rPr>
                <w:lang w:val="hy-AM"/>
              </w:rPr>
              <w:t xml:space="preserve"> </w:t>
            </w:r>
            <w:r w:rsidR="007A672C" w:rsidRPr="00BE5DBD">
              <w:rPr>
                <w:rFonts w:ascii="GHEA Grapalat" w:hAnsi="GHEA Grapalat"/>
                <w:lang w:val="hy-AM"/>
              </w:rPr>
              <w:t>Կենտրոնական և Արևելյան Եվրոպայի ֆրանսախոս տարածաշրջանային</w:t>
            </w:r>
            <w:r w:rsidR="007A672C">
              <w:rPr>
                <w:rFonts w:ascii="GHEA Grapalat" w:hAnsi="GHEA Grapalat"/>
                <w:lang w:val="hy-AM"/>
              </w:rPr>
              <w:t xml:space="preserve"> երկիր և այն նախատեսվում է շրջանառել մասնակից երկրների կողմից այս տարվա աշնանը:</w:t>
            </w:r>
          </w:p>
          <w:p w:rsidR="00FE5DE7" w:rsidRDefault="00FE5DE7" w:rsidP="00FE5DE7">
            <w:pPr>
              <w:spacing w:line="360" w:lineRule="auto"/>
              <w:jc w:val="both"/>
              <w:rPr>
                <w:rFonts w:ascii="GHEA Grapalat" w:hAnsi="GHEA Grapalat"/>
                <w:lang w:val="hy-AM"/>
              </w:rPr>
            </w:pPr>
            <w:r>
              <w:rPr>
                <w:rFonts w:ascii="GHEA Grapalat" w:hAnsi="GHEA Grapalat"/>
                <w:lang w:val="hy-AM"/>
              </w:rPr>
              <w:t xml:space="preserve">     Ընդունվել է ի գիտություն։</w:t>
            </w:r>
          </w:p>
          <w:p w:rsidR="00830058" w:rsidRDefault="00FE5DE7" w:rsidP="00FE5DE7">
            <w:pPr>
              <w:spacing w:line="360" w:lineRule="auto"/>
              <w:jc w:val="both"/>
              <w:rPr>
                <w:rFonts w:ascii="GHEA Grapalat" w:hAnsi="GHEA Grapalat"/>
                <w:lang w:val="hy-AM"/>
              </w:rPr>
            </w:pPr>
            <w:r>
              <w:rPr>
                <w:rFonts w:ascii="GHEA Grapalat" w:hAnsi="GHEA Grapalat"/>
                <w:lang w:val="hy-AM"/>
              </w:rPr>
              <w:t xml:space="preserve">     </w:t>
            </w:r>
            <w:r w:rsidR="004D089A" w:rsidRPr="00BE5DBD">
              <w:rPr>
                <w:rFonts w:ascii="GHEA Grapalat" w:hAnsi="GHEA Grapalat"/>
                <w:lang w:val="hy-AM"/>
              </w:rPr>
              <w:t xml:space="preserve">Հայաստանի Հանրապետությունը </w:t>
            </w:r>
            <w:r w:rsidR="004D089A">
              <w:rPr>
                <w:rFonts w:ascii="GHEA Grapalat" w:hAnsi="GHEA Grapalat"/>
                <w:lang w:val="hy-AM"/>
              </w:rPr>
              <w:t xml:space="preserve">մշտապես </w:t>
            </w:r>
            <w:r w:rsidR="004D089A" w:rsidRPr="00BE5DBD">
              <w:rPr>
                <w:rFonts w:ascii="GHEA Grapalat" w:hAnsi="GHEA Grapalat"/>
                <w:lang w:val="hy-AM"/>
              </w:rPr>
              <w:t xml:space="preserve">հավատարիմ </w:t>
            </w:r>
            <w:r w:rsidR="004D089A">
              <w:rPr>
                <w:rFonts w:ascii="GHEA Grapalat" w:hAnsi="GHEA Grapalat"/>
                <w:lang w:val="hy-AM"/>
              </w:rPr>
              <w:t>է</w:t>
            </w:r>
            <w:r w:rsidR="004D089A" w:rsidRPr="00BE5DBD">
              <w:rPr>
                <w:rFonts w:ascii="GHEA Grapalat" w:hAnsi="GHEA Grapalat"/>
                <w:lang w:val="hy-AM"/>
              </w:rPr>
              <w:t xml:space="preserve"> Ֆրանկոֆոնիայի առաջնային առաքելությանը, որի կարևորագույն </w:t>
            </w:r>
            <w:r w:rsidR="004D089A" w:rsidRPr="00BE5DBD">
              <w:rPr>
                <w:rFonts w:ascii="GHEA Grapalat" w:hAnsi="GHEA Grapalat"/>
                <w:lang w:val="hy-AM"/>
              </w:rPr>
              <w:lastRenderedPageBreak/>
              <w:t xml:space="preserve">մաս է կազմում աշխատանքները՝ ուղղված ֆրանսերեն լեզվի և մշակութային ու լեզվաբանական բազմազանության առաջխաղացման, կրթության և վերապատրաստման խթանման՝ նրանց տնտեսական աճն ամրապնդելուն ուղղված բազմակողմանի համագործակցության գործողություններով </w:t>
            </w:r>
            <w:r w:rsidR="004D089A">
              <w:rPr>
                <w:rFonts w:ascii="GHEA Grapalat" w:hAnsi="GHEA Grapalat"/>
                <w:lang w:val="hy-AM"/>
              </w:rPr>
              <w:t xml:space="preserve">և </w:t>
            </w:r>
            <w:r w:rsidR="004D089A" w:rsidRPr="00BE5DBD">
              <w:rPr>
                <w:rFonts w:ascii="GHEA Grapalat" w:hAnsi="GHEA Grapalat"/>
                <w:lang w:val="hy-AM"/>
              </w:rPr>
              <w:t xml:space="preserve">մշտապես պատրաստակամ է կրթության և գիտության բնագավառներում </w:t>
            </w:r>
            <w:r w:rsidR="004D089A">
              <w:rPr>
                <w:rFonts w:ascii="GHEA Grapalat" w:hAnsi="GHEA Grapalat"/>
                <w:lang w:val="hy-AM"/>
              </w:rPr>
              <w:t xml:space="preserve">բազմաբովանդակ </w:t>
            </w:r>
            <w:r w:rsidR="004D089A" w:rsidRPr="00BE5DBD">
              <w:rPr>
                <w:rFonts w:ascii="GHEA Grapalat" w:hAnsi="GHEA Grapalat"/>
                <w:lang w:val="hy-AM"/>
              </w:rPr>
              <w:t>համագործակցության ծրագրերի  մշակմանն ու իրականացմանը։</w:t>
            </w:r>
            <w:r w:rsidR="00830058">
              <w:rPr>
                <w:rFonts w:ascii="GHEA Grapalat" w:hAnsi="GHEA Grapalat"/>
                <w:lang w:val="hy-AM"/>
              </w:rPr>
              <w:t xml:space="preserve"> </w:t>
            </w:r>
          </w:p>
          <w:p w:rsidR="00830058" w:rsidRDefault="00801FE8" w:rsidP="00801FE8">
            <w:pPr>
              <w:spacing w:line="360" w:lineRule="auto"/>
              <w:jc w:val="both"/>
              <w:rPr>
                <w:rFonts w:ascii="GHEA Grapalat" w:hAnsi="GHEA Grapalat"/>
                <w:lang w:val="hy-AM"/>
              </w:rPr>
            </w:pPr>
            <w:r>
              <w:rPr>
                <w:rFonts w:ascii="GHEA Grapalat" w:hAnsi="GHEA Grapalat"/>
                <w:lang w:val="hy-AM"/>
              </w:rPr>
              <w:t xml:space="preserve">     </w:t>
            </w:r>
            <w:r w:rsidR="00830058" w:rsidRPr="00BE5DBD">
              <w:rPr>
                <w:rFonts w:ascii="GHEA Grapalat" w:hAnsi="GHEA Grapalat"/>
                <w:lang w:val="hy-AM"/>
              </w:rPr>
              <w:t>Հայաստանի Հանրապետությունում «Նորարար միասին» Ֆրանկոֆոն միջազգա</w:t>
            </w:r>
            <w:r w:rsidR="00830058">
              <w:rPr>
                <w:rFonts w:ascii="GHEA Grapalat" w:hAnsi="GHEA Grapalat"/>
                <w:lang w:val="hy-AM"/>
              </w:rPr>
              <w:t>յին ամառային ճամբար» միջոցառման կազմակերպումը բխում է</w:t>
            </w:r>
            <w:r w:rsidR="00830058" w:rsidRPr="00BE5DBD">
              <w:rPr>
                <w:rFonts w:ascii="GHEA Grapalat" w:hAnsi="GHEA Grapalat"/>
                <w:lang w:val="hy-AM"/>
              </w:rPr>
              <w:t xml:space="preserve"> «Հայաստանի վերափոխման ռազմավարություն 2050, Կառավարության 2021-2026 թթ. Ծրագիր, ոլորտային և/կամ այլ ռազմավարութ</w:t>
            </w:r>
            <w:r w:rsidR="00830058">
              <w:rPr>
                <w:rFonts w:ascii="GHEA Grapalat" w:hAnsi="GHEA Grapalat"/>
                <w:lang w:val="hy-AM"/>
              </w:rPr>
              <w:t>յուն</w:t>
            </w:r>
            <w:r w:rsidR="00830058" w:rsidRPr="00BE5DBD">
              <w:rPr>
                <w:rFonts w:ascii="GHEA Grapalat" w:hAnsi="GHEA Grapalat"/>
                <w:lang w:val="hy-AM"/>
              </w:rPr>
              <w:t>»</w:t>
            </w:r>
            <w:r w:rsidR="00830058">
              <w:rPr>
                <w:rFonts w:ascii="GHEA Grapalat" w:hAnsi="GHEA Grapalat"/>
                <w:lang w:val="hy-AM"/>
              </w:rPr>
              <w:t xml:space="preserve">-ից, </w:t>
            </w:r>
            <w:r w:rsidR="00830058" w:rsidRPr="00BE5DBD">
              <w:rPr>
                <w:rFonts w:ascii="GHEA Grapalat" w:hAnsi="GHEA Grapalat"/>
                <w:lang w:val="hy-AM"/>
              </w:rPr>
              <w:t>«ՀՀ կրթության մինչև 2030 թ. զարգացման պետական ծրագիրը հաստա</w:t>
            </w:r>
            <w:r w:rsidR="00830058">
              <w:rPr>
                <w:rFonts w:ascii="GHEA Grapalat" w:hAnsi="GHEA Grapalat"/>
                <w:lang w:val="hy-AM"/>
              </w:rPr>
              <w:t xml:space="preserve">տելու մասին» օրենքի 83-րդ կետից և </w:t>
            </w:r>
            <w:r w:rsidR="00830058" w:rsidRPr="00BE5DBD">
              <w:rPr>
                <w:rFonts w:ascii="GHEA Grapalat" w:hAnsi="GHEA Grapalat"/>
                <w:lang w:val="hy-AM"/>
              </w:rPr>
              <w:t xml:space="preserve">ՀՀ կառավարության 2021 թվականի նոյեմբերի 18-ի N 1902-Լ որոշմամբ հաստատված հավելված N1-ի՝ Հայաստանի Հանրապետության կառավարության 2021-2026 թվականների գործունեության միջոցառումների ծրագրի «Արտաքին գործերի նախարարություն» բաժնի 6-րդ կետի «6.2 Ֆրանկոֆոնիայի </w:t>
            </w:r>
            <w:r w:rsidR="00830058" w:rsidRPr="00BE5DBD">
              <w:rPr>
                <w:rFonts w:ascii="GHEA Grapalat" w:hAnsi="GHEA Grapalat"/>
                <w:lang w:val="hy-AM"/>
              </w:rPr>
              <w:lastRenderedPageBreak/>
              <w:t>միջազգային կազմակերպության աշխատանքներում Հայաստանի ակտիվ ներգրավվածություն» միջոցառումից:</w:t>
            </w:r>
          </w:p>
          <w:p w:rsidR="00A80576" w:rsidRDefault="00A80576" w:rsidP="007A140C">
            <w:pPr>
              <w:spacing w:line="360" w:lineRule="auto"/>
              <w:jc w:val="both"/>
              <w:rPr>
                <w:rFonts w:ascii="GHEA Grapalat" w:hAnsi="GHEA Grapalat"/>
                <w:lang w:val="hy-AM"/>
              </w:rPr>
            </w:pPr>
            <w:r>
              <w:rPr>
                <w:rFonts w:ascii="GHEA Grapalat" w:hAnsi="GHEA Grapalat"/>
                <w:lang w:val="hy-AM"/>
              </w:rPr>
              <w:t xml:space="preserve">    </w:t>
            </w:r>
            <w:r w:rsidR="00B24160">
              <w:rPr>
                <w:rFonts w:ascii="GHEA Grapalat" w:hAnsi="GHEA Grapalat"/>
                <w:lang w:val="hy-AM"/>
              </w:rPr>
              <w:t>Ընդունվել է։</w:t>
            </w:r>
          </w:p>
          <w:p w:rsidR="004D089A" w:rsidRDefault="00A80576" w:rsidP="007A140C">
            <w:pPr>
              <w:spacing w:line="360" w:lineRule="auto"/>
              <w:jc w:val="both"/>
              <w:rPr>
                <w:rFonts w:ascii="GHEA Grapalat" w:hAnsi="GHEA Grapalat"/>
                <w:lang w:val="hy-AM"/>
              </w:rPr>
            </w:pPr>
            <w:r>
              <w:rPr>
                <w:rFonts w:ascii="GHEA Grapalat" w:hAnsi="GHEA Grapalat"/>
                <w:lang w:val="hy-AM"/>
              </w:rPr>
              <w:t xml:space="preserve">   </w:t>
            </w:r>
            <w:r w:rsidR="00B24160">
              <w:rPr>
                <w:rFonts w:ascii="GHEA Grapalat" w:hAnsi="GHEA Grapalat"/>
                <w:lang w:val="hy-AM"/>
              </w:rPr>
              <w:t xml:space="preserve">  Որոշման նախագծում կատարվել է համաօատասխան փոփոխությունը։</w:t>
            </w:r>
          </w:p>
          <w:p w:rsidR="004D089A" w:rsidRPr="0084235E" w:rsidRDefault="004D089A" w:rsidP="0084025F">
            <w:pPr>
              <w:pStyle w:val="NormalWeb"/>
              <w:spacing w:before="0" w:beforeAutospacing="0" w:after="0" w:afterAutospacing="0" w:line="360" w:lineRule="auto"/>
              <w:rPr>
                <w:rFonts w:ascii="GHEA Grapalat" w:hAnsi="GHEA Grapalat"/>
                <w:color w:val="000000"/>
                <w:lang w:val="hy-AM"/>
              </w:rPr>
            </w:pPr>
          </w:p>
        </w:tc>
      </w:tr>
      <w:tr w:rsidR="00AD0B6E" w:rsidRPr="00701614" w:rsidTr="00AD0B6E">
        <w:trPr>
          <w:trHeight w:val="477"/>
          <w:tblCellSpacing w:w="0" w:type="dxa"/>
        </w:trPr>
        <w:tc>
          <w:tcPr>
            <w:tcW w:w="12048"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bottom"/>
            <w:hideMark/>
          </w:tcPr>
          <w:p w:rsidR="00AD0B6E" w:rsidRPr="00AD0B6E" w:rsidRDefault="00AD0B6E" w:rsidP="00065CF5">
            <w:pPr>
              <w:pStyle w:val="NormalWeb"/>
              <w:jc w:val="center"/>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701614" w:rsidTr="00065CF5">
        <w:trPr>
          <w:trHeight w:val="244"/>
          <w:tblCellSpacing w:w="0" w:type="dxa"/>
        </w:trPr>
        <w:tc>
          <w:tcPr>
            <w:tcW w:w="12048" w:type="dxa"/>
            <w:gridSpan w:val="2"/>
            <w:vMerge/>
            <w:tcBorders>
              <w:left w:val="outset" w:sz="6" w:space="0" w:color="auto"/>
              <w:bottom w:val="outset" w:sz="6" w:space="0" w:color="auto"/>
              <w:right w:val="outset" w:sz="6" w:space="0" w:color="auto"/>
            </w:tcBorders>
            <w:shd w:val="clear" w:color="auto" w:fill="D9D9D9" w:themeFill="background1" w:themeFillShade="D9"/>
            <w:vAlign w:val="bottom"/>
            <w:hideMark/>
          </w:tcPr>
          <w:p w:rsidR="00AD0B6E" w:rsidRPr="00AD0B6E" w:rsidRDefault="00AD0B6E" w:rsidP="00AD0B6E">
            <w:pPr>
              <w:pStyle w:val="NormalWeb"/>
              <w:jc w:val="center"/>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701614" w:rsidTr="00BF07C9">
        <w:trPr>
          <w:trHeight w:val="526"/>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AD0B6E" w:rsidRPr="00DE4EE6" w:rsidRDefault="00AD0B6E" w:rsidP="00D51C5A">
            <w:pPr>
              <w:pStyle w:val="NormalWeb"/>
              <w:spacing w:before="0" w:beforeAutospacing="0" w:after="0" w:afterAutospacing="0" w:line="276" w:lineRule="auto"/>
              <w:jc w:val="both"/>
              <w:rPr>
                <w:rFonts w:ascii="GHEA Grapalat" w:hAnsi="GHEA Grapalat"/>
                <w:lang w:val="hy-AM"/>
              </w:rPr>
            </w:pPr>
          </w:p>
          <w:p w:rsidR="00D51C5A" w:rsidRPr="00DE4EE6" w:rsidRDefault="00D51C5A" w:rsidP="00D51C5A">
            <w:pPr>
              <w:pStyle w:val="NormalWeb"/>
              <w:spacing w:before="0" w:beforeAutospacing="0" w:after="0" w:afterAutospacing="0" w:line="276" w:lineRule="auto"/>
              <w:jc w:val="both"/>
              <w:rPr>
                <w:rFonts w:ascii="GHEA Grapalat" w:hAnsi="GHEA Grapalat"/>
                <w:lang w:val="hy-AM"/>
              </w:rPr>
            </w:pPr>
          </w:p>
          <w:p w:rsidR="00D51C5A" w:rsidRPr="00DE4EE6" w:rsidRDefault="00D51C5A" w:rsidP="00D51C5A">
            <w:pPr>
              <w:pStyle w:val="NormalWeb"/>
              <w:spacing w:before="0" w:beforeAutospacing="0" w:after="0" w:afterAutospacing="0" w:line="276" w:lineRule="auto"/>
              <w:jc w:val="both"/>
              <w:rPr>
                <w:rFonts w:ascii="GHEA Grapalat" w:hAnsi="GHEA Grapalat"/>
                <w:lang w:val="hy-AM"/>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0B6E" w:rsidRPr="005A6EFF" w:rsidRDefault="00AD0B6E" w:rsidP="005A6EFF">
            <w:pPr>
              <w:spacing w:line="276" w:lineRule="auto"/>
              <w:ind w:firstLine="375"/>
              <w:jc w:val="both"/>
              <w:rPr>
                <w:rFonts w:ascii="GHEA Grapalat" w:hAnsi="GHEA Grapalat"/>
                <w:color w:val="191919"/>
                <w:shd w:val="clear" w:color="auto" w:fill="FFFFFF"/>
                <w:lang w:val="hy-AM" w:eastAsia="en-US"/>
              </w:rPr>
            </w:pPr>
          </w:p>
        </w:tc>
      </w:tr>
    </w:tbl>
    <w:p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5D89" w:rsidRDefault="00225D89" w:rsidP="00657515">
      <w:r>
        <w:separator/>
      </w:r>
    </w:p>
  </w:endnote>
  <w:endnote w:type="continuationSeparator" w:id="0">
    <w:p w:rsidR="00225D89" w:rsidRDefault="00225D89"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5D89" w:rsidRDefault="00225D89" w:rsidP="00657515">
      <w:r>
        <w:separator/>
      </w:r>
    </w:p>
  </w:footnote>
  <w:footnote w:type="continuationSeparator" w:id="0">
    <w:p w:rsidR="00225D89" w:rsidRDefault="00225D89"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1F5D"/>
    <w:rsid w:val="0009314F"/>
    <w:rsid w:val="00093CA7"/>
    <w:rsid w:val="00093CFF"/>
    <w:rsid w:val="00094B18"/>
    <w:rsid w:val="00095345"/>
    <w:rsid w:val="00095446"/>
    <w:rsid w:val="00095E7E"/>
    <w:rsid w:val="00097B0C"/>
    <w:rsid w:val="000A34D7"/>
    <w:rsid w:val="000A3890"/>
    <w:rsid w:val="000A58F0"/>
    <w:rsid w:val="000B2158"/>
    <w:rsid w:val="000B238A"/>
    <w:rsid w:val="000B402A"/>
    <w:rsid w:val="000B4A51"/>
    <w:rsid w:val="000C2304"/>
    <w:rsid w:val="000C43F6"/>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1D03"/>
    <w:rsid w:val="0015442C"/>
    <w:rsid w:val="001547BA"/>
    <w:rsid w:val="00154A4F"/>
    <w:rsid w:val="00155A72"/>
    <w:rsid w:val="00160DAF"/>
    <w:rsid w:val="001617EB"/>
    <w:rsid w:val="00165098"/>
    <w:rsid w:val="0016764E"/>
    <w:rsid w:val="00170FDF"/>
    <w:rsid w:val="00172D30"/>
    <w:rsid w:val="00174382"/>
    <w:rsid w:val="0017713B"/>
    <w:rsid w:val="00180E30"/>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06119"/>
    <w:rsid w:val="00210E41"/>
    <w:rsid w:val="00211722"/>
    <w:rsid w:val="002146AE"/>
    <w:rsid w:val="00214BE4"/>
    <w:rsid w:val="00217175"/>
    <w:rsid w:val="00223AF9"/>
    <w:rsid w:val="00224437"/>
    <w:rsid w:val="00224458"/>
    <w:rsid w:val="00225D89"/>
    <w:rsid w:val="002278F8"/>
    <w:rsid w:val="00231BD1"/>
    <w:rsid w:val="002355D8"/>
    <w:rsid w:val="002367B0"/>
    <w:rsid w:val="0023791E"/>
    <w:rsid w:val="00243D6C"/>
    <w:rsid w:val="0024598D"/>
    <w:rsid w:val="002479A5"/>
    <w:rsid w:val="00252D2C"/>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A7BBF"/>
    <w:rsid w:val="002B02C2"/>
    <w:rsid w:val="002B10D8"/>
    <w:rsid w:val="002B13E9"/>
    <w:rsid w:val="002B4225"/>
    <w:rsid w:val="002B4A8B"/>
    <w:rsid w:val="002B576D"/>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5E8"/>
    <w:rsid w:val="002E178A"/>
    <w:rsid w:val="002E3CE1"/>
    <w:rsid w:val="002E3E19"/>
    <w:rsid w:val="002E4DDF"/>
    <w:rsid w:val="002E78CA"/>
    <w:rsid w:val="002F229B"/>
    <w:rsid w:val="002F34BA"/>
    <w:rsid w:val="002F48D4"/>
    <w:rsid w:val="003016B5"/>
    <w:rsid w:val="00302F30"/>
    <w:rsid w:val="00307F05"/>
    <w:rsid w:val="00307FBC"/>
    <w:rsid w:val="003106C8"/>
    <w:rsid w:val="00310CA8"/>
    <w:rsid w:val="00313AC1"/>
    <w:rsid w:val="00313F82"/>
    <w:rsid w:val="003144D4"/>
    <w:rsid w:val="003231E7"/>
    <w:rsid w:val="00323237"/>
    <w:rsid w:val="0032406D"/>
    <w:rsid w:val="00325576"/>
    <w:rsid w:val="003313BC"/>
    <w:rsid w:val="00331FDE"/>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67BC"/>
    <w:rsid w:val="00367473"/>
    <w:rsid w:val="00367510"/>
    <w:rsid w:val="00371048"/>
    <w:rsid w:val="00374A6F"/>
    <w:rsid w:val="00374B55"/>
    <w:rsid w:val="0037605E"/>
    <w:rsid w:val="00382430"/>
    <w:rsid w:val="00382A45"/>
    <w:rsid w:val="00383FD8"/>
    <w:rsid w:val="00384D91"/>
    <w:rsid w:val="00385418"/>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2ECD"/>
    <w:rsid w:val="00443127"/>
    <w:rsid w:val="00443B79"/>
    <w:rsid w:val="00446170"/>
    <w:rsid w:val="00446C6A"/>
    <w:rsid w:val="00450583"/>
    <w:rsid w:val="00452E58"/>
    <w:rsid w:val="00452F9D"/>
    <w:rsid w:val="004569A1"/>
    <w:rsid w:val="0045793D"/>
    <w:rsid w:val="004650A2"/>
    <w:rsid w:val="00465B0F"/>
    <w:rsid w:val="00470064"/>
    <w:rsid w:val="00471382"/>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89A"/>
    <w:rsid w:val="004D0E64"/>
    <w:rsid w:val="004D343D"/>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1AD4"/>
    <w:rsid w:val="00502EC9"/>
    <w:rsid w:val="00505D4D"/>
    <w:rsid w:val="00506B20"/>
    <w:rsid w:val="00512090"/>
    <w:rsid w:val="00512320"/>
    <w:rsid w:val="00513241"/>
    <w:rsid w:val="005165F4"/>
    <w:rsid w:val="00516C6C"/>
    <w:rsid w:val="00517947"/>
    <w:rsid w:val="005200E9"/>
    <w:rsid w:val="005203A8"/>
    <w:rsid w:val="00520B69"/>
    <w:rsid w:val="0052258D"/>
    <w:rsid w:val="0052605C"/>
    <w:rsid w:val="00526961"/>
    <w:rsid w:val="00526E05"/>
    <w:rsid w:val="00527CE4"/>
    <w:rsid w:val="00533A83"/>
    <w:rsid w:val="00535A4D"/>
    <w:rsid w:val="00535BFE"/>
    <w:rsid w:val="00537DD9"/>
    <w:rsid w:val="00543C70"/>
    <w:rsid w:val="00544626"/>
    <w:rsid w:val="00546627"/>
    <w:rsid w:val="00546C11"/>
    <w:rsid w:val="00547111"/>
    <w:rsid w:val="00550533"/>
    <w:rsid w:val="005526D6"/>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95511"/>
    <w:rsid w:val="005A00B2"/>
    <w:rsid w:val="005A6EFF"/>
    <w:rsid w:val="005A7361"/>
    <w:rsid w:val="005A7900"/>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335E"/>
    <w:rsid w:val="005E5D09"/>
    <w:rsid w:val="005E5E6F"/>
    <w:rsid w:val="005E6037"/>
    <w:rsid w:val="005E6B9E"/>
    <w:rsid w:val="005E71EF"/>
    <w:rsid w:val="005E797B"/>
    <w:rsid w:val="005E7B0B"/>
    <w:rsid w:val="005E7EA0"/>
    <w:rsid w:val="005F0C8E"/>
    <w:rsid w:val="005F36FE"/>
    <w:rsid w:val="005F4A6B"/>
    <w:rsid w:val="005F59CF"/>
    <w:rsid w:val="005F6C3F"/>
    <w:rsid w:val="005F6CA7"/>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5EB1"/>
    <w:rsid w:val="0063677D"/>
    <w:rsid w:val="00637442"/>
    <w:rsid w:val="0063783C"/>
    <w:rsid w:val="0064356B"/>
    <w:rsid w:val="00647573"/>
    <w:rsid w:val="00650429"/>
    <w:rsid w:val="00650696"/>
    <w:rsid w:val="00655FCC"/>
    <w:rsid w:val="00657515"/>
    <w:rsid w:val="006626FC"/>
    <w:rsid w:val="006645C0"/>
    <w:rsid w:val="00665891"/>
    <w:rsid w:val="00666D2F"/>
    <w:rsid w:val="00670D7B"/>
    <w:rsid w:val="0067224E"/>
    <w:rsid w:val="006742F3"/>
    <w:rsid w:val="006766D3"/>
    <w:rsid w:val="00677EB7"/>
    <w:rsid w:val="00680883"/>
    <w:rsid w:val="006817F9"/>
    <w:rsid w:val="00681B07"/>
    <w:rsid w:val="00683A7D"/>
    <w:rsid w:val="00684012"/>
    <w:rsid w:val="00692C63"/>
    <w:rsid w:val="0069797E"/>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49E6"/>
    <w:rsid w:val="006D5B94"/>
    <w:rsid w:val="006D6478"/>
    <w:rsid w:val="006D7DAC"/>
    <w:rsid w:val="006E0DD5"/>
    <w:rsid w:val="006E0EAA"/>
    <w:rsid w:val="006E3761"/>
    <w:rsid w:val="006E40EA"/>
    <w:rsid w:val="006E481F"/>
    <w:rsid w:val="006E5781"/>
    <w:rsid w:val="006E6630"/>
    <w:rsid w:val="006F317E"/>
    <w:rsid w:val="006F52C8"/>
    <w:rsid w:val="006F6721"/>
    <w:rsid w:val="006F7CCF"/>
    <w:rsid w:val="00701614"/>
    <w:rsid w:val="0070292D"/>
    <w:rsid w:val="00704AF4"/>
    <w:rsid w:val="00706783"/>
    <w:rsid w:val="00712C91"/>
    <w:rsid w:val="00713707"/>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40C"/>
    <w:rsid w:val="007A1C01"/>
    <w:rsid w:val="007A2899"/>
    <w:rsid w:val="007A2BAB"/>
    <w:rsid w:val="007A3F87"/>
    <w:rsid w:val="007A64B5"/>
    <w:rsid w:val="007A672C"/>
    <w:rsid w:val="007B0ADD"/>
    <w:rsid w:val="007B37EE"/>
    <w:rsid w:val="007B47EC"/>
    <w:rsid w:val="007B4FA9"/>
    <w:rsid w:val="007B7036"/>
    <w:rsid w:val="007C22C9"/>
    <w:rsid w:val="007C60D4"/>
    <w:rsid w:val="007D0598"/>
    <w:rsid w:val="007D116C"/>
    <w:rsid w:val="007D1D92"/>
    <w:rsid w:val="007D2438"/>
    <w:rsid w:val="007D51B0"/>
    <w:rsid w:val="007E1A1B"/>
    <w:rsid w:val="007E1C92"/>
    <w:rsid w:val="007E3158"/>
    <w:rsid w:val="007E5C94"/>
    <w:rsid w:val="007E7FE5"/>
    <w:rsid w:val="007F063D"/>
    <w:rsid w:val="007F112A"/>
    <w:rsid w:val="007F385A"/>
    <w:rsid w:val="007F3DA1"/>
    <w:rsid w:val="007F4909"/>
    <w:rsid w:val="007F7BF6"/>
    <w:rsid w:val="00801B6E"/>
    <w:rsid w:val="00801FE8"/>
    <w:rsid w:val="00803402"/>
    <w:rsid w:val="00805F99"/>
    <w:rsid w:val="0080662C"/>
    <w:rsid w:val="00810C37"/>
    <w:rsid w:val="008121B6"/>
    <w:rsid w:val="00813A79"/>
    <w:rsid w:val="00816011"/>
    <w:rsid w:val="00820EC3"/>
    <w:rsid w:val="0082366D"/>
    <w:rsid w:val="00824356"/>
    <w:rsid w:val="00824776"/>
    <w:rsid w:val="008259B4"/>
    <w:rsid w:val="00830058"/>
    <w:rsid w:val="00832A56"/>
    <w:rsid w:val="00834D31"/>
    <w:rsid w:val="00835788"/>
    <w:rsid w:val="0083662D"/>
    <w:rsid w:val="0084025F"/>
    <w:rsid w:val="00840960"/>
    <w:rsid w:val="00840B01"/>
    <w:rsid w:val="00841A40"/>
    <w:rsid w:val="008430BE"/>
    <w:rsid w:val="008431DF"/>
    <w:rsid w:val="00844D9B"/>
    <w:rsid w:val="00845773"/>
    <w:rsid w:val="00850E1D"/>
    <w:rsid w:val="00862088"/>
    <w:rsid w:val="008656B8"/>
    <w:rsid w:val="00865A5B"/>
    <w:rsid w:val="008675FA"/>
    <w:rsid w:val="00870764"/>
    <w:rsid w:val="00874C84"/>
    <w:rsid w:val="00874E62"/>
    <w:rsid w:val="00880304"/>
    <w:rsid w:val="00884CD6"/>
    <w:rsid w:val="00885B37"/>
    <w:rsid w:val="008868F9"/>
    <w:rsid w:val="00886DD3"/>
    <w:rsid w:val="00887FBA"/>
    <w:rsid w:val="0089122D"/>
    <w:rsid w:val="00896D79"/>
    <w:rsid w:val="00896EE4"/>
    <w:rsid w:val="00897BA0"/>
    <w:rsid w:val="00897CF6"/>
    <w:rsid w:val="00897D4D"/>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0D53"/>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0D6B"/>
    <w:rsid w:val="009D12C2"/>
    <w:rsid w:val="009D44F9"/>
    <w:rsid w:val="009D49FF"/>
    <w:rsid w:val="009D4DF4"/>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6225"/>
    <w:rsid w:val="00A27004"/>
    <w:rsid w:val="00A27EEC"/>
    <w:rsid w:val="00A31584"/>
    <w:rsid w:val="00A31845"/>
    <w:rsid w:val="00A32D62"/>
    <w:rsid w:val="00A33A28"/>
    <w:rsid w:val="00A341C5"/>
    <w:rsid w:val="00A3428F"/>
    <w:rsid w:val="00A37153"/>
    <w:rsid w:val="00A378A6"/>
    <w:rsid w:val="00A37E9B"/>
    <w:rsid w:val="00A44722"/>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6D92"/>
    <w:rsid w:val="00A77EA2"/>
    <w:rsid w:val="00A80391"/>
    <w:rsid w:val="00A80576"/>
    <w:rsid w:val="00A80B1C"/>
    <w:rsid w:val="00A82293"/>
    <w:rsid w:val="00A8369F"/>
    <w:rsid w:val="00A84DA9"/>
    <w:rsid w:val="00A86275"/>
    <w:rsid w:val="00A868E5"/>
    <w:rsid w:val="00A90975"/>
    <w:rsid w:val="00A913D8"/>
    <w:rsid w:val="00A91C16"/>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E6BD5"/>
    <w:rsid w:val="00AF061D"/>
    <w:rsid w:val="00AF2ECE"/>
    <w:rsid w:val="00AF3A7A"/>
    <w:rsid w:val="00B010EC"/>
    <w:rsid w:val="00B02458"/>
    <w:rsid w:val="00B10DC6"/>
    <w:rsid w:val="00B123FD"/>
    <w:rsid w:val="00B1340E"/>
    <w:rsid w:val="00B15596"/>
    <w:rsid w:val="00B17DDB"/>
    <w:rsid w:val="00B206DC"/>
    <w:rsid w:val="00B20B24"/>
    <w:rsid w:val="00B20E95"/>
    <w:rsid w:val="00B214C9"/>
    <w:rsid w:val="00B21785"/>
    <w:rsid w:val="00B2371B"/>
    <w:rsid w:val="00B24160"/>
    <w:rsid w:val="00B2456E"/>
    <w:rsid w:val="00B251D2"/>
    <w:rsid w:val="00B2634E"/>
    <w:rsid w:val="00B2734D"/>
    <w:rsid w:val="00B27820"/>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04A"/>
    <w:rsid w:val="00B6477C"/>
    <w:rsid w:val="00B65657"/>
    <w:rsid w:val="00B66B09"/>
    <w:rsid w:val="00B73E6B"/>
    <w:rsid w:val="00B74785"/>
    <w:rsid w:val="00B75187"/>
    <w:rsid w:val="00B77D70"/>
    <w:rsid w:val="00B819D9"/>
    <w:rsid w:val="00B84E5C"/>
    <w:rsid w:val="00B852F4"/>
    <w:rsid w:val="00B859D0"/>
    <w:rsid w:val="00B859D2"/>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AE5"/>
    <w:rsid w:val="00C473D0"/>
    <w:rsid w:val="00C515F7"/>
    <w:rsid w:val="00C51FE0"/>
    <w:rsid w:val="00C54C11"/>
    <w:rsid w:val="00C55E48"/>
    <w:rsid w:val="00C5652D"/>
    <w:rsid w:val="00C568E9"/>
    <w:rsid w:val="00C6024E"/>
    <w:rsid w:val="00C60330"/>
    <w:rsid w:val="00C62217"/>
    <w:rsid w:val="00C64431"/>
    <w:rsid w:val="00C64E99"/>
    <w:rsid w:val="00C66188"/>
    <w:rsid w:val="00C6780B"/>
    <w:rsid w:val="00C70582"/>
    <w:rsid w:val="00C73EDC"/>
    <w:rsid w:val="00C7491F"/>
    <w:rsid w:val="00C77F7D"/>
    <w:rsid w:val="00C801F9"/>
    <w:rsid w:val="00C8280D"/>
    <w:rsid w:val="00C83568"/>
    <w:rsid w:val="00C83F5B"/>
    <w:rsid w:val="00C84F06"/>
    <w:rsid w:val="00C8602C"/>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6523"/>
    <w:rsid w:val="00CD786D"/>
    <w:rsid w:val="00CD7E16"/>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5D46"/>
    <w:rsid w:val="00D51B6B"/>
    <w:rsid w:val="00D51C5A"/>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E4EE6"/>
    <w:rsid w:val="00DF2EF6"/>
    <w:rsid w:val="00DF5BAF"/>
    <w:rsid w:val="00DF7435"/>
    <w:rsid w:val="00E000FC"/>
    <w:rsid w:val="00E00103"/>
    <w:rsid w:val="00E021A0"/>
    <w:rsid w:val="00E022DE"/>
    <w:rsid w:val="00E0236E"/>
    <w:rsid w:val="00E02BD5"/>
    <w:rsid w:val="00E03121"/>
    <w:rsid w:val="00E10B64"/>
    <w:rsid w:val="00E12417"/>
    <w:rsid w:val="00E13035"/>
    <w:rsid w:val="00E13561"/>
    <w:rsid w:val="00E14B96"/>
    <w:rsid w:val="00E15D7B"/>
    <w:rsid w:val="00E17020"/>
    <w:rsid w:val="00E17702"/>
    <w:rsid w:val="00E17A93"/>
    <w:rsid w:val="00E2035C"/>
    <w:rsid w:val="00E23B63"/>
    <w:rsid w:val="00E2437F"/>
    <w:rsid w:val="00E25E86"/>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87FCC"/>
    <w:rsid w:val="00E91554"/>
    <w:rsid w:val="00E927AC"/>
    <w:rsid w:val="00E975EC"/>
    <w:rsid w:val="00EA0119"/>
    <w:rsid w:val="00EA1025"/>
    <w:rsid w:val="00EA4755"/>
    <w:rsid w:val="00EA7058"/>
    <w:rsid w:val="00EB2017"/>
    <w:rsid w:val="00EB21DB"/>
    <w:rsid w:val="00EB307D"/>
    <w:rsid w:val="00EB4BAF"/>
    <w:rsid w:val="00EB79EE"/>
    <w:rsid w:val="00EC177A"/>
    <w:rsid w:val="00EC1C19"/>
    <w:rsid w:val="00EC4D0F"/>
    <w:rsid w:val="00EC6DC7"/>
    <w:rsid w:val="00EC78E0"/>
    <w:rsid w:val="00ED0EA2"/>
    <w:rsid w:val="00ED1815"/>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6C48"/>
    <w:rsid w:val="00F0711B"/>
    <w:rsid w:val="00F07659"/>
    <w:rsid w:val="00F10B14"/>
    <w:rsid w:val="00F110A9"/>
    <w:rsid w:val="00F11714"/>
    <w:rsid w:val="00F15E8D"/>
    <w:rsid w:val="00F16FAC"/>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4175"/>
    <w:rsid w:val="00FC7311"/>
    <w:rsid w:val="00FD0A04"/>
    <w:rsid w:val="00FD695C"/>
    <w:rsid w:val="00FE12B9"/>
    <w:rsid w:val="00FE4674"/>
    <w:rsid w:val="00FE5DE7"/>
    <w:rsid w:val="00FE5E60"/>
    <w:rsid w:val="00FF08FB"/>
    <w:rsid w:val="00FF1A7E"/>
    <w:rsid w:val="00FF1BDB"/>
    <w:rsid w:val="00FF2689"/>
    <w:rsid w:val="00FF2D0A"/>
    <w:rsid w:val="00FF3561"/>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562CB-E5A6-4B58-A7AF-9944E69AC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3</Pages>
  <Words>475</Words>
  <Characters>2711</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3180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346</cp:revision>
  <cp:lastPrinted>2021-11-09T06:34:00Z</cp:lastPrinted>
  <dcterms:created xsi:type="dcterms:W3CDTF">2021-05-31T11:01:00Z</dcterms:created>
  <dcterms:modified xsi:type="dcterms:W3CDTF">2024-06-13T13:06:00Z</dcterms:modified>
</cp:coreProperties>
</file>