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C502A48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ՀԻՄՆԱՎՈՐՈՒՄ</w:t>
      </w:r>
    </w:p>
    <w:p w14:paraId="0A72F835" w14:textId="785E151C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b/>
          <w:caps/>
          <w:lang w:val="hy-AM" w:eastAsia="en-US"/>
        </w:rPr>
      </w:pPr>
      <w:r w:rsidRPr="00BF4A36">
        <w:rPr>
          <w:rFonts w:ascii="GHEA Grapalat" w:eastAsia="Calibri" w:hAnsi="GHEA Grapalat"/>
          <w:b/>
          <w:caps/>
          <w:lang w:val="hy-AM" w:eastAsia="en-US"/>
        </w:rPr>
        <w:t>«</w:t>
      </w:r>
      <w:r w:rsidRPr="00BF4A36">
        <w:rPr>
          <w:rFonts w:ascii="GHEA Grapalat" w:hAnsi="GHEA Grapalat"/>
          <w:b/>
          <w:caps/>
          <w:lang w:val="hy-AM"/>
        </w:rPr>
        <w:t xml:space="preserve">Հայաստանի Հանրապետության կառավարության </w:t>
      </w:r>
      <w:r w:rsidR="008A7A31">
        <w:rPr>
          <w:rFonts w:ascii="GHEA Grapalat" w:hAnsi="GHEA Grapalat"/>
          <w:b/>
          <w:caps/>
          <w:lang w:val="hy-AM"/>
        </w:rPr>
        <w:t>2023</w:t>
      </w:r>
      <w:r w:rsidRPr="00BF4A36">
        <w:rPr>
          <w:rFonts w:ascii="GHEA Grapalat" w:hAnsi="GHEA Grapalat"/>
          <w:b/>
          <w:caps/>
          <w:lang w:val="hy-AM"/>
        </w:rPr>
        <w:t xml:space="preserve"> թվականի</w:t>
      </w:r>
      <w:r w:rsidR="003B0BA9">
        <w:rPr>
          <w:rFonts w:ascii="GHEA Grapalat" w:hAnsi="GHEA Grapalat"/>
          <w:b/>
          <w:caps/>
          <w:lang w:val="hy-AM"/>
        </w:rPr>
        <w:t xml:space="preserve"> </w:t>
      </w:r>
      <w:r w:rsidR="00B04FDF">
        <w:rPr>
          <w:rFonts w:ascii="GHEA Grapalat" w:hAnsi="GHEA Grapalat"/>
          <w:b/>
          <w:caps/>
          <w:lang w:val="hy-AM"/>
        </w:rPr>
        <w:t>սեպտեմբերի 14</w:t>
      </w:r>
      <w:r w:rsidRPr="00BF4A36">
        <w:rPr>
          <w:rFonts w:ascii="GHEA Grapalat" w:hAnsi="GHEA Grapalat"/>
          <w:b/>
          <w:caps/>
          <w:lang w:val="hy-AM"/>
        </w:rPr>
        <w:t xml:space="preserve">-Ի թիվ </w:t>
      </w:r>
      <w:r w:rsidR="00B04FDF">
        <w:rPr>
          <w:rFonts w:ascii="GHEA Grapalat" w:hAnsi="GHEA Grapalat"/>
          <w:b/>
          <w:caps/>
          <w:lang w:val="hy-AM"/>
        </w:rPr>
        <w:t>1591</w:t>
      </w:r>
      <w:r w:rsidRPr="00BF4A36">
        <w:rPr>
          <w:rFonts w:ascii="GHEA Grapalat" w:hAnsi="GHEA Grapalat"/>
          <w:b/>
          <w:caps/>
          <w:lang w:val="hy-AM"/>
        </w:rPr>
        <w:t>-Ա որոշման մեջ</w:t>
      </w:r>
      <w:r>
        <w:rPr>
          <w:rFonts w:ascii="GHEA Grapalat" w:hAnsi="GHEA Grapalat"/>
          <w:b/>
          <w:caps/>
          <w:lang w:val="hy-AM"/>
        </w:rPr>
        <w:t xml:space="preserve"> </w:t>
      </w:r>
      <w:r w:rsidR="0022639B">
        <w:rPr>
          <w:rFonts w:ascii="GHEA Grapalat" w:hAnsi="GHEA Grapalat"/>
          <w:b/>
          <w:caps/>
          <w:lang w:val="hy-AM"/>
        </w:rPr>
        <w:t>ԼՐԱՑՈՒՄ</w:t>
      </w:r>
      <w:r w:rsidR="00A837AD">
        <w:rPr>
          <w:rFonts w:ascii="GHEA Grapalat" w:hAnsi="GHEA Grapalat"/>
          <w:b/>
          <w:caps/>
          <w:lang w:val="hy-AM"/>
        </w:rPr>
        <w:t xml:space="preserve"> </w:t>
      </w:r>
      <w:r w:rsidR="00DB71CF">
        <w:rPr>
          <w:rFonts w:ascii="GHEA Grapalat" w:hAnsi="GHEA Grapalat"/>
          <w:b/>
          <w:caps/>
          <w:lang w:val="hy-AM"/>
        </w:rPr>
        <w:t xml:space="preserve">ԵՎ </w:t>
      </w:r>
      <w:r w:rsidR="0040029B">
        <w:rPr>
          <w:rFonts w:ascii="GHEA Grapalat" w:hAnsi="GHEA Grapalat"/>
          <w:b/>
          <w:caps/>
          <w:lang w:val="hy-AM"/>
        </w:rPr>
        <w:t>փոփոխություն</w:t>
      </w:r>
      <w:r w:rsidR="0040029B" w:rsidRPr="00BF4A36">
        <w:rPr>
          <w:rFonts w:ascii="GHEA Grapalat" w:hAnsi="GHEA Grapalat"/>
          <w:b/>
          <w:caps/>
          <w:lang w:val="hy-AM"/>
        </w:rPr>
        <w:t xml:space="preserve"> </w:t>
      </w:r>
      <w:r w:rsidRPr="00BF4A36">
        <w:rPr>
          <w:rFonts w:ascii="GHEA Grapalat" w:hAnsi="GHEA Grapalat"/>
          <w:b/>
          <w:caps/>
          <w:lang w:val="hy-AM"/>
        </w:rPr>
        <w:t>կատարելու մասին</w:t>
      </w:r>
      <w:r w:rsidRPr="00BF4A36">
        <w:rPr>
          <w:rFonts w:ascii="GHEA Grapalat" w:eastAsia="Calibri" w:hAnsi="GHEA Grapalat"/>
          <w:b/>
          <w:caps/>
          <w:lang w:val="hy-AM" w:eastAsia="en-US"/>
        </w:rPr>
        <w:t xml:space="preserve">» Հայաստանի Հանրապետության կառավարության որոշման </w:t>
      </w:r>
      <w:r w:rsidRPr="00BF4A36">
        <w:rPr>
          <w:rFonts w:ascii="GHEA Grapalat" w:eastAsia="Calibri" w:hAnsi="GHEA Grapalat"/>
          <w:b/>
          <w:lang w:val="hy-AM" w:eastAsia="en-US"/>
        </w:rPr>
        <w:t xml:space="preserve">(ԱՅՍՈՒՀԵՏ` ՈՐՈՇՈՒՄ) ԸՆԴՈՒՆՄԱՆ </w:t>
      </w:r>
    </w:p>
    <w:p w14:paraId="77A8B9E1" w14:textId="77777777" w:rsidR="00D93087" w:rsidRPr="00BF4A36" w:rsidRDefault="00D93087" w:rsidP="00D93087">
      <w:pPr>
        <w:spacing w:line="360" w:lineRule="auto"/>
        <w:jc w:val="center"/>
        <w:rPr>
          <w:rFonts w:ascii="GHEA Grapalat" w:eastAsia="Calibri" w:hAnsi="GHEA Grapalat"/>
          <w:lang w:val="hy-AM" w:eastAsia="en-US"/>
        </w:rPr>
      </w:pPr>
    </w:p>
    <w:p w14:paraId="1EEFE88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Անհրաժեշտությունը</w:t>
      </w:r>
    </w:p>
    <w:p w14:paraId="74B812DA" w14:textId="3EBBFB12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նախագծի մշակումը պայմանավորված է </w:t>
      </w:r>
      <w:r w:rsidRPr="00BF4A36">
        <w:rPr>
          <w:rFonts w:ascii="GHEA Grapalat" w:eastAsia="Calibri" w:hAnsi="GHEA Grapalat"/>
          <w:bCs/>
          <w:lang w:val="hy-AM" w:eastAsia="en-US"/>
        </w:rPr>
        <w:t>«</w:t>
      </w:r>
      <w:r w:rsidR="00B04FDF">
        <w:rPr>
          <w:rFonts w:ascii="GHEA Grapalat" w:eastAsia="Calibri" w:hAnsi="GHEA Grapalat"/>
          <w:bCs/>
          <w:lang w:val="hy-AM" w:eastAsia="en-US"/>
        </w:rPr>
        <w:t>ՋԵՐՄՈՒԿ ԳՐՈՒՊ</w:t>
      </w:r>
      <w:r w:rsidRPr="00BF4A36">
        <w:rPr>
          <w:rFonts w:ascii="GHEA Grapalat" w:eastAsia="Calibri" w:hAnsi="GHEA Grapalat"/>
          <w:bCs/>
          <w:lang w:val="hy-AM" w:eastAsia="en-US"/>
        </w:rPr>
        <w:t>»</w:t>
      </w:r>
      <w:r w:rsidRPr="00BF4A36">
        <w:rPr>
          <w:rFonts w:ascii="GHEA Grapalat" w:eastAsia="Calibri" w:hAnsi="GHEA Grapalat"/>
          <w:lang w:val="hy-AM" w:eastAsia="en-US"/>
        </w:rPr>
        <w:t xml:space="preserve"> </w:t>
      </w:r>
      <w:r w:rsidR="00B04FDF">
        <w:rPr>
          <w:rFonts w:ascii="GHEA Grapalat" w:eastAsia="Calibri" w:hAnsi="GHEA Grapalat"/>
          <w:lang w:val="hy-AM" w:eastAsia="en-US"/>
        </w:rPr>
        <w:t>փակ բաժնետիրական</w:t>
      </w:r>
      <w:r w:rsidRPr="00BF4A36">
        <w:rPr>
          <w:rFonts w:ascii="GHEA Grapalat" w:eastAsia="Calibri" w:hAnsi="GHEA Grapalat"/>
          <w:lang w:val="hy-AM" w:eastAsia="en-US"/>
        </w:rPr>
        <w:t xml:space="preserve"> ընկերության կողմից գերակա ոլորտում իրականացվող ներդրումային ծրագրի իրականացումն ապահովելու անհրաժեշտությամբ:</w:t>
      </w:r>
    </w:p>
    <w:p w14:paraId="54B81B8C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Ընթացիկ իրավիճակը և խնդիրները</w:t>
      </w:r>
    </w:p>
    <w:p w14:paraId="3605A87F" w14:textId="0D8D089F" w:rsidR="00D93087" w:rsidRPr="00BF4A36" w:rsidRDefault="00D93087" w:rsidP="00D93087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8A7A31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B04FDF">
        <w:rPr>
          <w:rFonts w:ascii="GHEA Grapalat" w:hAnsi="GHEA Grapalat" w:cs="Sylfaen"/>
          <w:lang w:val="hy-AM"/>
        </w:rPr>
        <w:t>սեպտեմբերի 14</w:t>
      </w:r>
      <w:r w:rsidRPr="00BF4A36">
        <w:rPr>
          <w:rFonts w:ascii="GHEA Grapalat" w:hAnsi="GHEA Grapalat" w:cs="Sylfaen"/>
          <w:lang w:val="hy-AM"/>
        </w:rPr>
        <w:t xml:space="preserve">-ի N </w:t>
      </w:r>
      <w:r w:rsidR="00B04FDF">
        <w:rPr>
          <w:rFonts w:ascii="GHEA Grapalat" w:hAnsi="GHEA Grapalat" w:cs="Sylfaen"/>
          <w:lang w:val="hy-AM"/>
        </w:rPr>
        <w:t>1591</w:t>
      </w:r>
      <w:r w:rsidRPr="00BF4A36">
        <w:rPr>
          <w:rFonts w:ascii="GHEA Grapalat" w:hAnsi="GHEA Grapalat" w:cs="Sylfaen"/>
          <w:lang w:val="hy-AM"/>
        </w:rPr>
        <w:t xml:space="preserve">-Ա որոշմամբ բավարարվել էր գերակա ոլորտում իրականացվող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ազատման արտոնությունից օգտվելու համար </w:t>
      </w:r>
      <w:r w:rsidRPr="00BF4A36">
        <w:rPr>
          <w:rFonts w:ascii="GHEA Grapalat" w:hAnsi="GHEA Grapalat" w:cs="Sylfaen"/>
          <w:bCs/>
          <w:lang w:val="hy-AM"/>
        </w:rPr>
        <w:t>«</w:t>
      </w:r>
      <w:r w:rsidR="00B04FDF">
        <w:rPr>
          <w:rFonts w:ascii="GHEA Grapalat" w:hAnsi="GHEA Grapalat" w:cs="Sylfaen"/>
          <w:bCs/>
          <w:lang w:val="hy-AM"/>
        </w:rPr>
        <w:t>ՋԵՐՄՈՒԿ ԳՐՈՒՊ</w:t>
      </w:r>
      <w:r w:rsidRPr="00BF4A36">
        <w:rPr>
          <w:rFonts w:ascii="GHEA Grapalat" w:hAnsi="GHEA Grapalat" w:cs="Sylfaen"/>
          <w:bCs/>
          <w:lang w:val="hy-AM"/>
        </w:rPr>
        <w:t>»</w:t>
      </w:r>
      <w:r w:rsidRPr="00BF4A36">
        <w:rPr>
          <w:rFonts w:ascii="GHEA Grapalat" w:hAnsi="GHEA Grapalat" w:cs="Sylfaen"/>
          <w:lang w:val="hy-AM"/>
        </w:rPr>
        <w:t xml:space="preserve"> </w:t>
      </w:r>
      <w:r w:rsidR="00B04FDF">
        <w:rPr>
          <w:rFonts w:ascii="GHEA Grapalat" w:hAnsi="GHEA Grapalat" w:cs="Sylfaen"/>
          <w:lang w:val="hy-AM"/>
        </w:rPr>
        <w:t>փակ բաժնետիրական</w:t>
      </w:r>
      <w:r w:rsidRPr="00BF4A36">
        <w:rPr>
          <w:rFonts w:ascii="GHEA Grapalat" w:hAnsi="GHEA Grapalat" w:cs="Sylfaen"/>
          <w:lang w:val="hy-AM"/>
        </w:rPr>
        <w:t xml:space="preserve"> ընկերության կողմից ներկայացված հայտը: </w:t>
      </w:r>
    </w:p>
    <w:p w14:paraId="6CDB3876" w14:textId="77777777" w:rsidR="006F0C6D" w:rsidRPr="006F0C6D" w:rsidRDefault="00D93087" w:rsidP="006F0C6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9A371A">
        <w:rPr>
          <w:rFonts w:ascii="GHEA Grapalat" w:hAnsi="GHEA Grapalat" w:cs="Sylfaen"/>
          <w:bCs/>
          <w:lang w:val="hy-AM"/>
        </w:rPr>
        <w:t>«</w:t>
      </w:r>
      <w:r w:rsidR="00B04FDF">
        <w:rPr>
          <w:rFonts w:ascii="GHEA Grapalat" w:hAnsi="GHEA Grapalat" w:cs="Sylfaen"/>
          <w:bCs/>
          <w:lang w:val="hy-AM"/>
        </w:rPr>
        <w:t>ՋԵՐՄՈՒԿ ԳՐՈՒՊ</w:t>
      </w:r>
      <w:r w:rsidRPr="009A371A">
        <w:rPr>
          <w:rFonts w:ascii="GHEA Grapalat" w:hAnsi="GHEA Grapalat" w:cs="Sylfaen"/>
          <w:bCs/>
          <w:lang w:val="hy-AM"/>
        </w:rPr>
        <w:t>»</w:t>
      </w:r>
      <w:r w:rsidRPr="009A371A">
        <w:rPr>
          <w:rFonts w:ascii="GHEA Grapalat" w:hAnsi="GHEA Grapalat" w:cs="Sylfaen"/>
          <w:lang w:val="hy-AM"/>
        </w:rPr>
        <w:t xml:space="preserve"> </w:t>
      </w:r>
      <w:r w:rsidR="00B04FDF">
        <w:rPr>
          <w:rFonts w:ascii="GHEA Grapalat" w:hAnsi="GHEA Grapalat" w:cs="Sylfaen"/>
          <w:lang w:val="hy-AM"/>
        </w:rPr>
        <w:t>ՓԲ</w:t>
      </w:r>
      <w:r>
        <w:rPr>
          <w:rFonts w:ascii="GHEA Grapalat" w:hAnsi="GHEA Grapalat" w:cs="Sylfaen"/>
          <w:lang w:val="hy-AM"/>
        </w:rPr>
        <w:t xml:space="preserve"> </w:t>
      </w:r>
      <w:r w:rsidR="00561E2E" w:rsidRPr="00561E2E">
        <w:rPr>
          <w:rFonts w:ascii="GHEA Grapalat" w:hAnsi="GHEA Grapalat" w:cs="Sylfaen"/>
          <w:lang w:val="hy-AM"/>
        </w:rPr>
        <w:t xml:space="preserve">ընկերության կողմից </w:t>
      </w:r>
      <w:r w:rsidR="006F0C6D" w:rsidRPr="006F0C6D">
        <w:rPr>
          <w:rFonts w:ascii="GHEA Grapalat" w:hAnsi="GHEA Grapalat" w:cs="Sylfaen"/>
          <w:lang w:val="hy-AM"/>
        </w:rPr>
        <w:t>ներմուծվող հումքը նախատեսվում է օգտագործել պոլիէթիլենային ջերմակցման թաղանթի (պոլիէթիլենային հումքից) արտադրության համար, իսկ թամբային քարշակներ և սառնարանային կիսակցորդները՝ թողարկված արտադրանքը արտահանելու նպատակով։ Ընկերությունը նախատեսում է թողարկված արտադրանքի 80 տոկոսը և ավելին արտահանել  ԵՄ երկրներ, ԱՄԷ, ԱՄՆ Վրաստան և այլ երկրներ։</w:t>
      </w:r>
    </w:p>
    <w:p w14:paraId="680173C0" w14:textId="77777777" w:rsidR="006F0C6D" w:rsidRDefault="006F0C6D" w:rsidP="006F0C6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 w:rsidRPr="006F0C6D">
        <w:rPr>
          <w:rFonts w:ascii="GHEA Grapalat" w:hAnsi="GHEA Grapalat" w:cs="Sylfaen"/>
          <w:lang w:val="hy-AM"/>
        </w:rPr>
        <w:t xml:space="preserve">Արտադրությունն իրականացվելու է ՀՀ Վայոց Ձորի մարզում։ Ընկերությունը հիմնադրվել է 1996 թվականին։ </w:t>
      </w:r>
    </w:p>
    <w:p w14:paraId="1C522FCF" w14:textId="03F0905A" w:rsidR="00F55BD4" w:rsidRDefault="006F0C6D" w:rsidP="006F0C6D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 xml:space="preserve">Ներկայումս անհրաժեշտություն է առաջացել </w:t>
      </w:r>
      <w:r w:rsidR="00561E2E" w:rsidRPr="00561E2E">
        <w:rPr>
          <w:rFonts w:ascii="GHEA Grapalat" w:hAnsi="GHEA Grapalat" w:cs="Sylfaen"/>
          <w:lang w:val="hy-AM"/>
        </w:rPr>
        <w:t>ներմուծ</w:t>
      </w:r>
      <w:r>
        <w:rPr>
          <w:rFonts w:ascii="GHEA Grapalat" w:hAnsi="GHEA Grapalat" w:cs="Sylfaen"/>
          <w:lang w:val="hy-AM"/>
        </w:rPr>
        <w:t xml:space="preserve">ել </w:t>
      </w:r>
      <w:r w:rsidR="004E7091">
        <w:rPr>
          <w:rFonts w:ascii="GHEA Grapalat" w:hAnsi="GHEA Grapalat" w:cs="Sylfaen"/>
          <w:lang w:val="hy-AM"/>
        </w:rPr>
        <w:t>պլաստմաս</w:t>
      </w:r>
      <w:r>
        <w:rPr>
          <w:rFonts w:ascii="GHEA Grapalat" w:hAnsi="GHEA Grapalat" w:cs="Sylfaen"/>
          <w:lang w:val="hy-AM"/>
        </w:rPr>
        <w:t>ե</w:t>
      </w:r>
      <w:r w:rsidR="004E7091">
        <w:rPr>
          <w:rFonts w:ascii="GHEA Grapalat" w:hAnsi="GHEA Grapalat" w:cs="Sylfaen"/>
          <w:lang w:val="hy-AM"/>
        </w:rPr>
        <w:t xml:space="preserve"> տակդիրներ</w:t>
      </w:r>
      <w:r>
        <w:rPr>
          <w:rFonts w:ascii="GHEA Grapalat" w:hAnsi="GHEA Grapalat" w:cs="Sylfaen"/>
          <w:lang w:val="hy-AM"/>
        </w:rPr>
        <w:t>, որոնք</w:t>
      </w:r>
      <w:r w:rsidR="009848BB" w:rsidRPr="009848BB">
        <w:rPr>
          <w:rFonts w:ascii="GHEA Grapalat" w:hAnsi="GHEA Grapalat" w:cs="Sylfaen"/>
          <w:lang w:val="hy-AM"/>
        </w:rPr>
        <w:t xml:space="preserve"> </w:t>
      </w:r>
      <w:r w:rsidR="00F55BD4">
        <w:rPr>
          <w:rFonts w:ascii="GHEA Grapalat" w:hAnsi="GHEA Grapalat" w:cs="Sylfaen"/>
          <w:lang w:val="hy-AM"/>
        </w:rPr>
        <w:t xml:space="preserve">նախատեսվում </w:t>
      </w:r>
      <w:r>
        <w:rPr>
          <w:rFonts w:ascii="GHEA Grapalat" w:hAnsi="GHEA Grapalat" w:cs="Sylfaen"/>
          <w:lang w:val="hy-AM"/>
        </w:rPr>
        <w:t>են</w:t>
      </w:r>
      <w:r w:rsidR="00F55BD4">
        <w:rPr>
          <w:rFonts w:ascii="GHEA Grapalat" w:hAnsi="GHEA Grapalat" w:cs="Sylfaen"/>
          <w:lang w:val="hy-AM"/>
        </w:rPr>
        <w:t xml:space="preserve"> </w:t>
      </w:r>
      <w:r w:rsidR="009848BB" w:rsidRPr="009848BB">
        <w:rPr>
          <w:rFonts w:ascii="GHEA Grapalat" w:hAnsi="GHEA Grapalat" w:cs="Sylfaen"/>
          <w:lang w:val="hy-AM"/>
        </w:rPr>
        <w:t>օգտագործ</w:t>
      </w:r>
      <w:r w:rsidR="00F55BD4">
        <w:rPr>
          <w:rFonts w:ascii="GHEA Grapalat" w:hAnsi="GHEA Grapalat" w:cs="Sylfaen"/>
          <w:lang w:val="hy-AM"/>
        </w:rPr>
        <w:t xml:space="preserve">ել </w:t>
      </w:r>
      <w:r w:rsidR="004E7091" w:rsidRPr="004E7091">
        <w:rPr>
          <w:rFonts w:ascii="GHEA Grapalat" w:hAnsi="GHEA Grapalat" w:cs="Sylfaen"/>
          <w:lang w:val="hy-AM"/>
        </w:rPr>
        <w:t>արտադրվող կամ ներմուծվող ապրանքներ</w:t>
      </w:r>
      <w:r w:rsidR="004E7091">
        <w:rPr>
          <w:rFonts w:ascii="GHEA Grapalat" w:hAnsi="GHEA Grapalat" w:cs="Sylfaen"/>
          <w:lang w:val="hy-AM"/>
        </w:rPr>
        <w:t>ը</w:t>
      </w:r>
      <w:r w:rsidR="004E7091" w:rsidRPr="004E7091">
        <w:rPr>
          <w:rFonts w:ascii="GHEA Grapalat" w:hAnsi="GHEA Grapalat" w:cs="Sylfaen"/>
          <w:lang w:val="hy-AM"/>
        </w:rPr>
        <w:t xml:space="preserve"> անվտանգ </w:t>
      </w:r>
      <w:r>
        <w:rPr>
          <w:rFonts w:ascii="GHEA Grapalat" w:hAnsi="GHEA Grapalat" w:cs="Sylfaen"/>
          <w:lang w:val="hy-AM"/>
        </w:rPr>
        <w:t xml:space="preserve">փոխադրելու </w:t>
      </w:r>
      <w:r w:rsidR="004E7091" w:rsidRPr="004E7091">
        <w:rPr>
          <w:rFonts w:ascii="GHEA Grapalat" w:hAnsi="GHEA Grapalat" w:cs="Sylfaen"/>
          <w:lang w:val="hy-AM"/>
        </w:rPr>
        <w:t>և փոխադրման ընթացքում վնաս</w:t>
      </w:r>
      <w:bookmarkStart w:id="0" w:name="_GoBack"/>
      <w:bookmarkEnd w:id="0"/>
      <w:r w:rsidR="004E7091" w:rsidRPr="004E7091">
        <w:rPr>
          <w:rFonts w:ascii="GHEA Grapalat" w:hAnsi="GHEA Grapalat" w:cs="Sylfaen"/>
          <w:lang w:val="hy-AM"/>
        </w:rPr>
        <w:t>վածքների նվազագույն ռիսկերով մատակարար</w:t>
      </w:r>
      <w:r w:rsidR="004E7091">
        <w:rPr>
          <w:rFonts w:ascii="GHEA Grapalat" w:hAnsi="GHEA Grapalat" w:cs="Sylfaen"/>
          <w:lang w:val="hy-AM"/>
        </w:rPr>
        <w:t>ման համար</w:t>
      </w:r>
      <w:r w:rsidR="004E7091" w:rsidRPr="004E7091">
        <w:rPr>
          <w:rFonts w:ascii="GHEA Grapalat" w:hAnsi="GHEA Grapalat" w:cs="Sylfaen"/>
          <w:lang w:val="hy-AM"/>
        </w:rPr>
        <w:t>,</w:t>
      </w:r>
      <w:r w:rsidR="004E7091">
        <w:rPr>
          <w:rFonts w:ascii="GHEA Grapalat" w:hAnsi="GHEA Grapalat" w:cs="Sylfaen"/>
          <w:lang w:val="hy-AM"/>
        </w:rPr>
        <w:t xml:space="preserve"> ինչը</w:t>
      </w:r>
      <w:r w:rsidR="004E7091" w:rsidRPr="004E7091">
        <w:rPr>
          <w:rFonts w:ascii="GHEA Grapalat" w:hAnsi="GHEA Grapalat" w:cs="Sylfaen"/>
          <w:lang w:val="hy-AM"/>
        </w:rPr>
        <w:t xml:space="preserve"> կնվազեց</w:t>
      </w:r>
      <w:r w:rsidR="00DA73FD">
        <w:rPr>
          <w:rFonts w:ascii="GHEA Grapalat" w:hAnsi="GHEA Grapalat" w:cs="Sylfaen"/>
          <w:lang w:val="hy-AM"/>
        </w:rPr>
        <w:t>ն</w:t>
      </w:r>
      <w:r w:rsidR="004E7091" w:rsidRPr="004E7091">
        <w:rPr>
          <w:rFonts w:ascii="GHEA Grapalat" w:hAnsi="GHEA Grapalat" w:cs="Sylfaen"/>
          <w:lang w:val="hy-AM"/>
        </w:rPr>
        <w:t xml:space="preserve">ի բեռի ընդհանուր զանգվածը՝ </w:t>
      </w:r>
      <w:r w:rsidR="004E7091" w:rsidRPr="004E7091">
        <w:rPr>
          <w:rFonts w:ascii="GHEA Grapalat" w:hAnsi="GHEA Grapalat" w:cs="Sylfaen"/>
          <w:lang w:val="hy-AM"/>
        </w:rPr>
        <w:lastRenderedPageBreak/>
        <w:t>հնարավորինս նվազեցնելով ճանապարհների վրա ծանրաքաշ տրանսպորտային միջոցների ազդեցությունը:</w:t>
      </w:r>
    </w:p>
    <w:p w14:paraId="346F45EF" w14:textId="33A431BC" w:rsidR="001022FD" w:rsidRDefault="00415D2A" w:rsidP="00B04FDF">
      <w:pPr>
        <w:spacing w:line="360" w:lineRule="auto"/>
        <w:ind w:left="567" w:firstLine="11"/>
        <w:jc w:val="both"/>
        <w:rPr>
          <w:rFonts w:ascii="GHEA Grapalat" w:hAnsi="GHEA Grapalat" w:cs="Sylfaen"/>
          <w:lang w:val="hy-AM"/>
        </w:rPr>
      </w:pPr>
      <w:r>
        <w:rPr>
          <w:rFonts w:ascii="GHEA Grapalat" w:hAnsi="GHEA Grapalat" w:cs="Sylfaen"/>
          <w:lang w:val="hy-AM"/>
        </w:rPr>
        <w:t>Իրականացվող լրաց</w:t>
      </w:r>
      <w:r w:rsidR="00B04FDF">
        <w:rPr>
          <w:rFonts w:ascii="GHEA Grapalat" w:hAnsi="GHEA Grapalat" w:cs="Sylfaen"/>
          <w:lang w:val="hy-AM"/>
        </w:rPr>
        <w:t>մ</w:t>
      </w:r>
      <w:r w:rsidR="006F0C6D">
        <w:rPr>
          <w:rFonts w:ascii="GHEA Grapalat" w:hAnsi="GHEA Grapalat" w:cs="Sylfaen"/>
          <w:lang w:val="hy-AM"/>
        </w:rPr>
        <w:t>ան</w:t>
      </w:r>
      <w:r>
        <w:rPr>
          <w:rFonts w:ascii="GHEA Grapalat" w:hAnsi="GHEA Grapalat" w:cs="Sylfaen"/>
          <w:lang w:val="hy-AM"/>
        </w:rPr>
        <w:t xml:space="preserve"> արդյունքում ապրանքների ընդհանուր արժեքը կկազմի է </w:t>
      </w:r>
      <w:r w:rsidR="006F0C6D">
        <w:rPr>
          <w:rFonts w:ascii="GHEA Grapalat" w:hAnsi="GHEA Grapalat" w:cs="Sylfaen"/>
          <w:lang w:val="hy-AM"/>
        </w:rPr>
        <w:t>10</w:t>
      </w:r>
      <w:r w:rsidR="006F0C6D">
        <w:rPr>
          <w:rFonts w:ascii="Cambria Math" w:hAnsi="Cambria Math" w:cs="Sylfaen"/>
          <w:lang w:val="hy-AM"/>
        </w:rPr>
        <w:t>․</w:t>
      </w:r>
      <w:r w:rsidR="006F0C6D">
        <w:rPr>
          <w:rFonts w:ascii="GHEA Grapalat" w:hAnsi="GHEA Grapalat" w:cs="Sylfaen"/>
          <w:lang w:val="hy-AM"/>
        </w:rPr>
        <w:t>3</w:t>
      </w:r>
      <w:r w:rsidR="009848BB">
        <w:rPr>
          <w:rFonts w:ascii="GHEA Grapalat" w:hAnsi="GHEA Grapalat" w:cs="Sylfaen"/>
          <w:lang w:val="hy-AM"/>
        </w:rPr>
        <w:t xml:space="preserve"> մլրդ</w:t>
      </w:r>
      <w:r>
        <w:rPr>
          <w:rFonts w:ascii="GHEA Grapalat" w:hAnsi="GHEA Grapalat" w:cs="Sylfaen"/>
          <w:lang w:val="hy-AM"/>
        </w:rPr>
        <w:t xml:space="preserve"> դրամ։</w:t>
      </w:r>
      <w:r w:rsidR="00566308">
        <w:rPr>
          <w:rFonts w:ascii="GHEA Grapalat" w:hAnsi="GHEA Grapalat" w:cs="Sylfaen"/>
          <w:lang w:val="hy-AM"/>
        </w:rPr>
        <w:t xml:space="preserve"> Ընդհանուր արժեքի մաքսատուրքից ազատման արտոնությունը գնահատվում է </w:t>
      </w:r>
      <w:r w:rsidR="006F0C6D">
        <w:rPr>
          <w:rFonts w:ascii="GHEA Grapalat" w:hAnsi="GHEA Grapalat" w:cs="Sylfaen"/>
          <w:lang w:val="hy-AM"/>
        </w:rPr>
        <w:t>576</w:t>
      </w:r>
      <w:r w:rsidR="00566308">
        <w:rPr>
          <w:rFonts w:ascii="GHEA Grapalat" w:hAnsi="GHEA Grapalat" w:cs="Sylfaen"/>
          <w:lang w:val="hy-AM"/>
        </w:rPr>
        <w:t xml:space="preserve"> մլն դրամ։</w:t>
      </w:r>
    </w:p>
    <w:p w14:paraId="3FE1D0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Տվյալ բնագավառում իրականացվող քաղաքականությունը</w:t>
      </w:r>
    </w:p>
    <w:p w14:paraId="5506AFCE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>Արտոնության 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համար:</w:t>
      </w:r>
    </w:p>
    <w:p w14:paraId="7C935E7B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Կարգավորման նպատակը և բնույթը</w:t>
      </w:r>
    </w:p>
    <w:p w14:paraId="3C9C7D0F" w14:textId="1D89CE86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Որոշման նպատակն է ապահովել </w:t>
      </w:r>
      <w:r w:rsidRPr="00BF4A36">
        <w:rPr>
          <w:rFonts w:ascii="GHEA Grapalat" w:hAnsi="GHEA Grapalat"/>
          <w:bCs/>
          <w:lang w:val="hy-AM"/>
        </w:rPr>
        <w:t>«</w:t>
      </w:r>
      <w:r w:rsidR="00B04FDF">
        <w:rPr>
          <w:rFonts w:ascii="GHEA Grapalat" w:hAnsi="GHEA Grapalat"/>
          <w:bCs/>
          <w:lang w:val="hy-AM"/>
        </w:rPr>
        <w:t>ՋԵՐՄՈՒԿ ԳՐՈՒՊ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B04FDF">
        <w:rPr>
          <w:rFonts w:ascii="GHEA Grapalat" w:hAnsi="GHEA Grapalat"/>
          <w:lang w:val="hy-AM"/>
        </w:rPr>
        <w:t>փակ բաժնետիրական</w:t>
      </w:r>
      <w:r w:rsidRPr="00BF4A36">
        <w:rPr>
          <w:rFonts w:ascii="GHEA Grapalat" w:hAnsi="GHEA Grapalat"/>
          <w:lang w:val="hy-AM"/>
        </w:rPr>
        <w:t xml:space="preserve">  </w:t>
      </w:r>
      <w:r w:rsidRPr="00BF4A36">
        <w:rPr>
          <w:rFonts w:ascii="GHEA Grapalat" w:eastAsia="Calibri" w:hAnsi="GHEA Grapalat"/>
          <w:lang w:val="hy-AM" w:eastAsia="en-US"/>
        </w:rPr>
        <w:t xml:space="preserve">ընկերության կողմից գերակա ոլորտում իրականացվող ներդրումային ծրագրի շրջանակներում </w:t>
      </w:r>
      <w:r w:rsidRPr="00BF4A36">
        <w:rPr>
          <w:rFonts w:ascii="GHEA Grapalat" w:hAnsi="GHEA Grapalat" w:cs="Sylfaen"/>
          <w:lang w:val="hy-AM"/>
        </w:rPr>
        <w:t xml:space="preserve">Հայաստանի Հանրապետության կառավարության </w:t>
      </w:r>
      <w:r w:rsidR="008A7A31">
        <w:rPr>
          <w:rFonts w:ascii="GHEA Grapalat" w:hAnsi="GHEA Grapalat" w:cs="Sylfaen"/>
          <w:lang w:val="hy-AM"/>
        </w:rPr>
        <w:t>2023</w:t>
      </w:r>
      <w:r w:rsidRPr="00BF4A36">
        <w:rPr>
          <w:rFonts w:ascii="GHEA Grapalat" w:hAnsi="GHEA Grapalat" w:cs="Sylfaen"/>
          <w:lang w:val="hy-AM"/>
        </w:rPr>
        <w:t xml:space="preserve"> թվականի </w:t>
      </w:r>
      <w:r w:rsidR="00B04FDF">
        <w:rPr>
          <w:rFonts w:ascii="GHEA Grapalat" w:hAnsi="GHEA Grapalat" w:cs="Sylfaen"/>
          <w:lang w:val="hy-AM"/>
        </w:rPr>
        <w:t>սեպտեմբերի 14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B04FDF">
        <w:rPr>
          <w:rFonts w:ascii="GHEA Grapalat" w:hAnsi="GHEA Grapalat" w:cs="Sylfaen"/>
          <w:lang w:val="hy-AM"/>
        </w:rPr>
        <w:t>1591</w:t>
      </w:r>
      <w:r w:rsidR="00C2605B" w:rsidRPr="00BF4A36">
        <w:rPr>
          <w:rFonts w:ascii="GHEA Grapalat" w:hAnsi="GHEA Grapalat" w:cs="Sylfaen"/>
          <w:lang w:val="hy-AM"/>
        </w:rPr>
        <w:t xml:space="preserve">-Ա </w:t>
      </w:r>
      <w:r w:rsidRPr="00BF4A36">
        <w:rPr>
          <w:rFonts w:ascii="GHEA Grapalat" w:hAnsi="GHEA Grapalat" w:cs="Sylfaen"/>
          <w:lang w:val="hy-AM"/>
        </w:rPr>
        <w:t>որոշմամբ</w:t>
      </w:r>
      <w:r w:rsidRPr="00BF4A36">
        <w:rPr>
          <w:rFonts w:ascii="GHEA Grapalat" w:eastAsia="Calibri" w:hAnsi="GHEA Grapalat"/>
          <w:lang w:val="hy-AM" w:eastAsia="en-US"/>
        </w:rPr>
        <w:t xml:space="preserve"> սահմանված արտոնության կիրառումը ամբողջ ծավալով:</w:t>
      </w:r>
    </w:p>
    <w:p w14:paraId="5A768356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Նախագծի մշակման գործընթացում ներգրավված ինստիտուտները և անձինք</w:t>
      </w:r>
    </w:p>
    <w:p w14:paraId="0F9960BF" w14:textId="77777777" w:rsidR="00D93087" w:rsidRPr="00BF4A36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Սույն որոշման նախագիծը պատրաստվել է Հայաստանի Հանրապետության էկոնոմիկայի նախարարության կողմից: </w:t>
      </w:r>
    </w:p>
    <w:p w14:paraId="0A214573" w14:textId="77777777" w:rsidR="00D93087" w:rsidRPr="00BF4A36" w:rsidRDefault="00D93087" w:rsidP="00D93087">
      <w:pPr>
        <w:numPr>
          <w:ilvl w:val="0"/>
          <w:numId w:val="1"/>
        </w:numPr>
        <w:spacing w:line="360" w:lineRule="auto"/>
        <w:ind w:left="567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b/>
          <w:lang w:val="hy-AM" w:eastAsia="en-US"/>
        </w:rPr>
        <w:t>Ակնկալվող արդյունքը</w:t>
      </w:r>
    </w:p>
    <w:p w14:paraId="3971F9E3" w14:textId="7816069C" w:rsidR="00D93087" w:rsidRDefault="00D93087" w:rsidP="00D93087">
      <w:pPr>
        <w:spacing w:line="360" w:lineRule="auto"/>
        <w:ind w:left="567"/>
        <w:jc w:val="both"/>
        <w:rPr>
          <w:rFonts w:ascii="GHEA Grapalat" w:eastAsia="Calibri" w:hAnsi="GHEA Grapalat"/>
          <w:lang w:val="hy-AM" w:eastAsia="en-US"/>
        </w:rPr>
      </w:pPr>
      <w:r w:rsidRPr="00BF4A36">
        <w:rPr>
          <w:rFonts w:ascii="GHEA Grapalat" w:hAnsi="GHEA Grapalat"/>
          <w:bCs/>
          <w:lang w:val="hy-AM"/>
        </w:rPr>
        <w:t>«</w:t>
      </w:r>
      <w:r w:rsidR="00B04FDF">
        <w:rPr>
          <w:rFonts w:ascii="GHEA Grapalat" w:hAnsi="GHEA Grapalat"/>
          <w:bCs/>
          <w:lang w:val="hy-AM"/>
        </w:rPr>
        <w:t>ՋԵՐՄՈՒԿ ԳՐՈՒՊ</w:t>
      </w:r>
      <w:r w:rsidRPr="00BF4A36">
        <w:rPr>
          <w:rFonts w:ascii="GHEA Grapalat" w:hAnsi="GHEA Grapalat"/>
          <w:bCs/>
          <w:lang w:val="hy-AM"/>
        </w:rPr>
        <w:t>»</w:t>
      </w:r>
      <w:r w:rsidRPr="00BF4A36">
        <w:rPr>
          <w:rFonts w:ascii="GHEA Grapalat" w:hAnsi="GHEA Grapalat"/>
          <w:lang w:val="hy-AM"/>
        </w:rPr>
        <w:t xml:space="preserve"> </w:t>
      </w:r>
      <w:r w:rsidR="00B04FDF">
        <w:rPr>
          <w:rFonts w:ascii="GHEA Grapalat" w:hAnsi="GHEA Grapalat"/>
          <w:lang w:val="hy-AM"/>
        </w:rPr>
        <w:t>փակ բաժնետիրական</w:t>
      </w:r>
      <w:r w:rsidRPr="00BF4A36">
        <w:rPr>
          <w:rFonts w:ascii="GHEA Grapalat" w:hAnsi="GHEA Grapalat"/>
          <w:lang w:val="hy-AM"/>
        </w:rPr>
        <w:t xml:space="preserve"> </w:t>
      </w:r>
      <w:r w:rsidRPr="00BF4A36">
        <w:rPr>
          <w:rFonts w:ascii="GHEA Grapalat" w:eastAsia="Calibri" w:hAnsi="GHEA Grapalat"/>
          <w:lang w:val="hy-AM" w:eastAsia="en-US"/>
        </w:rPr>
        <w:t>ընկերության կողմից գերակա  ոլորտում իրականացվող  ներդրումային ծրագրի շրջանակներում ներմուծվող տեխնոլոգիական սարքավորումները, դրանց բաղկացուցիչ ու համալրող մասերը, հումքը և նյութերը ներմուծման մաքսատուրքից ազատելու արտոնության տրամադրում:</w:t>
      </w:r>
    </w:p>
    <w:p w14:paraId="648C3A47" w14:textId="4D92C07D" w:rsidR="00D93087" w:rsidRDefault="00D93087" w:rsidP="00D93087">
      <w:pPr>
        <w:numPr>
          <w:ilvl w:val="0"/>
          <w:numId w:val="2"/>
        </w:numPr>
        <w:spacing w:line="360" w:lineRule="auto"/>
        <w:ind w:left="540" w:hanging="540"/>
        <w:jc w:val="both"/>
        <w:rPr>
          <w:rFonts w:ascii="GHEA Grapalat" w:eastAsia="Calibri" w:hAnsi="GHEA Grapalat"/>
          <w:b/>
          <w:bCs/>
          <w:lang w:val="hy-AM" w:eastAsia="en-US"/>
        </w:rPr>
      </w:pPr>
      <w:r w:rsidRPr="002F41B1">
        <w:rPr>
          <w:rFonts w:ascii="GHEA Grapalat" w:eastAsia="Calibri" w:hAnsi="GHEA Grapalat"/>
          <w:b/>
          <w:bCs/>
          <w:lang w:val="hy-AM" w:eastAsia="en-US"/>
        </w:rPr>
        <w:t xml:space="preserve">Կապը ռազմավարական փաստաթղթերի հետ. Հայաստանի վերափոխման ռազմավարություն 2050, Կառավարության </w:t>
      </w:r>
      <w:r w:rsidR="008A7A31">
        <w:rPr>
          <w:rFonts w:ascii="GHEA Grapalat" w:eastAsia="Calibri" w:hAnsi="GHEA Grapalat"/>
          <w:b/>
          <w:bCs/>
          <w:lang w:val="hy-AM" w:eastAsia="en-US"/>
        </w:rPr>
        <w:t>2023</w:t>
      </w:r>
      <w:r w:rsidRPr="002F41B1">
        <w:rPr>
          <w:rFonts w:ascii="GHEA Grapalat" w:eastAsia="Calibri" w:hAnsi="GHEA Grapalat"/>
          <w:b/>
          <w:bCs/>
          <w:lang w:val="hy-AM" w:eastAsia="en-US"/>
        </w:rPr>
        <w:t>-2026թթ. ծրագիր, ոլորտային և/կամ այլ ռազմավարություններ</w:t>
      </w:r>
    </w:p>
    <w:p w14:paraId="6287E2F5" w14:textId="406488FD" w:rsidR="00586563" w:rsidRDefault="00586563" w:rsidP="00F02B68">
      <w:pPr>
        <w:pStyle w:val="ListParagraph"/>
        <w:tabs>
          <w:tab w:val="left" w:pos="630"/>
        </w:tabs>
        <w:spacing w:line="360" w:lineRule="auto"/>
        <w:ind w:left="540" w:hanging="180"/>
        <w:jc w:val="both"/>
        <w:rPr>
          <w:rFonts w:ascii="GHEA Grapalat" w:eastAsia="Calibri" w:hAnsi="GHEA Grapalat"/>
          <w:bCs/>
          <w:lang w:val="hy-AM" w:eastAsia="en-US"/>
        </w:rPr>
      </w:pPr>
      <w:r>
        <w:rPr>
          <w:rFonts w:ascii="GHEA Grapalat" w:eastAsia="Calibri" w:hAnsi="GHEA Grapalat"/>
          <w:lang w:val="hy-AM" w:eastAsia="en-US"/>
        </w:rPr>
        <w:tab/>
      </w:r>
      <w:r w:rsidR="00E802F9" w:rsidRPr="00586563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8A7A31">
        <w:rPr>
          <w:rFonts w:ascii="GHEA Grapalat" w:eastAsia="Calibri" w:hAnsi="GHEA Grapalat"/>
          <w:lang w:val="hy-AM" w:eastAsia="en-US"/>
        </w:rPr>
        <w:t>2023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թվականի </w:t>
      </w:r>
      <w:r w:rsidR="00B04FDF">
        <w:rPr>
          <w:rFonts w:ascii="GHEA Grapalat" w:eastAsia="Calibri" w:hAnsi="GHEA Grapalat"/>
          <w:lang w:val="hy-AM" w:eastAsia="en-US"/>
        </w:rPr>
        <w:t>սեպտեմբերի 14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-ի թիվ </w:t>
      </w:r>
      <w:r w:rsidR="00B04FDF">
        <w:rPr>
          <w:rFonts w:ascii="GHEA Grapalat" w:eastAsia="Calibri" w:hAnsi="GHEA Grapalat"/>
          <w:lang w:val="hy-AM" w:eastAsia="en-US"/>
        </w:rPr>
        <w:t>1591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-Ա 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DB71CF">
        <w:rPr>
          <w:rFonts w:ascii="GHEA Grapalat" w:eastAsia="Calibri" w:hAnsi="GHEA Grapalat"/>
          <w:lang w:val="hy-AM" w:eastAsia="en-US"/>
        </w:rPr>
        <w:t xml:space="preserve"> և </w:t>
      </w:r>
      <w:r w:rsidR="00561E2E" w:rsidRPr="00586563">
        <w:rPr>
          <w:rFonts w:ascii="GHEA Grapalat" w:eastAsia="Calibri" w:hAnsi="GHEA Grapalat"/>
          <w:lang w:val="hy-AM" w:eastAsia="en-US"/>
        </w:rPr>
        <w:t>փոփոխություն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 կատարելու</w:t>
      </w:r>
      <w:r w:rsidR="00A837AD">
        <w:rPr>
          <w:rFonts w:ascii="GHEA Grapalat" w:eastAsia="Calibri" w:hAnsi="GHEA Grapalat"/>
          <w:lang w:val="hy-AM" w:eastAsia="en-US"/>
        </w:rPr>
        <w:t xml:space="preserve"> մասին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» Հայաստանի Հանրապետության կառավարության որոշման նախագիծը 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բխում է ՀՀ կառավարության </w:t>
      </w:r>
      <w:r w:rsidR="005248F9">
        <w:rPr>
          <w:rFonts w:ascii="GHEA Grapalat" w:eastAsia="Calibri" w:hAnsi="GHEA Grapalat"/>
          <w:lang w:val="hy-AM" w:eastAsia="en-US"/>
        </w:rPr>
        <w:t>2021</w:t>
      </w:r>
      <w:r w:rsidR="00D93087" w:rsidRPr="00586563">
        <w:rPr>
          <w:rFonts w:ascii="GHEA Grapalat" w:eastAsia="Calibri" w:hAnsi="GHEA Grapalat"/>
          <w:lang w:val="hy-AM" w:eastAsia="en-US"/>
        </w:rPr>
        <w:t xml:space="preserve">-2026թթ. </w:t>
      </w:r>
      <w:r w:rsidR="00E802F9" w:rsidRPr="00586563">
        <w:rPr>
          <w:rFonts w:ascii="GHEA Grapalat" w:eastAsia="Calibri" w:hAnsi="GHEA Grapalat"/>
          <w:lang w:val="hy-AM" w:eastAsia="en-US"/>
        </w:rPr>
        <w:t xml:space="preserve">ծրագրի </w:t>
      </w:r>
      <w:r w:rsidR="00D84F45" w:rsidRPr="00D84F45">
        <w:rPr>
          <w:rFonts w:ascii="GHEA Grapalat" w:eastAsia="Calibri" w:hAnsi="GHEA Grapalat"/>
          <w:lang w:val="hy-AM" w:eastAsia="en-US"/>
        </w:rPr>
        <w:t>«2</w:t>
      </w:r>
      <w:r w:rsidR="00D84F45" w:rsidRPr="00D84F45">
        <w:rPr>
          <w:rFonts w:ascii="Cambria Math" w:eastAsia="Calibri" w:hAnsi="Cambria Math" w:cs="Cambria Math"/>
          <w:lang w:val="hy-AM" w:eastAsia="en-US"/>
        </w:rPr>
        <w:t>․</w:t>
      </w:r>
      <w:r w:rsidR="00D84F45" w:rsidRPr="00D84F45">
        <w:rPr>
          <w:rFonts w:ascii="GHEA Grapalat" w:eastAsia="Calibri" w:hAnsi="GHEA Grapalat"/>
          <w:lang w:val="hy-AM" w:eastAsia="en-US"/>
        </w:rPr>
        <w:t xml:space="preserve">1 մշակող արդյունաբերություն» կետից։ Արտոնության </w:t>
      </w:r>
      <w:r w:rsidR="00D84F45" w:rsidRPr="00D84F45">
        <w:rPr>
          <w:rFonts w:ascii="GHEA Grapalat" w:eastAsia="Calibri" w:hAnsi="GHEA Grapalat"/>
          <w:lang w:val="hy-AM" w:eastAsia="en-US"/>
        </w:rPr>
        <w:lastRenderedPageBreak/>
        <w:t>առկայությունը լուրջ խթան կհանդիսանա նոր ներդրումային ծրագրերի իրականացման և որպես հետևանք նոր աշխատատեղերի ստեղծման, ներդրումների ներգրավման, տեղական արտադրության և արտահանման խթանման համար, ինչպես նաև կնպաստի մշակող արդյունաբերության տեխնիկական հագեցվածության բարձրացմանը:</w:t>
      </w:r>
    </w:p>
    <w:p w14:paraId="2ED663A3" w14:textId="777870AF" w:rsidR="00D93087" w:rsidRPr="00586563" w:rsidRDefault="00D93087" w:rsidP="00586563">
      <w:pPr>
        <w:pStyle w:val="ListParagraph"/>
        <w:numPr>
          <w:ilvl w:val="0"/>
          <w:numId w:val="2"/>
        </w:numPr>
        <w:spacing w:line="360" w:lineRule="auto"/>
        <w:jc w:val="both"/>
        <w:rPr>
          <w:rFonts w:ascii="GHEA Grapalat" w:eastAsia="Calibri" w:hAnsi="GHEA Grapalat"/>
          <w:bCs/>
          <w:lang w:val="hy-AM" w:eastAsia="en-US"/>
        </w:rPr>
      </w:pPr>
      <w:r w:rsidRPr="00586563">
        <w:rPr>
          <w:rFonts w:ascii="GHEA Grapalat" w:eastAsia="Calibri" w:hAnsi="GHEA Grapalat"/>
          <w:b/>
          <w:lang w:val="hy-AM" w:eastAsia="en-US"/>
        </w:rPr>
        <w:t>Այլ տեղեկություններ</w:t>
      </w:r>
      <w:r w:rsidRPr="00586563">
        <w:rPr>
          <w:rFonts w:ascii="GHEA Grapalat" w:eastAsia="Calibri" w:hAnsi="GHEA Grapalat"/>
          <w:lang w:val="hy-AM" w:eastAsia="en-US"/>
        </w:rPr>
        <w:t xml:space="preserve"> </w:t>
      </w:r>
      <w:r w:rsidRPr="00586563">
        <w:rPr>
          <w:rFonts w:ascii="GHEA Grapalat" w:eastAsia="Calibri" w:hAnsi="GHEA Grapalat" w:cs="Sylfaen"/>
          <w:bCs/>
          <w:lang w:val="hy-AM" w:eastAsia="en-US"/>
        </w:rPr>
        <w:t>(եթե այդպիսիք առկա են)</w:t>
      </w:r>
    </w:p>
    <w:p w14:paraId="67529600" w14:textId="3C82B6F6" w:rsidR="00D93087" w:rsidRPr="005C4A05" w:rsidRDefault="00D93087" w:rsidP="005C4A05">
      <w:pPr>
        <w:spacing w:line="360" w:lineRule="auto"/>
        <w:ind w:left="450" w:hanging="567"/>
        <w:jc w:val="both"/>
        <w:rPr>
          <w:rFonts w:ascii="GHEA Grapalat" w:eastAsia="Calibri" w:hAnsi="GHEA Grapalat"/>
          <w:b/>
          <w:lang w:val="hy-AM" w:eastAsia="en-US"/>
        </w:rPr>
      </w:pPr>
      <w:r w:rsidRPr="00BF4A36">
        <w:rPr>
          <w:rFonts w:ascii="GHEA Grapalat" w:eastAsia="Calibri" w:hAnsi="GHEA Grapalat"/>
          <w:lang w:val="hy-AM" w:eastAsia="en-US"/>
        </w:rPr>
        <w:t xml:space="preserve">        </w:t>
      </w:r>
      <w:r w:rsidRPr="004F385F">
        <w:rPr>
          <w:rFonts w:ascii="GHEA Grapalat" w:eastAsia="Calibri" w:hAnsi="GHEA Grapalat"/>
          <w:lang w:val="hy-AM" w:eastAsia="en-US"/>
        </w:rPr>
        <w:t xml:space="preserve">«Հայաստանի Հանրապետության կառավարության </w:t>
      </w:r>
      <w:r w:rsidR="008A7A31">
        <w:rPr>
          <w:rFonts w:ascii="GHEA Grapalat" w:hAnsi="GHEA Grapalat" w:cs="Sylfaen"/>
          <w:lang w:val="hy-AM"/>
        </w:rPr>
        <w:t>2023</w:t>
      </w:r>
      <w:r w:rsidR="00C2605B" w:rsidRPr="00BF4A36">
        <w:rPr>
          <w:rFonts w:ascii="GHEA Grapalat" w:hAnsi="GHEA Grapalat" w:cs="Sylfaen"/>
          <w:lang w:val="hy-AM"/>
        </w:rPr>
        <w:t xml:space="preserve"> թվականի </w:t>
      </w:r>
      <w:r w:rsidR="00B04FDF">
        <w:rPr>
          <w:rFonts w:ascii="GHEA Grapalat" w:hAnsi="GHEA Grapalat" w:cs="Sylfaen"/>
          <w:lang w:val="hy-AM"/>
        </w:rPr>
        <w:t>սեպտեմբերի 14</w:t>
      </w:r>
      <w:r w:rsidR="00C2605B" w:rsidRPr="00BF4A36">
        <w:rPr>
          <w:rFonts w:ascii="GHEA Grapalat" w:hAnsi="GHEA Grapalat" w:cs="Sylfaen"/>
          <w:lang w:val="hy-AM"/>
        </w:rPr>
        <w:t xml:space="preserve">-ի N </w:t>
      </w:r>
      <w:r w:rsidR="00B04FDF">
        <w:rPr>
          <w:rFonts w:ascii="GHEA Grapalat" w:hAnsi="GHEA Grapalat" w:cs="Sylfaen"/>
          <w:lang w:val="hy-AM"/>
        </w:rPr>
        <w:t>1591</w:t>
      </w:r>
      <w:r w:rsidR="00C2605B" w:rsidRPr="00BF4A36">
        <w:rPr>
          <w:rFonts w:ascii="GHEA Grapalat" w:hAnsi="GHEA Grapalat" w:cs="Sylfaen"/>
          <w:lang w:val="hy-AM"/>
        </w:rPr>
        <w:t>-Ա</w:t>
      </w:r>
      <w:r w:rsidR="00C2605B" w:rsidRPr="004F385F"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 xml:space="preserve">որոշման մեջ </w:t>
      </w:r>
      <w:r w:rsidR="0022639B">
        <w:rPr>
          <w:rFonts w:ascii="GHEA Grapalat" w:eastAsia="Calibri" w:hAnsi="GHEA Grapalat"/>
          <w:lang w:val="hy-AM" w:eastAsia="en-US"/>
        </w:rPr>
        <w:t>լրացում</w:t>
      </w:r>
      <w:r w:rsidR="00FD5934">
        <w:rPr>
          <w:rFonts w:ascii="GHEA Grapalat" w:eastAsia="Calibri" w:hAnsi="GHEA Grapalat"/>
          <w:lang w:val="hy-AM" w:eastAsia="en-US"/>
        </w:rPr>
        <w:t xml:space="preserve"> </w:t>
      </w:r>
      <w:r w:rsidR="00DB71CF">
        <w:rPr>
          <w:rFonts w:ascii="GHEA Grapalat" w:eastAsia="Calibri" w:hAnsi="GHEA Grapalat"/>
          <w:lang w:val="hy-AM" w:eastAsia="en-US"/>
        </w:rPr>
        <w:t xml:space="preserve">և </w:t>
      </w:r>
      <w:r w:rsidR="00561E2E">
        <w:rPr>
          <w:rFonts w:ascii="GHEA Grapalat" w:eastAsia="Calibri" w:hAnsi="GHEA Grapalat"/>
          <w:lang w:val="hy-AM" w:eastAsia="en-US"/>
        </w:rPr>
        <w:t>փոփոխություն</w:t>
      </w:r>
      <w:r>
        <w:rPr>
          <w:rFonts w:ascii="GHEA Grapalat" w:eastAsia="Calibri" w:hAnsi="GHEA Grapalat"/>
          <w:lang w:val="hy-AM" w:eastAsia="en-US"/>
        </w:rPr>
        <w:t xml:space="preserve"> </w:t>
      </w:r>
      <w:r w:rsidRPr="004F385F">
        <w:rPr>
          <w:rFonts w:ascii="GHEA Grapalat" w:eastAsia="Calibri" w:hAnsi="GHEA Grapalat"/>
          <w:lang w:val="hy-AM" w:eastAsia="en-US"/>
        </w:rPr>
        <w:t>կատարելո</w:t>
      </w:r>
      <w:r w:rsidR="009D62CD">
        <w:rPr>
          <w:rFonts w:ascii="GHEA Grapalat" w:eastAsia="Calibri" w:hAnsi="GHEA Grapalat"/>
          <w:lang w:val="hy-AM" w:eastAsia="en-US"/>
        </w:rPr>
        <w:t>ւ մասին</w:t>
      </w:r>
      <w:r w:rsidRPr="004F385F">
        <w:rPr>
          <w:rFonts w:ascii="GHEA Grapalat" w:eastAsia="Calibri" w:hAnsi="GHEA Grapalat"/>
          <w:lang w:val="hy-AM" w:eastAsia="en-US"/>
        </w:rPr>
        <w:t>» Հայաստանի Հանրապետության կառավարության որոշման նախագիծն ընդունելու կապակցությամբ պետական բյուջեում (կամ տեղական ինքնակառավարման մարմնի բյուջեում) ծախսերի կամ եկամուտների ավելացում կամ նվազեցում չի նախատեսվում:</w:t>
      </w:r>
    </w:p>
    <w:sectPr w:rsidR="00D93087" w:rsidRPr="005C4A05" w:rsidSect="00D93087">
      <w:pgSz w:w="11907" w:h="16840" w:code="9"/>
      <w:pgMar w:top="994" w:right="562" w:bottom="1138" w:left="1138" w:header="720" w:footer="720" w:gutter="0"/>
      <w:cols w:space="720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7DBD096F"/>
    <w:multiLevelType w:val="hybridMultilevel"/>
    <w:tmpl w:val="24344B28"/>
    <w:lvl w:ilvl="0" w:tplc="901ACD38">
      <w:start w:val="1"/>
      <w:numFmt w:val="decimal"/>
      <w:lvlText w:val="%1."/>
      <w:lvlJc w:val="left"/>
      <w:pPr>
        <w:ind w:left="360" w:hanging="360"/>
      </w:pPr>
      <w:rPr>
        <w:b/>
      </w:rPr>
    </w:lvl>
    <w:lvl w:ilvl="1" w:tplc="04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93087"/>
    <w:rsid w:val="001022FD"/>
    <w:rsid w:val="001227B4"/>
    <w:rsid w:val="00167D2D"/>
    <w:rsid w:val="00195D1E"/>
    <w:rsid w:val="001B3FE8"/>
    <w:rsid w:val="001C56CA"/>
    <w:rsid w:val="001D36D4"/>
    <w:rsid w:val="0022639B"/>
    <w:rsid w:val="00250194"/>
    <w:rsid w:val="003A255E"/>
    <w:rsid w:val="003B0BA9"/>
    <w:rsid w:val="003B5B3B"/>
    <w:rsid w:val="003F448E"/>
    <w:rsid w:val="0040029B"/>
    <w:rsid w:val="00415D2A"/>
    <w:rsid w:val="00420AA3"/>
    <w:rsid w:val="004A7AB9"/>
    <w:rsid w:val="004E7091"/>
    <w:rsid w:val="0050578A"/>
    <w:rsid w:val="00507A88"/>
    <w:rsid w:val="005248F9"/>
    <w:rsid w:val="00561E2E"/>
    <w:rsid w:val="00566308"/>
    <w:rsid w:val="00586563"/>
    <w:rsid w:val="005C4A05"/>
    <w:rsid w:val="006C05DD"/>
    <w:rsid w:val="006F0C6D"/>
    <w:rsid w:val="00737DDB"/>
    <w:rsid w:val="00756C55"/>
    <w:rsid w:val="007A60E8"/>
    <w:rsid w:val="0081270B"/>
    <w:rsid w:val="008A7A31"/>
    <w:rsid w:val="008B3C8F"/>
    <w:rsid w:val="008C4110"/>
    <w:rsid w:val="008C6EDB"/>
    <w:rsid w:val="008E0781"/>
    <w:rsid w:val="00926A08"/>
    <w:rsid w:val="009742B3"/>
    <w:rsid w:val="009848BB"/>
    <w:rsid w:val="009D62CD"/>
    <w:rsid w:val="009F09A6"/>
    <w:rsid w:val="00A026BA"/>
    <w:rsid w:val="00A837AD"/>
    <w:rsid w:val="00AA6F69"/>
    <w:rsid w:val="00B04FDF"/>
    <w:rsid w:val="00B93E07"/>
    <w:rsid w:val="00BC3D88"/>
    <w:rsid w:val="00BC7EDB"/>
    <w:rsid w:val="00BD757A"/>
    <w:rsid w:val="00C2605B"/>
    <w:rsid w:val="00C71BED"/>
    <w:rsid w:val="00C86E99"/>
    <w:rsid w:val="00CC367A"/>
    <w:rsid w:val="00D477DC"/>
    <w:rsid w:val="00D84F45"/>
    <w:rsid w:val="00D93087"/>
    <w:rsid w:val="00DA73FD"/>
    <w:rsid w:val="00DB71CF"/>
    <w:rsid w:val="00DF698D"/>
    <w:rsid w:val="00E237B5"/>
    <w:rsid w:val="00E3472F"/>
    <w:rsid w:val="00E802F9"/>
    <w:rsid w:val="00E9019A"/>
    <w:rsid w:val="00F02B68"/>
    <w:rsid w:val="00F27A57"/>
    <w:rsid w:val="00F31B7D"/>
    <w:rsid w:val="00F55BD4"/>
    <w:rsid w:val="00FD5934"/>
    <w:rsid w:val="00FE65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EFBE737"/>
  <w15:chartTrackingRefBased/>
  <w15:docId w15:val="{CE8914D7-1A98-4B59-BA93-01EBEA2B34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9308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586563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4E709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799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7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3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722</TotalTime>
  <Pages>3</Pages>
  <Words>591</Words>
  <Characters>3373</Characters>
  <Application>Microsoft Office Word</Application>
  <DocSecurity>0</DocSecurity>
  <Lines>28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 H. Harutyunyan</dc:creator>
  <cp:keywords>https://mul2-mineconomy.gov.am/tasks/273407/oneclick/himnavorum (26).docx?token=a6e1df4b151cb2258c67cf11cfecc459</cp:keywords>
  <dc:description/>
  <cp:lastModifiedBy>Gohar H. Harutyunyan</cp:lastModifiedBy>
  <cp:revision>40</cp:revision>
  <dcterms:created xsi:type="dcterms:W3CDTF">2022-01-10T12:47:00Z</dcterms:created>
  <dcterms:modified xsi:type="dcterms:W3CDTF">2024-06-10T13:41:00Z</dcterms:modified>
</cp:coreProperties>
</file>