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12B4B" w14:textId="77777777" w:rsidR="00771C4A" w:rsidRPr="008E34FF" w:rsidRDefault="00771C4A" w:rsidP="008E34FF">
      <w:pPr>
        <w:widowControl w:val="0"/>
        <w:spacing w:line="360" w:lineRule="auto"/>
        <w:ind w:right="-822"/>
        <w:jc w:val="center"/>
        <w:rPr>
          <w:rFonts w:ascii="GHEA Grapalat" w:hAnsi="GHEA Grapalat" w:cs="Sylfaen"/>
          <w:b/>
          <w:lang w:val="hy-AM" w:eastAsia="en-US"/>
        </w:rPr>
      </w:pPr>
      <w:r w:rsidRPr="008E34FF">
        <w:rPr>
          <w:rFonts w:ascii="GHEA Grapalat" w:hAnsi="GHEA Grapalat" w:cs="Sylfaen"/>
          <w:b/>
          <w:lang w:val="hy-AM" w:eastAsia="en-US"/>
        </w:rPr>
        <w:t>ՀԻՄՆԱՎՈՐՈՒՄ</w:t>
      </w:r>
    </w:p>
    <w:p w14:paraId="7C16C48B" w14:textId="77777777" w:rsidR="00771C4A" w:rsidRPr="008E34FF" w:rsidRDefault="00771C4A" w:rsidP="008E34FF">
      <w:pPr>
        <w:widowControl w:val="0"/>
        <w:spacing w:line="360" w:lineRule="auto"/>
        <w:ind w:right="-822"/>
        <w:jc w:val="center"/>
        <w:rPr>
          <w:rFonts w:ascii="GHEA Grapalat" w:hAnsi="GHEA Grapalat" w:cs="Sylfaen"/>
          <w:b/>
          <w:lang w:val="hy-AM" w:eastAsia="en-US"/>
        </w:rPr>
      </w:pPr>
    </w:p>
    <w:p w14:paraId="107F02B5" w14:textId="66173859" w:rsidR="00771C4A" w:rsidRPr="008E34FF" w:rsidRDefault="00771C4A" w:rsidP="008E34FF">
      <w:pPr>
        <w:spacing w:line="360" w:lineRule="auto"/>
        <w:jc w:val="center"/>
        <w:rPr>
          <w:rFonts w:ascii="GHEA Grapalat" w:eastAsiaTheme="minorHAnsi" w:hAnsi="GHEA Grapalat" w:cstheme="minorBidi"/>
          <w:b/>
          <w:color w:val="000000"/>
          <w:lang w:val="hy-AM" w:eastAsia="en-US"/>
        </w:rPr>
      </w:pPr>
      <w:r w:rsidRPr="008E34FF">
        <w:rPr>
          <w:rFonts w:ascii="GHEA Grapalat" w:hAnsi="GHEA Grapalat"/>
          <w:b/>
          <w:color w:val="000000"/>
          <w:lang w:val="hy-AM" w:eastAsia="en-US"/>
        </w:rPr>
        <w:tab/>
        <w:t>«</w:t>
      </w:r>
      <w:r w:rsidR="004241D3" w:rsidRPr="008E34FF">
        <w:rPr>
          <w:rFonts w:ascii="GHEA Grapalat" w:hAnsi="GHEA Grapalat"/>
          <w:b/>
          <w:color w:val="000000"/>
          <w:lang w:val="hy-AM" w:eastAsia="en-US"/>
        </w:rPr>
        <w:t>ՀԱՅԱՍՏԱՆԻ ՀԱՆՐԱՊԵՏՈՒԹՅԱՆ</w:t>
      </w:r>
      <w:r w:rsidR="00EB082A" w:rsidRPr="008E34FF">
        <w:rPr>
          <w:rFonts w:ascii="GHEA Grapalat" w:eastAsiaTheme="minorHAnsi" w:hAnsi="GHEA Grapalat" w:cstheme="minorBidi"/>
          <w:b/>
          <w:color w:val="000000"/>
          <w:lang w:val="hy-AM" w:eastAsia="en-US"/>
        </w:rPr>
        <w:t xml:space="preserve"> </w:t>
      </w:r>
      <w:r w:rsidR="004241D3" w:rsidRPr="008E34FF">
        <w:rPr>
          <w:rFonts w:ascii="GHEA Grapalat" w:hAnsi="GHEA Grapalat"/>
          <w:b/>
          <w:color w:val="000000"/>
          <w:lang w:val="hy-AM" w:eastAsia="en-US"/>
        </w:rPr>
        <w:t>ՄԻՋԱԶԳԱՅԻՆ ՊԱՅՄԱՆԱԳՐԵՐԻ ՇՐՋԱՆԱԿՆԵՐՈՒՄ ՀԱՇՄԱՆԴԱՄՈՒԹՅԱՆ ԳՆԱՀԱՏՄԱՆ ԱՌԱՆՁՆԱՀԱՏԿՈՒԹՅՈՒՆՆԵՐԸ ՍԱՀՄԱՆԵԼՈՒ ՄԱՍԻՆ</w:t>
      </w:r>
      <w:r w:rsidRPr="008E34FF">
        <w:rPr>
          <w:rFonts w:ascii="GHEA Grapalat" w:hAnsi="GHEA Grapalat"/>
          <w:b/>
          <w:color w:val="000000"/>
          <w:lang w:val="hy-AM" w:eastAsia="en-US"/>
        </w:rPr>
        <w:t>»</w:t>
      </w:r>
      <w:r w:rsidRPr="008E34FF">
        <w:rPr>
          <w:rFonts w:ascii="GHEA Grapalat" w:hAnsi="GHEA Grapalat"/>
          <w:color w:val="000000"/>
          <w:lang w:val="hy-AM" w:eastAsia="en-US"/>
        </w:rPr>
        <w:t xml:space="preserve"> </w:t>
      </w:r>
      <w:r w:rsidRPr="008E34FF">
        <w:rPr>
          <w:rFonts w:ascii="GHEA Grapalat" w:eastAsiaTheme="minorHAnsi" w:hAnsi="GHEA Grapalat" w:cstheme="minorBidi"/>
          <w:b/>
          <w:bCs/>
          <w:color w:val="000000"/>
          <w:lang w:val="hy-AM" w:eastAsia="en-US"/>
        </w:rPr>
        <w:t xml:space="preserve"> </w:t>
      </w:r>
      <w:r w:rsidRPr="008E34FF">
        <w:rPr>
          <w:rFonts w:ascii="GHEA Grapalat" w:hAnsi="GHEA Grapalat" w:cs="Sylfaen"/>
          <w:b/>
          <w:lang w:val="hy-AM"/>
        </w:rPr>
        <w:t>ՀԱՅԱՍՏԱՆԻ</w:t>
      </w:r>
      <w:r w:rsidRPr="008E34FF">
        <w:rPr>
          <w:rFonts w:ascii="GHEA Grapalat" w:hAnsi="GHEA Grapalat"/>
          <w:b/>
          <w:lang w:val="hy-AM"/>
        </w:rPr>
        <w:t xml:space="preserve"> </w:t>
      </w:r>
      <w:r w:rsidRPr="008E34FF">
        <w:rPr>
          <w:rFonts w:ascii="GHEA Grapalat" w:hAnsi="GHEA Grapalat" w:cs="Sylfaen"/>
          <w:b/>
          <w:lang w:val="hy-AM"/>
        </w:rPr>
        <w:t>ՀԱՆՐԱՊԵՏՈՒԹՅԱՆ</w:t>
      </w:r>
      <w:r w:rsidRPr="008E34FF">
        <w:rPr>
          <w:rFonts w:ascii="GHEA Grapalat" w:hAnsi="GHEA Grapalat"/>
          <w:b/>
          <w:lang w:val="hy-AM"/>
        </w:rPr>
        <w:t xml:space="preserve"> ԿԱՌԱՎԱՐՈՒԹՅԱՆ </w:t>
      </w:r>
      <w:r w:rsidRPr="008E34FF">
        <w:rPr>
          <w:rFonts w:ascii="GHEA Grapalat" w:hAnsi="GHEA Grapalat" w:cs="Sylfaen"/>
          <w:b/>
          <w:lang w:val="hy-AM"/>
        </w:rPr>
        <w:t>ՈՐՈՇՄԱՆ ՆԱԽԱԳԾԻ</w:t>
      </w:r>
      <w:r w:rsidRPr="008E34FF">
        <w:rPr>
          <w:rFonts w:ascii="GHEA Grapalat" w:hAnsi="GHEA Grapalat"/>
          <w:b/>
          <w:lang w:val="hy-AM"/>
        </w:rPr>
        <w:t xml:space="preserve"> </w:t>
      </w:r>
      <w:r w:rsidRPr="008E34FF">
        <w:rPr>
          <w:rFonts w:ascii="GHEA Grapalat" w:hAnsi="GHEA Grapalat" w:cs="Sylfaen"/>
          <w:b/>
          <w:lang w:val="hy-AM"/>
        </w:rPr>
        <w:t xml:space="preserve">ՎԵՐԱԲԵՐՅԱԼ  </w:t>
      </w:r>
    </w:p>
    <w:p w14:paraId="7397971E" w14:textId="77777777" w:rsidR="00771C4A" w:rsidRPr="008E34FF" w:rsidRDefault="00771C4A" w:rsidP="008E34FF">
      <w:pPr>
        <w:widowControl w:val="0"/>
        <w:spacing w:line="360"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771C4A" w:rsidRPr="008E34FF" w14:paraId="5D6A98EA" w14:textId="77777777" w:rsidTr="00771C4A">
        <w:tc>
          <w:tcPr>
            <w:tcW w:w="9720" w:type="dxa"/>
            <w:gridSpan w:val="2"/>
            <w:tcBorders>
              <w:top w:val="single" w:sz="4" w:space="0" w:color="000000"/>
              <w:left w:val="single" w:sz="4" w:space="0" w:color="000000"/>
              <w:bottom w:val="single" w:sz="4" w:space="0" w:color="000000"/>
              <w:right w:val="single" w:sz="4" w:space="0" w:color="000000"/>
            </w:tcBorders>
            <w:hideMark/>
          </w:tcPr>
          <w:p w14:paraId="198D5109" w14:textId="77777777" w:rsidR="00771C4A" w:rsidRPr="008E34FF" w:rsidRDefault="00771C4A" w:rsidP="008E34FF">
            <w:pPr>
              <w:widowControl w:val="0"/>
              <w:spacing w:line="360" w:lineRule="auto"/>
              <w:jc w:val="both"/>
              <w:rPr>
                <w:rFonts w:ascii="GHEA Grapalat" w:hAnsi="GHEA Grapalat"/>
                <w:b/>
                <w:lang w:val="hy-AM" w:eastAsia="en-US"/>
              </w:rPr>
            </w:pPr>
            <w:proofErr w:type="spellStart"/>
            <w:r w:rsidRPr="008E34FF">
              <w:rPr>
                <w:rFonts w:ascii="GHEA Grapalat" w:hAnsi="GHEA Grapalat"/>
                <w:b/>
                <w:lang w:val="en-US" w:eastAsia="en-US"/>
              </w:rPr>
              <w:t>Իրավական</w:t>
            </w:r>
            <w:proofErr w:type="spellEnd"/>
            <w:r w:rsidRPr="008E34FF">
              <w:rPr>
                <w:rFonts w:ascii="GHEA Grapalat" w:hAnsi="GHEA Grapalat"/>
                <w:b/>
                <w:lang w:val="en-US" w:eastAsia="en-US"/>
              </w:rPr>
              <w:t xml:space="preserve"> </w:t>
            </w:r>
            <w:proofErr w:type="spellStart"/>
            <w:r w:rsidRPr="008E34FF">
              <w:rPr>
                <w:rFonts w:ascii="GHEA Grapalat" w:hAnsi="GHEA Grapalat"/>
                <w:b/>
                <w:lang w:val="en-US" w:eastAsia="en-US"/>
              </w:rPr>
              <w:t>ակտի</w:t>
            </w:r>
            <w:proofErr w:type="spellEnd"/>
            <w:r w:rsidRPr="008E34FF">
              <w:rPr>
                <w:rFonts w:ascii="GHEA Grapalat" w:hAnsi="GHEA Grapalat"/>
                <w:b/>
                <w:lang w:val="en-US" w:eastAsia="en-US"/>
              </w:rPr>
              <w:t xml:space="preserve"> </w:t>
            </w:r>
            <w:proofErr w:type="spellStart"/>
            <w:r w:rsidRPr="008E34FF">
              <w:rPr>
                <w:rFonts w:ascii="GHEA Grapalat" w:hAnsi="GHEA Grapalat"/>
                <w:b/>
                <w:lang w:val="en-US" w:eastAsia="en-US"/>
              </w:rPr>
              <w:t>հիմնավորումը</w:t>
            </w:r>
            <w:proofErr w:type="spellEnd"/>
            <w:r w:rsidRPr="008E34FF">
              <w:rPr>
                <w:rFonts w:ascii="GHEA Grapalat" w:hAnsi="GHEA Grapalat"/>
                <w:b/>
                <w:lang w:val="hy-AM" w:eastAsia="en-US"/>
              </w:rPr>
              <w:t xml:space="preserve"> </w:t>
            </w:r>
          </w:p>
        </w:tc>
      </w:tr>
      <w:tr w:rsidR="00771C4A" w:rsidRPr="008E34FF" w14:paraId="00CE28B0" w14:textId="77777777" w:rsidTr="00771C4A">
        <w:trPr>
          <w:trHeight w:val="350"/>
        </w:trPr>
        <w:tc>
          <w:tcPr>
            <w:tcW w:w="697" w:type="dxa"/>
            <w:tcBorders>
              <w:top w:val="single" w:sz="4" w:space="0" w:color="000000"/>
              <w:left w:val="single" w:sz="4" w:space="0" w:color="000000"/>
              <w:bottom w:val="single" w:sz="4" w:space="0" w:color="000000"/>
              <w:right w:val="single" w:sz="4" w:space="0" w:color="000000"/>
            </w:tcBorders>
            <w:hideMark/>
          </w:tcPr>
          <w:p w14:paraId="5D793042" w14:textId="77777777" w:rsidR="00771C4A" w:rsidRPr="008E34FF" w:rsidRDefault="00771C4A" w:rsidP="008E34FF">
            <w:pPr>
              <w:widowControl w:val="0"/>
              <w:spacing w:line="360" w:lineRule="auto"/>
              <w:jc w:val="both"/>
              <w:rPr>
                <w:rFonts w:ascii="GHEA Grapalat" w:hAnsi="GHEA Grapalat"/>
                <w:b/>
                <w:lang w:val="en-US" w:eastAsia="en-US"/>
              </w:rPr>
            </w:pPr>
            <w:r w:rsidRPr="008E34FF">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0D3D395C" w14:textId="77777777" w:rsidR="00771C4A" w:rsidRPr="008E34FF" w:rsidRDefault="00771C4A" w:rsidP="008E34FF">
            <w:pPr>
              <w:widowControl w:val="0"/>
              <w:spacing w:line="360" w:lineRule="auto"/>
              <w:jc w:val="both"/>
              <w:rPr>
                <w:rFonts w:ascii="GHEA Grapalat" w:hAnsi="GHEA Grapalat"/>
                <w:b/>
                <w:lang w:val="en-US" w:eastAsia="en-US"/>
              </w:rPr>
            </w:pPr>
            <w:proofErr w:type="spellStart"/>
            <w:r w:rsidRPr="008E34FF">
              <w:rPr>
                <w:rFonts w:ascii="GHEA Grapalat" w:hAnsi="GHEA Grapalat"/>
                <w:b/>
                <w:lang w:val="en-US" w:eastAsia="en-US"/>
              </w:rPr>
              <w:t>Անհրաժեշտությունը</w:t>
            </w:r>
            <w:proofErr w:type="spellEnd"/>
          </w:p>
        </w:tc>
      </w:tr>
      <w:tr w:rsidR="00771C4A" w:rsidRPr="008E34FF" w14:paraId="441767B1" w14:textId="77777777" w:rsidTr="00771C4A">
        <w:trPr>
          <w:trHeight w:val="454"/>
        </w:trPr>
        <w:tc>
          <w:tcPr>
            <w:tcW w:w="697" w:type="dxa"/>
            <w:tcBorders>
              <w:top w:val="single" w:sz="4" w:space="0" w:color="000000"/>
              <w:left w:val="single" w:sz="4" w:space="0" w:color="000000"/>
              <w:bottom w:val="single" w:sz="4" w:space="0" w:color="000000"/>
              <w:right w:val="single" w:sz="4" w:space="0" w:color="000000"/>
            </w:tcBorders>
          </w:tcPr>
          <w:p w14:paraId="7FFB8621" w14:textId="77777777" w:rsidR="00771C4A" w:rsidRPr="008E34FF" w:rsidRDefault="00771C4A" w:rsidP="008E34FF">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55A7E8" w14:textId="77777777" w:rsidR="00771C4A" w:rsidRPr="008E34FF" w:rsidRDefault="00771C4A" w:rsidP="008E34FF">
            <w:pPr>
              <w:spacing w:line="360" w:lineRule="auto"/>
              <w:ind w:firstLine="720"/>
              <w:jc w:val="both"/>
              <w:rPr>
                <w:rFonts w:ascii="GHEA Grapalat" w:hAnsi="GHEA Grapalat" w:cs="Sylfaen"/>
                <w:lang w:val="hy-AM"/>
              </w:rPr>
            </w:pPr>
            <w:r w:rsidRPr="008E34FF">
              <w:rPr>
                <w:rFonts w:ascii="GHEA Grapalat" w:hAnsi="GHEA Grapalat" w:cs="Sylfaen"/>
                <w:lang w:val="hy-AM"/>
              </w:rPr>
              <w:t>Ներկայացվող</w:t>
            </w:r>
            <w:r w:rsidRPr="008E34FF">
              <w:rPr>
                <w:rFonts w:ascii="GHEA Grapalat" w:hAnsi="GHEA Grapalat"/>
                <w:lang w:val="hy-AM"/>
              </w:rPr>
              <w:t xml:space="preserve"> </w:t>
            </w:r>
            <w:r w:rsidRPr="008E34FF">
              <w:rPr>
                <w:rFonts w:ascii="GHEA Grapalat" w:hAnsi="GHEA Grapalat" w:cs="Sylfaen"/>
                <w:lang w:val="hy-AM"/>
              </w:rPr>
              <w:t>նախագծի</w:t>
            </w:r>
            <w:r w:rsidRPr="008E34FF">
              <w:rPr>
                <w:rFonts w:ascii="GHEA Grapalat" w:hAnsi="GHEA Grapalat"/>
                <w:lang w:val="hy-AM"/>
              </w:rPr>
              <w:t xml:space="preserve"> </w:t>
            </w:r>
            <w:r w:rsidRPr="008E34FF">
              <w:rPr>
                <w:rFonts w:ascii="GHEA Grapalat" w:hAnsi="GHEA Grapalat" w:cs="Sylfaen"/>
                <w:lang w:val="hy-AM"/>
              </w:rPr>
              <w:t>անհրաժեշտությունը  պայմանավորված է  Ազգային ժողովի կողմից 2023 թվականի սեպտեմբերի 13-ին «</w:t>
            </w:r>
            <w:r w:rsidRPr="008E34FF">
              <w:rPr>
                <w:rFonts w:ascii="GHEA Grapalat" w:hAnsi="GHEA Grapalat"/>
                <w:bCs/>
                <w:lang w:val="hy-AM"/>
              </w:rPr>
              <w:t xml:space="preserve">Անձի ֆունկցիոնալության գնահատման մասին» օրենքում լրացումներ և փոփոխություններ կատարելու մասին» ՀՕ-276-Ն օրենքի </w:t>
            </w:r>
            <w:r w:rsidRPr="008E34FF">
              <w:rPr>
                <w:rFonts w:ascii="GHEA Grapalat" w:hAnsi="GHEA Grapalat"/>
                <w:color w:val="000000"/>
                <w:lang w:val="hy-AM"/>
              </w:rPr>
              <w:t>ընդունմամբ  և բխում է նշված օրենքի 1-ին հոդվածի պահանջներից։</w:t>
            </w:r>
          </w:p>
        </w:tc>
      </w:tr>
      <w:tr w:rsidR="00771C4A" w:rsidRPr="008E34FF" w14:paraId="44351DD3" w14:textId="77777777" w:rsidTr="00771C4A">
        <w:trPr>
          <w:trHeight w:val="409"/>
        </w:trPr>
        <w:tc>
          <w:tcPr>
            <w:tcW w:w="697" w:type="dxa"/>
            <w:tcBorders>
              <w:top w:val="single" w:sz="4" w:space="0" w:color="000000"/>
              <w:left w:val="single" w:sz="4" w:space="0" w:color="000000"/>
              <w:bottom w:val="single" w:sz="4" w:space="0" w:color="000000"/>
              <w:right w:val="single" w:sz="4" w:space="0" w:color="000000"/>
            </w:tcBorders>
            <w:hideMark/>
          </w:tcPr>
          <w:p w14:paraId="50F1C73E" w14:textId="77777777" w:rsidR="00771C4A" w:rsidRPr="008E34FF" w:rsidRDefault="00771C4A" w:rsidP="008E34FF">
            <w:pPr>
              <w:widowControl w:val="0"/>
              <w:spacing w:line="360" w:lineRule="auto"/>
              <w:jc w:val="both"/>
              <w:rPr>
                <w:rFonts w:ascii="GHEA Grapalat" w:hAnsi="GHEA Grapalat"/>
                <w:b/>
                <w:lang w:val="en-US" w:eastAsia="en-US"/>
              </w:rPr>
            </w:pPr>
            <w:r w:rsidRPr="008E34FF">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66757C79" w14:textId="77777777" w:rsidR="00771C4A" w:rsidRPr="008E34FF" w:rsidRDefault="00771C4A" w:rsidP="008E34FF">
            <w:pPr>
              <w:widowControl w:val="0"/>
              <w:spacing w:line="360" w:lineRule="auto"/>
              <w:jc w:val="both"/>
              <w:rPr>
                <w:rFonts w:ascii="GHEA Grapalat" w:hAnsi="GHEA Grapalat"/>
                <w:b/>
                <w:lang w:val="en-US" w:eastAsia="en-US"/>
              </w:rPr>
            </w:pPr>
            <w:r w:rsidRPr="008E34FF">
              <w:rPr>
                <w:rFonts w:ascii="GHEA Grapalat" w:hAnsi="GHEA Grapalat"/>
                <w:b/>
                <w:lang w:val="hy-AM" w:eastAsia="en-US"/>
              </w:rPr>
              <w:t>Առկա</w:t>
            </w:r>
            <w:r w:rsidRPr="008E34FF">
              <w:rPr>
                <w:rFonts w:ascii="GHEA Grapalat" w:hAnsi="GHEA Grapalat"/>
                <w:b/>
                <w:lang w:val="en-US" w:eastAsia="en-US"/>
              </w:rPr>
              <w:t xml:space="preserve"> </w:t>
            </w:r>
            <w:proofErr w:type="spellStart"/>
            <w:r w:rsidRPr="008E34FF">
              <w:rPr>
                <w:rFonts w:ascii="GHEA Grapalat" w:hAnsi="GHEA Grapalat"/>
                <w:b/>
                <w:lang w:val="en-US" w:eastAsia="en-US"/>
              </w:rPr>
              <w:t>իրավիճակը</w:t>
            </w:r>
            <w:proofErr w:type="spellEnd"/>
            <w:r w:rsidRPr="008E34FF">
              <w:rPr>
                <w:rFonts w:ascii="GHEA Grapalat" w:hAnsi="GHEA Grapalat"/>
                <w:b/>
                <w:lang w:val="en-US" w:eastAsia="en-US"/>
              </w:rPr>
              <w:t xml:space="preserve"> և </w:t>
            </w:r>
            <w:proofErr w:type="spellStart"/>
            <w:r w:rsidRPr="008E34FF">
              <w:rPr>
                <w:rFonts w:ascii="GHEA Grapalat" w:hAnsi="GHEA Grapalat"/>
                <w:b/>
                <w:lang w:val="en-US" w:eastAsia="en-US"/>
              </w:rPr>
              <w:t>խնդիրները</w:t>
            </w:r>
            <w:proofErr w:type="spellEnd"/>
          </w:p>
        </w:tc>
      </w:tr>
      <w:tr w:rsidR="00771C4A" w:rsidRPr="008E34FF" w14:paraId="6AA894F5" w14:textId="77777777" w:rsidTr="00771C4A">
        <w:tc>
          <w:tcPr>
            <w:tcW w:w="697" w:type="dxa"/>
            <w:tcBorders>
              <w:top w:val="single" w:sz="4" w:space="0" w:color="000000"/>
              <w:left w:val="single" w:sz="4" w:space="0" w:color="000000"/>
              <w:bottom w:val="single" w:sz="4" w:space="0" w:color="000000"/>
              <w:right w:val="single" w:sz="4" w:space="0" w:color="000000"/>
            </w:tcBorders>
          </w:tcPr>
          <w:p w14:paraId="44C608C2" w14:textId="77777777" w:rsidR="00771C4A" w:rsidRPr="008E34FF" w:rsidRDefault="00771C4A" w:rsidP="008E34FF">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C4AE3E6" w14:textId="18717962" w:rsidR="00771C4A" w:rsidRPr="008E34FF" w:rsidRDefault="00D02BE7" w:rsidP="008E34FF">
            <w:pPr>
              <w:pStyle w:val="NormalWeb"/>
              <w:spacing w:before="0" w:beforeAutospacing="0" w:after="0" w:afterAutospacing="0" w:line="360" w:lineRule="auto"/>
              <w:ind w:firstLine="721"/>
              <w:jc w:val="both"/>
              <w:rPr>
                <w:rFonts w:ascii="GHEA Grapalat" w:eastAsiaTheme="minorHAnsi" w:hAnsi="GHEA Grapalat" w:cstheme="minorBidi"/>
                <w:lang w:val="hy-AM"/>
              </w:rPr>
            </w:pPr>
            <w:r w:rsidRPr="008E34FF">
              <w:rPr>
                <w:rFonts w:ascii="GHEA Grapalat" w:hAnsi="GHEA Grapalat"/>
                <w:lang w:val="hy-AM"/>
              </w:rPr>
              <w:t>2019 թվականի դեկտեմբերի 20-ի «Եվրասիական տնտեսական միության անդամ պետությունների աշխատավորների կենսաթոշակային ապահովության մասին» համաձայնագրի 9-րդ հոդվածի համաձայն</w:t>
            </w:r>
            <w:r w:rsidR="001E5E3C" w:rsidRPr="008E34FF">
              <w:rPr>
                <w:rFonts w:ascii="GHEA Grapalat" w:hAnsi="GHEA Grapalat"/>
                <w:lang w:val="hy-AM"/>
              </w:rPr>
              <w:t>՝</w:t>
            </w:r>
          </w:p>
          <w:p w14:paraId="6015DE32" w14:textId="77777777" w:rsidR="00771C4A" w:rsidRPr="008E34FF" w:rsidRDefault="00771C4A" w:rsidP="008E34FF">
            <w:pPr>
              <w:widowControl w:val="0"/>
              <w:tabs>
                <w:tab w:val="left" w:pos="1134"/>
              </w:tabs>
              <w:spacing w:after="160" w:line="360" w:lineRule="auto"/>
              <w:ind w:firstLine="721"/>
              <w:jc w:val="both"/>
              <w:rPr>
                <w:rFonts w:ascii="GHEA Grapalat" w:eastAsiaTheme="minorHAnsi" w:hAnsi="GHEA Grapalat" w:cstheme="minorBidi"/>
                <w:lang w:val="hy-AM"/>
              </w:rPr>
            </w:pPr>
            <w:r w:rsidRPr="008E34FF">
              <w:rPr>
                <w:rFonts w:ascii="GHEA Grapalat" w:eastAsiaTheme="minorHAnsi" w:hAnsi="GHEA Grapalat" w:cstheme="minorBidi"/>
                <w:lang w:val="hy-AM"/>
              </w:rPr>
              <w:t>«1.</w:t>
            </w:r>
            <w:r w:rsidRPr="008E34FF">
              <w:rPr>
                <w:rFonts w:ascii="GHEA Grapalat" w:eastAsiaTheme="minorHAnsi" w:hAnsi="GHEA Grapalat" w:cstheme="minorBidi"/>
                <w:lang w:val="hy-AM"/>
              </w:rPr>
              <w:tab/>
            </w:r>
            <w:r w:rsidRPr="008E34FF">
              <w:rPr>
                <w:rFonts w:ascii="GHEA Grapalat" w:eastAsia="Sylfaen" w:hAnsi="GHEA Grapalat"/>
                <w:color w:val="000000"/>
                <w:shd w:val="clear" w:color="auto" w:fill="FFFFFF"/>
                <w:lang w:val="hy-AM" w:eastAsia="hy-AM" w:bidi="hy-AM"/>
              </w:rPr>
              <w:t>Հաշմանդամություն սահմանելու նպատակով աշխատողի (ընտանիքի անդամի) բժշկական զննումն իրականացվում է նրա բնակության պետության օրենսդրությանը համապատասխան՝ ըստ նրա բնակության վայրի:</w:t>
            </w:r>
          </w:p>
          <w:p w14:paraId="41FA16E1" w14:textId="77777777" w:rsidR="00771C4A" w:rsidRPr="008E34FF" w:rsidRDefault="00771C4A" w:rsidP="008E34FF">
            <w:pPr>
              <w:widowControl w:val="0"/>
              <w:tabs>
                <w:tab w:val="left" w:pos="1134"/>
              </w:tabs>
              <w:spacing w:after="160" w:line="360" w:lineRule="auto"/>
              <w:ind w:firstLine="721"/>
              <w:jc w:val="both"/>
              <w:rPr>
                <w:rFonts w:ascii="GHEA Grapalat" w:eastAsiaTheme="minorHAnsi" w:hAnsi="GHEA Grapalat" w:cstheme="minorBidi"/>
                <w:lang w:val="hy-AM"/>
              </w:rPr>
            </w:pPr>
            <w:r w:rsidRPr="008E34FF">
              <w:rPr>
                <w:rFonts w:ascii="GHEA Grapalat" w:eastAsiaTheme="minorHAnsi" w:hAnsi="GHEA Grapalat" w:cstheme="minorBidi"/>
                <w:lang w:val="hy-AM"/>
              </w:rPr>
              <w:t>2.</w:t>
            </w:r>
            <w:r w:rsidRPr="008E34FF">
              <w:rPr>
                <w:rFonts w:ascii="GHEA Grapalat" w:eastAsiaTheme="minorHAnsi" w:hAnsi="GHEA Grapalat" w:cstheme="minorBidi"/>
                <w:lang w:val="hy-AM"/>
              </w:rPr>
              <w:tab/>
            </w:r>
            <w:r w:rsidRPr="008E34FF">
              <w:rPr>
                <w:rFonts w:ascii="GHEA Grapalat" w:eastAsia="Sylfaen" w:hAnsi="GHEA Grapalat"/>
                <w:color w:val="000000"/>
                <w:shd w:val="clear" w:color="auto" w:fill="FFFFFF"/>
                <w:lang w:val="hy-AM" w:eastAsia="hy-AM" w:bidi="hy-AM"/>
              </w:rPr>
              <w:t xml:space="preserve">Հաշմանդամության խմբի, ժամկետի եւ պատճառական կապի (աշխատանքային գործունեությամբ զբաղվելու կարողության սահմանափակման աստիճանի) վերաբերյալ որոշումներն ընդունում է, այդ թվում` հեռակա կարգով, այն անդամ պետության հաշմանդամության գնահատում (համալիր զննումն) իրականացնող մարմինը (հաստատությունը), որի օրենսդրությանը համաձայն իրականացվում են համապատասխան </w:t>
            </w:r>
            <w:r w:rsidRPr="008E34FF">
              <w:rPr>
                <w:rFonts w:ascii="GHEA Grapalat" w:eastAsia="Sylfaen" w:hAnsi="GHEA Grapalat"/>
                <w:color w:val="000000"/>
                <w:shd w:val="clear" w:color="auto" w:fill="FFFFFF"/>
                <w:lang w:val="hy-AM" w:eastAsia="hy-AM" w:bidi="hy-AM"/>
              </w:rPr>
              <w:lastRenderedPageBreak/>
              <w:t>կենսաթոշակի նշանակումն ու վճարումը։</w:t>
            </w:r>
          </w:p>
          <w:p w14:paraId="018F0C7C" w14:textId="77777777" w:rsidR="002D430D" w:rsidRPr="008E34FF" w:rsidRDefault="00771C4A" w:rsidP="008E34FF">
            <w:pPr>
              <w:widowControl w:val="0"/>
              <w:spacing w:after="160" w:line="360" w:lineRule="auto"/>
              <w:ind w:firstLine="721"/>
              <w:jc w:val="both"/>
              <w:rPr>
                <w:rFonts w:ascii="GHEA Grapalat" w:eastAsiaTheme="minorHAnsi" w:hAnsi="GHEA Grapalat" w:cstheme="minorBidi"/>
                <w:lang w:val="hy-AM"/>
              </w:rPr>
            </w:pPr>
            <w:r w:rsidRPr="008E34FF">
              <w:rPr>
                <w:rFonts w:ascii="GHEA Grapalat" w:eastAsia="Sylfaen" w:hAnsi="GHEA Grapalat"/>
                <w:color w:val="000000"/>
                <w:shd w:val="clear" w:color="auto" w:fill="FFFFFF"/>
                <w:lang w:val="hy-AM" w:eastAsia="hy-AM" w:bidi="hy-AM"/>
              </w:rPr>
              <w:t>Անհրաժեշտության դեպքում հաշվի են առնվում մյուս անդամ պետությունների համապատասխան հաստատությունների կողմից տրված տեղեկանքները եւ բժշկական եզրակացությունները։»։</w:t>
            </w:r>
          </w:p>
          <w:p w14:paraId="3EB40C5C" w14:textId="6C793910" w:rsidR="00771C4A" w:rsidRPr="008E34FF" w:rsidRDefault="00771C4A" w:rsidP="008E34FF">
            <w:pPr>
              <w:widowControl w:val="0"/>
              <w:spacing w:after="160" w:line="360" w:lineRule="auto"/>
              <w:ind w:firstLine="721"/>
              <w:jc w:val="both"/>
              <w:rPr>
                <w:rFonts w:ascii="GHEA Grapalat" w:eastAsiaTheme="minorHAnsi" w:hAnsi="GHEA Grapalat" w:cstheme="minorBidi"/>
                <w:lang w:val="hy-AM"/>
              </w:rPr>
            </w:pPr>
            <w:r w:rsidRPr="008E34FF">
              <w:rPr>
                <w:rFonts w:ascii="GHEA Grapalat" w:hAnsi="GHEA Grapalat"/>
                <w:bCs/>
                <w:lang w:val="hy-AM"/>
              </w:rPr>
              <w:t xml:space="preserve">Համաձայնագրից բխող՝ Եվրասիական տնտեսական միության անդամ պետությունների լիազորված մարմինների, իրավասու մարմինների եւ Եվրասիական տնտեսական հանձնաժողովի միջեւ «Եվրասիական տնտեսական միության անդամ պետությունների աշխատավորների կենսաթոշակային ապահովության մասին» 2019 թվականի դեկտեմբերի 20-ի համաձայնագրի նորմերի կիրառման հարցերով փոխգործակցության </w:t>
            </w:r>
            <w:r w:rsidRPr="008E34FF">
              <w:rPr>
                <w:rFonts w:ascii="GHEA Grapalat" w:eastAsia="Sylfaen" w:hAnsi="GHEA Grapalat"/>
                <w:bCs/>
                <w:color w:val="000000"/>
                <w:shd w:val="clear" w:color="auto" w:fill="FFFFFF"/>
                <w:lang w:val="hy-AM"/>
              </w:rPr>
              <w:t>կարգում նույնպես</w:t>
            </w:r>
            <w:r w:rsidRPr="008E34FF">
              <w:rPr>
                <w:rFonts w:ascii="GHEA Grapalat" w:eastAsia="Sylfaen" w:hAnsi="GHEA Grapalat"/>
                <w:bCs/>
                <w:color w:val="000000"/>
                <w:shd w:val="clear" w:color="auto" w:fill="FFFFFF"/>
                <w:lang w:val="hy-AM" w:eastAsia="hy-AM" w:bidi="hy-AM"/>
              </w:rPr>
              <w:t xml:space="preserve"> կիրառվում են «հաշմանդամության խմբեր», այլ եզրույթները և ըստ այդմ՝ համապատասխան գործառույթներ։</w:t>
            </w:r>
          </w:p>
          <w:p w14:paraId="1D0BD9A0" w14:textId="67DE9349" w:rsidR="00771C4A" w:rsidRPr="008E34FF" w:rsidRDefault="00771C4A" w:rsidP="008E34FF">
            <w:pPr>
              <w:widowControl w:val="0"/>
              <w:spacing w:line="360" w:lineRule="auto"/>
              <w:ind w:left="76" w:firstLine="721"/>
              <w:jc w:val="both"/>
              <w:rPr>
                <w:rFonts w:ascii="GHEA Grapalat" w:eastAsia="Sylfaen" w:hAnsi="GHEA Grapalat"/>
                <w:bCs/>
                <w:color w:val="000000"/>
                <w:shd w:val="clear" w:color="auto" w:fill="FFFFFF"/>
                <w:lang w:val="hy-AM" w:eastAsia="hy-AM" w:bidi="hy-AM"/>
              </w:rPr>
            </w:pPr>
            <w:r w:rsidRPr="008E34FF">
              <w:rPr>
                <w:rFonts w:ascii="GHEA Grapalat" w:eastAsia="Sylfaen" w:hAnsi="GHEA Grapalat"/>
                <w:bCs/>
                <w:color w:val="000000"/>
                <w:shd w:val="clear" w:color="auto" w:fill="FFFFFF"/>
                <w:lang w:val="hy-AM" w:eastAsia="hy-AM" w:bidi="hy-AM"/>
              </w:rPr>
              <w:t xml:space="preserve">Հետևաբար, անհրաժեշտ է սահմանել համապատասխան կարգավորումներ և ընթացակարգ միջպետական Համաձայնագրի դրույթներն իրագործելու համար։ </w:t>
            </w:r>
            <w:r w:rsidRPr="008E34FF">
              <w:rPr>
                <w:rStyle w:val="Strong"/>
                <w:rFonts w:ascii="GHEA Grapalat" w:hAnsi="GHEA Grapalat"/>
                <w:color w:val="000000"/>
                <w:lang w:val="hy-AM"/>
              </w:rPr>
              <w:t xml:space="preserve">       </w:t>
            </w:r>
          </w:p>
        </w:tc>
      </w:tr>
      <w:tr w:rsidR="00771C4A" w:rsidRPr="008E34FF" w14:paraId="1676DA4A"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60675FEE" w14:textId="77777777" w:rsidR="00771C4A" w:rsidRPr="008E34FF" w:rsidRDefault="00771C4A" w:rsidP="008E34FF">
            <w:pPr>
              <w:widowControl w:val="0"/>
              <w:spacing w:line="360" w:lineRule="auto"/>
              <w:jc w:val="both"/>
              <w:rPr>
                <w:rFonts w:ascii="GHEA Grapalat" w:hAnsi="GHEA Grapalat"/>
                <w:b/>
                <w:lang w:val="en-US" w:eastAsia="en-US"/>
              </w:rPr>
            </w:pPr>
            <w:r w:rsidRPr="008E34FF">
              <w:rPr>
                <w:rFonts w:ascii="GHEA Grapalat" w:hAnsi="GHEA Grapalat"/>
                <w:b/>
                <w:lang w:val="en-US" w:eastAsia="en-US"/>
              </w:rPr>
              <w:lastRenderedPageBreak/>
              <w:t>3.</w:t>
            </w:r>
          </w:p>
        </w:tc>
        <w:tc>
          <w:tcPr>
            <w:tcW w:w="9023" w:type="dxa"/>
            <w:tcBorders>
              <w:top w:val="single" w:sz="4" w:space="0" w:color="000000"/>
              <w:left w:val="single" w:sz="4" w:space="0" w:color="000000"/>
              <w:bottom w:val="single" w:sz="4" w:space="0" w:color="000000"/>
              <w:right w:val="single" w:sz="4" w:space="0" w:color="000000"/>
            </w:tcBorders>
            <w:hideMark/>
          </w:tcPr>
          <w:p w14:paraId="78D820FF" w14:textId="77777777" w:rsidR="00771C4A" w:rsidRPr="008E34FF" w:rsidRDefault="00771C4A" w:rsidP="008E34FF">
            <w:pPr>
              <w:widowControl w:val="0"/>
              <w:spacing w:line="360" w:lineRule="auto"/>
              <w:jc w:val="both"/>
              <w:rPr>
                <w:rFonts w:ascii="GHEA Grapalat" w:hAnsi="GHEA Grapalat" w:cs="IRTEK Courier"/>
                <w:b/>
                <w:lang w:val="af-ZA" w:eastAsia="en-US"/>
              </w:rPr>
            </w:pPr>
            <w:r w:rsidRPr="008E34FF">
              <w:rPr>
                <w:rFonts w:ascii="GHEA Grapalat" w:hAnsi="GHEA Grapalat" w:cs="IRTEK Courier"/>
                <w:b/>
                <w:lang w:val="af-ZA" w:eastAsia="en-US"/>
              </w:rPr>
              <w:t>Կարգավորման նպատակը և բնույթը</w:t>
            </w:r>
          </w:p>
        </w:tc>
      </w:tr>
      <w:tr w:rsidR="00771C4A" w:rsidRPr="008E34FF" w14:paraId="6A5D3866" w14:textId="77777777" w:rsidTr="00771C4A">
        <w:trPr>
          <w:trHeight w:val="710"/>
        </w:trPr>
        <w:tc>
          <w:tcPr>
            <w:tcW w:w="697" w:type="dxa"/>
            <w:tcBorders>
              <w:top w:val="single" w:sz="4" w:space="0" w:color="000000"/>
              <w:left w:val="single" w:sz="4" w:space="0" w:color="000000"/>
              <w:bottom w:val="single" w:sz="4" w:space="0" w:color="000000"/>
              <w:right w:val="single" w:sz="4" w:space="0" w:color="000000"/>
            </w:tcBorders>
          </w:tcPr>
          <w:p w14:paraId="68A101E7" w14:textId="77777777" w:rsidR="00771C4A" w:rsidRPr="008E34FF" w:rsidRDefault="00771C4A" w:rsidP="008E34FF">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4B893904" w14:textId="42A56C9E" w:rsidR="00771C4A" w:rsidRPr="008E34FF" w:rsidRDefault="00771C4A" w:rsidP="008E34FF">
            <w:pPr>
              <w:pStyle w:val="Heading30"/>
              <w:shd w:val="clear" w:color="auto" w:fill="auto"/>
              <w:spacing w:before="0" w:line="360" w:lineRule="auto"/>
              <w:ind w:right="76" w:firstLine="567"/>
              <w:jc w:val="both"/>
              <w:outlineLvl w:val="9"/>
              <w:rPr>
                <w:rFonts w:ascii="GHEA Grapalat" w:eastAsia="Sylfaen" w:hAnsi="GHEA Grapalat"/>
                <w:b w:val="0"/>
                <w:color w:val="000000"/>
                <w:sz w:val="24"/>
                <w:szCs w:val="24"/>
                <w:shd w:val="clear" w:color="auto" w:fill="FFFFFF"/>
                <w:lang w:val="hy-AM" w:eastAsia="hy-AM" w:bidi="hy-AM"/>
              </w:rPr>
            </w:pPr>
            <w:r w:rsidRPr="008E34FF">
              <w:rPr>
                <w:rStyle w:val="Bodytext3TimesNewRoman"/>
                <w:rFonts w:ascii="GHEA Grapalat" w:eastAsia="Sylfaen" w:hAnsi="GHEA Grapalat"/>
                <w:b w:val="0"/>
                <w:sz w:val="24"/>
                <w:szCs w:val="24"/>
              </w:rPr>
              <w:t>Նախագծի նպատակն է սահմանել համապատասխան կարգավորումներ միջպետական Համաձայնագրի դրույթներն իրագործելու համար։</w:t>
            </w:r>
          </w:p>
        </w:tc>
      </w:tr>
      <w:tr w:rsidR="00771C4A" w:rsidRPr="008E34FF" w14:paraId="3061F8A9"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15499B1E" w14:textId="77777777" w:rsidR="00771C4A" w:rsidRPr="008E34FF" w:rsidRDefault="00771C4A" w:rsidP="008E34FF">
            <w:pPr>
              <w:widowControl w:val="0"/>
              <w:spacing w:line="360" w:lineRule="auto"/>
              <w:jc w:val="both"/>
              <w:rPr>
                <w:rFonts w:ascii="GHEA Grapalat" w:hAnsi="GHEA Grapalat"/>
                <w:b/>
                <w:lang w:val="hy-AM" w:eastAsia="en-US"/>
              </w:rPr>
            </w:pPr>
            <w:r w:rsidRPr="008E34FF">
              <w:rPr>
                <w:rFonts w:ascii="GHEA Grapalat" w:hAnsi="GHEA Grapalat"/>
                <w:b/>
                <w:lang w:val="hy-AM" w:eastAsia="en-US"/>
              </w:rPr>
              <w:t xml:space="preserve"> 4</w:t>
            </w:r>
            <w:r w:rsidRPr="008E34FF">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43D07D41" w14:textId="77777777" w:rsidR="00771C4A" w:rsidRPr="008E34FF" w:rsidRDefault="00771C4A" w:rsidP="008E34FF">
            <w:pPr>
              <w:widowControl w:val="0"/>
              <w:spacing w:line="360" w:lineRule="auto"/>
              <w:jc w:val="both"/>
              <w:rPr>
                <w:rFonts w:ascii="GHEA Grapalat" w:hAnsi="GHEA Grapalat" w:cs="IRTEK Courier"/>
                <w:b/>
                <w:lang w:val="af-ZA" w:eastAsia="en-US"/>
              </w:rPr>
            </w:pPr>
            <w:r w:rsidRPr="008E34FF">
              <w:rPr>
                <w:rFonts w:ascii="GHEA Grapalat" w:hAnsi="GHEA Grapalat" w:cs="IRTEK Courier"/>
                <w:b/>
                <w:lang w:val="af-ZA" w:eastAsia="en-US"/>
              </w:rPr>
              <w:t>Նախագծի մշակման գործընթացում ներգրավված ինստիտուտները և անձինք</w:t>
            </w:r>
          </w:p>
        </w:tc>
      </w:tr>
      <w:tr w:rsidR="00771C4A" w:rsidRPr="008E34FF" w14:paraId="510D48C7" w14:textId="77777777" w:rsidTr="00771C4A">
        <w:trPr>
          <w:trHeight w:val="411"/>
        </w:trPr>
        <w:tc>
          <w:tcPr>
            <w:tcW w:w="697" w:type="dxa"/>
            <w:tcBorders>
              <w:top w:val="single" w:sz="4" w:space="0" w:color="000000"/>
              <w:left w:val="single" w:sz="4" w:space="0" w:color="000000"/>
              <w:bottom w:val="single" w:sz="4" w:space="0" w:color="000000"/>
              <w:right w:val="single" w:sz="4" w:space="0" w:color="000000"/>
            </w:tcBorders>
          </w:tcPr>
          <w:p w14:paraId="398D4143" w14:textId="77777777" w:rsidR="00771C4A" w:rsidRPr="008E34FF" w:rsidRDefault="00771C4A" w:rsidP="008E34FF">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7B0D8752" w14:textId="77777777" w:rsidR="00771C4A" w:rsidRPr="008E34FF" w:rsidRDefault="00771C4A" w:rsidP="008E34FF">
            <w:pPr>
              <w:widowControl w:val="0"/>
              <w:spacing w:line="360" w:lineRule="auto"/>
              <w:ind w:firstLine="356"/>
              <w:jc w:val="both"/>
              <w:rPr>
                <w:rFonts w:ascii="GHEA Grapalat" w:hAnsi="GHEA Grapalat" w:cs="IRTEK Courier"/>
                <w:lang w:val="af-ZA" w:eastAsia="en-US"/>
              </w:rPr>
            </w:pPr>
            <w:r w:rsidRPr="008E34FF">
              <w:rPr>
                <w:rFonts w:ascii="GHEA Grapalat" w:hAnsi="GHEA Grapalat" w:cs="IRTEK Courier"/>
                <w:lang w:val="af-ZA" w:eastAsia="en-US"/>
              </w:rPr>
              <w:t>Աշխատանքի և սոցիալական հարցերի նախարարությ</w:t>
            </w:r>
            <w:r w:rsidRPr="008E34FF">
              <w:rPr>
                <w:rFonts w:ascii="GHEA Grapalat" w:hAnsi="GHEA Grapalat" w:cs="IRTEK Courier"/>
                <w:lang w:val="hy-AM" w:eastAsia="en-US"/>
              </w:rPr>
              <w:t>ուն</w:t>
            </w:r>
          </w:p>
        </w:tc>
      </w:tr>
      <w:tr w:rsidR="00771C4A" w:rsidRPr="008E34FF" w14:paraId="31994383" w14:textId="77777777" w:rsidTr="00771C4A">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05ADDB07" w14:textId="77777777" w:rsidR="00771C4A" w:rsidRPr="008E34FF" w:rsidRDefault="00771C4A" w:rsidP="008E34FF">
            <w:pPr>
              <w:widowControl w:val="0"/>
              <w:spacing w:line="360" w:lineRule="auto"/>
              <w:jc w:val="both"/>
              <w:rPr>
                <w:rFonts w:ascii="GHEA Grapalat" w:hAnsi="GHEA Grapalat"/>
                <w:b/>
                <w:lang w:val="hy-AM" w:eastAsia="en-US"/>
              </w:rPr>
            </w:pPr>
            <w:r w:rsidRPr="008E34FF">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79B8621F" w14:textId="77777777" w:rsidR="00771C4A" w:rsidRPr="008E34FF" w:rsidRDefault="00771C4A" w:rsidP="008E34FF">
            <w:pPr>
              <w:widowControl w:val="0"/>
              <w:spacing w:line="360" w:lineRule="auto"/>
              <w:jc w:val="both"/>
              <w:rPr>
                <w:rFonts w:ascii="GHEA Grapalat" w:hAnsi="GHEA Grapalat" w:cs="IRTEK Courier"/>
                <w:b/>
                <w:lang w:val="af-ZA" w:eastAsia="en-US"/>
              </w:rPr>
            </w:pPr>
            <w:r w:rsidRPr="008E34FF">
              <w:rPr>
                <w:rFonts w:ascii="GHEA Grapalat" w:hAnsi="GHEA Grapalat" w:cs="IRTEK Courier"/>
                <w:b/>
                <w:lang w:val="af-ZA" w:eastAsia="en-US"/>
              </w:rPr>
              <w:t>Ակնկալվող արդյունքը</w:t>
            </w:r>
          </w:p>
        </w:tc>
      </w:tr>
      <w:tr w:rsidR="00771C4A" w:rsidRPr="008E34FF" w14:paraId="0B34C5C5"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FBFC2FE" w14:textId="77777777" w:rsidR="00771C4A" w:rsidRPr="008E34FF" w:rsidRDefault="00771C4A" w:rsidP="008E34FF">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AA87246" w14:textId="77777777" w:rsidR="00771C4A" w:rsidRPr="008E34FF" w:rsidRDefault="00771C4A" w:rsidP="008E34FF">
            <w:pPr>
              <w:widowControl w:val="0"/>
              <w:shd w:val="clear" w:color="auto" w:fill="FFFFFF"/>
              <w:spacing w:line="360" w:lineRule="auto"/>
              <w:ind w:firstLine="721"/>
              <w:jc w:val="both"/>
              <w:textAlignment w:val="baseline"/>
              <w:rPr>
                <w:rFonts w:ascii="GHEA Grapalat" w:hAnsi="GHEA Grapalat"/>
                <w:lang w:val="hy-AM" w:eastAsia="en-US"/>
              </w:rPr>
            </w:pPr>
            <w:r w:rsidRPr="008E34FF">
              <w:rPr>
                <w:rFonts w:ascii="GHEA Grapalat" w:hAnsi="GHEA Grapalat" w:cs="Sylfaen"/>
                <w:lang w:val="hy-AM"/>
              </w:rPr>
              <w:t>Նախագծի ընդունման արդյունքում ակնկալվում է լավարկել օրենսդրական դաշտը։</w:t>
            </w:r>
          </w:p>
        </w:tc>
      </w:tr>
      <w:tr w:rsidR="00771C4A" w:rsidRPr="008E34FF" w14:paraId="12F4B61F"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0293BDFC" w14:textId="77777777" w:rsidR="00771C4A" w:rsidRPr="008E34FF" w:rsidRDefault="00771C4A" w:rsidP="008E34FF">
            <w:pPr>
              <w:widowControl w:val="0"/>
              <w:spacing w:line="360" w:lineRule="auto"/>
              <w:jc w:val="both"/>
              <w:rPr>
                <w:rFonts w:ascii="GHEA Grapalat" w:hAnsi="GHEA Grapalat"/>
                <w:b/>
                <w:lang w:val="hy-AM" w:eastAsia="en-US"/>
              </w:rPr>
            </w:pPr>
            <w:r w:rsidRPr="008E34FF">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14:paraId="78EC0E7C" w14:textId="77777777" w:rsidR="00771C4A" w:rsidRPr="008E34FF" w:rsidRDefault="00771C4A" w:rsidP="008E34FF">
            <w:pPr>
              <w:widowControl w:val="0"/>
              <w:tabs>
                <w:tab w:val="left" w:pos="10620"/>
              </w:tabs>
              <w:spacing w:line="360" w:lineRule="auto"/>
              <w:ind w:firstLine="721"/>
              <w:jc w:val="both"/>
              <w:rPr>
                <w:rFonts w:ascii="GHEA Grapalat" w:eastAsia="Calibri" w:hAnsi="GHEA Grapalat"/>
                <w:b/>
                <w:bCs/>
                <w:lang w:val="hy-AM" w:eastAsia="en-US"/>
              </w:rPr>
            </w:pPr>
            <w:r w:rsidRPr="008E34FF">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771C4A" w:rsidRPr="008E34FF" w14:paraId="0B6F6794" w14:textId="77777777" w:rsidTr="00771C4A">
        <w:tc>
          <w:tcPr>
            <w:tcW w:w="697" w:type="dxa"/>
            <w:tcBorders>
              <w:top w:val="single" w:sz="4" w:space="0" w:color="000000"/>
              <w:left w:val="single" w:sz="4" w:space="0" w:color="000000"/>
              <w:bottom w:val="single" w:sz="4" w:space="0" w:color="000000"/>
              <w:right w:val="single" w:sz="4" w:space="0" w:color="000000"/>
            </w:tcBorders>
          </w:tcPr>
          <w:p w14:paraId="50FB6C3F" w14:textId="77777777" w:rsidR="00771C4A" w:rsidRPr="008E34FF" w:rsidRDefault="00771C4A" w:rsidP="008E34FF">
            <w:pPr>
              <w:widowControl w:val="0"/>
              <w:spacing w:line="360"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8749470" w14:textId="77777777" w:rsidR="00771C4A" w:rsidRPr="008E34FF" w:rsidRDefault="00771C4A" w:rsidP="008E34FF">
            <w:pPr>
              <w:widowControl w:val="0"/>
              <w:tabs>
                <w:tab w:val="left" w:pos="10620"/>
              </w:tabs>
              <w:spacing w:line="360" w:lineRule="auto"/>
              <w:ind w:firstLine="721"/>
              <w:jc w:val="both"/>
              <w:rPr>
                <w:rFonts w:ascii="GHEA Grapalat" w:hAnsi="GHEA Grapalat"/>
                <w:lang w:val="hy-AM" w:eastAsia="en-US"/>
              </w:rPr>
            </w:pPr>
            <w:r w:rsidRPr="008E34FF">
              <w:rPr>
                <w:rFonts w:ascii="GHEA Grapalat" w:hAnsi="GHEA Grapalat"/>
                <w:lang w:val="hy-AM" w:eastAsia="en-US"/>
              </w:rPr>
              <w:t xml:space="preserve">Նախագծի ընդունմամբ պետական բյուջեի </w:t>
            </w:r>
            <w:r w:rsidRPr="008E34FF">
              <w:rPr>
                <w:rFonts w:ascii="GHEA Grapalat" w:eastAsia="Calibri" w:hAnsi="GHEA Grapalat"/>
                <w:bCs/>
                <w:lang w:val="hy-AM" w:eastAsia="en-US"/>
              </w:rPr>
              <w:t xml:space="preserve">եկամուտներում և ծախսերում </w:t>
            </w:r>
            <w:r w:rsidRPr="008E34FF">
              <w:rPr>
                <w:rFonts w:ascii="GHEA Grapalat" w:hAnsi="GHEA Grapalat"/>
                <w:bCs/>
                <w:lang w:val="hy-AM"/>
              </w:rPr>
              <w:t>լրացուցիչ փոփոխությունների անհրաժեշտություն չկա։</w:t>
            </w:r>
          </w:p>
        </w:tc>
      </w:tr>
      <w:tr w:rsidR="00771C4A" w:rsidRPr="008E34FF" w14:paraId="1AE51714" w14:textId="77777777" w:rsidTr="00771C4A">
        <w:tc>
          <w:tcPr>
            <w:tcW w:w="697" w:type="dxa"/>
            <w:tcBorders>
              <w:top w:val="single" w:sz="4" w:space="0" w:color="000000"/>
              <w:left w:val="single" w:sz="4" w:space="0" w:color="000000"/>
              <w:bottom w:val="single" w:sz="4" w:space="0" w:color="000000"/>
              <w:right w:val="single" w:sz="4" w:space="0" w:color="000000"/>
            </w:tcBorders>
            <w:hideMark/>
          </w:tcPr>
          <w:p w14:paraId="4BE558E7" w14:textId="77777777" w:rsidR="00771C4A" w:rsidRPr="008E34FF" w:rsidRDefault="00771C4A" w:rsidP="008E34FF">
            <w:pPr>
              <w:widowControl w:val="0"/>
              <w:spacing w:line="360" w:lineRule="auto"/>
              <w:jc w:val="both"/>
              <w:rPr>
                <w:rFonts w:ascii="GHEA Grapalat" w:hAnsi="GHEA Grapalat"/>
                <w:b/>
                <w:lang w:val="en-US" w:eastAsia="en-US"/>
              </w:rPr>
            </w:pPr>
            <w:r w:rsidRPr="008E34FF">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38908257" w14:textId="77777777" w:rsidR="00771C4A" w:rsidRPr="008E34FF" w:rsidRDefault="00771C4A" w:rsidP="008E34FF">
            <w:pPr>
              <w:widowControl w:val="0"/>
              <w:tabs>
                <w:tab w:val="left" w:pos="10620"/>
              </w:tabs>
              <w:spacing w:line="360" w:lineRule="auto"/>
              <w:ind w:firstLine="721"/>
              <w:jc w:val="both"/>
              <w:rPr>
                <w:rFonts w:ascii="GHEA Grapalat" w:hAnsi="GHEA Grapalat" w:cs="Arial Unicode"/>
                <w:b/>
                <w:bCs/>
                <w:lang w:val="hy-AM"/>
              </w:rPr>
            </w:pPr>
            <w:r w:rsidRPr="008E34FF">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771C4A" w:rsidRPr="008E34FF" w14:paraId="60473D97" w14:textId="77777777" w:rsidTr="00771C4A">
        <w:tc>
          <w:tcPr>
            <w:tcW w:w="697" w:type="dxa"/>
            <w:tcBorders>
              <w:top w:val="single" w:sz="4" w:space="0" w:color="000000"/>
              <w:left w:val="single" w:sz="4" w:space="0" w:color="000000"/>
              <w:bottom w:val="single" w:sz="4" w:space="0" w:color="000000"/>
              <w:right w:val="single" w:sz="4" w:space="0" w:color="000000"/>
            </w:tcBorders>
          </w:tcPr>
          <w:p w14:paraId="61B31B14" w14:textId="77777777" w:rsidR="00771C4A" w:rsidRPr="008E34FF" w:rsidRDefault="00771C4A" w:rsidP="008E34FF">
            <w:pPr>
              <w:widowControl w:val="0"/>
              <w:spacing w:line="360"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F22ACAD" w14:textId="77777777" w:rsidR="00771C4A" w:rsidRPr="008E34FF" w:rsidRDefault="00771C4A" w:rsidP="008E34FF">
            <w:pPr>
              <w:widowControl w:val="0"/>
              <w:spacing w:line="360" w:lineRule="auto"/>
              <w:ind w:firstLine="721"/>
              <w:jc w:val="both"/>
              <w:rPr>
                <w:rFonts w:ascii="GHEA Grapalat" w:hAnsi="GHEA Grapalat" w:cs="Arial Unicode"/>
                <w:bCs/>
                <w:lang w:val="de-DE"/>
              </w:rPr>
            </w:pPr>
            <w:r w:rsidRPr="008E34FF">
              <w:rPr>
                <w:rFonts w:ascii="GHEA Grapalat" w:hAnsi="GHEA Grapalat" w:cs="Arial Unicode"/>
                <w:bCs/>
                <w:lang w:val="hy-AM"/>
              </w:rPr>
              <w:t xml:space="preserve"> Նախագիծը փոխկապակցված չէ ռազմավարական փաստաթղթերի հետ</w:t>
            </w:r>
          </w:p>
        </w:tc>
      </w:tr>
    </w:tbl>
    <w:p w14:paraId="2812B468" w14:textId="77777777" w:rsidR="00771C4A" w:rsidRPr="008E34FF" w:rsidRDefault="00771C4A" w:rsidP="008E34FF">
      <w:pPr>
        <w:widowControl w:val="0"/>
        <w:spacing w:line="360" w:lineRule="auto"/>
        <w:rPr>
          <w:rFonts w:ascii="GHEA Grapalat" w:hAnsi="GHEA Grapalat"/>
          <w:lang w:val="hy-AM"/>
        </w:rPr>
      </w:pPr>
    </w:p>
    <w:p w14:paraId="40F26158" w14:textId="77777777" w:rsidR="001039CF" w:rsidRPr="008E34FF" w:rsidRDefault="001039CF" w:rsidP="008E34FF">
      <w:pPr>
        <w:spacing w:line="360" w:lineRule="auto"/>
        <w:rPr>
          <w:rFonts w:ascii="GHEA Grapalat" w:hAnsi="GHEA Grapalat"/>
          <w:lang w:val="hy-AM"/>
        </w:rPr>
      </w:pPr>
      <w:bookmarkStart w:id="0" w:name="_GoBack"/>
      <w:bookmarkEnd w:id="0"/>
    </w:p>
    <w:sectPr w:rsidR="001039CF" w:rsidRPr="008E34FF">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ocumentProtection w:edit="trackedChanges"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9CF"/>
    <w:rsid w:val="00023296"/>
    <w:rsid w:val="00026B37"/>
    <w:rsid w:val="00030FD3"/>
    <w:rsid w:val="00057AB8"/>
    <w:rsid w:val="0007742A"/>
    <w:rsid w:val="000A265B"/>
    <w:rsid w:val="000B5C65"/>
    <w:rsid w:val="001012F8"/>
    <w:rsid w:val="001039CF"/>
    <w:rsid w:val="00104747"/>
    <w:rsid w:val="00133846"/>
    <w:rsid w:val="001C2BB8"/>
    <w:rsid w:val="001C52DA"/>
    <w:rsid w:val="001E5CD0"/>
    <w:rsid w:val="001E5E3C"/>
    <w:rsid w:val="002154A2"/>
    <w:rsid w:val="0021597B"/>
    <w:rsid w:val="002251F8"/>
    <w:rsid w:val="0029483A"/>
    <w:rsid w:val="002A5171"/>
    <w:rsid w:val="002D06EB"/>
    <w:rsid w:val="002D2BE2"/>
    <w:rsid w:val="002D430D"/>
    <w:rsid w:val="002E0345"/>
    <w:rsid w:val="003150DC"/>
    <w:rsid w:val="00357176"/>
    <w:rsid w:val="0038726A"/>
    <w:rsid w:val="00407090"/>
    <w:rsid w:val="004071E0"/>
    <w:rsid w:val="004241D3"/>
    <w:rsid w:val="00433E3D"/>
    <w:rsid w:val="00456DCA"/>
    <w:rsid w:val="004706F4"/>
    <w:rsid w:val="00476881"/>
    <w:rsid w:val="00493409"/>
    <w:rsid w:val="004A44E1"/>
    <w:rsid w:val="004B0D08"/>
    <w:rsid w:val="004E4F81"/>
    <w:rsid w:val="00507040"/>
    <w:rsid w:val="00513024"/>
    <w:rsid w:val="00541F47"/>
    <w:rsid w:val="005507B7"/>
    <w:rsid w:val="00550C68"/>
    <w:rsid w:val="00564B2C"/>
    <w:rsid w:val="00565A19"/>
    <w:rsid w:val="005D6B23"/>
    <w:rsid w:val="006355AD"/>
    <w:rsid w:val="00662C03"/>
    <w:rsid w:val="00673D4B"/>
    <w:rsid w:val="00685A49"/>
    <w:rsid w:val="006A3781"/>
    <w:rsid w:val="006D62D9"/>
    <w:rsid w:val="006E760B"/>
    <w:rsid w:val="007179D1"/>
    <w:rsid w:val="007248B0"/>
    <w:rsid w:val="00762EFB"/>
    <w:rsid w:val="00771C4A"/>
    <w:rsid w:val="007864A1"/>
    <w:rsid w:val="007D7A5E"/>
    <w:rsid w:val="007E69B8"/>
    <w:rsid w:val="007F0951"/>
    <w:rsid w:val="00820B7F"/>
    <w:rsid w:val="00824567"/>
    <w:rsid w:val="00861A4E"/>
    <w:rsid w:val="00897ED2"/>
    <w:rsid w:val="008A7263"/>
    <w:rsid w:val="008E34FF"/>
    <w:rsid w:val="00916F2E"/>
    <w:rsid w:val="009176B1"/>
    <w:rsid w:val="0092188D"/>
    <w:rsid w:val="00960432"/>
    <w:rsid w:val="009704C2"/>
    <w:rsid w:val="00986847"/>
    <w:rsid w:val="00996371"/>
    <w:rsid w:val="009E1FCD"/>
    <w:rsid w:val="00A12EE3"/>
    <w:rsid w:val="00A43657"/>
    <w:rsid w:val="00A57BA4"/>
    <w:rsid w:val="00A818E0"/>
    <w:rsid w:val="00AE20A7"/>
    <w:rsid w:val="00B21104"/>
    <w:rsid w:val="00B377F7"/>
    <w:rsid w:val="00B86DFD"/>
    <w:rsid w:val="00BA51B8"/>
    <w:rsid w:val="00BB2A92"/>
    <w:rsid w:val="00BB7B04"/>
    <w:rsid w:val="00BD0DEE"/>
    <w:rsid w:val="00BF04C3"/>
    <w:rsid w:val="00C1567B"/>
    <w:rsid w:val="00C15BD6"/>
    <w:rsid w:val="00C1602F"/>
    <w:rsid w:val="00C33334"/>
    <w:rsid w:val="00C66E33"/>
    <w:rsid w:val="00C82CD2"/>
    <w:rsid w:val="00CA6AA9"/>
    <w:rsid w:val="00CB27A0"/>
    <w:rsid w:val="00CB2CE1"/>
    <w:rsid w:val="00CC4687"/>
    <w:rsid w:val="00CD59D6"/>
    <w:rsid w:val="00D00851"/>
    <w:rsid w:val="00D02BE7"/>
    <w:rsid w:val="00D62C69"/>
    <w:rsid w:val="00D7322D"/>
    <w:rsid w:val="00D86D38"/>
    <w:rsid w:val="00E13645"/>
    <w:rsid w:val="00E252CF"/>
    <w:rsid w:val="00E270AF"/>
    <w:rsid w:val="00E72D41"/>
    <w:rsid w:val="00E96D3A"/>
    <w:rsid w:val="00EB082A"/>
    <w:rsid w:val="00EC446C"/>
    <w:rsid w:val="00EC5C14"/>
    <w:rsid w:val="00F27D1C"/>
    <w:rsid w:val="00F354A6"/>
    <w:rsid w:val="00F65757"/>
    <w:rsid w:val="00F71B56"/>
    <w:rsid w:val="00F76283"/>
    <w:rsid w:val="00F76444"/>
    <w:rsid w:val="00F933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C2DA4BB1-9B66-4E8D-98D1-2A62438EA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 w:type="character" w:customStyle="1" w:styleId="Bodytext3TimesNewRoman">
    <w:name w:val="Body text (3) + Times New Roman"/>
    <w:aliases w:val="15 pt1"/>
    <w:basedOn w:val="DefaultParagraphFont"/>
    <w:rsid w:val="000B5C65"/>
    <w:rPr>
      <w:rFonts w:ascii="Times New Roman" w:eastAsia="Times New Roman" w:hAnsi="Times New Roman" w:cs="Times New Roman"/>
      <w:color w:val="000000"/>
      <w:spacing w:val="0"/>
      <w:w w:val="100"/>
      <w:position w:val="0"/>
      <w:sz w:val="30"/>
      <w:szCs w:val="30"/>
      <w:shd w:val="clear" w:color="auto" w:fill="FFFFFF"/>
      <w:lang w:val="hy-AM" w:eastAsia="hy-AM" w:bidi="hy-AM"/>
    </w:rPr>
  </w:style>
  <w:style w:type="character" w:customStyle="1" w:styleId="Heading3">
    <w:name w:val="Heading #3_"/>
    <w:basedOn w:val="DefaultParagraphFont"/>
    <w:link w:val="Heading30"/>
    <w:rsid w:val="000B5C65"/>
    <w:rPr>
      <w:rFonts w:ascii="Times New Roman" w:eastAsia="Times New Roman" w:hAnsi="Times New Roman" w:cs="Times New Roman"/>
      <w:b/>
      <w:bCs/>
      <w:sz w:val="28"/>
      <w:szCs w:val="28"/>
      <w:shd w:val="clear" w:color="auto" w:fill="FFFFFF"/>
    </w:rPr>
  </w:style>
  <w:style w:type="paragraph" w:customStyle="1" w:styleId="Heading30">
    <w:name w:val="Heading #3"/>
    <w:basedOn w:val="Normal"/>
    <w:link w:val="Heading3"/>
    <w:qFormat/>
    <w:rsid w:val="000B5C65"/>
    <w:pPr>
      <w:widowControl w:val="0"/>
      <w:shd w:val="clear" w:color="auto" w:fill="FFFFFF"/>
      <w:spacing w:before="660" w:line="346" w:lineRule="exact"/>
      <w:jc w:val="center"/>
      <w:outlineLvl w:val="2"/>
    </w:pPr>
    <w:rPr>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734425992">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635863348">
      <w:bodyDiv w:val="1"/>
      <w:marLeft w:val="0"/>
      <w:marRight w:val="0"/>
      <w:marTop w:val="0"/>
      <w:marBottom w:val="0"/>
      <w:divBdr>
        <w:top w:val="none" w:sz="0" w:space="0" w:color="auto"/>
        <w:left w:val="none" w:sz="0" w:space="0" w:color="auto"/>
        <w:bottom w:val="none" w:sz="0" w:space="0" w:color="auto"/>
        <w:right w:val="none" w:sz="0" w:space="0" w:color="auto"/>
      </w:divBdr>
    </w:div>
    <w:div w:id="1658731222">
      <w:bodyDiv w:val="1"/>
      <w:marLeft w:val="0"/>
      <w:marRight w:val="0"/>
      <w:marTop w:val="0"/>
      <w:marBottom w:val="0"/>
      <w:divBdr>
        <w:top w:val="none" w:sz="0" w:space="0" w:color="auto"/>
        <w:left w:val="none" w:sz="0" w:space="0" w:color="auto"/>
        <w:bottom w:val="none" w:sz="0" w:space="0" w:color="auto"/>
        <w:right w:val="none" w:sz="0" w:space="0" w:color="auto"/>
      </w:divBdr>
    </w:div>
    <w:div w:id="184844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2B6AA-3EAC-452D-BCCF-DB2D4CEC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https://mul2-mss.gov.am/tasks/1821027/oneclick/Himnavorum.docx?token=949debe5febd27d1b87b2abb3471a2a8</cp:keywords>
  <dc:description/>
  <cp:lastModifiedBy>Anna.Hakobyan</cp:lastModifiedBy>
  <cp:revision>5</cp:revision>
  <dcterms:created xsi:type="dcterms:W3CDTF">2024-04-16T07:08:00Z</dcterms:created>
  <dcterms:modified xsi:type="dcterms:W3CDTF">2024-04-18T09:12:00Z</dcterms:modified>
</cp:coreProperties>
</file>