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F5CEB" w14:textId="77777777" w:rsidR="005A190E" w:rsidRPr="005B3352" w:rsidRDefault="005A190E" w:rsidP="005B3352">
      <w:pPr>
        <w:spacing w:after="0" w:line="360" w:lineRule="auto"/>
        <w:jc w:val="center"/>
        <w:rPr>
          <w:rFonts w:ascii="GHEA Grapalat" w:eastAsia="Times New Roman" w:hAnsi="GHEA Grapalat" w:cs="Times New Roman"/>
          <w:b/>
          <w:sz w:val="24"/>
          <w:szCs w:val="24"/>
        </w:rPr>
      </w:pPr>
      <w:r w:rsidRPr="005B3352">
        <w:rPr>
          <w:rFonts w:ascii="GHEA Grapalat" w:eastAsia="Times New Roman" w:hAnsi="GHEA Grapalat" w:cs="Times New Roman"/>
          <w:b/>
          <w:sz w:val="24"/>
          <w:szCs w:val="24"/>
        </w:rPr>
        <w:t>ԱՄՓՈՓԱԹԵՐԹ</w:t>
      </w:r>
    </w:p>
    <w:p w14:paraId="296CC804" w14:textId="2CCD4BEA" w:rsidR="00B17C1B" w:rsidRPr="005B3352" w:rsidRDefault="005A190E" w:rsidP="005B3352">
      <w:pPr>
        <w:spacing w:after="0" w:line="360" w:lineRule="auto"/>
        <w:ind w:firstLine="375"/>
        <w:jc w:val="center"/>
        <w:rPr>
          <w:rFonts w:ascii="GHEA Grapalat" w:eastAsia="Times New Roman" w:hAnsi="GHEA Grapalat" w:cs="Times New Roman"/>
          <w:sz w:val="24"/>
          <w:szCs w:val="24"/>
        </w:rPr>
      </w:pPr>
      <w:r w:rsidRPr="005B3352">
        <w:rPr>
          <w:rFonts w:ascii="Calibri" w:eastAsia="Times New Roman" w:hAnsi="Calibri" w:cs="Calibri"/>
          <w:b/>
          <w:sz w:val="24"/>
          <w:szCs w:val="24"/>
        </w:rPr>
        <w:t>  </w:t>
      </w:r>
      <w:bookmarkStart w:id="0" w:name="_Hlk164681131"/>
      <w:r w:rsidR="006A6E64" w:rsidRPr="005B3352">
        <w:rPr>
          <w:rFonts w:ascii="GHEA Grapalat" w:hAnsi="GHEA Grapalat" w:cs="Arial"/>
          <w:b/>
          <w:sz w:val="24"/>
          <w:szCs w:val="24"/>
          <w:lang w:val="hy-AM"/>
        </w:rPr>
        <w:t>«</w:t>
      </w:r>
      <w:r w:rsidR="00BD5C08" w:rsidRPr="005B3352">
        <w:rPr>
          <w:rFonts w:ascii="GHEA Grapalat" w:hAnsi="GHEA Grapalat" w:cs="Arial"/>
          <w:b/>
          <w:sz w:val="24"/>
          <w:szCs w:val="24"/>
        </w:rPr>
        <w:t>ՀԱՅԱՍՏԱՆԻ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ՀԱՆՐԱՊԵՏՈՒԹՅԱՆ</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ԿԱՌԱՎԱՐՈՒԹՅԱՆ</w:t>
      </w:r>
      <w:r w:rsidR="00BD5C08" w:rsidRPr="005B3352">
        <w:rPr>
          <w:rFonts w:ascii="GHEA Grapalat" w:hAnsi="GHEA Grapalat"/>
          <w:b/>
          <w:sz w:val="24"/>
          <w:szCs w:val="24"/>
        </w:rPr>
        <w:t xml:space="preserve"> 2006 </w:t>
      </w:r>
      <w:r w:rsidR="00BD5C08" w:rsidRPr="005B3352">
        <w:rPr>
          <w:rFonts w:ascii="GHEA Grapalat" w:hAnsi="GHEA Grapalat" w:cs="Arial"/>
          <w:b/>
          <w:sz w:val="24"/>
          <w:szCs w:val="24"/>
        </w:rPr>
        <w:t>ԹՎԱԿԱՆԻ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ՀՈՒՆԻՍԻ</w:t>
      </w:r>
      <w:r w:rsidR="00BD5C08" w:rsidRPr="005B3352">
        <w:rPr>
          <w:rFonts w:ascii="GHEA Grapalat" w:hAnsi="GHEA Grapalat"/>
          <w:b/>
          <w:sz w:val="24"/>
          <w:szCs w:val="24"/>
        </w:rPr>
        <w:t xml:space="preserve"> 22-</w:t>
      </w:r>
      <w:r w:rsidR="00BD5C08" w:rsidRPr="005B3352">
        <w:rPr>
          <w:rFonts w:ascii="GHEA Grapalat" w:hAnsi="GHEA Grapalat" w:cs="Arial"/>
          <w:b/>
          <w:sz w:val="24"/>
          <w:szCs w:val="24"/>
        </w:rPr>
        <w:t>Ի</w:t>
      </w:r>
      <w:r w:rsidR="00BD5C08" w:rsidRPr="005B3352">
        <w:rPr>
          <w:rFonts w:ascii="GHEA Grapalat" w:hAnsi="GHEA Grapalat"/>
          <w:b/>
          <w:sz w:val="24"/>
          <w:szCs w:val="24"/>
        </w:rPr>
        <w:t xml:space="preserve"> N 897-</w:t>
      </w:r>
      <w:r w:rsidR="00BD5C08" w:rsidRPr="005B3352">
        <w:rPr>
          <w:rFonts w:ascii="GHEA Grapalat" w:hAnsi="GHEA Grapalat" w:cs="Arial"/>
          <w:b/>
          <w:sz w:val="24"/>
          <w:szCs w:val="24"/>
        </w:rPr>
        <w:t>Ն</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ՀԱՅԱՍՏԱՆԻ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ՀԱՆՐԱՊԵՏՈՒԹՅԱՆ</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ԿԱՌԱՎԱՐՈՒԹՅԱՆ</w:t>
      </w:r>
      <w:r w:rsidR="00BD5C08" w:rsidRPr="005B3352">
        <w:rPr>
          <w:rFonts w:ascii="GHEA Grapalat" w:hAnsi="GHEA Grapalat"/>
          <w:b/>
          <w:sz w:val="24"/>
          <w:szCs w:val="24"/>
        </w:rPr>
        <w:t xml:space="preserve"> 2006 </w:t>
      </w:r>
      <w:r w:rsidR="00BD5C08" w:rsidRPr="005B3352">
        <w:rPr>
          <w:rFonts w:ascii="GHEA Grapalat" w:hAnsi="GHEA Grapalat" w:cs="Arial"/>
          <w:b/>
          <w:sz w:val="24"/>
          <w:szCs w:val="24"/>
        </w:rPr>
        <w:t>ԹՎԱԿԱՆԻ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ՍԵՊՏԵՄԲԵՐԻ</w:t>
      </w:r>
      <w:r w:rsidR="00BD5C08" w:rsidRPr="005B3352">
        <w:rPr>
          <w:rFonts w:ascii="GHEA Grapalat" w:hAnsi="GHEA Grapalat"/>
          <w:b/>
          <w:sz w:val="24"/>
          <w:szCs w:val="24"/>
        </w:rPr>
        <w:t xml:space="preserve"> 7-</w:t>
      </w:r>
      <w:r w:rsidR="00BD5C08" w:rsidRPr="005B3352">
        <w:rPr>
          <w:rFonts w:ascii="GHEA Grapalat" w:hAnsi="GHEA Grapalat" w:cs="Arial"/>
          <w:b/>
          <w:sz w:val="24"/>
          <w:szCs w:val="24"/>
        </w:rPr>
        <w:t>Ի</w:t>
      </w:r>
      <w:r w:rsidR="00BD5C08" w:rsidRPr="005B3352">
        <w:rPr>
          <w:rFonts w:ascii="GHEA Grapalat" w:hAnsi="GHEA Grapalat"/>
          <w:b/>
          <w:sz w:val="24"/>
          <w:szCs w:val="24"/>
        </w:rPr>
        <w:t xml:space="preserve"> N 1412-</w:t>
      </w:r>
      <w:r w:rsidR="00BD5C08" w:rsidRPr="005B3352">
        <w:rPr>
          <w:rFonts w:ascii="GHEA Grapalat" w:hAnsi="GHEA Grapalat" w:cs="Arial"/>
          <w:b/>
          <w:sz w:val="24"/>
          <w:szCs w:val="24"/>
        </w:rPr>
        <w:t>Ն ՈՐՈՇՈՒՄՆԵՐՈՒՄ ՓՈՓՈԽՈՒԹՅՈՒՆՆԵՐ ԵՎ ԼՐԱՑՈՒՄՆԵՐ ԿԱՏԱՐԵԼՈՒ</w:t>
      </w:r>
      <w:r w:rsidR="00BD5C08" w:rsidRPr="005B3352">
        <w:rPr>
          <w:rFonts w:ascii="GHEA Grapalat" w:hAnsi="GHEA Grapalat" w:cs="Arial"/>
          <w:b/>
          <w:sz w:val="24"/>
          <w:szCs w:val="24"/>
          <w:lang w:val="hy-AM"/>
        </w:rPr>
        <w:t xml:space="preserve">, </w:t>
      </w:r>
      <w:r w:rsidR="00BD5C08" w:rsidRPr="005B3352">
        <w:rPr>
          <w:rFonts w:ascii="GHEA Grapalat" w:hAnsi="GHEA Grapalat" w:cs="Arial"/>
          <w:b/>
          <w:sz w:val="24"/>
          <w:szCs w:val="24"/>
        </w:rPr>
        <w:t>ՀԱՅԱՍՏԱՆԻ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ՀԱՆՐԱՊԵՏՈՒԹՅԱՆ</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ԿԱՌԱՎԱՐՈՒԹՅԱՆ</w:t>
      </w:r>
      <w:r w:rsidR="00BD5C08" w:rsidRPr="005B3352">
        <w:rPr>
          <w:rFonts w:ascii="GHEA Grapalat" w:hAnsi="GHEA Grapalat"/>
          <w:b/>
          <w:sz w:val="24"/>
          <w:szCs w:val="24"/>
        </w:rPr>
        <w:t xml:space="preserve"> 2005 </w:t>
      </w:r>
      <w:r w:rsidR="00BD5C08" w:rsidRPr="005B3352">
        <w:rPr>
          <w:rFonts w:ascii="GHEA Grapalat" w:hAnsi="GHEA Grapalat" w:cs="Arial"/>
          <w:b/>
          <w:sz w:val="24"/>
          <w:szCs w:val="24"/>
        </w:rPr>
        <w:t>ԹՎԱԿԱՆԻ</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ՍԵՊՏԵՄԲԵՐԻ</w:t>
      </w:r>
      <w:r w:rsidR="00BD5C08" w:rsidRPr="005B3352">
        <w:rPr>
          <w:rFonts w:ascii="GHEA Grapalat" w:hAnsi="GHEA Grapalat"/>
          <w:b/>
          <w:sz w:val="24"/>
          <w:szCs w:val="24"/>
        </w:rPr>
        <w:t xml:space="preserve"> 15-</w:t>
      </w:r>
      <w:r w:rsidR="00BD5C08" w:rsidRPr="005B3352">
        <w:rPr>
          <w:rFonts w:ascii="GHEA Grapalat" w:hAnsi="GHEA Grapalat" w:cs="Arial"/>
          <w:b/>
          <w:sz w:val="24"/>
          <w:szCs w:val="24"/>
        </w:rPr>
        <w:t>Ի</w:t>
      </w:r>
      <w:r w:rsidR="00BD5C08" w:rsidRPr="005B3352">
        <w:rPr>
          <w:rFonts w:ascii="GHEA Grapalat" w:hAnsi="GHEA Grapalat"/>
          <w:b/>
          <w:sz w:val="24"/>
          <w:szCs w:val="24"/>
        </w:rPr>
        <w:t xml:space="preserve"> N 1546-</w:t>
      </w:r>
      <w:r w:rsidR="00BD5C08" w:rsidRPr="005B3352">
        <w:rPr>
          <w:rFonts w:ascii="GHEA Grapalat" w:hAnsi="GHEA Grapalat" w:cs="Arial"/>
          <w:b/>
          <w:sz w:val="24"/>
          <w:szCs w:val="24"/>
        </w:rPr>
        <w:t>Ն</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ՈՐՈՇ</w:t>
      </w:r>
      <w:r w:rsidR="006A7BFB" w:rsidRPr="005B3352">
        <w:rPr>
          <w:rFonts w:ascii="GHEA Grapalat" w:hAnsi="GHEA Grapalat" w:cs="Arial"/>
          <w:b/>
          <w:sz w:val="24"/>
          <w:szCs w:val="24"/>
          <w:lang w:val="hy-AM"/>
        </w:rPr>
        <w:t>ՄԱՆ ՄԵՋ</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ՓՈՓՈԽՈՒԹՅՈՒՆ ԿԱՏԱՐԵԼՈՒ</w:t>
      </w:r>
      <w:r w:rsidR="00BD5C08" w:rsidRPr="005B3352">
        <w:rPr>
          <w:rFonts w:ascii="GHEA Grapalat" w:hAnsi="GHEA Grapalat"/>
          <w:b/>
          <w:sz w:val="24"/>
          <w:szCs w:val="24"/>
        </w:rPr>
        <w:t xml:space="preserve"> </w:t>
      </w:r>
      <w:r w:rsidR="00BD5C08" w:rsidRPr="005B3352">
        <w:rPr>
          <w:rFonts w:ascii="GHEA Grapalat" w:hAnsi="GHEA Grapalat" w:cs="Arial"/>
          <w:b/>
          <w:sz w:val="24"/>
          <w:szCs w:val="24"/>
        </w:rPr>
        <w:t>ՄԱՍԻՆ</w:t>
      </w:r>
      <w:bookmarkEnd w:id="0"/>
      <w:r w:rsidR="006A6E64" w:rsidRPr="005B3352">
        <w:rPr>
          <w:rFonts w:ascii="GHEA Grapalat" w:hAnsi="GHEA Grapalat" w:cs="Arial"/>
          <w:b/>
          <w:sz w:val="24"/>
          <w:szCs w:val="24"/>
          <w:lang w:val="hy-AM"/>
        </w:rPr>
        <w:t xml:space="preserve">» </w:t>
      </w:r>
      <w:r w:rsidR="006A6E64" w:rsidRPr="005B3352">
        <w:rPr>
          <w:rFonts w:ascii="GHEA Grapalat" w:hAnsi="GHEA Grapalat"/>
          <w:b/>
          <w:sz w:val="24"/>
          <w:szCs w:val="24"/>
          <w:lang w:val="hy-AM"/>
        </w:rPr>
        <w:t>ԿԱՌԱՎԱՐՈՒԹՅԱՆ ՈՐՈՇՄԱՆ ՆԱԽԱԳԾԻ ՎԵՐԱԲԵՐՅԱԼ</w:t>
      </w:r>
      <w:r w:rsidR="00EF7DDE" w:rsidRPr="005B3352">
        <w:rPr>
          <w:rFonts w:ascii="GHEA Grapalat" w:hAnsi="GHEA Grapalat"/>
          <w:b/>
          <w:bCs/>
          <w:color w:val="000000"/>
          <w:sz w:val="24"/>
          <w:szCs w:val="24"/>
          <w:lang w:val="hy-AM" w:eastAsia="hy-AM" w:bidi="hy-AM"/>
        </w:rPr>
        <w:t xml:space="preserve"> </w:t>
      </w:r>
      <w:r w:rsidR="00B17C1B" w:rsidRPr="005B3352">
        <w:rPr>
          <w:rFonts w:ascii="Calibri" w:eastAsia="Times New Roman" w:hAnsi="Calibri" w:cs="Calibri"/>
          <w:sz w:val="24"/>
          <w:szCs w:val="24"/>
        </w:rPr>
        <w:t>     </w:t>
      </w:r>
      <w:r w:rsidR="00B17C1B" w:rsidRPr="005B3352">
        <w:rPr>
          <w:rFonts w:ascii="GHEA Grapalat" w:eastAsia="Times New Roman" w:hAnsi="GHEA Grapalat" w:cs="Times New Roman"/>
          <w:sz w:val="24"/>
          <w:szCs w:val="24"/>
        </w:rPr>
        <w:t xml:space="preserve"> </w:t>
      </w:r>
      <w:r w:rsidR="00B17C1B" w:rsidRPr="005B3352">
        <w:rPr>
          <w:rFonts w:ascii="Calibri" w:eastAsia="Times New Roman" w:hAnsi="Calibri" w:cs="Calibri"/>
          <w:sz w:val="24"/>
          <w:szCs w:val="24"/>
        </w:rPr>
        <w:t> </w:t>
      </w:r>
    </w:p>
    <w:tbl>
      <w:tblPr>
        <w:tblW w:w="1491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82"/>
        <w:gridCol w:w="4437"/>
      </w:tblGrid>
      <w:tr w:rsidR="00D52883" w:rsidRPr="005B3352" w14:paraId="13871D51"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D420869" w14:textId="07B13BF0" w:rsidR="00D52883" w:rsidRPr="005B3352" w:rsidRDefault="00D5288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rPr>
              <w:t xml:space="preserve">1. </w:t>
            </w:r>
            <w:r w:rsidR="00FF23CE" w:rsidRPr="005B3352">
              <w:rPr>
                <w:rFonts w:ascii="GHEA Grapalat" w:eastAsia="Times New Roman" w:hAnsi="GHEA Grapalat" w:cs="Times New Roman"/>
                <w:sz w:val="24"/>
                <w:szCs w:val="24"/>
                <w:lang w:val="hy-AM"/>
              </w:rPr>
              <w:t>Բնապահպանության և ընդերքի տեսչական մարմին</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79497E81" w14:textId="4312DD23" w:rsidR="00D52883" w:rsidRPr="005B3352" w:rsidRDefault="00826C0C"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22</w:t>
            </w:r>
            <w:r w:rsidR="00D52883" w:rsidRPr="005B3352">
              <w:rPr>
                <w:rFonts w:ascii="GHEA Grapalat" w:eastAsia="Times New Roman" w:hAnsi="GHEA Grapalat" w:cs="Times New Roman"/>
                <w:sz w:val="24"/>
                <w:szCs w:val="24"/>
                <w:lang w:val="hy-AM"/>
              </w:rPr>
              <w:t>.</w:t>
            </w:r>
            <w:r w:rsidRPr="005B3352">
              <w:rPr>
                <w:rFonts w:ascii="GHEA Grapalat" w:eastAsia="Times New Roman" w:hAnsi="GHEA Grapalat" w:cs="Times New Roman"/>
                <w:sz w:val="24"/>
                <w:szCs w:val="24"/>
                <w:lang w:val="hy-AM"/>
              </w:rPr>
              <w:t>02</w:t>
            </w:r>
            <w:r w:rsidR="00D52883" w:rsidRPr="005B3352">
              <w:rPr>
                <w:rFonts w:ascii="GHEA Grapalat" w:eastAsia="Times New Roman" w:hAnsi="GHEA Grapalat" w:cs="Times New Roman"/>
                <w:sz w:val="24"/>
                <w:szCs w:val="24"/>
                <w:lang w:val="hy-AM"/>
              </w:rPr>
              <w:t>.202</w:t>
            </w:r>
            <w:r w:rsidRPr="005B3352">
              <w:rPr>
                <w:rFonts w:ascii="GHEA Grapalat" w:eastAsia="Times New Roman" w:hAnsi="GHEA Grapalat" w:cs="Times New Roman"/>
                <w:sz w:val="24"/>
                <w:szCs w:val="24"/>
                <w:lang w:val="hy-AM"/>
              </w:rPr>
              <w:t>4</w:t>
            </w:r>
            <w:r w:rsidR="00D52883" w:rsidRPr="005B3352">
              <w:rPr>
                <w:rFonts w:ascii="GHEA Grapalat" w:eastAsia="Times New Roman" w:hAnsi="GHEA Grapalat" w:cs="Times New Roman"/>
                <w:sz w:val="24"/>
                <w:szCs w:val="24"/>
                <w:lang w:val="hy-AM"/>
              </w:rPr>
              <w:t>թ.</w:t>
            </w:r>
          </w:p>
        </w:tc>
      </w:tr>
      <w:tr w:rsidR="00D52883" w:rsidRPr="005B3352" w14:paraId="3130DAE8"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417C690B" w14:textId="77777777" w:rsidR="00D52883" w:rsidRPr="005B3352" w:rsidRDefault="00D52883"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5CD6A2D0" w14:textId="039221D9" w:rsidR="00D52883" w:rsidRPr="005B3352" w:rsidRDefault="00244C54"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N</w:t>
            </w:r>
            <w:r w:rsidR="006B21DB" w:rsidRPr="005B3352">
              <w:rPr>
                <w:rFonts w:ascii="GHEA Grapalat" w:eastAsia="Times New Roman" w:hAnsi="GHEA Grapalat" w:cs="Times New Roman"/>
                <w:sz w:val="24"/>
                <w:szCs w:val="24"/>
                <w:lang w:val="hy-AM"/>
              </w:rPr>
              <w:t xml:space="preserve"> </w:t>
            </w:r>
            <w:r w:rsidR="00826C0C" w:rsidRPr="005B3352">
              <w:rPr>
                <w:rFonts w:ascii="GHEA Grapalat" w:eastAsia="Times New Roman" w:hAnsi="GHEA Grapalat" w:cs="Times New Roman"/>
                <w:sz w:val="24"/>
                <w:szCs w:val="24"/>
                <w:lang w:val="hy-AM"/>
              </w:rPr>
              <w:t>01/29.3/9/893</w:t>
            </w:r>
          </w:p>
        </w:tc>
      </w:tr>
      <w:tr w:rsidR="00B17C1B" w:rsidRPr="005B3352" w14:paraId="4511E97C" w14:textId="77777777" w:rsidTr="005B3352">
        <w:trPr>
          <w:trHeight w:val="2130"/>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05A67572" w14:textId="758876CB" w:rsidR="00A70B95" w:rsidRPr="005B3352" w:rsidRDefault="007520C2" w:rsidP="005B3352">
            <w:pPr>
              <w:tabs>
                <w:tab w:val="left" w:pos="2460"/>
              </w:tabs>
              <w:spacing w:after="0" w:line="360" w:lineRule="auto"/>
              <w:ind w:right="120"/>
              <w:jc w:val="both"/>
              <w:rPr>
                <w:rFonts w:ascii="GHEA Grapalat" w:hAnsi="GHEA Grapalat" w:cs="Sylfaen"/>
                <w:color w:val="000000"/>
                <w:sz w:val="24"/>
                <w:szCs w:val="24"/>
                <w:shd w:val="clear" w:color="auto" w:fill="FFFFFF"/>
                <w:lang w:val="hy-AM"/>
              </w:rPr>
            </w:pPr>
            <w:r w:rsidRPr="005B3352">
              <w:rPr>
                <w:rFonts w:ascii="GHEA Grapalat" w:eastAsia="Tahoma" w:hAnsi="GHEA Grapalat" w:cs="Tahoma"/>
                <w:bCs/>
                <w:color w:val="000000"/>
                <w:sz w:val="24"/>
                <w:szCs w:val="24"/>
                <w:lang w:eastAsia="hy-AM" w:bidi="hy-AM"/>
              </w:rPr>
              <w:t xml:space="preserve">       </w:t>
            </w:r>
            <w:r w:rsidR="00826C0C" w:rsidRPr="005B3352">
              <w:rPr>
                <w:rFonts w:ascii="GHEA Grapalat" w:eastAsia="Tahoma" w:hAnsi="GHEA Grapalat" w:cs="Tahoma"/>
                <w:bCs/>
                <w:color w:val="000000"/>
                <w:sz w:val="24"/>
                <w:szCs w:val="24"/>
                <w:lang w:val="hy-AM" w:eastAsia="hy-AM" w:bidi="hy-AM"/>
              </w:rPr>
              <w:t>«Հայաստանի Հանրապետության Կառավարության 2006 թվականի հունիսի 22-ի N 897-Ն, 2006 թվականի սեպտեմբերի 7-ի N 1412-Ն և 2005 թվականի սեպտեմբերի 15-ի N 1546-Ն որոշումներում փոփոխություններ և լրացումներ կատարելու մասին» Կառավարության որոշման նախագծի</w:t>
            </w:r>
            <w:r w:rsidR="00826C0C" w:rsidRPr="005B3352">
              <w:rPr>
                <w:rFonts w:ascii="GHEA Grapalat" w:hAnsi="GHEA Grapalat"/>
                <w:bCs/>
                <w:sz w:val="24"/>
                <w:szCs w:val="24"/>
                <w:lang w:val="hy-AM"/>
              </w:rPr>
              <w:t xml:space="preserve"> </w:t>
            </w:r>
            <w:r w:rsidR="00826C0C" w:rsidRPr="005B3352">
              <w:rPr>
                <w:rFonts w:ascii="GHEA Grapalat" w:hAnsi="GHEA Grapalat" w:cs="Sylfaen"/>
                <w:color w:val="000000"/>
                <w:sz w:val="24"/>
                <w:szCs w:val="24"/>
                <w:shd w:val="clear" w:color="auto" w:fill="FFFFFF"/>
                <w:lang w:val="hy-AM"/>
              </w:rPr>
              <w:t>վե</w:t>
            </w:r>
            <w:r w:rsidR="00826C0C" w:rsidRPr="005B3352">
              <w:rPr>
                <w:rFonts w:ascii="GHEA Grapalat" w:hAnsi="GHEA Grapalat" w:cs="Verdana"/>
                <w:color w:val="000000"/>
                <w:sz w:val="24"/>
                <w:szCs w:val="24"/>
                <w:shd w:val="clear" w:color="auto" w:fill="FFFFFF"/>
                <w:lang w:val="hy-AM"/>
              </w:rPr>
              <w:t>ր</w:t>
            </w:r>
            <w:r w:rsidR="00826C0C" w:rsidRPr="005B3352">
              <w:rPr>
                <w:rFonts w:ascii="GHEA Grapalat" w:hAnsi="GHEA Grapalat" w:cs="Sylfaen"/>
                <w:color w:val="000000"/>
                <w:sz w:val="24"/>
                <w:szCs w:val="24"/>
                <w:shd w:val="clear" w:color="auto" w:fill="FFFFFF"/>
                <w:lang w:val="hy-AM"/>
              </w:rPr>
              <w:t>աբե</w:t>
            </w:r>
            <w:r w:rsidR="00826C0C" w:rsidRPr="005B3352">
              <w:rPr>
                <w:rFonts w:ascii="GHEA Grapalat" w:hAnsi="GHEA Grapalat" w:cs="Verdana"/>
                <w:color w:val="000000"/>
                <w:sz w:val="24"/>
                <w:szCs w:val="24"/>
                <w:shd w:val="clear" w:color="auto" w:fill="FFFFFF"/>
                <w:lang w:val="hy-AM"/>
              </w:rPr>
              <w:t>ր</w:t>
            </w:r>
            <w:r w:rsidR="00826C0C" w:rsidRPr="005B3352">
              <w:rPr>
                <w:rFonts w:ascii="GHEA Grapalat" w:hAnsi="GHEA Grapalat" w:cs="Sylfaen"/>
                <w:color w:val="000000"/>
                <w:sz w:val="24"/>
                <w:szCs w:val="24"/>
                <w:shd w:val="clear" w:color="auto" w:fill="FFFFFF"/>
                <w:lang w:val="hy-AM"/>
              </w:rPr>
              <w:t>յալ դիտողություններ և առաջարկություններ չունի։</w:t>
            </w:r>
          </w:p>
        </w:tc>
        <w:tc>
          <w:tcPr>
            <w:tcW w:w="4437" w:type="dxa"/>
            <w:tcBorders>
              <w:top w:val="outset" w:sz="6" w:space="0" w:color="auto"/>
              <w:left w:val="outset" w:sz="6" w:space="0" w:color="auto"/>
              <w:bottom w:val="outset" w:sz="6" w:space="0" w:color="auto"/>
              <w:right w:val="outset" w:sz="6" w:space="0" w:color="auto"/>
            </w:tcBorders>
          </w:tcPr>
          <w:p w14:paraId="1936B09F" w14:textId="77777777" w:rsidR="00F41902" w:rsidRPr="005B3352" w:rsidRDefault="00F41902" w:rsidP="005B3352">
            <w:pPr>
              <w:spacing w:after="0" w:line="360" w:lineRule="auto"/>
              <w:jc w:val="center"/>
              <w:rPr>
                <w:rFonts w:ascii="GHEA Grapalat" w:eastAsia="Times New Roman" w:hAnsi="GHEA Grapalat" w:cs="Times New Roman"/>
                <w:sz w:val="24"/>
                <w:szCs w:val="24"/>
                <w:lang w:val="hy-AM"/>
              </w:rPr>
            </w:pPr>
          </w:p>
          <w:p w14:paraId="54537D43" w14:textId="0FA0F8EC" w:rsidR="000E4C20" w:rsidRPr="005B3352" w:rsidRDefault="00826C0C"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r w:rsidR="005C5E90" w:rsidRPr="005B3352">
              <w:rPr>
                <w:rFonts w:ascii="GHEA Grapalat" w:eastAsia="Times New Roman" w:hAnsi="GHEA Grapalat" w:cs="Times New Roman"/>
                <w:sz w:val="24"/>
                <w:szCs w:val="24"/>
                <w:lang w:val="hy-AM"/>
              </w:rPr>
              <w:t>։</w:t>
            </w:r>
            <w:r w:rsidRPr="005B3352">
              <w:rPr>
                <w:rFonts w:ascii="GHEA Grapalat" w:eastAsia="Times New Roman" w:hAnsi="GHEA Grapalat" w:cs="Times New Roman"/>
                <w:sz w:val="24"/>
                <w:szCs w:val="24"/>
                <w:lang w:val="hy-AM"/>
              </w:rPr>
              <w:t xml:space="preserve"> </w:t>
            </w:r>
          </w:p>
          <w:p w14:paraId="21F962FC" w14:textId="77777777" w:rsidR="002B5E1D" w:rsidRPr="005B3352" w:rsidRDefault="002B5E1D" w:rsidP="005B3352">
            <w:pPr>
              <w:spacing w:after="0" w:line="360" w:lineRule="auto"/>
              <w:ind w:firstLine="720"/>
              <w:rPr>
                <w:rFonts w:ascii="GHEA Grapalat" w:eastAsia="Times New Roman" w:hAnsi="GHEA Grapalat" w:cs="Times New Roman"/>
                <w:sz w:val="24"/>
                <w:szCs w:val="24"/>
                <w:lang w:val="hy-AM"/>
              </w:rPr>
            </w:pPr>
          </w:p>
          <w:p w14:paraId="1517973E" w14:textId="67753B1B" w:rsidR="00826C0C" w:rsidRPr="005B3352" w:rsidRDefault="00826C0C" w:rsidP="005B3352">
            <w:pPr>
              <w:spacing w:after="0" w:line="360" w:lineRule="auto"/>
              <w:rPr>
                <w:rFonts w:ascii="GHEA Grapalat" w:eastAsia="Times New Roman" w:hAnsi="GHEA Grapalat" w:cs="Times New Roman"/>
                <w:sz w:val="24"/>
                <w:szCs w:val="24"/>
                <w:lang w:val="hy-AM"/>
              </w:rPr>
            </w:pPr>
          </w:p>
        </w:tc>
      </w:tr>
      <w:tr w:rsidR="00A56860" w:rsidRPr="005B3352" w14:paraId="7D43B7B3"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79C5458" w14:textId="77777777"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2</w:t>
            </w:r>
            <w:r w:rsidRPr="005B3352">
              <w:rPr>
                <w:rFonts w:ascii="GHEA Grapalat" w:eastAsia="Times New Roman" w:hAnsi="GHEA Grapalat" w:cs="Times New Roman"/>
                <w:sz w:val="24"/>
                <w:szCs w:val="24"/>
              </w:rPr>
              <w:t xml:space="preserve">. </w:t>
            </w:r>
            <w:r w:rsidRPr="005B3352">
              <w:rPr>
                <w:rFonts w:ascii="GHEA Grapalat" w:eastAsia="Times New Roman" w:hAnsi="GHEA Grapalat" w:cs="Times New Roman"/>
                <w:sz w:val="24"/>
                <w:szCs w:val="24"/>
                <w:lang w:val="hy-AM"/>
              </w:rPr>
              <w:t>Արդարադատության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335C76BB" w14:textId="77777777"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28.03.2024թ.</w:t>
            </w:r>
          </w:p>
        </w:tc>
      </w:tr>
      <w:tr w:rsidR="00A56860" w:rsidRPr="005B3352" w14:paraId="5BD21FEA"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29EB5114" w14:textId="77777777" w:rsidR="00A56860" w:rsidRPr="005B3352" w:rsidRDefault="00A56860"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43923A44" w14:textId="1829408D"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N</w:t>
            </w:r>
            <w:r w:rsidR="006B21DB" w:rsidRPr="005B3352">
              <w:rPr>
                <w:rFonts w:ascii="GHEA Grapalat" w:eastAsia="Times New Roman" w:hAnsi="GHEA Grapalat" w:cs="Times New Roman"/>
                <w:sz w:val="24"/>
                <w:szCs w:val="24"/>
                <w:lang w:val="hy-AM"/>
              </w:rPr>
              <w:t xml:space="preserve"> </w:t>
            </w:r>
            <w:r w:rsidRPr="005B3352">
              <w:rPr>
                <w:rFonts w:ascii="GHEA Grapalat" w:eastAsia="Times New Roman" w:hAnsi="GHEA Grapalat" w:cs="Times New Roman"/>
                <w:sz w:val="24"/>
                <w:szCs w:val="24"/>
                <w:lang w:val="hy-AM"/>
              </w:rPr>
              <w:t>/27.3/12069</w:t>
            </w:r>
          </w:p>
        </w:tc>
      </w:tr>
      <w:tr w:rsidR="00A56860" w:rsidRPr="00AF50D9" w14:paraId="3BFE8393"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68F7B70" w14:textId="77777777" w:rsidR="00A56860" w:rsidRPr="005B3352" w:rsidRDefault="00A56860"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 xml:space="preserve">1. «Հայաստանի Հանրապետության Կառավարության 2006 թվականի հունիսի 22-ի N 897-Ն, 2006 թվականի սեպտեմբերի 7-ի N 1412-Ն և 2005 թվականի սեպտեմբերի 15-ի N 1546-Ն որոշումներում փոփոխություններ կատարելու մասին» Հայաստանի Հանրապետության կառավարության որոշման նախագծի (այսուհետ՝ Նախագիծ) վերնագրում «2006», «2005» թվերից առաջ անհրաժեշտ է լրացնել «ՀԱՅԱՍՏԱՆԻ ՀԱՆՐԱՊԵՏՈՒԹՅԱՆ ԿԱՌԱՎԱՐՈՒԹՅԱՆ» բառերը: </w:t>
            </w:r>
          </w:p>
          <w:p w14:paraId="79C6E319" w14:textId="533C9F40" w:rsidR="00A56860" w:rsidRPr="005B3352" w:rsidRDefault="00A56860"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lastRenderedPageBreak/>
              <w:t xml:space="preserve">Բացի այդ, հաշվի առնելով այն հանգամանքը, որ Նախագծի 3-րդ կետով նախատեսվում է Հայաստանի Հանրապետության կառավարության 2005 թվականի սեպտեմբերի   15-ի  N 1546-Ն որոշման մեջ կատարել </w:t>
            </w:r>
            <w:r w:rsidRPr="005B3352">
              <w:rPr>
                <w:rFonts w:ascii="GHEA Grapalat" w:hAnsi="GHEA Grapalat"/>
                <w:b/>
                <w:sz w:val="24"/>
                <w:szCs w:val="24"/>
                <w:shd w:val="clear" w:color="auto" w:fill="FFFFFF"/>
                <w:lang w:val="hy-AM"/>
              </w:rPr>
              <w:t>միայն փոփոխություն</w:t>
            </w:r>
            <w:r w:rsidRPr="005B3352">
              <w:rPr>
                <w:rFonts w:ascii="GHEA Grapalat" w:hAnsi="GHEA Grapalat"/>
                <w:sz w:val="24"/>
                <w:szCs w:val="24"/>
                <w:shd w:val="clear" w:color="auto" w:fill="FFFFFF"/>
                <w:lang w:val="hy-AM"/>
              </w:rPr>
              <w:t>, ուստի անհրաժեշտ է Նախագծի վերնագիրը համապատասխանեցնել Նախագծի բովանդակությանը:</w:t>
            </w:r>
          </w:p>
        </w:tc>
        <w:tc>
          <w:tcPr>
            <w:tcW w:w="4437" w:type="dxa"/>
            <w:tcBorders>
              <w:top w:val="outset" w:sz="6" w:space="0" w:color="auto"/>
              <w:left w:val="outset" w:sz="6" w:space="0" w:color="auto"/>
              <w:bottom w:val="outset" w:sz="6" w:space="0" w:color="auto"/>
              <w:right w:val="outset" w:sz="6" w:space="0" w:color="auto"/>
            </w:tcBorders>
          </w:tcPr>
          <w:p w14:paraId="76891F8C" w14:textId="77777777"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 xml:space="preserve">Ընդունվել է։ </w:t>
            </w:r>
          </w:p>
          <w:p w14:paraId="058C3C1E" w14:textId="77777777"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p w14:paraId="5E033469" w14:textId="77777777" w:rsidR="00A56860" w:rsidRPr="005B3352" w:rsidRDefault="00A56860" w:rsidP="005B3352">
            <w:pPr>
              <w:spacing w:after="0" w:line="360" w:lineRule="auto"/>
              <w:jc w:val="center"/>
              <w:rPr>
                <w:rFonts w:ascii="GHEA Grapalat" w:eastAsia="Times New Roman" w:hAnsi="GHEA Grapalat" w:cs="Times New Roman"/>
                <w:sz w:val="24"/>
                <w:szCs w:val="24"/>
                <w:lang w:val="hy-AM"/>
              </w:rPr>
            </w:pPr>
          </w:p>
        </w:tc>
      </w:tr>
      <w:tr w:rsidR="00A56860" w:rsidRPr="00AF50D9" w14:paraId="68E3359E"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021D3689" w14:textId="0C87DD2C" w:rsidR="00A56860" w:rsidRPr="005B3352" w:rsidRDefault="00A56860"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lastRenderedPageBreak/>
              <w:t>2. Նախագծի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 իսկ «Անտառային» բառն անհրաժեշտ է փոխարինել «Հայաստանի Հանրապետության անտառային» բառերով:</w:t>
            </w:r>
          </w:p>
        </w:tc>
        <w:tc>
          <w:tcPr>
            <w:tcW w:w="4437" w:type="dxa"/>
            <w:tcBorders>
              <w:top w:val="outset" w:sz="6" w:space="0" w:color="auto"/>
              <w:left w:val="outset" w:sz="6" w:space="0" w:color="auto"/>
              <w:bottom w:val="outset" w:sz="6" w:space="0" w:color="auto"/>
              <w:right w:val="outset" w:sz="6" w:space="0" w:color="auto"/>
            </w:tcBorders>
          </w:tcPr>
          <w:p w14:paraId="08BE222C" w14:textId="11AFCBD9"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r w:rsidR="00E46EFF" w:rsidRPr="005B3352">
              <w:rPr>
                <w:rFonts w:ascii="GHEA Grapalat" w:eastAsia="Times New Roman" w:hAnsi="GHEA Grapalat" w:cs="Times New Roman"/>
                <w:sz w:val="24"/>
                <w:szCs w:val="24"/>
                <w:lang w:val="hy-AM"/>
              </w:rPr>
              <w:t>։</w:t>
            </w:r>
            <w:r w:rsidRPr="005B3352">
              <w:rPr>
                <w:rFonts w:ascii="GHEA Grapalat" w:eastAsia="Times New Roman" w:hAnsi="GHEA Grapalat" w:cs="Times New Roman"/>
                <w:sz w:val="24"/>
                <w:szCs w:val="24"/>
                <w:lang w:val="hy-AM"/>
              </w:rPr>
              <w:t xml:space="preserve"> </w:t>
            </w:r>
          </w:p>
          <w:p w14:paraId="35C1DA5F" w14:textId="0131B0C7" w:rsidR="00A56860" w:rsidRPr="005B3352" w:rsidRDefault="00A5686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A56860" w:rsidRPr="00AF50D9" w14:paraId="766F8B76"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7FAF00FC" w14:textId="16978C76" w:rsidR="00E85648" w:rsidRPr="005B3352" w:rsidRDefault="00A56860"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3. Նախագծի 1-ին կետում «Կառավարության» բառն անհրաժեշտ է փոխարինել  «Հայաստանի Հանրապետության կառավարության» բառերով: Նույն դիտարկումը վերաբերում է Նախագծի 2-րդ և 3-րդ կետերին:</w:t>
            </w:r>
          </w:p>
        </w:tc>
        <w:tc>
          <w:tcPr>
            <w:tcW w:w="4437" w:type="dxa"/>
            <w:tcBorders>
              <w:top w:val="outset" w:sz="6" w:space="0" w:color="auto"/>
              <w:left w:val="outset" w:sz="6" w:space="0" w:color="auto"/>
              <w:bottom w:val="outset" w:sz="6" w:space="0" w:color="auto"/>
              <w:right w:val="outset" w:sz="6" w:space="0" w:color="auto"/>
            </w:tcBorders>
          </w:tcPr>
          <w:p w14:paraId="70F8E7AE" w14:textId="77777777" w:rsidR="00A56860" w:rsidRPr="005B3352" w:rsidRDefault="00A56860" w:rsidP="005B3352">
            <w:pPr>
              <w:tabs>
                <w:tab w:val="left" w:pos="1020"/>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77C5B2F6" w14:textId="4EF44922" w:rsidR="00A56860" w:rsidRPr="005B3352" w:rsidRDefault="00A56860" w:rsidP="005B3352">
            <w:pPr>
              <w:tabs>
                <w:tab w:val="left" w:pos="1020"/>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A56860" w:rsidRPr="00AF50D9" w14:paraId="01708D33"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1890D210" w14:textId="77777777" w:rsidR="00E85648" w:rsidRPr="005B3352" w:rsidRDefault="00E85648" w:rsidP="005B3352">
            <w:pPr>
              <w:spacing w:after="0" w:line="360" w:lineRule="auto"/>
              <w:ind w:left="112" w:right="120" w:firstLine="425"/>
              <w:jc w:val="both"/>
              <w:rPr>
                <w:rFonts w:ascii="GHEA Grapalat" w:hAnsi="GHEA Grapalat"/>
                <w:b/>
                <w:sz w:val="24"/>
                <w:szCs w:val="24"/>
                <w:shd w:val="clear" w:color="auto" w:fill="FFFFFF"/>
                <w:lang w:val="hy-AM"/>
              </w:rPr>
            </w:pPr>
            <w:r w:rsidRPr="005B3352">
              <w:rPr>
                <w:rFonts w:ascii="GHEA Grapalat" w:hAnsi="GHEA Grapalat"/>
                <w:sz w:val="24"/>
                <w:szCs w:val="24"/>
                <w:shd w:val="clear" w:color="auto" w:fill="FFFFFF"/>
                <w:lang w:val="hy-AM"/>
              </w:rPr>
              <w:t xml:space="preserve">4. Նախագծի 1-ին կետի 2-րդ ենթակետի պարբերությունների համարակալումն անհրաժեշտ է վերանայել, դրանք համապատասխանեցնելով «Նորմատիվ իրավական ակտերի մասին» օրենքի 14-րդ հոդվածի 5-րդ մասին,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5B3352">
              <w:rPr>
                <w:rFonts w:ascii="GHEA Grapalat" w:hAnsi="GHEA Grapalat"/>
                <w:b/>
                <w:sz w:val="24"/>
                <w:szCs w:val="24"/>
                <w:shd w:val="clear" w:color="auto" w:fill="FFFFFF"/>
                <w:lang w:val="hy-AM"/>
              </w:rPr>
              <w:t>Պարբերությունները համարակալվում են հայերենի այբուբենի փոքրատառերով, որոնք տեքստից բաժանվում են միջակետով:</w:t>
            </w:r>
          </w:p>
          <w:p w14:paraId="1414EF1D" w14:textId="6EE45D74" w:rsidR="00A56860" w:rsidRPr="005B3352" w:rsidRDefault="00E85648"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lastRenderedPageBreak/>
              <w:t>Նույն դիտարկումը վերաբերում է Նախագծի 2-րդ կետի 3-րդ ենթակետի պարբերությունների համարակալմանը:</w:t>
            </w:r>
          </w:p>
        </w:tc>
        <w:tc>
          <w:tcPr>
            <w:tcW w:w="4437" w:type="dxa"/>
            <w:tcBorders>
              <w:top w:val="outset" w:sz="6" w:space="0" w:color="auto"/>
              <w:left w:val="outset" w:sz="6" w:space="0" w:color="auto"/>
              <w:bottom w:val="outset" w:sz="6" w:space="0" w:color="auto"/>
              <w:right w:val="outset" w:sz="6" w:space="0" w:color="auto"/>
            </w:tcBorders>
          </w:tcPr>
          <w:p w14:paraId="1AF06676" w14:textId="77777777" w:rsidR="00D061FC" w:rsidRPr="005B3352" w:rsidRDefault="00D061FC" w:rsidP="005B3352">
            <w:pPr>
              <w:tabs>
                <w:tab w:val="left" w:pos="1020"/>
              </w:tabs>
              <w:spacing w:after="0" w:line="360" w:lineRule="auto"/>
              <w:jc w:val="center"/>
              <w:rPr>
                <w:rFonts w:ascii="GHEA Grapalat" w:eastAsia="Times New Roman" w:hAnsi="GHEA Grapalat" w:cs="Times New Roman"/>
                <w:sz w:val="24"/>
                <w:szCs w:val="24"/>
                <w:lang w:val="hy-AM"/>
              </w:rPr>
            </w:pPr>
          </w:p>
          <w:p w14:paraId="32E61B57" w14:textId="77777777" w:rsidR="00D061FC" w:rsidRPr="005B3352" w:rsidRDefault="00D061FC" w:rsidP="005B3352">
            <w:pPr>
              <w:tabs>
                <w:tab w:val="left" w:pos="1020"/>
              </w:tabs>
              <w:spacing w:after="0" w:line="360" w:lineRule="auto"/>
              <w:jc w:val="center"/>
              <w:rPr>
                <w:rFonts w:ascii="GHEA Grapalat" w:eastAsia="Times New Roman" w:hAnsi="GHEA Grapalat" w:cs="Times New Roman"/>
                <w:sz w:val="24"/>
                <w:szCs w:val="24"/>
                <w:lang w:val="hy-AM"/>
              </w:rPr>
            </w:pPr>
          </w:p>
          <w:p w14:paraId="223CBCE5" w14:textId="13976ABA" w:rsidR="00E85648" w:rsidRPr="005B3352" w:rsidRDefault="00E85648" w:rsidP="005B3352">
            <w:pPr>
              <w:tabs>
                <w:tab w:val="left" w:pos="1020"/>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0F276DE4" w14:textId="77777777" w:rsidR="00E85648" w:rsidRPr="005B3352" w:rsidRDefault="00E85648" w:rsidP="005B3352">
            <w:pPr>
              <w:tabs>
                <w:tab w:val="left" w:pos="1020"/>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p w14:paraId="0225DBDE" w14:textId="77777777" w:rsidR="00A56860" w:rsidRPr="005B3352" w:rsidRDefault="00A56860" w:rsidP="005B3352">
            <w:pPr>
              <w:tabs>
                <w:tab w:val="left" w:pos="1020"/>
              </w:tabs>
              <w:spacing w:after="0" w:line="360" w:lineRule="auto"/>
              <w:jc w:val="center"/>
              <w:rPr>
                <w:rFonts w:ascii="GHEA Grapalat" w:eastAsia="Times New Roman" w:hAnsi="GHEA Grapalat" w:cs="Times New Roman"/>
                <w:sz w:val="24"/>
                <w:szCs w:val="24"/>
                <w:lang w:val="hy-AM"/>
              </w:rPr>
            </w:pPr>
          </w:p>
        </w:tc>
      </w:tr>
      <w:tr w:rsidR="00E85648" w:rsidRPr="00AF50D9" w14:paraId="5310D7D0"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48342007" w14:textId="77777777" w:rsidR="00E85648" w:rsidRPr="005B3352" w:rsidRDefault="00E85648"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lastRenderedPageBreak/>
              <w:t>5. Նախագծի 1-ին կետի 2-րդ ենթակետի 4-րդ պարբերությամբ նոր խմբագրությամբ շարադրվող Հայաստանի Հանրապետության կառավարության 2006 թվականի հունիսի 22-ի  N 897-Ն որոշման հավելվածի 33-րդ կետի 3-րդ պարբերության «շրջակա» բառից առաջ անհրաժեշտ է լրացնել «Հայաստանի Հանրապետության» բառերը:</w:t>
            </w:r>
          </w:p>
          <w:p w14:paraId="3D498EB7" w14:textId="12BD81BD" w:rsidR="00E85648" w:rsidRPr="005B3352" w:rsidRDefault="00E85648"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 xml:space="preserve">      Բացի այդ, առաջարկում ենք Հայաստանի Հանրապետության կառավարության 2006 թվականի հունիսի 22-ի N 897-Ն որոշման հավելվածի 33-րդ կետը շարադրել նոր խմբագրությամբ՝ պահպանելով «Նորմատիվ իրավական ակտերի մասին» օրենքի 14-րդ հոդվածի 5-րդ մասի պահանջները, համաձայն որի՝ </w:t>
            </w:r>
            <w:r w:rsidRPr="005B3352">
              <w:rPr>
                <w:rFonts w:ascii="GHEA Grapalat" w:hAnsi="GHEA Grapalat"/>
                <w:b/>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w:t>
            </w:r>
            <w:r w:rsidRPr="005B3352">
              <w:rPr>
                <w:rFonts w:ascii="GHEA Grapalat" w:hAnsi="GHEA Grapalat"/>
                <w:b/>
                <w:i/>
                <w:sz w:val="24"/>
                <w:szCs w:val="24"/>
                <w:shd w:val="clear" w:color="auto" w:fill="FFFFFF"/>
                <w:lang w:val="hy-AM"/>
              </w:rPr>
              <w:t>իսկ ենթակետերը` միայն համարակալված պարբերությունների:</w:t>
            </w:r>
            <w:r w:rsidRPr="005B3352">
              <w:rPr>
                <w:rFonts w:ascii="GHEA Grapalat" w:hAnsi="GHEA Grapalat"/>
                <w:sz w:val="24"/>
                <w:szCs w:val="24"/>
                <w:shd w:val="clear" w:color="auto" w:fill="FFFFFF"/>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437" w:type="dxa"/>
            <w:tcBorders>
              <w:top w:val="outset" w:sz="6" w:space="0" w:color="auto"/>
              <w:left w:val="outset" w:sz="6" w:space="0" w:color="auto"/>
              <w:bottom w:val="outset" w:sz="6" w:space="0" w:color="auto"/>
              <w:right w:val="outset" w:sz="6" w:space="0" w:color="auto"/>
            </w:tcBorders>
          </w:tcPr>
          <w:p w14:paraId="68E40839" w14:textId="77777777" w:rsidR="00E85648" w:rsidRPr="005B3352" w:rsidRDefault="00E85648" w:rsidP="005B3352">
            <w:pPr>
              <w:spacing w:after="0" w:line="360" w:lineRule="auto"/>
              <w:jc w:val="center"/>
              <w:rPr>
                <w:rFonts w:ascii="GHEA Grapalat" w:eastAsia="Times New Roman" w:hAnsi="GHEA Grapalat" w:cs="Times New Roman"/>
                <w:sz w:val="24"/>
                <w:szCs w:val="24"/>
                <w:lang w:val="hy-AM"/>
              </w:rPr>
            </w:pPr>
          </w:p>
          <w:p w14:paraId="33197CA8" w14:textId="77777777" w:rsidR="00E85648" w:rsidRPr="005B3352" w:rsidRDefault="00E85648" w:rsidP="005B3352">
            <w:pPr>
              <w:spacing w:after="0" w:line="360" w:lineRule="auto"/>
              <w:rPr>
                <w:rFonts w:ascii="GHEA Grapalat" w:eastAsia="Times New Roman" w:hAnsi="GHEA Grapalat" w:cs="Times New Roman"/>
                <w:sz w:val="24"/>
                <w:szCs w:val="24"/>
                <w:lang w:val="hy-AM"/>
              </w:rPr>
            </w:pPr>
          </w:p>
          <w:p w14:paraId="73F51205" w14:textId="3007B78E"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49F4E563" w14:textId="1BC1309F" w:rsidR="00E85648" w:rsidRPr="005B3352" w:rsidRDefault="00E85648" w:rsidP="005B3352">
            <w:pPr>
              <w:tabs>
                <w:tab w:val="left" w:pos="1020"/>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E85648" w:rsidRPr="00AF50D9" w14:paraId="36A48E5A"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42D860F6" w14:textId="3644224B" w:rsidR="00E85648" w:rsidRPr="005B3352" w:rsidRDefault="00E85648" w:rsidP="005B3352">
            <w:pPr>
              <w:spacing w:after="0" w:line="360" w:lineRule="auto"/>
              <w:ind w:left="112" w:right="120" w:firstLine="75"/>
              <w:jc w:val="both"/>
              <w:rPr>
                <w:rFonts w:ascii="GHEA Grapalat" w:hAnsi="GHEA Grapalat"/>
                <w:b/>
                <w:sz w:val="24"/>
                <w:szCs w:val="24"/>
                <w:shd w:val="clear" w:color="auto" w:fill="FFFFFF"/>
                <w:lang w:val="hy-AM"/>
              </w:rPr>
            </w:pPr>
            <w:r w:rsidRPr="005B3352">
              <w:rPr>
                <w:rFonts w:ascii="GHEA Grapalat" w:hAnsi="GHEA Grapalat"/>
                <w:sz w:val="24"/>
                <w:szCs w:val="24"/>
                <w:shd w:val="clear" w:color="auto" w:fill="FFFFFF"/>
                <w:lang w:val="hy-AM"/>
              </w:rPr>
              <w:t xml:space="preserve">    6. Նախագծի 1-ին կետի 2-րդ ենթակետի 6-րդ պարբերությամբ Հայաստանի Հանրապետության կառավարության 2006 թվականի հունիսի 22-ի N 897-Ն որոշման հավելվածում լրացվող նոր 35.2-րդ կետի ««Հատատեղերի հատկացման կարգը հաստատելու մասին»» բառերն անհրաժեշտ է հանել՝ հիմք ընդունելով «Նորմատիվ իրավական ակտերի մասին» օրենքի 17-րդ հոդվածի 8-րդ մասը, համաձայն որի՝ հղում կատարելիս նորմատիվ </w:t>
            </w:r>
            <w:r w:rsidRPr="005B3352">
              <w:rPr>
                <w:rFonts w:ascii="GHEA Grapalat" w:hAnsi="GHEA Grapalat"/>
                <w:sz w:val="24"/>
                <w:szCs w:val="24"/>
                <w:shd w:val="clear" w:color="auto" w:fill="FFFFFF"/>
                <w:lang w:val="hy-AM"/>
              </w:rPr>
              <w:lastRenderedPageBreak/>
              <w:t xml:space="preserve">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5B3352">
              <w:rPr>
                <w:rFonts w:ascii="GHEA Grapalat" w:hAnsi="GHEA Grapalat"/>
                <w:b/>
                <w:sz w:val="24"/>
                <w:szCs w:val="24"/>
                <w:shd w:val="clear" w:color="auto" w:fill="FFFFFF"/>
                <w:lang w:val="hy-AM"/>
              </w:rPr>
              <w:t>Մյուս դեպքերում նորմատիվ իրավական այլ ակտի հղումներ կատարելիս կարող է նշվել իրավական ակտի կրճատ անվանումը:</w:t>
            </w:r>
          </w:p>
        </w:tc>
        <w:tc>
          <w:tcPr>
            <w:tcW w:w="4437" w:type="dxa"/>
            <w:tcBorders>
              <w:top w:val="outset" w:sz="6" w:space="0" w:color="auto"/>
              <w:left w:val="outset" w:sz="6" w:space="0" w:color="auto"/>
              <w:bottom w:val="outset" w:sz="6" w:space="0" w:color="auto"/>
              <w:right w:val="outset" w:sz="6" w:space="0" w:color="auto"/>
            </w:tcBorders>
          </w:tcPr>
          <w:p w14:paraId="353D6CCD" w14:textId="77777777"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 xml:space="preserve">Ընդունվել է։ </w:t>
            </w:r>
          </w:p>
          <w:p w14:paraId="020C8DB2" w14:textId="1083D0B6"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E85648" w:rsidRPr="00AF50D9" w14:paraId="0A0D1214"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5768C9A6" w14:textId="517ADCEC" w:rsidR="00E85648" w:rsidRPr="005B3352" w:rsidRDefault="00E85648" w:rsidP="005B3352">
            <w:pPr>
              <w:spacing w:after="0" w:line="360" w:lineRule="auto"/>
              <w:ind w:left="112" w:right="120" w:firstLine="425"/>
              <w:jc w:val="both"/>
              <w:rPr>
                <w:rFonts w:ascii="GHEA Grapalat" w:hAnsi="GHEA Grapalat"/>
                <w:b/>
                <w:bCs/>
                <w:sz w:val="24"/>
                <w:szCs w:val="24"/>
                <w:shd w:val="clear" w:color="auto" w:fill="FFFFFF"/>
                <w:lang w:val="hy-AM"/>
              </w:rPr>
            </w:pPr>
            <w:r w:rsidRPr="005B3352">
              <w:rPr>
                <w:rFonts w:ascii="GHEA Grapalat" w:hAnsi="GHEA Grapalat"/>
                <w:sz w:val="24"/>
                <w:szCs w:val="24"/>
                <w:shd w:val="clear" w:color="auto" w:fill="FFFFFF"/>
                <w:lang w:val="hy-AM"/>
              </w:rPr>
              <w:lastRenderedPageBreak/>
              <w:t>7.</w:t>
            </w:r>
            <w:r w:rsidRPr="005B3352">
              <w:rPr>
                <w:rFonts w:ascii="GHEA Grapalat" w:hAnsi="GHEA Grapalat"/>
                <w:b/>
                <w:sz w:val="24"/>
                <w:szCs w:val="24"/>
                <w:shd w:val="clear" w:color="auto" w:fill="FFFFFF"/>
                <w:lang w:val="hy-AM"/>
              </w:rPr>
              <w:t xml:space="preserve"> </w:t>
            </w:r>
            <w:r w:rsidRPr="005B3352">
              <w:rPr>
                <w:rFonts w:ascii="GHEA Grapalat" w:hAnsi="GHEA Grapalat"/>
                <w:sz w:val="24"/>
                <w:szCs w:val="24"/>
                <w:shd w:val="clear" w:color="auto" w:fill="FFFFFF"/>
                <w:lang w:val="hy-AM"/>
              </w:rPr>
              <w:t xml:space="preserve">Նախագծի 1-ին կետի 2-րդ ենթակետի 6-րդ պարբերությամբ Հայաստանի Հանրապետության կառավարության 2006 թվականի հունիսի 22-ի N 897-Ն որոշման հավելվածում լրացվող նոր 35.3-րդ կետի «նախատեսված փոփոխությունները» ձևակերպումն ունի վերանայման կարիք, քանի որ պարզ չէ ինչ փոփոխությունների մասին է խոսքը, այն պարագայում, երբ 35.1-ին կետը վերաբերում է </w:t>
            </w:r>
            <w:r w:rsidRPr="005B3352">
              <w:rPr>
                <w:rStyle w:val="Strong"/>
                <w:rFonts w:ascii="GHEA Grapalat" w:hAnsi="GHEA Grapalat"/>
                <w:sz w:val="24"/>
                <w:szCs w:val="24"/>
                <w:shd w:val="clear" w:color="auto" w:fill="FFFFFF"/>
                <w:lang w:val="hy-AM"/>
              </w:rPr>
              <w:t xml:space="preserve">խնամքի հատման նպատակով նախատեսված տեղամասի իրական վիճակը անտառաշինական նախագծին չհամապատասխանելու դեպքում </w:t>
            </w:r>
            <w:r w:rsidRPr="005B3352">
              <w:rPr>
                <w:rStyle w:val="Strong"/>
                <w:rFonts w:ascii="GHEA Grapalat" w:hAnsi="GHEA Grapalat"/>
                <w:sz w:val="24"/>
                <w:szCs w:val="24"/>
                <w:lang w:val="hy-AM"/>
              </w:rPr>
              <w:t xml:space="preserve">անհամապատասխանության ակտի կազմելուն և նրան, որ հատման տվյալ տեղամասում խնամքի հատումներ չեն իրականացվում, իսկ 35.2-րդ կետով սահմանվում է, որ սույն կարգի պահանջներից բխող, սակայն անտառաշինական նախագծում չներառված խնամքի հատման նպատակով հատատեղերի հատկացումն իրականացվում է </w:t>
            </w:r>
            <w:r w:rsidRPr="005B3352">
              <w:rPr>
                <w:rStyle w:val="Strong"/>
                <w:rFonts w:ascii="GHEA Grapalat" w:hAnsi="GHEA Grapalat"/>
                <w:sz w:val="24"/>
                <w:szCs w:val="24"/>
                <w:shd w:val="clear" w:color="auto" w:fill="FFFFFF"/>
                <w:lang w:val="hy-AM"/>
              </w:rPr>
              <w:t>Հայաստանի Հանրապետության կառավարության 2015 թվականի սեպտեմբերի 17-ի «Հատատեղերի հատկացման կարգը հաստատելու մասին» N 1072-Ն որոշմամբ սահմանված կարգի համաձայն:</w:t>
            </w:r>
          </w:p>
        </w:tc>
        <w:tc>
          <w:tcPr>
            <w:tcW w:w="4437" w:type="dxa"/>
            <w:tcBorders>
              <w:top w:val="outset" w:sz="6" w:space="0" w:color="auto"/>
              <w:left w:val="outset" w:sz="6" w:space="0" w:color="auto"/>
              <w:bottom w:val="outset" w:sz="6" w:space="0" w:color="auto"/>
              <w:right w:val="outset" w:sz="6" w:space="0" w:color="auto"/>
            </w:tcBorders>
          </w:tcPr>
          <w:p w14:paraId="0F2075D1" w14:textId="77777777" w:rsidR="00E85648" w:rsidRPr="005B3352" w:rsidRDefault="00E85648" w:rsidP="005B3352">
            <w:pPr>
              <w:tabs>
                <w:tab w:val="left" w:pos="1065"/>
              </w:tabs>
              <w:spacing w:after="0" w:line="360" w:lineRule="auto"/>
              <w:jc w:val="center"/>
              <w:rPr>
                <w:rFonts w:ascii="GHEA Grapalat" w:eastAsia="Times New Roman" w:hAnsi="GHEA Grapalat" w:cs="Times New Roman"/>
                <w:sz w:val="24"/>
                <w:szCs w:val="24"/>
                <w:lang w:val="hy-AM"/>
              </w:rPr>
            </w:pPr>
          </w:p>
          <w:p w14:paraId="27EB0A1B" w14:textId="77777777" w:rsidR="00E85648" w:rsidRPr="005B3352" w:rsidRDefault="00E85648" w:rsidP="005B3352">
            <w:pPr>
              <w:tabs>
                <w:tab w:val="left" w:pos="1065"/>
              </w:tabs>
              <w:spacing w:after="0" w:line="360" w:lineRule="auto"/>
              <w:jc w:val="center"/>
              <w:rPr>
                <w:rFonts w:ascii="GHEA Grapalat" w:eastAsia="Times New Roman" w:hAnsi="GHEA Grapalat" w:cs="Times New Roman"/>
                <w:sz w:val="24"/>
                <w:szCs w:val="24"/>
                <w:lang w:val="hy-AM"/>
              </w:rPr>
            </w:pPr>
          </w:p>
          <w:p w14:paraId="41FAED9A" w14:textId="77777777" w:rsidR="00E85648" w:rsidRPr="005B3352" w:rsidRDefault="00E85648" w:rsidP="005B3352">
            <w:pPr>
              <w:tabs>
                <w:tab w:val="left" w:pos="1065"/>
              </w:tabs>
              <w:spacing w:after="0" w:line="360" w:lineRule="auto"/>
              <w:jc w:val="center"/>
              <w:rPr>
                <w:rFonts w:ascii="GHEA Grapalat" w:eastAsia="Times New Roman" w:hAnsi="GHEA Grapalat" w:cs="Times New Roman"/>
                <w:sz w:val="24"/>
                <w:szCs w:val="24"/>
                <w:lang w:val="hy-AM"/>
              </w:rPr>
            </w:pPr>
          </w:p>
          <w:p w14:paraId="5D4A7ECE" w14:textId="7EEF6B79" w:rsidR="00E85648" w:rsidRPr="005B3352" w:rsidRDefault="00E85648" w:rsidP="005B3352">
            <w:pPr>
              <w:tabs>
                <w:tab w:val="left" w:pos="1065"/>
              </w:tabs>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p>
          <w:p w14:paraId="6A0CD9D1" w14:textId="3C3000E6" w:rsidR="00E85648" w:rsidRPr="005B3352" w:rsidRDefault="00D061FC"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Կատարվել է համապատասխան փոփոխություն </w:t>
            </w:r>
            <w:r w:rsidR="00E46EFF" w:rsidRPr="005B3352">
              <w:rPr>
                <w:rFonts w:ascii="GHEA Grapalat" w:eastAsia="Times New Roman" w:hAnsi="GHEA Grapalat" w:cs="Times New Roman"/>
                <w:sz w:val="24"/>
                <w:szCs w:val="24"/>
                <w:lang w:val="hy-AM"/>
              </w:rPr>
              <w:t>«</w:t>
            </w:r>
            <w:r w:rsidR="00E85648" w:rsidRPr="005B3352">
              <w:rPr>
                <w:rFonts w:ascii="GHEA Grapalat" w:eastAsia="Times New Roman" w:hAnsi="GHEA Grapalat" w:cs="Times New Roman"/>
                <w:sz w:val="24"/>
                <w:szCs w:val="24"/>
                <w:lang w:val="hy-AM"/>
              </w:rPr>
              <w:t>35.3-րդ</w:t>
            </w:r>
            <w:r w:rsidR="00E46EFF" w:rsidRPr="005B3352">
              <w:rPr>
                <w:rFonts w:ascii="GHEA Grapalat" w:eastAsia="Times New Roman" w:hAnsi="GHEA Grapalat" w:cs="Times New Roman"/>
                <w:sz w:val="24"/>
                <w:szCs w:val="24"/>
                <w:lang w:val="hy-AM"/>
              </w:rPr>
              <w:t>»</w:t>
            </w:r>
            <w:r w:rsidR="00E85648" w:rsidRPr="005B3352">
              <w:rPr>
                <w:rFonts w:ascii="GHEA Grapalat" w:eastAsia="Times New Roman" w:hAnsi="GHEA Grapalat" w:cs="Times New Roman"/>
                <w:sz w:val="24"/>
                <w:szCs w:val="24"/>
                <w:lang w:val="hy-AM"/>
              </w:rPr>
              <w:t xml:space="preserve"> կետը հանվել է։</w:t>
            </w:r>
          </w:p>
        </w:tc>
      </w:tr>
      <w:tr w:rsidR="00E85648" w:rsidRPr="00AF50D9" w14:paraId="37739C1F"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19865843" w14:textId="757F8A10" w:rsidR="00E85648" w:rsidRPr="005B3352" w:rsidRDefault="00E85648"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color w:val="000000" w:themeColor="text1"/>
                <w:sz w:val="24"/>
                <w:szCs w:val="24"/>
                <w:shd w:val="clear" w:color="auto" w:fill="FFFFFF"/>
                <w:lang w:val="hy-AM"/>
              </w:rPr>
              <w:t>8. Նախագծի</w:t>
            </w:r>
            <w:r w:rsidRPr="005B3352">
              <w:rPr>
                <w:rFonts w:ascii="GHEA Grapalat" w:hAnsi="GHEA Grapalat"/>
                <w:sz w:val="24"/>
                <w:szCs w:val="24"/>
                <w:shd w:val="clear" w:color="auto" w:fill="FFFFFF"/>
                <w:lang w:val="hy-AM"/>
              </w:rPr>
              <w:t xml:space="preserve"> 1-ին կետի 2-րդ ենթակետի 14-րդ պարբերությունում «խումբը» բառից հետո անհրաժեշտ է լրացնել «,» կետադրական նշանը:</w:t>
            </w:r>
          </w:p>
        </w:tc>
        <w:tc>
          <w:tcPr>
            <w:tcW w:w="4437" w:type="dxa"/>
            <w:tcBorders>
              <w:top w:val="outset" w:sz="6" w:space="0" w:color="auto"/>
              <w:left w:val="outset" w:sz="6" w:space="0" w:color="auto"/>
              <w:bottom w:val="outset" w:sz="6" w:space="0" w:color="auto"/>
              <w:right w:val="outset" w:sz="6" w:space="0" w:color="auto"/>
            </w:tcBorders>
          </w:tcPr>
          <w:p w14:paraId="1A7358EF" w14:textId="3678350F" w:rsidR="00D061FC"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p>
          <w:p w14:paraId="51F4CD44" w14:textId="34435347"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E85648" w:rsidRPr="00AF50D9" w14:paraId="5E5170C9"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30E7719A" w14:textId="1C3D036D" w:rsidR="00E85648" w:rsidRPr="005B3352" w:rsidRDefault="00E85648" w:rsidP="005B3352">
            <w:pPr>
              <w:spacing w:after="0" w:line="360" w:lineRule="auto"/>
              <w:ind w:left="112" w:right="120" w:firstLine="75"/>
              <w:jc w:val="both"/>
              <w:rPr>
                <w:rFonts w:ascii="GHEA Grapalat" w:hAnsi="GHEA Grapalat"/>
                <w:color w:val="000000" w:themeColor="text1"/>
                <w:sz w:val="24"/>
                <w:szCs w:val="24"/>
                <w:shd w:val="clear" w:color="auto" w:fill="FFFFFF"/>
                <w:lang w:val="hy-AM"/>
              </w:rPr>
            </w:pPr>
            <w:r w:rsidRPr="005B3352">
              <w:rPr>
                <w:rFonts w:ascii="GHEA Grapalat" w:hAnsi="GHEA Grapalat"/>
                <w:sz w:val="24"/>
                <w:szCs w:val="24"/>
                <w:shd w:val="clear" w:color="auto" w:fill="FFFFFF"/>
                <w:lang w:val="hy-AM"/>
              </w:rPr>
              <w:t xml:space="preserve">    9. Նախագծի 1-ին կետի 2-րդ ենթակետի 16-րդ պարբերությունում 0.6 թվից հետո առաջարկում ենք հստակեցնել չափման միավորը:</w:t>
            </w:r>
          </w:p>
        </w:tc>
        <w:tc>
          <w:tcPr>
            <w:tcW w:w="4437" w:type="dxa"/>
            <w:tcBorders>
              <w:top w:val="outset" w:sz="6" w:space="0" w:color="auto"/>
              <w:left w:val="outset" w:sz="6" w:space="0" w:color="auto"/>
              <w:bottom w:val="outset" w:sz="6" w:space="0" w:color="auto"/>
              <w:right w:val="outset" w:sz="6" w:space="0" w:color="auto"/>
            </w:tcBorders>
          </w:tcPr>
          <w:p w14:paraId="1F4F3639" w14:textId="77777777"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Չի ընդունվել։ </w:t>
            </w:r>
          </w:p>
          <w:p w14:paraId="391219FB" w14:textId="77777777" w:rsidR="00D061FC" w:rsidRPr="005B3352" w:rsidRDefault="00D061FC" w:rsidP="005B3352">
            <w:pPr>
              <w:spacing w:after="0" w:line="360" w:lineRule="auto"/>
              <w:jc w:val="center"/>
              <w:rPr>
                <w:rFonts w:ascii="GHEA Grapalat" w:eastAsia="Times New Roman" w:hAnsi="GHEA Grapalat" w:cs="Times New Roman"/>
                <w:sz w:val="24"/>
                <w:szCs w:val="24"/>
                <w:lang w:val="hy-AM"/>
              </w:rPr>
            </w:pPr>
          </w:p>
          <w:p w14:paraId="39FDF29E" w14:textId="3C984815" w:rsidR="00E85648"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Քանի, որ այն մասնագիտական որակական տերմին է, որը հանդիսանում է անտառի գնահատման կարևոր ցուցանիշներից մեկը։</w:t>
            </w:r>
          </w:p>
        </w:tc>
      </w:tr>
      <w:tr w:rsidR="00E85648" w:rsidRPr="00AF50D9" w14:paraId="11157D33"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70D82CFD" w14:textId="021BE45B" w:rsidR="00E85648" w:rsidRPr="005B3352" w:rsidRDefault="00E85648" w:rsidP="005B3352">
            <w:pPr>
              <w:spacing w:after="0" w:line="360" w:lineRule="auto"/>
              <w:ind w:left="112" w:right="120"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lastRenderedPageBreak/>
              <w:t>10. Նախագծի 1-ին կետի 2-րդ ենթակետի 17-րդ պարբերությունում անհրաժեշտ է հստակ նշել այն կետերը, որոնցում նախատեսվում է փոփոխությունը, հակառակ պարագայում պաշտոնական ինկորպորացման ժամանակ կարող են առաջանալ խնդիրներ, քանի որ Նախագծի 1-ին կետի 2-րդ ենթակետի 5-րդ պարբերությամբ Հայաստանի Հանրապետության կառավարության 2006 թվականի հունիսի 22-ի  N 897-Ն որոշման հավելվածի 35-րդ կետը շարադրվում է նոր խմբագրությամբ:</w:t>
            </w:r>
          </w:p>
        </w:tc>
        <w:tc>
          <w:tcPr>
            <w:tcW w:w="4437" w:type="dxa"/>
            <w:tcBorders>
              <w:top w:val="outset" w:sz="6" w:space="0" w:color="auto"/>
              <w:left w:val="outset" w:sz="6" w:space="0" w:color="auto"/>
              <w:bottom w:val="outset" w:sz="6" w:space="0" w:color="auto"/>
              <w:right w:val="outset" w:sz="6" w:space="0" w:color="auto"/>
            </w:tcBorders>
          </w:tcPr>
          <w:p w14:paraId="5C9DA22A" w14:textId="77777777" w:rsidR="00E46EFF" w:rsidRPr="005B3352" w:rsidRDefault="00E46EF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3042E344" w14:textId="26631B6C" w:rsidR="00E85648" w:rsidRPr="005B3352" w:rsidRDefault="00E46EF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r w:rsidR="00E85648" w:rsidRPr="005B3352">
              <w:rPr>
                <w:rFonts w:ascii="GHEA Grapalat" w:eastAsia="Times New Roman" w:hAnsi="GHEA Grapalat" w:cs="Times New Roman"/>
                <w:sz w:val="24"/>
                <w:szCs w:val="24"/>
                <w:lang w:val="hy-AM"/>
              </w:rPr>
              <w:t xml:space="preserve"> «դ.» պարբերությունում։</w:t>
            </w:r>
          </w:p>
        </w:tc>
      </w:tr>
      <w:tr w:rsidR="00E85648" w:rsidRPr="00AF50D9" w14:paraId="7D8F761D"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19F797F" w14:textId="77777777" w:rsidR="00E85648" w:rsidRPr="005B3352" w:rsidRDefault="00E85648" w:rsidP="005B3352">
            <w:pPr>
              <w:spacing w:after="0" w:line="360" w:lineRule="auto"/>
              <w:ind w:left="112" w:right="120" w:firstLine="567"/>
              <w:jc w:val="both"/>
              <w:rPr>
                <w:rFonts w:ascii="GHEA Grapalat" w:hAnsi="GHEA Grapalat"/>
                <w:color w:val="000000" w:themeColor="text1"/>
                <w:sz w:val="24"/>
                <w:szCs w:val="24"/>
                <w:shd w:val="clear" w:color="auto" w:fill="FFFFFF"/>
                <w:lang w:val="hy-AM"/>
              </w:rPr>
            </w:pPr>
            <w:r w:rsidRPr="005B3352">
              <w:rPr>
                <w:rFonts w:ascii="GHEA Grapalat" w:hAnsi="GHEA Grapalat"/>
                <w:color w:val="000000" w:themeColor="text1"/>
                <w:sz w:val="24"/>
                <w:szCs w:val="24"/>
                <w:shd w:val="clear" w:color="auto" w:fill="FFFFFF"/>
                <w:lang w:val="hy-AM"/>
              </w:rPr>
              <w:t>11. Նախագծի 1-ին կետի 2-րդ ենթակետի 18-րդ պարբերությամբ նախատեսվում է Հայաստանի Հանրապետության կառավարության 2006 թվականի հունիսի 22-ի N 897-Ն որոշման հավելվածի ամբողջ տեքստում «հանձնախումբ» բառը փոխարինել «հանձնաժողով» բառով և համապատասխան հոլովաձևերով։</w:t>
            </w:r>
          </w:p>
          <w:p w14:paraId="04F07A63" w14:textId="1E6CD388" w:rsidR="00E85648" w:rsidRPr="005B3352" w:rsidRDefault="00E85648" w:rsidP="005B3352">
            <w:pPr>
              <w:spacing w:after="0" w:line="360" w:lineRule="auto"/>
              <w:ind w:left="112" w:right="120" w:firstLine="425"/>
              <w:jc w:val="both"/>
              <w:rPr>
                <w:rFonts w:ascii="GHEA Grapalat" w:hAnsi="GHEA Grapalat"/>
                <w:b/>
                <w:color w:val="000000" w:themeColor="text1"/>
                <w:sz w:val="24"/>
                <w:szCs w:val="24"/>
                <w:shd w:val="clear" w:color="auto" w:fill="FFFFFF"/>
                <w:lang w:val="hy-AM"/>
              </w:rPr>
            </w:pPr>
            <w:r w:rsidRPr="005B3352">
              <w:rPr>
                <w:rFonts w:ascii="GHEA Grapalat" w:hAnsi="GHEA Grapalat"/>
                <w:color w:val="000000" w:themeColor="text1"/>
                <w:sz w:val="24"/>
                <w:szCs w:val="24"/>
                <w:shd w:val="clear" w:color="auto" w:fill="FFFFFF"/>
                <w:lang w:val="hy-AM"/>
              </w:rPr>
              <w:t>Սույն դեպքում, հաշվի առնելով այն հանգամանքը, որ Նախագծի 1-ին կետի 2-րդ ենթակետի 12-րդ պարբերությամբ նախատեսվում է Հայաստանի Հանրապետության կառավարության 2006 թվականի հունիսի 22-ի N 897-Ն որոշման հավելվածի 48-րդ կետում «մասնագիտական հանձնախմբի» բառերը փոխարինել «մասնագիտական հանձնաժողովի</w:t>
            </w:r>
            <w:r w:rsidRPr="005B3352">
              <w:rPr>
                <w:rFonts w:ascii="GHEA Grapalat" w:hAnsi="GHEA Grapalat"/>
                <w:b/>
                <w:color w:val="000000" w:themeColor="text1"/>
                <w:sz w:val="24"/>
                <w:szCs w:val="24"/>
                <w:shd w:val="clear" w:color="auto" w:fill="FFFFFF"/>
                <w:lang w:val="hy-AM"/>
              </w:rPr>
              <w:t xml:space="preserve"> (այսուհետ՝ Հանձնաժողով)» </w:t>
            </w:r>
            <w:r w:rsidRPr="005B3352">
              <w:rPr>
                <w:rFonts w:ascii="GHEA Grapalat" w:hAnsi="GHEA Grapalat"/>
                <w:color w:val="000000" w:themeColor="text1"/>
                <w:sz w:val="24"/>
                <w:szCs w:val="24"/>
                <w:shd w:val="clear" w:color="auto" w:fill="FFFFFF"/>
                <w:lang w:val="hy-AM"/>
              </w:rPr>
              <w:t xml:space="preserve">բառերով՝ անհրաժեշտ է Նախագծի 1-ին կետի 2-րդ ենթակետի 17-րդ պարբերությունում հստակ նշել այն կետերը, որոնցում նախատեսվում է փոփոխությունը, հակառակ պարագայում պաշտոնական ինկորպորացման ժամանակ կարող են առաջանալ խնդիրներ: </w:t>
            </w:r>
            <w:r w:rsidRPr="005B3352">
              <w:rPr>
                <w:rFonts w:ascii="GHEA Grapalat" w:hAnsi="GHEA Grapalat"/>
                <w:b/>
                <w:color w:val="000000" w:themeColor="text1"/>
                <w:sz w:val="24"/>
                <w:szCs w:val="24"/>
                <w:shd w:val="clear" w:color="auto" w:fill="FFFFFF"/>
                <w:lang w:val="hy-AM"/>
              </w:rPr>
              <w:t xml:space="preserve">Միաժամանակ հարկ է նկատի ունենալ, որ Հայաստանի </w:t>
            </w:r>
            <w:r w:rsidRPr="005B3352">
              <w:rPr>
                <w:rFonts w:ascii="GHEA Grapalat" w:hAnsi="GHEA Grapalat"/>
                <w:b/>
                <w:color w:val="000000" w:themeColor="text1"/>
                <w:sz w:val="24"/>
                <w:szCs w:val="24"/>
                <w:shd w:val="clear" w:color="auto" w:fill="FFFFFF"/>
                <w:lang w:val="hy-AM"/>
              </w:rPr>
              <w:lastRenderedPageBreak/>
              <w:t xml:space="preserve">Հանրապետության կառավարության 2006 թվականի հունիսի 22-ի N 897-Ն որոշման հավելվածի 49-րդ և 50-րդ կետերում կիրառվում է </w:t>
            </w:r>
            <w:r w:rsidRPr="005B3352">
              <w:rPr>
                <w:rFonts w:ascii="GHEA Grapalat" w:hAnsi="GHEA Grapalat"/>
                <w:b/>
                <w:i/>
                <w:color w:val="000000" w:themeColor="text1"/>
                <w:sz w:val="24"/>
                <w:szCs w:val="24"/>
                <w:shd w:val="clear" w:color="auto" w:fill="FFFFFF"/>
                <w:lang w:val="hy-AM"/>
              </w:rPr>
              <w:t>«մասնագիտական հանձնախումբ»</w:t>
            </w:r>
            <w:r w:rsidRPr="005B3352">
              <w:rPr>
                <w:rFonts w:ascii="GHEA Grapalat" w:hAnsi="GHEA Grapalat"/>
                <w:b/>
                <w:color w:val="000000" w:themeColor="text1"/>
                <w:sz w:val="24"/>
                <w:szCs w:val="24"/>
                <w:shd w:val="clear" w:color="auto" w:fill="FFFFFF"/>
                <w:lang w:val="hy-AM"/>
              </w:rPr>
              <w:t xml:space="preserve"> բառերը, իսկ 52-րդ կետում՝ </w:t>
            </w:r>
            <w:r w:rsidRPr="005B3352">
              <w:rPr>
                <w:rFonts w:ascii="GHEA Grapalat" w:hAnsi="GHEA Grapalat"/>
                <w:b/>
                <w:i/>
                <w:color w:val="000000" w:themeColor="text1"/>
                <w:sz w:val="24"/>
                <w:szCs w:val="24"/>
                <w:shd w:val="clear" w:color="auto" w:fill="FFFFFF"/>
                <w:lang w:val="hy-AM"/>
              </w:rPr>
              <w:t>«Հանձնախմբի»</w:t>
            </w:r>
            <w:r w:rsidRPr="005B3352">
              <w:rPr>
                <w:rFonts w:ascii="GHEA Grapalat" w:hAnsi="GHEA Grapalat"/>
                <w:b/>
                <w:color w:val="000000" w:themeColor="text1"/>
                <w:sz w:val="24"/>
                <w:szCs w:val="24"/>
                <w:shd w:val="clear" w:color="auto" w:fill="FFFFFF"/>
                <w:lang w:val="hy-AM"/>
              </w:rPr>
              <w:t xml:space="preserve"> բառը: </w:t>
            </w:r>
          </w:p>
        </w:tc>
        <w:tc>
          <w:tcPr>
            <w:tcW w:w="4437" w:type="dxa"/>
            <w:tcBorders>
              <w:top w:val="outset" w:sz="6" w:space="0" w:color="auto"/>
              <w:left w:val="outset" w:sz="6" w:space="0" w:color="auto"/>
              <w:bottom w:val="outset" w:sz="6" w:space="0" w:color="auto"/>
              <w:right w:val="outset" w:sz="6" w:space="0" w:color="auto"/>
            </w:tcBorders>
          </w:tcPr>
          <w:p w14:paraId="73B58917" w14:textId="77777777" w:rsidR="00E85648" w:rsidRPr="005B3352" w:rsidRDefault="00E85648" w:rsidP="005B3352">
            <w:pPr>
              <w:spacing w:after="0" w:line="360" w:lineRule="auto"/>
              <w:jc w:val="center"/>
              <w:rPr>
                <w:rFonts w:ascii="GHEA Grapalat" w:eastAsia="Times New Roman" w:hAnsi="GHEA Grapalat" w:cs="Times New Roman"/>
                <w:sz w:val="24"/>
                <w:szCs w:val="24"/>
                <w:lang w:val="hy-AM"/>
              </w:rPr>
            </w:pPr>
          </w:p>
          <w:p w14:paraId="5940C7E7" w14:textId="77777777" w:rsidR="00E85648" w:rsidRPr="005B3352" w:rsidRDefault="00E85648" w:rsidP="005B3352">
            <w:pPr>
              <w:spacing w:after="0" w:line="360" w:lineRule="auto"/>
              <w:rPr>
                <w:rFonts w:ascii="GHEA Grapalat" w:eastAsia="Times New Roman" w:hAnsi="GHEA Grapalat" w:cs="Times New Roman"/>
                <w:sz w:val="24"/>
                <w:szCs w:val="24"/>
                <w:lang w:val="hy-AM"/>
              </w:rPr>
            </w:pPr>
          </w:p>
          <w:p w14:paraId="2227D7F8" w14:textId="77777777" w:rsidR="00E46EFF" w:rsidRPr="005B3352" w:rsidRDefault="00E46EF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1893EA47" w14:textId="0B74CF27" w:rsidR="00E85648" w:rsidRPr="005B3352" w:rsidRDefault="00E46EF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 «</w:t>
            </w:r>
            <w:r w:rsidR="00E85648" w:rsidRPr="005B3352">
              <w:rPr>
                <w:rFonts w:ascii="GHEA Grapalat" w:eastAsia="Times New Roman" w:hAnsi="GHEA Grapalat" w:cs="Times New Roman"/>
                <w:sz w:val="24"/>
                <w:szCs w:val="24"/>
                <w:lang w:val="hy-AM"/>
              </w:rPr>
              <w:t>ժե.</w:t>
            </w:r>
            <w:r w:rsidRPr="005B3352">
              <w:rPr>
                <w:rFonts w:ascii="GHEA Grapalat" w:eastAsia="Times New Roman" w:hAnsi="GHEA Grapalat" w:cs="Times New Roman"/>
                <w:sz w:val="24"/>
                <w:szCs w:val="24"/>
                <w:lang w:val="hy-AM"/>
              </w:rPr>
              <w:t>»</w:t>
            </w:r>
            <w:r w:rsidR="00E85648" w:rsidRPr="005B3352">
              <w:rPr>
                <w:rFonts w:ascii="GHEA Grapalat" w:eastAsia="Times New Roman" w:hAnsi="GHEA Grapalat" w:cs="Times New Roman"/>
                <w:sz w:val="24"/>
                <w:szCs w:val="24"/>
                <w:lang w:val="hy-AM"/>
              </w:rPr>
              <w:t xml:space="preserve"> պարբերություն։</w:t>
            </w:r>
          </w:p>
        </w:tc>
      </w:tr>
      <w:tr w:rsidR="00E85648" w:rsidRPr="00AF50D9" w14:paraId="2DF8CAC3"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5B83F82D" w14:textId="5F6EC4CB" w:rsidR="00E85648" w:rsidRPr="005B3352" w:rsidRDefault="00E85648" w:rsidP="005B3352">
            <w:pPr>
              <w:spacing w:after="0" w:line="360" w:lineRule="auto"/>
              <w:ind w:left="112" w:right="121" w:firstLine="425"/>
              <w:jc w:val="both"/>
              <w:rPr>
                <w:rFonts w:ascii="GHEA Grapalat" w:hAnsi="GHEA Grapalat"/>
                <w:color w:val="000000" w:themeColor="text1"/>
                <w:sz w:val="24"/>
                <w:szCs w:val="24"/>
                <w:shd w:val="clear" w:color="auto" w:fill="FFFFFF"/>
                <w:lang w:val="hy-AM"/>
              </w:rPr>
            </w:pPr>
            <w:r w:rsidRPr="005B3352">
              <w:rPr>
                <w:rFonts w:ascii="GHEA Grapalat" w:hAnsi="GHEA Grapalat"/>
                <w:sz w:val="24"/>
                <w:szCs w:val="24"/>
                <w:shd w:val="clear" w:color="auto" w:fill="FFFFFF"/>
                <w:lang w:val="hy-AM"/>
              </w:rPr>
              <w:lastRenderedPageBreak/>
              <w:t>12. Նախագծի 2-րդ կետի 3-րդ ենթակետի 3-րդ պարբերությամբ նոր խմբագրությամբ շարադրվող Հայաստանի Հանրապետության կառավարության 2006 թվականի սեպտեմբերի 7-ի N 1412-Ն որոշման հավելվածի 14-րդ կետի «Կառավարոթյան» բառն անհրաժեշտ է փոխարինել «Հայաստանի Հանրապետության կառավարության» բառերով:</w:t>
            </w:r>
          </w:p>
        </w:tc>
        <w:tc>
          <w:tcPr>
            <w:tcW w:w="4437" w:type="dxa"/>
            <w:tcBorders>
              <w:top w:val="outset" w:sz="6" w:space="0" w:color="auto"/>
              <w:left w:val="outset" w:sz="6" w:space="0" w:color="auto"/>
              <w:bottom w:val="outset" w:sz="6" w:space="0" w:color="auto"/>
              <w:right w:val="outset" w:sz="6" w:space="0" w:color="auto"/>
            </w:tcBorders>
          </w:tcPr>
          <w:p w14:paraId="4389E30E" w14:textId="094CE8B8" w:rsidR="003856BF"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r w:rsidR="009C47EF" w:rsidRPr="005B3352">
              <w:rPr>
                <w:rFonts w:ascii="GHEA Grapalat" w:eastAsia="Times New Roman" w:hAnsi="GHEA Grapalat" w:cs="Times New Roman"/>
                <w:sz w:val="24"/>
                <w:szCs w:val="24"/>
                <w:lang w:val="hy-AM"/>
              </w:rPr>
              <w:t>։</w:t>
            </w:r>
          </w:p>
          <w:p w14:paraId="70D4C790" w14:textId="21AB4BDB" w:rsidR="00E85648" w:rsidRPr="005B3352" w:rsidRDefault="005C5E90" w:rsidP="005B3352">
            <w:pPr>
              <w:spacing w:after="0" w:line="360" w:lineRule="auto"/>
              <w:ind w:left="-8" w:hanging="142"/>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w:t>
            </w:r>
            <w:r w:rsidR="00E85648" w:rsidRPr="005B3352">
              <w:rPr>
                <w:rFonts w:ascii="GHEA Grapalat" w:eastAsia="Times New Roman" w:hAnsi="GHEA Grapalat" w:cs="Times New Roman"/>
                <w:sz w:val="24"/>
                <w:szCs w:val="24"/>
                <w:lang w:val="hy-AM"/>
              </w:rPr>
              <w:t>ատարվել է համապատասխան փոփոխություն։</w:t>
            </w:r>
          </w:p>
        </w:tc>
      </w:tr>
      <w:tr w:rsidR="00E85648" w:rsidRPr="00AF50D9" w14:paraId="127A5937"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3698E3A" w14:textId="7ABD5630" w:rsidR="00E85648" w:rsidRPr="005B3352" w:rsidRDefault="00E85648" w:rsidP="005B3352">
            <w:pPr>
              <w:spacing w:after="0" w:line="360" w:lineRule="auto"/>
              <w:ind w:left="112" w:right="121"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13. Նախագծի 2-րդ կետի 3-րդ ենթակետի 3-րդ պարբերությամբ Հայաստանի Հանրապետության կառավարության 2006 թվականի սեպտեմբերի 7-ի N 1412-Ն որոշման հավելվածի 21-րդ կետում լրացվող նոր նախադասության «և այլն» ձևակերպումն անհրաժեշտ է վերանայել, հստակ նշելով անհրաժեշտության դեպքերը:</w:t>
            </w:r>
          </w:p>
        </w:tc>
        <w:tc>
          <w:tcPr>
            <w:tcW w:w="4437" w:type="dxa"/>
            <w:tcBorders>
              <w:top w:val="outset" w:sz="6" w:space="0" w:color="auto"/>
              <w:left w:val="outset" w:sz="6" w:space="0" w:color="auto"/>
              <w:bottom w:val="outset" w:sz="6" w:space="0" w:color="auto"/>
              <w:right w:val="outset" w:sz="6" w:space="0" w:color="auto"/>
            </w:tcBorders>
          </w:tcPr>
          <w:p w14:paraId="58505BAC" w14:textId="185E28D7" w:rsidR="003856BF" w:rsidRPr="005B3352" w:rsidRDefault="00E85648"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Ընդունվել է</w:t>
            </w:r>
            <w:r w:rsidR="005C5E90" w:rsidRPr="005B3352">
              <w:rPr>
                <w:rFonts w:ascii="GHEA Grapalat" w:eastAsia="Times New Roman" w:hAnsi="GHEA Grapalat" w:cs="Times New Roman"/>
                <w:sz w:val="24"/>
                <w:szCs w:val="24"/>
                <w:lang w:val="hy-AM"/>
              </w:rPr>
              <w:t>:</w:t>
            </w:r>
            <w:r w:rsidRPr="005B3352">
              <w:rPr>
                <w:rFonts w:ascii="GHEA Grapalat" w:eastAsia="Times New Roman" w:hAnsi="GHEA Grapalat" w:cs="Times New Roman"/>
                <w:sz w:val="24"/>
                <w:szCs w:val="24"/>
                <w:lang w:val="hy-AM"/>
              </w:rPr>
              <w:t xml:space="preserve"> </w:t>
            </w:r>
          </w:p>
          <w:p w14:paraId="638222B5" w14:textId="1BD86967" w:rsidR="00E85648" w:rsidRPr="005B3352" w:rsidRDefault="005C5E90"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5C5E90" w:rsidRPr="00AF50D9" w14:paraId="4C623900"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7063B0BF" w14:textId="594E3118" w:rsidR="005C5E90" w:rsidRPr="005B3352" w:rsidRDefault="005C5E90" w:rsidP="005B3352">
            <w:pPr>
              <w:spacing w:after="0" w:line="360" w:lineRule="auto"/>
              <w:ind w:left="112" w:right="128" w:firstLine="425"/>
              <w:jc w:val="both"/>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14. Նախագծի 3-րդ կետի «տարիքի կարգը» բառերն անհրաժեշտ է փոխարինել «տարիքը» բառով՝</w:t>
            </w:r>
            <w:r w:rsidR="00AF50D9" w:rsidRPr="00AF50D9">
              <w:rPr>
                <w:rFonts w:ascii="GHEA Grapalat" w:hAnsi="GHEA Grapalat"/>
                <w:sz w:val="24"/>
                <w:szCs w:val="24"/>
                <w:shd w:val="clear" w:color="auto" w:fill="FFFFFF"/>
                <w:lang w:val="hy-AM"/>
              </w:rPr>
              <w:t xml:space="preserve"> </w:t>
            </w:r>
            <w:r w:rsidRPr="005B3352">
              <w:rPr>
                <w:rFonts w:ascii="GHEA Grapalat" w:hAnsi="GHEA Grapalat"/>
                <w:sz w:val="24"/>
                <w:szCs w:val="24"/>
                <w:shd w:val="clear" w:color="auto" w:fill="FFFFFF"/>
                <w:lang w:val="hy-AM"/>
              </w:rPr>
              <w:t>նկատի ունենալով Հայաստանի Հանրապետության կառավարության 2005 թվականի սեպտեմբերի   15-ի  N 1546-Ն որոշման վերնագիրը:</w:t>
            </w:r>
          </w:p>
        </w:tc>
        <w:tc>
          <w:tcPr>
            <w:tcW w:w="4437" w:type="dxa"/>
            <w:tcBorders>
              <w:top w:val="outset" w:sz="6" w:space="0" w:color="auto"/>
              <w:left w:val="outset" w:sz="6" w:space="0" w:color="auto"/>
              <w:bottom w:val="outset" w:sz="6" w:space="0" w:color="auto"/>
              <w:right w:val="outset" w:sz="6" w:space="0" w:color="auto"/>
            </w:tcBorders>
          </w:tcPr>
          <w:p w14:paraId="7363F259" w14:textId="77777777" w:rsidR="009C47EF" w:rsidRPr="005B3352" w:rsidRDefault="009C47E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3B80845A" w14:textId="6E02BA38" w:rsidR="005C5E90" w:rsidRPr="005B3352" w:rsidRDefault="009C47EF"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r w:rsidR="00E46EFF" w:rsidRPr="005B3352">
              <w:rPr>
                <w:rFonts w:ascii="GHEA Grapalat" w:eastAsia="Times New Roman" w:hAnsi="GHEA Grapalat" w:cs="Times New Roman"/>
                <w:sz w:val="24"/>
                <w:szCs w:val="24"/>
                <w:lang w:val="hy-AM"/>
              </w:rPr>
              <w:t>։</w:t>
            </w:r>
          </w:p>
        </w:tc>
      </w:tr>
      <w:tr w:rsidR="006B21DB" w:rsidRPr="005B3352" w14:paraId="49198D63"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C7FF26F" w14:textId="3810A37D" w:rsidR="006B21DB" w:rsidRPr="005B3352" w:rsidRDefault="006B21DB"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3. Տարածքային կառավարման և ենթակառուցվածքների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438464BD" w14:textId="39D9F093" w:rsidR="006B21DB" w:rsidRPr="005B3352" w:rsidRDefault="006B21DB"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22.04.2024թ.</w:t>
            </w:r>
          </w:p>
        </w:tc>
      </w:tr>
      <w:tr w:rsidR="006B21DB" w:rsidRPr="005B3352" w14:paraId="50D6A10D"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7451E9ED" w14:textId="77777777" w:rsidR="006B21DB" w:rsidRPr="005B3352" w:rsidRDefault="006B21DB"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05881692" w14:textId="05F10F26" w:rsidR="006B21DB" w:rsidRPr="005B3352" w:rsidRDefault="006B21DB" w:rsidP="005B3352">
            <w:pPr>
              <w:spacing w:after="0" w:line="360" w:lineRule="auto"/>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        N ԳՍ/15.3/12610</w:t>
            </w:r>
          </w:p>
        </w:tc>
      </w:tr>
      <w:tr w:rsidR="006B21DB" w:rsidRPr="00AF50D9" w14:paraId="51B8757C"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0E803207" w14:textId="019E15FA" w:rsidR="006B21DB" w:rsidRPr="005B3352" w:rsidRDefault="006B21DB" w:rsidP="005B3352">
            <w:pPr>
              <w:pStyle w:val="ListParagraph"/>
              <w:numPr>
                <w:ilvl w:val="0"/>
                <w:numId w:val="7"/>
              </w:numPr>
              <w:spacing w:after="0" w:line="360" w:lineRule="auto"/>
              <w:ind w:left="112" w:right="128" w:firstLine="425"/>
              <w:jc w:val="both"/>
              <w:rPr>
                <w:rFonts w:ascii="GHEA Grapalat" w:hAnsi="GHEA Grapalat"/>
                <w:sz w:val="24"/>
                <w:szCs w:val="24"/>
                <w:shd w:val="clear" w:color="auto" w:fill="FFFFFF"/>
                <w:lang w:val="hy-AM"/>
              </w:rPr>
            </w:pPr>
            <w:r w:rsidRPr="005B3352">
              <w:rPr>
                <w:rFonts w:ascii="GHEA Grapalat" w:hAnsi="GHEA Grapalat" w:cs="GHEA Grapalat"/>
                <w:color w:val="191919"/>
                <w:sz w:val="24"/>
                <w:szCs w:val="24"/>
                <w:lang w:val="hy-AM"/>
              </w:rPr>
              <w:t xml:space="preserve"> </w:t>
            </w:r>
            <w:r w:rsidRPr="005B3352">
              <w:rPr>
                <w:rFonts w:ascii="GHEA Grapalat" w:hAnsi="GHEA Grapalat"/>
                <w:sz w:val="24"/>
                <w:szCs w:val="24"/>
                <w:shd w:val="clear" w:color="auto" w:fill="FFFFFF"/>
                <w:lang w:val="hy-AM"/>
              </w:rPr>
              <w:t xml:space="preserve">Առաջարկում ենք որոշման նախագծի վերնագիրը համապատասխանեցնել բովանդակությանը, քանի որ </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Հայաստանի Հանրապետության կառավարության 2006 թվականի սեպտեմբերի 7-ի «Արտադրական նշանակության անտառներում անտառավերականգնման հատումների իրականացման կարգը սահմանելու մասին» N 1412-Ն որոշման մեջ նախատեսվում են և փոփոխություններ և լրացում, իսկ</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Հայաստանի Հանրապետության կառավարության 2005 թվականի սեպտեմբերի</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 xml:space="preserve"> 15-</w:t>
            </w:r>
            <w:r w:rsidRPr="005B3352">
              <w:rPr>
                <w:rFonts w:ascii="GHEA Grapalat" w:hAnsi="GHEA Grapalat"/>
                <w:sz w:val="24"/>
                <w:szCs w:val="24"/>
                <w:shd w:val="clear" w:color="auto" w:fill="FFFFFF"/>
                <w:lang w:val="hy-AM"/>
              </w:rPr>
              <w:lastRenderedPageBreak/>
              <w:t xml:space="preserve">ի </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«Անտառային</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ծառատեսակների հատման տարիքը սահմանելու մասին» N 1546-Ն որոշման մեջ նախատեսվում է միայն փոփոխություն</w:t>
            </w:r>
            <w:r w:rsidR="005B3352">
              <w:rPr>
                <w:rFonts w:ascii="GHEA Grapalat" w:hAnsi="GHEA Grapalat"/>
                <w:sz w:val="24"/>
                <w:szCs w:val="24"/>
                <w:shd w:val="clear" w:color="auto" w:fill="FFFFFF"/>
              </w:rPr>
              <w:t>:</w:t>
            </w:r>
          </w:p>
        </w:tc>
        <w:tc>
          <w:tcPr>
            <w:tcW w:w="4437" w:type="dxa"/>
            <w:tcBorders>
              <w:top w:val="outset" w:sz="6" w:space="0" w:color="auto"/>
              <w:left w:val="outset" w:sz="6" w:space="0" w:color="auto"/>
              <w:bottom w:val="outset" w:sz="6" w:space="0" w:color="auto"/>
              <w:right w:val="outset" w:sz="6" w:space="0" w:color="auto"/>
            </w:tcBorders>
          </w:tcPr>
          <w:p w14:paraId="4B477FD6" w14:textId="77777777" w:rsidR="006B21DB" w:rsidRPr="005B3352" w:rsidRDefault="006B21DB"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 xml:space="preserve">Ընդունվել է: </w:t>
            </w:r>
          </w:p>
          <w:p w14:paraId="670BFB66" w14:textId="1100054B" w:rsidR="006B21DB" w:rsidRPr="005B3352" w:rsidRDefault="006B21DB"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bookmarkStart w:id="1" w:name="_GoBack"/>
            <w:bookmarkEnd w:id="1"/>
          </w:p>
        </w:tc>
      </w:tr>
      <w:tr w:rsidR="006B21DB" w:rsidRPr="00AF50D9" w14:paraId="51DC788C"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4DE54CCC" w14:textId="77777777" w:rsidR="005311AA" w:rsidRPr="005B3352" w:rsidRDefault="006B21DB" w:rsidP="005B3352">
            <w:pPr>
              <w:pStyle w:val="ListParagraph"/>
              <w:numPr>
                <w:ilvl w:val="0"/>
                <w:numId w:val="7"/>
              </w:numPr>
              <w:spacing w:after="0" w:line="360" w:lineRule="auto"/>
              <w:ind w:left="821" w:right="128" w:hanging="284"/>
              <w:jc w:val="both"/>
              <w:rPr>
                <w:rFonts w:ascii="GHEA Grapalat" w:hAnsi="GHEA Grapalat" w:cs="GHEA Grapalat"/>
                <w:color w:val="191919"/>
                <w:sz w:val="24"/>
                <w:szCs w:val="24"/>
                <w:lang w:val="hy-AM"/>
              </w:rPr>
            </w:pPr>
            <w:r w:rsidRPr="005B3352">
              <w:rPr>
                <w:rFonts w:ascii="GHEA Grapalat" w:hAnsi="GHEA Grapalat"/>
                <w:sz w:val="24"/>
                <w:szCs w:val="24"/>
                <w:shd w:val="clear" w:color="auto" w:fill="FFFFFF"/>
                <w:lang w:val="hy-AM"/>
              </w:rPr>
              <w:lastRenderedPageBreak/>
              <w:t>Որոշման նախագծի 1-ին կետի 2-րդ ենթակետի «ե» պարբերությունից հանել</w:t>
            </w:r>
            <w:r w:rsidRPr="005B3352">
              <w:rPr>
                <w:rFonts w:ascii="Calibri" w:hAnsi="Calibri" w:cs="Calibri"/>
                <w:sz w:val="24"/>
                <w:szCs w:val="24"/>
                <w:shd w:val="clear" w:color="auto" w:fill="FFFFFF"/>
                <w:lang w:val="hy-AM"/>
              </w:rPr>
              <w:t> </w:t>
            </w:r>
            <w:r w:rsidRPr="005B3352">
              <w:rPr>
                <w:rFonts w:ascii="GHEA Grapalat" w:hAnsi="GHEA Grapalat"/>
                <w:sz w:val="24"/>
                <w:szCs w:val="24"/>
                <w:shd w:val="clear" w:color="auto" w:fill="FFFFFF"/>
                <w:lang w:val="hy-AM"/>
              </w:rPr>
              <w:t xml:space="preserve"> «33.1.» և «33.2»</w:t>
            </w:r>
          </w:p>
          <w:p w14:paraId="1E6A135F" w14:textId="0AD2A3DF" w:rsidR="006B21DB" w:rsidRPr="005B3352" w:rsidRDefault="006B21DB" w:rsidP="005B3352">
            <w:pPr>
              <w:spacing w:after="0" w:line="360" w:lineRule="auto"/>
              <w:ind w:right="128" w:firstLine="112"/>
              <w:jc w:val="both"/>
              <w:rPr>
                <w:rFonts w:ascii="GHEA Grapalat" w:hAnsi="GHEA Grapalat" w:cs="GHEA Grapalat"/>
                <w:color w:val="191919"/>
                <w:sz w:val="24"/>
                <w:szCs w:val="24"/>
                <w:lang w:val="hy-AM"/>
              </w:rPr>
            </w:pPr>
            <w:r w:rsidRPr="005B3352">
              <w:rPr>
                <w:rFonts w:ascii="GHEA Grapalat" w:hAnsi="GHEA Grapalat"/>
                <w:sz w:val="24"/>
                <w:szCs w:val="24"/>
                <w:shd w:val="clear" w:color="auto" w:fill="FFFFFF"/>
                <w:lang w:val="hy-AM"/>
              </w:rPr>
              <w:t>թվերը</w:t>
            </w:r>
          </w:p>
        </w:tc>
        <w:tc>
          <w:tcPr>
            <w:tcW w:w="4437" w:type="dxa"/>
            <w:tcBorders>
              <w:top w:val="outset" w:sz="6" w:space="0" w:color="auto"/>
              <w:left w:val="outset" w:sz="6" w:space="0" w:color="auto"/>
              <w:bottom w:val="outset" w:sz="6" w:space="0" w:color="auto"/>
              <w:right w:val="outset" w:sz="6" w:space="0" w:color="auto"/>
            </w:tcBorders>
          </w:tcPr>
          <w:p w14:paraId="010E7BDF" w14:textId="1C5FB326" w:rsidR="006B21DB" w:rsidRPr="005B3352" w:rsidRDefault="00423B34" w:rsidP="005B3352">
            <w:pPr>
              <w:spacing w:after="0" w:line="360" w:lineRule="auto"/>
              <w:jc w:val="center"/>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Չի ընդունվել։</w:t>
            </w:r>
          </w:p>
          <w:p w14:paraId="6675D796" w14:textId="28BDC681" w:rsidR="00423B34" w:rsidRPr="005B3352" w:rsidRDefault="00423B34" w:rsidP="005B3352">
            <w:pPr>
              <w:spacing w:after="0" w:line="360" w:lineRule="auto"/>
              <w:jc w:val="center"/>
              <w:rPr>
                <w:rFonts w:ascii="GHEA Grapalat" w:hAnsi="GHEA Grapalat"/>
                <w:sz w:val="24"/>
                <w:szCs w:val="24"/>
                <w:shd w:val="clear" w:color="auto" w:fill="FFFFFF"/>
                <w:lang w:val="hy-AM"/>
              </w:rPr>
            </w:pPr>
            <w:r w:rsidRPr="005B3352">
              <w:rPr>
                <w:rFonts w:ascii="GHEA Grapalat" w:hAnsi="GHEA Grapalat"/>
                <w:sz w:val="24"/>
                <w:szCs w:val="24"/>
                <w:shd w:val="clear" w:color="auto" w:fill="FFFFFF"/>
                <w:lang w:val="hy-AM"/>
              </w:rPr>
              <w:t>Քանի, որ</w:t>
            </w:r>
            <w:r w:rsidR="008F7A42" w:rsidRPr="005B3352">
              <w:rPr>
                <w:rFonts w:ascii="GHEA Grapalat" w:hAnsi="GHEA Grapalat"/>
                <w:sz w:val="24"/>
                <w:szCs w:val="24"/>
                <w:shd w:val="clear" w:color="auto" w:fill="FFFFFF"/>
                <w:lang w:val="hy-AM"/>
              </w:rPr>
              <w:t xml:space="preserve"> համաձայն</w:t>
            </w:r>
            <w:r w:rsidRPr="005B3352">
              <w:rPr>
                <w:rFonts w:ascii="GHEA Grapalat" w:hAnsi="GHEA Grapalat"/>
                <w:sz w:val="24"/>
                <w:szCs w:val="24"/>
                <w:shd w:val="clear" w:color="auto" w:fill="FFFFFF"/>
                <w:lang w:val="hy-AM"/>
              </w:rPr>
              <w:t xml:space="preserve"> </w:t>
            </w:r>
            <w:r w:rsidR="008F7A42" w:rsidRPr="005B3352">
              <w:rPr>
                <w:rFonts w:ascii="GHEA Grapalat" w:hAnsi="GHEA Grapalat"/>
                <w:sz w:val="24"/>
                <w:szCs w:val="24"/>
                <w:shd w:val="clear" w:color="auto" w:fill="FFFFFF"/>
                <w:lang w:val="hy-AM"/>
              </w:rPr>
              <w:t>«Նորմատիվ իրավական ակտերի մասին» օրենքի 14-րդ հոդվածի 5-րդ մասի պահանջների՝ ենթաօրենսդրական նորմատիվ իրավական ակտերում դրույթները շարադրվում են հերթական համար ունեցող կետերով:</w:t>
            </w:r>
          </w:p>
        </w:tc>
      </w:tr>
      <w:tr w:rsidR="008F7A42" w:rsidRPr="005B3352" w14:paraId="4433A02E"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AD32345" w14:textId="15448698" w:rsidR="008F7A42" w:rsidRPr="005B3352" w:rsidRDefault="008F7A42"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4. Ներքին գործերի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40FCFAF0" w14:textId="19FE03EC" w:rsidR="008F7A42" w:rsidRPr="005B3352" w:rsidRDefault="00AB673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18</w:t>
            </w:r>
            <w:r w:rsidR="008F7A42" w:rsidRPr="005B3352">
              <w:rPr>
                <w:rFonts w:ascii="GHEA Grapalat" w:eastAsia="Times New Roman" w:hAnsi="GHEA Grapalat" w:cs="Times New Roman"/>
                <w:sz w:val="24"/>
                <w:szCs w:val="24"/>
                <w:lang w:val="hy-AM"/>
              </w:rPr>
              <w:t>.04.2024թ.</w:t>
            </w:r>
          </w:p>
        </w:tc>
      </w:tr>
      <w:tr w:rsidR="008F7A42" w:rsidRPr="005B3352" w14:paraId="37FDFB08"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0B94DA22" w14:textId="77777777" w:rsidR="008F7A42" w:rsidRPr="005B3352" w:rsidRDefault="008F7A42"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68810086" w14:textId="1374FC90" w:rsidR="008F7A42" w:rsidRPr="005B3352" w:rsidRDefault="008F7A42"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N </w:t>
            </w:r>
            <w:r w:rsidR="00AB6733" w:rsidRPr="005B3352">
              <w:rPr>
                <w:rFonts w:ascii="GHEA Grapalat" w:eastAsia="Times New Roman" w:hAnsi="GHEA Grapalat" w:cs="Times New Roman"/>
                <w:sz w:val="24"/>
                <w:szCs w:val="24"/>
                <w:lang w:val="hy-AM"/>
              </w:rPr>
              <w:t>43/6/57304</w:t>
            </w:r>
          </w:p>
        </w:tc>
      </w:tr>
      <w:tr w:rsidR="008F7A42" w:rsidRPr="00AF50D9" w14:paraId="57710DBF"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20EB64D5" w14:textId="123CE448" w:rsidR="008F7A42" w:rsidRPr="005B3352" w:rsidRDefault="00BA2CF0" w:rsidP="005B3352">
            <w:pPr>
              <w:pStyle w:val="ListParagraph"/>
              <w:numPr>
                <w:ilvl w:val="0"/>
                <w:numId w:val="9"/>
              </w:numPr>
              <w:spacing w:after="0" w:line="360" w:lineRule="auto"/>
              <w:ind w:left="112" w:right="128" w:firstLine="188"/>
              <w:jc w:val="both"/>
              <w:rPr>
                <w:rFonts w:ascii="GHEA Grapalat" w:hAnsi="GHEA Grapalat"/>
                <w:sz w:val="24"/>
                <w:szCs w:val="24"/>
                <w:shd w:val="clear" w:color="auto" w:fill="FFFFFF"/>
                <w:lang w:val="hy-AM"/>
              </w:rPr>
            </w:pPr>
            <w:r w:rsidRPr="005B3352">
              <w:rPr>
                <w:rFonts w:ascii="GHEA Grapalat" w:eastAsia="Times New Roman" w:hAnsi="GHEA Grapalat" w:cs="Sylfaen"/>
                <w:bCs/>
                <w:iCs/>
                <w:sz w:val="24"/>
                <w:szCs w:val="24"/>
                <w:lang w:val="hy-AM" w:eastAsia="ru-RU"/>
              </w:rPr>
              <w:t xml:space="preserve">Առաջնորդվելով նախագծի 1-ին կետի 2-րդ ենթակետի </w:t>
            </w:r>
            <w:bookmarkStart w:id="2" w:name="_Hlk164174226"/>
            <w:bookmarkStart w:id="3" w:name="_Hlk164172670"/>
            <w:r w:rsidRPr="005B3352">
              <w:rPr>
                <w:rFonts w:ascii="GHEA Grapalat" w:eastAsia="Times New Roman" w:hAnsi="GHEA Grapalat" w:cs="Sylfaen"/>
                <w:bCs/>
                <w:iCs/>
                <w:sz w:val="24"/>
                <w:szCs w:val="24"/>
                <w:lang w:val="hy-AM" w:eastAsia="ru-RU"/>
              </w:rPr>
              <w:t>«</w:t>
            </w:r>
            <w:bookmarkEnd w:id="2"/>
            <w:r w:rsidRPr="005B3352">
              <w:rPr>
                <w:rFonts w:ascii="GHEA Grapalat" w:eastAsia="Times New Roman" w:hAnsi="GHEA Grapalat" w:cs="Sylfaen"/>
                <w:bCs/>
                <w:iCs/>
                <w:sz w:val="24"/>
                <w:szCs w:val="24"/>
                <w:lang w:val="hy-AM" w:eastAsia="ru-RU"/>
              </w:rPr>
              <w:t xml:space="preserve">դ.», «ժգ.» և </w:t>
            </w:r>
            <w:bookmarkStart w:id="4" w:name="_Hlk164246490"/>
            <w:r w:rsidRPr="005B3352">
              <w:rPr>
                <w:rFonts w:ascii="GHEA Grapalat" w:eastAsia="Times New Roman" w:hAnsi="GHEA Grapalat" w:cs="Sylfaen"/>
                <w:bCs/>
                <w:iCs/>
                <w:sz w:val="24"/>
                <w:szCs w:val="24"/>
                <w:lang w:val="hy-AM" w:eastAsia="ru-RU"/>
              </w:rPr>
              <w:t xml:space="preserve">«ժե.» </w:t>
            </w:r>
            <w:bookmarkEnd w:id="3"/>
            <w:r w:rsidRPr="005B3352">
              <w:rPr>
                <w:rFonts w:ascii="GHEA Grapalat" w:eastAsia="Times New Roman" w:hAnsi="GHEA Grapalat" w:cs="Sylfaen"/>
                <w:bCs/>
                <w:iCs/>
                <w:sz w:val="24"/>
                <w:szCs w:val="24"/>
                <w:lang w:val="hy-AM" w:eastAsia="ru-RU"/>
              </w:rPr>
              <w:t>պարբերություն</w:t>
            </w:r>
            <w:bookmarkEnd w:id="4"/>
            <w:r w:rsidRPr="005B3352">
              <w:rPr>
                <w:rFonts w:ascii="GHEA Grapalat" w:eastAsia="Times New Roman" w:hAnsi="GHEA Grapalat" w:cs="Sylfaen"/>
                <w:bCs/>
                <w:iCs/>
                <w:sz w:val="24"/>
                <w:szCs w:val="24"/>
                <w:lang w:val="hy-AM" w:eastAsia="ru-RU"/>
              </w:rPr>
              <w:t>ներով նախատեսվող փոփոխությունների տրամաբանությամբ՝ առաջարկվում է նախագծի 1-ին կետի 2-րդ ենթակետի «է.» պարբերությամբ նոր լրացվող 35</w:t>
            </w:r>
            <w:r w:rsidRPr="005B3352">
              <w:rPr>
                <w:rFonts w:ascii="GHEA Grapalat" w:eastAsia="Times New Roman" w:hAnsi="GHEA Grapalat" w:cs="Cambria Math"/>
                <w:bCs/>
                <w:iCs/>
                <w:sz w:val="24"/>
                <w:szCs w:val="24"/>
                <w:lang w:val="hy-AM" w:eastAsia="ru-RU"/>
              </w:rPr>
              <w:t>.</w:t>
            </w:r>
            <w:r w:rsidRPr="005B3352">
              <w:rPr>
                <w:rFonts w:ascii="GHEA Grapalat" w:eastAsia="Times New Roman" w:hAnsi="GHEA Grapalat" w:cs="Sylfaen"/>
                <w:bCs/>
                <w:iCs/>
                <w:sz w:val="24"/>
                <w:szCs w:val="24"/>
                <w:lang w:val="hy-AM" w:eastAsia="ru-RU"/>
              </w:rPr>
              <w:t>1-ին կետում «հատման տվյալ տեղամասում» բառերը փոխարինել «տվյալ հատատեղում» բառերով,</w:t>
            </w:r>
          </w:p>
        </w:tc>
        <w:tc>
          <w:tcPr>
            <w:tcW w:w="4437" w:type="dxa"/>
            <w:tcBorders>
              <w:top w:val="outset" w:sz="6" w:space="0" w:color="auto"/>
              <w:left w:val="outset" w:sz="6" w:space="0" w:color="auto"/>
              <w:bottom w:val="outset" w:sz="6" w:space="0" w:color="auto"/>
              <w:right w:val="outset" w:sz="6" w:space="0" w:color="auto"/>
            </w:tcBorders>
          </w:tcPr>
          <w:p w14:paraId="7307C5B8" w14:textId="77777777" w:rsidR="002F1E4E" w:rsidRPr="005B3352" w:rsidRDefault="002F1E4E"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0187F28F" w14:textId="0C390BC6" w:rsidR="008F7A42" w:rsidRPr="005B3352" w:rsidRDefault="002F1E4E" w:rsidP="005B3352">
            <w:pPr>
              <w:spacing w:after="0" w:line="360" w:lineRule="auto"/>
              <w:jc w:val="center"/>
              <w:rPr>
                <w:rFonts w:ascii="GHEA Grapalat" w:hAnsi="GHEA Grapalat"/>
                <w:sz w:val="24"/>
                <w:szCs w:val="24"/>
                <w:shd w:val="clear" w:color="auto" w:fill="FFFFFF"/>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F677EB" w:rsidRPr="005B3352" w14:paraId="6BA591D1"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1E6E9E4A" w14:textId="60CC6F4B" w:rsidR="00F677EB" w:rsidRPr="005B3352" w:rsidRDefault="00F677EB" w:rsidP="005B3352">
            <w:pPr>
              <w:pStyle w:val="ListParagraph"/>
              <w:numPr>
                <w:ilvl w:val="0"/>
                <w:numId w:val="9"/>
              </w:numPr>
              <w:spacing w:after="0" w:line="360" w:lineRule="auto"/>
              <w:ind w:left="112" w:right="128" w:firstLine="188"/>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«ժե» պարբերությունն առաջարկվում է շարադրել հետևյալ խմբագրությամբ. «ժե. 50-րդ կետում «Մասնագիտական հանձնախումբն» բառերը փոխարինել «Հանձնաժողովն» բառով,</w:t>
            </w:r>
          </w:p>
        </w:tc>
        <w:tc>
          <w:tcPr>
            <w:tcW w:w="4437" w:type="dxa"/>
            <w:tcBorders>
              <w:top w:val="outset" w:sz="6" w:space="0" w:color="auto"/>
              <w:left w:val="outset" w:sz="6" w:space="0" w:color="auto"/>
              <w:bottom w:val="outset" w:sz="6" w:space="0" w:color="auto"/>
              <w:right w:val="outset" w:sz="6" w:space="0" w:color="auto"/>
            </w:tcBorders>
          </w:tcPr>
          <w:p w14:paraId="5E916A0E" w14:textId="77777777" w:rsidR="00910203" w:rsidRPr="005B3352" w:rsidRDefault="0091020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14BB2C77" w14:textId="0B9E8616" w:rsidR="00F677EB" w:rsidRPr="005B3352" w:rsidRDefault="0091020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7E3043" w:rsidRPr="00AF50D9" w14:paraId="2A7BD103"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7435905" w14:textId="44DAA7ED" w:rsidR="007E3043" w:rsidRPr="005B3352" w:rsidRDefault="007E3043" w:rsidP="005B3352">
            <w:pPr>
              <w:pStyle w:val="ListParagraph"/>
              <w:numPr>
                <w:ilvl w:val="0"/>
                <w:numId w:val="9"/>
              </w:numPr>
              <w:spacing w:after="0" w:line="360" w:lineRule="auto"/>
              <w:ind w:left="112" w:right="128" w:firstLine="188"/>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Միաժամանակ, առաջարկվում է Հայաստանի Հանրապետության կառավարության 2006 թվականի հունիսի 22-ի N 897-Ն որոշման հավելվածի 49-րդ և 52-րդ կետերում </w:t>
            </w:r>
            <w:r w:rsidRPr="005B3352">
              <w:rPr>
                <w:rFonts w:ascii="GHEA Grapalat" w:eastAsia="Times New Roman" w:hAnsi="GHEA Grapalat" w:cs="Sylfaen"/>
                <w:bCs/>
                <w:iCs/>
                <w:sz w:val="24"/>
                <w:szCs w:val="24"/>
                <w:lang w:val="hy-AM" w:eastAsia="ru-RU"/>
              </w:rPr>
              <w:lastRenderedPageBreak/>
              <w:t xml:space="preserve">համապատասխանաբար </w:t>
            </w:r>
            <w:bookmarkStart w:id="5" w:name="_Hlk164174112"/>
            <w:bookmarkStart w:id="6" w:name="_Hlk164246884"/>
            <w:bookmarkStart w:id="7" w:name="_Hlk164246300"/>
            <w:r w:rsidRPr="005B3352">
              <w:rPr>
                <w:rFonts w:ascii="GHEA Grapalat" w:eastAsia="Times New Roman" w:hAnsi="GHEA Grapalat" w:cs="Sylfaen"/>
                <w:bCs/>
                <w:iCs/>
                <w:sz w:val="24"/>
                <w:szCs w:val="24"/>
                <w:lang w:val="hy-AM" w:eastAsia="ru-RU"/>
              </w:rPr>
              <w:t>«</w:t>
            </w:r>
            <w:bookmarkStart w:id="8" w:name="_Hlk164174129"/>
            <w:bookmarkEnd w:id="5"/>
            <w:r w:rsidRPr="005B3352">
              <w:rPr>
                <w:rFonts w:ascii="GHEA Grapalat" w:eastAsia="Times New Roman" w:hAnsi="GHEA Grapalat" w:cs="Sylfaen"/>
                <w:bCs/>
                <w:iCs/>
                <w:sz w:val="24"/>
                <w:szCs w:val="24"/>
                <w:lang w:val="hy-AM" w:eastAsia="ru-RU"/>
              </w:rPr>
              <w:t>մասնագիտական հանձնախմբի»</w:t>
            </w:r>
            <w:bookmarkEnd w:id="6"/>
            <w:bookmarkEnd w:id="8"/>
            <w:r w:rsidRPr="005B3352">
              <w:rPr>
                <w:rFonts w:ascii="GHEA Grapalat" w:eastAsia="Times New Roman" w:hAnsi="GHEA Grapalat" w:cs="Sylfaen"/>
                <w:bCs/>
                <w:iCs/>
                <w:sz w:val="24"/>
                <w:szCs w:val="24"/>
                <w:lang w:val="hy-AM" w:eastAsia="ru-RU"/>
              </w:rPr>
              <w:t xml:space="preserve"> </w:t>
            </w:r>
            <w:bookmarkEnd w:id="7"/>
            <w:r w:rsidRPr="005B3352">
              <w:rPr>
                <w:rFonts w:ascii="GHEA Grapalat" w:eastAsia="Times New Roman" w:hAnsi="GHEA Grapalat" w:cs="Sylfaen"/>
                <w:bCs/>
                <w:iCs/>
                <w:sz w:val="24"/>
                <w:szCs w:val="24"/>
                <w:lang w:val="hy-AM" w:eastAsia="ru-RU"/>
              </w:rPr>
              <w:t xml:space="preserve">և «Հանձնախմբի» բառերը փոխարինել </w:t>
            </w:r>
            <w:bookmarkStart w:id="9" w:name="_Hlk164246978"/>
            <w:r w:rsidRPr="005B3352">
              <w:rPr>
                <w:rFonts w:ascii="GHEA Grapalat" w:eastAsia="Times New Roman" w:hAnsi="GHEA Grapalat" w:cs="Sylfaen"/>
                <w:bCs/>
                <w:iCs/>
                <w:sz w:val="24"/>
                <w:szCs w:val="24"/>
                <w:lang w:val="hy-AM" w:eastAsia="ru-RU"/>
              </w:rPr>
              <w:t xml:space="preserve">«Հանձնաժողովի» </w:t>
            </w:r>
            <w:bookmarkEnd w:id="9"/>
            <w:r w:rsidRPr="005B3352">
              <w:rPr>
                <w:rFonts w:ascii="GHEA Grapalat" w:eastAsia="Times New Roman" w:hAnsi="GHEA Grapalat" w:cs="Sylfaen"/>
                <w:bCs/>
                <w:iCs/>
                <w:sz w:val="24"/>
                <w:szCs w:val="24"/>
                <w:lang w:val="hy-AM" w:eastAsia="ru-RU"/>
              </w:rPr>
              <w:t>բառով</w:t>
            </w:r>
            <w:r w:rsidR="00A444A2" w:rsidRPr="005B3352">
              <w:rPr>
                <w:rFonts w:ascii="GHEA Grapalat" w:eastAsia="Times New Roman" w:hAnsi="GHEA Grapalat" w:cs="Sylfaen"/>
                <w:bCs/>
                <w:iCs/>
                <w:sz w:val="24"/>
                <w:szCs w:val="24"/>
                <w:lang w:eastAsia="ru-RU"/>
              </w:rPr>
              <w:t>:</w:t>
            </w:r>
          </w:p>
        </w:tc>
        <w:tc>
          <w:tcPr>
            <w:tcW w:w="4437" w:type="dxa"/>
            <w:tcBorders>
              <w:top w:val="outset" w:sz="6" w:space="0" w:color="auto"/>
              <w:left w:val="outset" w:sz="6" w:space="0" w:color="auto"/>
              <w:bottom w:val="outset" w:sz="6" w:space="0" w:color="auto"/>
              <w:right w:val="outset" w:sz="6" w:space="0" w:color="auto"/>
            </w:tcBorders>
          </w:tcPr>
          <w:p w14:paraId="4EB964C2" w14:textId="77777777" w:rsidR="007E3043" w:rsidRPr="005B3352" w:rsidRDefault="007E304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 xml:space="preserve">Ընդունվել է: </w:t>
            </w:r>
          </w:p>
          <w:p w14:paraId="1DBB0357" w14:textId="395B3DB2" w:rsidR="007E3043" w:rsidRPr="005B3352" w:rsidRDefault="007E3043"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Կատարվել է համապատասխան փոփոխություն։</w:t>
            </w:r>
          </w:p>
        </w:tc>
      </w:tr>
      <w:tr w:rsidR="007E3043" w:rsidRPr="005B3352" w14:paraId="18E8DE5D"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24F8B22" w14:textId="3595EB60" w:rsidR="007E3043" w:rsidRPr="005B3352" w:rsidRDefault="00102C8C"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5</w:t>
            </w:r>
            <w:r w:rsidR="007E3043" w:rsidRPr="005B3352">
              <w:rPr>
                <w:rFonts w:ascii="GHEA Grapalat" w:eastAsia="Times New Roman" w:hAnsi="GHEA Grapalat" w:cs="Times New Roman"/>
                <w:sz w:val="24"/>
                <w:szCs w:val="24"/>
                <w:lang w:val="hy-AM"/>
              </w:rPr>
              <w:t>. Էկոնոմիկայի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00996CA0" w14:textId="23BC2B04" w:rsidR="007E3043" w:rsidRPr="005B3352" w:rsidRDefault="00E505FE"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rPr>
              <w:t>03.05.2024</w:t>
            </w:r>
            <w:r w:rsidRPr="005B3352">
              <w:rPr>
                <w:rFonts w:ascii="GHEA Grapalat" w:eastAsia="Times New Roman" w:hAnsi="GHEA Grapalat" w:cs="Times New Roman"/>
                <w:sz w:val="24"/>
                <w:szCs w:val="24"/>
                <w:lang w:val="hy-AM"/>
              </w:rPr>
              <w:t>թ</w:t>
            </w:r>
            <w:r w:rsidRPr="005B3352">
              <w:rPr>
                <w:rFonts w:ascii="GHEA Grapalat" w:eastAsia="Times New Roman" w:hAnsi="GHEA Grapalat" w:cs="Times New Roman"/>
                <w:sz w:val="24"/>
                <w:szCs w:val="24"/>
              </w:rPr>
              <w:t>.</w:t>
            </w:r>
          </w:p>
        </w:tc>
      </w:tr>
      <w:tr w:rsidR="007E3043" w:rsidRPr="005B3352" w14:paraId="1E2A5962"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38A75E05" w14:textId="77777777" w:rsidR="007E3043" w:rsidRPr="005B3352" w:rsidRDefault="007E3043"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07CEA8B2" w14:textId="7A1164DD" w:rsidR="007E3043" w:rsidRPr="005B3352" w:rsidRDefault="00E505FE"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lang w:val="hy-AM"/>
              </w:rPr>
              <w:t>N</w:t>
            </w:r>
            <w:r w:rsidR="003D0F06" w:rsidRPr="005B3352">
              <w:rPr>
                <w:rFonts w:ascii="GHEA Grapalat" w:eastAsia="Times New Roman" w:hAnsi="GHEA Grapalat" w:cs="Times New Roman"/>
                <w:sz w:val="24"/>
                <w:szCs w:val="24"/>
                <w:lang w:val="hy-AM"/>
              </w:rPr>
              <w:t xml:space="preserve"> </w:t>
            </w:r>
            <w:r w:rsidRPr="005B3352">
              <w:rPr>
                <w:rFonts w:ascii="GHEA Grapalat" w:eastAsia="Times New Roman" w:hAnsi="GHEA Grapalat" w:cs="Times New Roman"/>
                <w:sz w:val="24"/>
                <w:szCs w:val="24"/>
                <w:lang w:val="hy-AM"/>
              </w:rPr>
              <w:t>01/7716</w:t>
            </w:r>
          </w:p>
        </w:tc>
      </w:tr>
      <w:tr w:rsidR="007E3043" w:rsidRPr="005B3352" w14:paraId="61A99896"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7082038" w14:textId="1CEE8627" w:rsidR="007E3043" w:rsidRPr="005B3352" w:rsidRDefault="00E505FE" w:rsidP="005B3352">
            <w:pPr>
              <w:pStyle w:val="ListParagraph"/>
              <w:numPr>
                <w:ilvl w:val="0"/>
                <w:numId w:val="11"/>
              </w:numPr>
              <w:spacing w:after="0" w:line="360" w:lineRule="auto"/>
              <w:ind w:left="112" w:right="128" w:firstLine="188"/>
              <w:jc w:val="both"/>
              <w:rPr>
                <w:rFonts w:ascii="GHEA Grapalat" w:eastAsia="Times New Roman" w:hAnsi="GHEA Grapalat" w:cs="Sylfaen"/>
                <w:bCs/>
                <w:iCs/>
                <w:sz w:val="24"/>
                <w:szCs w:val="24"/>
                <w:lang w:eastAsia="ru-RU"/>
              </w:rPr>
            </w:pPr>
            <w:r w:rsidRPr="005B3352">
              <w:rPr>
                <w:rFonts w:ascii="GHEA Grapalat" w:eastAsia="Times New Roman" w:hAnsi="GHEA Grapalat" w:cs="Sylfaen"/>
                <w:bCs/>
                <w:iCs/>
                <w:sz w:val="24"/>
                <w:szCs w:val="24"/>
                <w:lang w:val="hy-AM" w:eastAsia="ru-RU"/>
              </w:rPr>
              <w:t>հիմնավորման մեջ ներկայացնել նախագծի 1-ին կետի 2-րդ ենթակետի ա, բ, գ և ժը պարբերություններով շարադրված՝ Հայաստանի Հանրապետության կառավարության 2006 թվականի հունիսի 22-ի N 897-Ն որոշման (այսուհետ՝ Որոշում) հավելվածի 2-րդ, 19-րդ, 26-րդ և 57-րդ կետերի փոփոխությունների և լրացումների վերաբերյալ մասնագիտական փաստարկներ կամ իրավական ակտերի հղումներ</w:t>
            </w:r>
            <w:r w:rsidRPr="005B3352">
              <w:rPr>
                <w:rFonts w:ascii="GHEA Grapalat" w:eastAsia="Times New Roman" w:hAnsi="GHEA Grapalat" w:cs="Sylfaen"/>
                <w:bCs/>
                <w:iCs/>
                <w:sz w:val="24"/>
                <w:szCs w:val="24"/>
                <w:lang w:eastAsia="ru-RU"/>
              </w:rPr>
              <w:t>,</w:t>
            </w:r>
          </w:p>
        </w:tc>
        <w:tc>
          <w:tcPr>
            <w:tcW w:w="4437" w:type="dxa"/>
            <w:tcBorders>
              <w:top w:val="outset" w:sz="6" w:space="0" w:color="auto"/>
              <w:left w:val="outset" w:sz="6" w:space="0" w:color="auto"/>
              <w:bottom w:val="outset" w:sz="6" w:space="0" w:color="auto"/>
              <w:right w:val="outset" w:sz="6" w:space="0" w:color="auto"/>
            </w:tcBorders>
          </w:tcPr>
          <w:p w14:paraId="0A2985AD" w14:textId="77777777" w:rsidR="00E505FE" w:rsidRPr="005B3352" w:rsidRDefault="00E505FE"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3DC8F69C" w14:textId="75FA022E" w:rsidR="007E3043" w:rsidRPr="005B3352" w:rsidRDefault="00E505FE"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E505FE" w:rsidRPr="00AF50D9" w14:paraId="5E96D4D1"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619070FF" w14:textId="53D92619" w:rsidR="00E505FE" w:rsidRPr="005B3352" w:rsidRDefault="00E505FE" w:rsidP="005B3352">
            <w:pPr>
              <w:pStyle w:val="ListParagraph"/>
              <w:numPr>
                <w:ilvl w:val="0"/>
                <w:numId w:val="11"/>
              </w:numPr>
              <w:spacing w:after="0" w:line="360" w:lineRule="auto"/>
              <w:ind w:left="112" w:right="128" w:firstLine="188"/>
              <w:jc w:val="both"/>
              <w:rPr>
                <w:rFonts w:ascii="GHEA Grapalat" w:eastAsia="Times New Roman" w:hAnsi="GHEA Grapalat" w:cs="Sylfaen"/>
                <w:iCs/>
                <w:sz w:val="24"/>
                <w:szCs w:val="24"/>
                <w:lang w:val="hy-AM" w:eastAsia="ru-RU"/>
              </w:rPr>
            </w:pPr>
            <w:r w:rsidRPr="005B3352">
              <w:rPr>
                <w:rFonts w:ascii="GHEA Grapalat" w:eastAsia="Times New Roman" w:hAnsi="GHEA Grapalat" w:cs="Sylfaen"/>
                <w:bCs/>
                <w:iCs/>
                <w:sz w:val="24"/>
                <w:szCs w:val="24"/>
                <w:lang w:val="hy-AM" w:eastAsia="ru-RU"/>
              </w:rPr>
              <w:t>նախագծի 1-ին կետի 2-րդ ենթակետի ժե. պարբերությամբ սահմանվող փոփոխությունը խմբագրել՝ նախատեսելով համապատասխան փոփոխություն Որոշման հավելվածի 49-րդ և 52-րդ կետերում։</w:t>
            </w:r>
            <w:r w:rsidRPr="005B3352">
              <w:rPr>
                <w:rStyle w:val="Strong"/>
                <w:rFonts w:ascii="GHEA Grapalat" w:hAnsi="GHEA Grapalat"/>
                <w:sz w:val="24"/>
                <w:szCs w:val="24"/>
                <w:shd w:val="clear" w:color="auto" w:fill="FFFFFF"/>
                <w:lang w:val="hy-AM"/>
              </w:rPr>
              <w:t xml:space="preserve">  </w:t>
            </w:r>
          </w:p>
        </w:tc>
        <w:tc>
          <w:tcPr>
            <w:tcW w:w="4437" w:type="dxa"/>
            <w:tcBorders>
              <w:top w:val="outset" w:sz="6" w:space="0" w:color="auto"/>
              <w:left w:val="outset" w:sz="6" w:space="0" w:color="auto"/>
              <w:bottom w:val="outset" w:sz="6" w:space="0" w:color="auto"/>
              <w:right w:val="outset" w:sz="6" w:space="0" w:color="auto"/>
            </w:tcBorders>
          </w:tcPr>
          <w:p w14:paraId="3381A142" w14:textId="77777777" w:rsidR="00E505FE" w:rsidRPr="005B3352" w:rsidRDefault="00E505FE"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7D4BC378" w14:textId="0F144250" w:rsidR="00E505FE" w:rsidRPr="005B3352" w:rsidRDefault="00E505FE"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D216D4" w:rsidRPr="005B3352" w14:paraId="45681F0A"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F18DB99" w14:textId="4775F7B6" w:rsidR="00D216D4" w:rsidRPr="005B3352" w:rsidRDefault="00917232"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6</w:t>
            </w:r>
            <w:r w:rsidR="00D216D4" w:rsidRPr="005B3352">
              <w:rPr>
                <w:rFonts w:ascii="GHEA Grapalat" w:eastAsia="Times New Roman" w:hAnsi="GHEA Grapalat" w:cs="Times New Roman"/>
                <w:sz w:val="24"/>
                <w:szCs w:val="24"/>
                <w:lang w:val="hy-AM"/>
              </w:rPr>
              <w:t>. Վարչապետի աշխատակազմ</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27AD7B83" w14:textId="1564866B" w:rsidR="00D216D4" w:rsidRPr="005B3352" w:rsidRDefault="00D216D4"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lang w:val="hy-AM"/>
              </w:rPr>
              <w:t>27</w:t>
            </w:r>
            <w:r w:rsidRPr="005B3352">
              <w:rPr>
                <w:rFonts w:ascii="GHEA Grapalat" w:eastAsia="Times New Roman" w:hAnsi="GHEA Grapalat" w:cs="Times New Roman"/>
                <w:sz w:val="24"/>
                <w:szCs w:val="24"/>
              </w:rPr>
              <w:t>.05.2024</w:t>
            </w:r>
            <w:r w:rsidRPr="005B3352">
              <w:rPr>
                <w:rFonts w:ascii="GHEA Grapalat" w:eastAsia="Times New Roman" w:hAnsi="GHEA Grapalat" w:cs="Times New Roman"/>
                <w:sz w:val="24"/>
                <w:szCs w:val="24"/>
                <w:lang w:val="hy-AM"/>
              </w:rPr>
              <w:t>թ</w:t>
            </w:r>
            <w:r w:rsidRPr="005B3352">
              <w:rPr>
                <w:rFonts w:ascii="GHEA Grapalat" w:eastAsia="Times New Roman" w:hAnsi="GHEA Grapalat" w:cs="Times New Roman"/>
                <w:sz w:val="24"/>
                <w:szCs w:val="24"/>
              </w:rPr>
              <w:t>.</w:t>
            </w:r>
          </w:p>
        </w:tc>
      </w:tr>
      <w:tr w:rsidR="00D216D4" w:rsidRPr="005B3352" w14:paraId="3DB660EE"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467BA34A" w14:textId="77777777" w:rsidR="00D216D4" w:rsidRPr="005B3352" w:rsidRDefault="00D216D4"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103433DD" w14:textId="3D204153" w:rsidR="00D216D4" w:rsidRPr="005B3352" w:rsidRDefault="00D216D4"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rPr>
              <w:t>N 02/12.6/18530</w:t>
            </w:r>
          </w:p>
        </w:tc>
      </w:tr>
      <w:tr w:rsidR="00D216D4" w:rsidRPr="00AF50D9" w14:paraId="35789C81" w14:textId="77777777" w:rsidTr="005B3352">
        <w:trPr>
          <w:trHeight w:val="975"/>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524CF549" w14:textId="77777777" w:rsidR="00D216D4" w:rsidRPr="005B3352" w:rsidRDefault="00D216D4" w:rsidP="005B3352">
            <w:pPr>
              <w:pStyle w:val="ListParagraph"/>
              <w:numPr>
                <w:ilvl w:val="0"/>
                <w:numId w:val="14"/>
              </w:numPr>
              <w:spacing w:after="0" w:line="360" w:lineRule="auto"/>
              <w:ind w:left="112" w:right="128" w:firstLine="284"/>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Նախագծի 1-ին կետի 2)-րդ ենթակետի «դ» պարբերությամբ առաջարկվում է </w:t>
            </w:r>
            <w:r w:rsidRPr="005B3352">
              <w:rPr>
                <w:rFonts w:ascii="GHEA Grapalat" w:eastAsia="Times New Roman" w:hAnsi="GHEA Grapalat" w:cs="Sylfaen"/>
                <w:bCs/>
                <w:iCs/>
                <w:sz w:val="24"/>
                <w:szCs w:val="24"/>
                <w:lang w:val="hy-AM" w:eastAsia="ru-RU"/>
              </w:rPr>
              <w:br/>
              <w:t xml:space="preserve">ՀՀ կառավարության 2006 թվականի հունիսի 22-ի N 897-Ն որոշման հավելվածի 30-րդ, </w:t>
            </w:r>
            <w:r w:rsidRPr="005B3352">
              <w:rPr>
                <w:rFonts w:ascii="GHEA Grapalat" w:eastAsia="Times New Roman" w:hAnsi="GHEA Grapalat" w:cs="Sylfaen"/>
                <w:bCs/>
                <w:iCs/>
                <w:sz w:val="24"/>
                <w:szCs w:val="24"/>
                <w:lang w:val="hy-AM" w:eastAsia="ru-RU"/>
              </w:rPr>
              <w:br/>
              <w:t xml:space="preserve">37-րդ և 38-րդ կետերում «հատման տեղամաս» բառերը և դրա համապատասխան հոլովաձևերը փոխարինել «հատատեղ» բառերով և դրա համապատասխան հոլովաձևերով:    </w:t>
            </w:r>
            <w:r w:rsidRPr="005B3352">
              <w:rPr>
                <w:rFonts w:ascii="GHEA Grapalat" w:eastAsia="Times New Roman" w:hAnsi="GHEA Grapalat" w:cs="Sylfaen"/>
                <w:bCs/>
                <w:iCs/>
                <w:sz w:val="24"/>
                <w:szCs w:val="24"/>
                <w:lang w:val="hy-AM" w:eastAsia="ru-RU"/>
              </w:rPr>
              <w:br/>
              <w:t xml:space="preserve">      Հարկ է նշել, որ  ՀՀ անտառային օրենսգրքում (այսուհետ՝ Օրենսգիրք) օգտագործվում են «հաշվարկային հատատեղ», «հատատեղ» և «հատման տեղամաս» ձևակերպումները:</w:t>
            </w:r>
          </w:p>
          <w:p w14:paraId="193F173B" w14:textId="56436580" w:rsidR="00D216D4" w:rsidRPr="005B3352" w:rsidRDefault="00D216D4" w:rsidP="005B3352">
            <w:pPr>
              <w:pStyle w:val="ListParagraph"/>
              <w:spacing w:after="0" w:line="360" w:lineRule="auto"/>
              <w:ind w:left="112" w:right="128" w:firstLine="425"/>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lastRenderedPageBreak/>
              <w:t>Հաշվի առնելով վերոգրյալը՝ լրացուցիչ պարզաբանման անհրաժեշտություն ունի նախագծով առաջարկվող փոփոխության հարցը՝ նկատի ունենալով այն հանգամանքը, որ Օրենսգրքում կիրառվում է նաև «հատման տեղամաս» ձևակերպումը: Հետագա տարընթերցումներից խուսափելու նպատակով առաջարկում ենք առաջնորդվել նույնանման ձևակերպումներով:</w:t>
            </w:r>
          </w:p>
        </w:tc>
        <w:tc>
          <w:tcPr>
            <w:tcW w:w="4437" w:type="dxa"/>
            <w:tcBorders>
              <w:top w:val="outset" w:sz="6" w:space="0" w:color="auto"/>
              <w:left w:val="outset" w:sz="6" w:space="0" w:color="auto"/>
              <w:bottom w:val="outset" w:sz="6" w:space="0" w:color="auto"/>
              <w:right w:val="outset" w:sz="6" w:space="0" w:color="auto"/>
            </w:tcBorders>
          </w:tcPr>
          <w:p w14:paraId="294F3B43" w14:textId="7A4645FB" w:rsidR="00D216D4" w:rsidRPr="005B3352" w:rsidRDefault="0023647A"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lastRenderedPageBreak/>
              <w:t>Չի ընդունվել</w:t>
            </w:r>
            <w:r w:rsidR="00435F1F" w:rsidRPr="005B3352">
              <w:rPr>
                <w:rFonts w:ascii="GHEA Grapalat" w:eastAsia="Times New Roman" w:hAnsi="GHEA Grapalat" w:cs="Times New Roman"/>
                <w:sz w:val="24"/>
                <w:szCs w:val="24"/>
                <w:lang w:val="hy-AM"/>
              </w:rPr>
              <w:t>։</w:t>
            </w:r>
          </w:p>
          <w:p w14:paraId="7B310B9F" w14:textId="5705D708" w:rsidR="0023647A" w:rsidRPr="005B3352" w:rsidRDefault="0023647A" w:rsidP="005B3352">
            <w:pPr>
              <w:spacing w:after="0" w:line="360" w:lineRule="auto"/>
              <w:ind w:left="66" w:right="13"/>
              <w:jc w:val="both"/>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ՀՀ անտառային օրենսգրքի 6-րդ հոդվածով սահմանվում է, որ հատատեղերի հատկացման կարգը սահմանում է ՀՀ կառավարությունը, հետևաբար նույնանման ձևակերպումների սկզբունքը </w:t>
            </w:r>
            <w:r w:rsidRPr="005B3352">
              <w:rPr>
                <w:rFonts w:ascii="GHEA Grapalat" w:eastAsia="Times New Roman" w:hAnsi="GHEA Grapalat" w:cs="Times New Roman"/>
                <w:sz w:val="24"/>
                <w:szCs w:val="24"/>
                <w:lang w:val="hy-AM"/>
              </w:rPr>
              <w:lastRenderedPageBreak/>
              <w:t>պահպանելով</w:t>
            </w:r>
            <w:r w:rsidR="00561B89" w:rsidRPr="005B3352">
              <w:rPr>
                <w:rFonts w:ascii="GHEA Grapalat" w:eastAsia="Times New Roman" w:hAnsi="GHEA Grapalat" w:cs="Times New Roman"/>
                <w:sz w:val="24"/>
                <w:szCs w:val="24"/>
                <w:lang w:val="hy-AM"/>
              </w:rPr>
              <w:t xml:space="preserve"> և տարընթերցումներից խուսափելու համար</w:t>
            </w:r>
            <w:r w:rsidRPr="005B3352">
              <w:rPr>
                <w:rFonts w:ascii="GHEA Grapalat" w:eastAsia="Times New Roman" w:hAnsi="GHEA Grapalat" w:cs="Times New Roman"/>
                <w:sz w:val="24"/>
                <w:szCs w:val="24"/>
                <w:lang w:val="hy-AM"/>
              </w:rPr>
              <w:t xml:space="preserve"> նախագծում առաջարկվում է կիրառել </w:t>
            </w:r>
            <w:r w:rsidR="00561B89" w:rsidRPr="005B3352">
              <w:rPr>
                <w:rFonts w:ascii="GHEA Grapalat" w:eastAsia="Times New Roman" w:hAnsi="GHEA Grapalat" w:cs="Times New Roman"/>
                <w:sz w:val="24"/>
                <w:szCs w:val="24"/>
                <w:lang w:val="hy-AM"/>
              </w:rPr>
              <w:t>«</w:t>
            </w:r>
            <w:r w:rsidRPr="005B3352">
              <w:rPr>
                <w:rFonts w:ascii="GHEA Grapalat" w:eastAsia="Times New Roman" w:hAnsi="GHEA Grapalat" w:cs="Times New Roman"/>
                <w:sz w:val="24"/>
                <w:szCs w:val="24"/>
                <w:lang w:val="hy-AM"/>
              </w:rPr>
              <w:t>հատատեղ»</w:t>
            </w:r>
            <w:r w:rsidR="00561B89" w:rsidRPr="005B3352">
              <w:rPr>
                <w:rFonts w:ascii="GHEA Grapalat" w:eastAsia="Times New Roman" w:hAnsi="GHEA Grapalat" w:cs="Times New Roman"/>
                <w:sz w:val="24"/>
                <w:szCs w:val="24"/>
                <w:lang w:val="hy-AM"/>
              </w:rPr>
              <w:t xml:space="preserve"> ձևակերպումը։ </w:t>
            </w:r>
          </w:p>
          <w:p w14:paraId="16172F17" w14:textId="5473845F" w:rsidR="001B31D8" w:rsidRPr="005B3352" w:rsidRDefault="001B31D8" w:rsidP="005B3352">
            <w:pPr>
              <w:spacing w:after="0" w:line="360" w:lineRule="auto"/>
              <w:ind w:left="66"/>
              <w:jc w:val="both"/>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Հատման տեղամասն ու հատատեղն ըստ էության նույնաբովանդակ ձևակերպումներ են, սակայն կառավարությունը սահմանում է հատատեղի հատկացման կարգը, հետևաբար հատատեղի հատկացմամբ որոշվում է նաև տվյալ հատման տեղամասը։</w:t>
            </w:r>
          </w:p>
          <w:p w14:paraId="246AEFA7" w14:textId="3FE54768" w:rsidR="00561B89" w:rsidRPr="005B3352" w:rsidRDefault="00561B89" w:rsidP="005B3352">
            <w:pPr>
              <w:spacing w:after="0" w:line="360" w:lineRule="auto"/>
              <w:ind w:left="66"/>
              <w:jc w:val="both"/>
              <w:rPr>
                <w:rFonts w:ascii="GHEA Grapalat" w:eastAsia="Times New Roman" w:hAnsi="GHEA Grapalat" w:cs="Times New Roman"/>
                <w:sz w:val="24"/>
                <w:szCs w:val="24"/>
                <w:lang w:val="hy-AM"/>
              </w:rPr>
            </w:pPr>
            <w:r w:rsidRPr="005B3352">
              <w:rPr>
                <w:rStyle w:val="Strong"/>
                <w:rFonts w:ascii="GHEA Grapalat" w:hAnsi="GHEA Grapalat"/>
                <w:b w:val="0"/>
                <w:sz w:val="24"/>
                <w:szCs w:val="24"/>
                <w:shd w:val="clear" w:color="auto" w:fill="FFFFFF"/>
                <w:lang w:val="hy-AM"/>
              </w:rPr>
              <w:t>Հաշվարկային</w:t>
            </w:r>
            <w:r w:rsidR="005B3352">
              <w:rPr>
                <w:rStyle w:val="Strong"/>
                <w:rFonts w:ascii="GHEA Grapalat" w:hAnsi="GHEA Grapalat"/>
                <w:b w:val="0"/>
                <w:sz w:val="24"/>
                <w:szCs w:val="24"/>
                <w:shd w:val="clear" w:color="auto" w:fill="FFFFFF"/>
                <w:lang w:val="hy-AM"/>
              </w:rPr>
              <w:t xml:space="preserve"> </w:t>
            </w:r>
            <w:r w:rsidRPr="005B3352">
              <w:rPr>
                <w:rStyle w:val="Strong"/>
                <w:rFonts w:ascii="GHEA Grapalat" w:hAnsi="GHEA Grapalat"/>
                <w:b w:val="0"/>
                <w:sz w:val="24"/>
                <w:szCs w:val="24"/>
                <w:shd w:val="clear" w:color="auto" w:fill="FFFFFF"/>
                <w:lang w:val="hy-AM"/>
              </w:rPr>
              <w:t>հատատեղն</w:t>
            </w:r>
            <w:r w:rsidRPr="005B3352">
              <w:rPr>
                <w:rFonts w:ascii="Calibri" w:hAnsi="Calibri" w:cs="Calibri"/>
                <w:color w:val="000000"/>
                <w:sz w:val="24"/>
                <w:szCs w:val="24"/>
                <w:shd w:val="clear" w:color="auto" w:fill="FFFFFF"/>
                <w:lang w:val="hy-AM"/>
              </w:rPr>
              <w:t> </w:t>
            </w:r>
            <w:r w:rsidRPr="005B3352">
              <w:rPr>
                <w:rFonts w:ascii="GHEA Grapalat" w:hAnsi="GHEA Grapalat"/>
                <w:color w:val="000000"/>
                <w:sz w:val="24"/>
                <w:szCs w:val="24"/>
                <w:shd w:val="clear" w:color="auto" w:fill="FFFFFF"/>
                <w:lang w:val="hy-AM"/>
              </w:rPr>
              <w:t>անտառաշինական նախագծով կամ մասնագիտական հանձնաժողովների միջոցով սահմանված բնափայտի մթերման տարեկան չափաքանակն է</w:t>
            </w:r>
            <w:r w:rsidR="001B31D8" w:rsidRPr="005B3352">
              <w:rPr>
                <w:rFonts w:ascii="GHEA Grapalat" w:hAnsi="GHEA Grapalat"/>
                <w:color w:val="000000"/>
                <w:sz w:val="24"/>
                <w:szCs w:val="24"/>
                <w:shd w:val="clear" w:color="auto" w:fill="FFFFFF"/>
                <w:lang w:val="hy-AM"/>
              </w:rPr>
              <w:t xml:space="preserve"> (ծավալը)</w:t>
            </w:r>
            <w:r w:rsidRPr="005B3352">
              <w:rPr>
                <w:rFonts w:ascii="GHEA Grapalat" w:hAnsi="GHEA Grapalat"/>
                <w:color w:val="000000"/>
                <w:sz w:val="24"/>
                <w:szCs w:val="24"/>
                <w:shd w:val="clear" w:color="auto" w:fill="FFFFFF"/>
                <w:lang w:val="hy-AM"/>
              </w:rPr>
              <w:t>, որը հաստատվում է հատատեղի հատկացման արդյունքում։</w:t>
            </w:r>
          </w:p>
        </w:tc>
      </w:tr>
      <w:tr w:rsidR="00D216D4" w:rsidRPr="00AF50D9" w14:paraId="10FE00B8"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3328CF43" w14:textId="2D6CD10F" w:rsidR="00D216D4" w:rsidRPr="005B3352" w:rsidRDefault="00D216D4" w:rsidP="005B3352">
            <w:pPr>
              <w:pStyle w:val="ListParagraph"/>
              <w:numPr>
                <w:ilvl w:val="0"/>
                <w:numId w:val="14"/>
              </w:numPr>
              <w:spacing w:after="0" w:line="360" w:lineRule="auto"/>
              <w:ind w:left="112" w:right="128" w:firstLine="284"/>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lastRenderedPageBreak/>
              <w:t>Նախագծի 2-րդ կետում «լրացումներ» բառն անհրաժեշտ է փոխարինել «լրացում» բառով՝ հաշվի առնելով այն հանգամանքը, որ նախագծի 2-րդ կետի 3)-րդ ենթակետով է միայն իրականացվում լրացում:</w:t>
            </w:r>
          </w:p>
        </w:tc>
        <w:tc>
          <w:tcPr>
            <w:tcW w:w="4437" w:type="dxa"/>
            <w:tcBorders>
              <w:top w:val="outset" w:sz="6" w:space="0" w:color="auto"/>
              <w:left w:val="outset" w:sz="6" w:space="0" w:color="auto"/>
              <w:bottom w:val="outset" w:sz="6" w:space="0" w:color="auto"/>
              <w:right w:val="outset" w:sz="6" w:space="0" w:color="auto"/>
            </w:tcBorders>
          </w:tcPr>
          <w:p w14:paraId="3DBB7AF6" w14:textId="77777777" w:rsidR="00D216D4" w:rsidRPr="005B3352" w:rsidRDefault="00D216D4"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3FA3FBC1" w14:textId="5C6900D0" w:rsidR="00D216D4" w:rsidRPr="005B3352" w:rsidRDefault="00D216D4"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D216D4" w:rsidRPr="00AF50D9" w14:paraId="17A5218D"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45CF4E16" w14:textId="77777777" w:rsidR="00D216D4" w:rsidRPr="005B3352" w:rsidRDefault="00D216D4" w:rsidP="005B3352">
            <w:pPr>
              <w:pStyle w:val="ListParagraph"/>
              <w:numPr>
                <w:ilvl w:val="0"/>
                <w:numId w:val="14"/>
              </w:numPr>
              <w:autoSpaceDE w:val="0"/>
              <w:autoSpaceDN w:val="0"/>
              <w:adjustRightInd w:val="0"/>
              <w:spacing w:after="0" w:line="360" w:lineRule="auto"/>
              <w:ind w:left="112" w:right="128" w:firstLine="284"/>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Նախագծի 3-րդ կետի 2)-րդ ենթակետով առաջարկվում է </w:t>
            </w:r>
            <w:r w:rsidRPr="005B3352">
              <w:rPr>
                <w:rFonts w:ascii="GHEA Grapalat" w:eastAsia="Times New Roman" w:hAnsi="GHEA Grapalat" w:cs="Sylfaen"/>
                <w:bCs/>
                <w:iCs/>
                <w:sz w:val="24"/>
                <w:szCs w:val="24"/>
                <w:lang w:val="hy-AM" w:eastAsia="ru-RU"/>
              </w:rPr>
              <w:br/>
              <w:t xml:space="preserve">ՀՀ կառավարության 2005 թվականի սեպտեմբերի 15-ի N 1546-Ն որոշման հավելվածի N3-ի «փշատերևավորներ» բառը փոխարինել «ասեղնատերևավորներ» բառով: </w:t>
            </w:r>
          </w:p>
          <w:p w14:paraId="54B7BAED" w14:textId="13D70721" w:rsidR="00D216D4" w:rsidRPr="005B3352" w:rsidRDefault="00D216D4" w:rsidP="005B3352">
            <w:pPr>
              <w:pStyle w:val="ListParagraph"/>
              <w:spacing w:after="0" w:line="360" w:lineRule="auto"/>
              <w:ind w:left="112" w:right="128"/>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    Հարկ է նկատել, որ  նշված որոշման հավելվածի 5-րդ և 6-րդ կետերում ևս առկա է «փշատերևավորներ» բառը:</w:t>
            </w:r>
          </w:p>
        </w:tc>
        <w:tc>
          <w:tcPr>
            <w:tcW w:w="4437" w:type="dxa"/>
            <w:tcBorders>
              <w:top w:val="outset" w:sz="6" w:space="0" w:color="auto"/>
              <w:left w:val="outset" w:sz="6" w:space="0" w:color="auto"/>
              <w:bottom w:val="outset" w:sz="6" w:space="0" w:color="auto"/>
              <w:right w:val="outset" w:sz="6" w:space="0" w:color="auto"/>
            </w:tcBorders>
          </w:tcPr>
          <w:p w14:paraId="0018762A" w14:textId="77777777" w:rsidR="00D216D4" w:rsidRPr="005B3352" w:rsidRDefault="00D216D4"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Ընդունվել է: </w:t>
            </w:r>
          </w:p>
          <w:p w14:paraId="278AECA4" w14:textId="4579D923" w:rsidR="00D216D4" w:rsidRPr="005B3352" w:rsidRDefault="00D216D4"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Կատարվել է համապատասխան փոփոխություն։</w:t>
            </w:r>
          </w:p>
        </w:tc>
      </w:tr>
      <w:tr w:rsidR="00917232" w:rsidRPr="005B3352" w14:paraId="0418B3DE" w14:textId="77777777" w:rsidTr="005B3352">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16E823D" w14:textId="1F27A99C" w:rsidR="00917232" w:rsidRPr="005B3352" w:rsidRDefault="00917232"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 xml:space="preserve">7. Վարչապետի աշխատակազմի տեսչական մարմինների աշխատանքների </w:t>
            </w:r>
          </w:p>
          <w:p w14:paraId="1B59E72C" w14:textId="1DFA42EE" w:rsidR="00917232" w:rsidRPr="005B3352" w:rsidRDefault="00917232" w:rsidP="005B3352">
            <w:pPr>
              <w:spacing w:after="0" w:line="360" w:lineRule="auto"/>
              <w:jc w:val="center"/>
              <w:rPr>
                <w:rFonts w:ascii="GHEA Grapalat" w:eastAsia="Times New Roman" w:hAnsi="GHEA Grapalat" w:cs="Times New Roman"/>
                <w:sz w:val="24"/>
                <w:szCs w:val="24"/>
                <w:lang w:val="hy-AM"/>
              </w:rPr>
            </w:pPr>
            <w:r w:rsidRPr="005B3352">
              <w:rPr>
                <w:rFonts w:ascii="GHEA Grapalat" w:eastAsia="Times New Roman" w:hAnsi="GHEA Grapalat" w:cs="Times New Roman"/>
                <w:sz w:val="24"/>
                <w:szCs w:val="24"/>
                <w:lang w:val="hy-AM"/>
              </w:rPr>
              <w:t>համակարգման գրասենյակ</w:t>
            </w: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63064F2F" w14:textId="77777777" w:rsidR="00917232" w:rsidRPr="005B3352" w:rsidRDefault="00917232"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lang w:val="hy-AM"/>
              </w:rPr>
              <w:t>27</w:t>
            </w:r>
            <w:r w:rsidRPr="005B3352">
              <w:rPr>
                <w:rFonts w:ascii="GHEA Grapalat" w:eastAsia="Times New Roman" w:hAnsi="GHEA Grapalat" w:cs="Times New Roman"/>
                <w:sz w:val="24"/>
                <w:szCs w:val="24"/>
              </w:rPr>
              <w:t>.05.2024</w:t>
            </w:r>
            <w:r w:rsidRPr="005B3352">
              <w:rPr>
                <w:rFonts w:ascii="GHEA Grapalat" w:eastAsia="Times New Roman" w:hAnsi="GHEA Grapalat" w:cs="Times New Roman"/>
                <w:sz w:val="24"/>
                <w:szCs w:val="24"/>
                <w:lang w:val="hy-AM"/>
              </w:rPr>
              <w:t>թ</w:t>
            </w:r>
            <w:r w:rsidRPr="005B3352">
              <w:rPr>
                <w:rFonts w:ascii="GHEA Grapalat" w:eastAsia="Times New Roman" w:hAnsi="GHEA Grapalat" w:cs="Times New Roman"/>
                <w:sz w:val="24"/>
                <w:szCs w:val="24"/>
              </w:rPr>
              <w:t>.</w:t>
            </w:r>
          </w:p>
        </w:tc>
      </w:tr>
      <w:tr w:rsidR="00917232" w:rsidRPr="005B3352" w14:paraId="1D65DECE" w14:textId="77777777" w:rsidTr="005B3352">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vAlign w:val="center"/>
            <w:hideMark/>
          </w:tcPr>
          <w:p w14:paraId="42B8ED71" w14:textId="77777777" w:rsidR="00917232" w:rsidRPr="005B3352" w:rsidRDefault="00917232" w:rsidP="005B3352">
            <w:pPr>
              <w:spacing w:after="0" w:line="360" w:lineRule="auto"/>
              <w:rPr>
                <w:rFonts w:ascii="GHEA Grapalat" w:eastAsia="Times New Roman" w:hAnsi="GHEA Grapalat" w:cs="Times New Roman"/>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hideMark/>
          </w:tcPr>
          <w:p w14:paraId="4B79DED1" w14:textId="77777777" w:rsidR="00917232" w:rsidRPr="005B3352" w:rsidRDefault="00917232" w:rsidP="005B3352">
            <w:pPr>
              <w:spacing w:after="0" w:line="360" w:lineRule="auto"/>
              <w:jc w:val="center"/>
              <w:rPr>
                <w:rFonts w:ascii="GHEA Grapalat" w:eastAsia="Times New Roman" w:hAnsi="GHEA Grapalat" w:cs="Times New Roman"/>
                <w:sz w:val="24"/>
                <w:szCs w:val="24"/>
              </w:rPr>
            </w:pPr>
            <w:r w:rsidRPr="005B3352">
              <w:rPr>
                <w:rFonts w:ascii="GHEA Grapalat" w:eastAsia="Times New Roman" w:hAnsi="GHEA Grapalat" w:cs="Times New Roman"/>
                <w:sz w:val="24"/>
                <w:szCs w:val="24"/>
              </w:rPr>
              <w:t>N 02/12.6/18530</w:t>
            </w:r>
          </w:p>
        </w:tc>
      </w:tr>
      <w:tr w:rsidR="00917232" w:rsidRPr="00AF50D9" w14:paraId="449C44D1" w14:textId="77777777" w:rsidTr="005B3352">
        <w:trPr>
          <w:trHeight w:val="1116"/>
          <w:tblCellSpacing w:w="0" w:type="dxa"/>
          <w:jc w:val="center"/>
        </w:trPr>
        <w:tc>
          <w:tcPr>
            <w:tcW w:w="10482" w:type="dxa"/>
            <w:tcBorders>
              <w:top w:val="outset" w:sz="6" w:space="0" w:color="auto"/>
              <w:left w:val="outset" w:sz="6" w:space="0" w:color="auto"/>
              <w:bottom w:val="outset" w:sz="6" w:space="0" w:color="auto"/>
              <w:right w:val="outset" w:sz="6" w:space="0" w:color="auto"/>
            </w:tcBorders>
          </w:tcPr>
          <w:p w14:paraId="3DE167D7" w14:textId="77777777" w:rsidR="00917232" w:rsidRPr="005B3352" w:rsidRDefault="00917232" w:rsidP="005B3352">
            <w:pPr>
              <w:pStyle w:val="ListParagraph"/>
              <w:numPr>
                <w:ilvl w:val="0"/>
                <w:numId w:val="16"/>
              </w:numPr>
              <w:autoSpaceDE w:val="0"/>
              <w:autoSpaceDN w:val="0"/>
              <w:adjustRightInd w:val="0"/>
              <w:spacing w:after="0" w:line="360" w:lineRule="auto"/>
              <w:ind w:left="112" w:right="128" w:firstLine="248"/>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Նախագծով սահմանվում են դրույթներ առ այն, որ խնամքի հատումների իրականացման նպատակով հատատեղերի հատկացումը կատարվում է համաձայն Հայաստանի Հանրապետության կառավարության 2015 թվականի սեպտեմբերի 17-ի  N 1072-Ն որոշմամբ սահմանված կարգի, նույնը վերաբերում է նաև անտառաշինական նախագծում չներառված խնամքի հատման նպատակով հատատեղերի հատկացմանը, ինչպես նաև արտադրական նշանակության անտառներում անտառավերականգնման հատումների հատատեղերի հատկացմանը։  </w:t>
            </w:r>
          </w:p>
          <w:p w14:paraId="05D58F01" w14:textId="1416B461" w:rsidR="00917232" w:rsidRPr="005B3352" w:rsidRDefault="00917232" w:rsidP="005B3352">
            <w:pPr>
              <w:autoSpaceDE w:val="0"/>
              <w:autoSpaceDN w:val="0"/>
              <w:adjustRightInd w:val="0"/>
              <w:spacing w:after="0" w:line="360" w:lineRule="auto"/>
              <w:ind w:left="112" w:right="128" w:hanging="112"/>
              <w:jc w:val="both"/>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t xml:space="preserve">        Վերոգրյալի համատեքստում հարկ է նշել, որ Հայաստանի Հանրապետության կառավարության 2015 թվականի սեպտեմբերի 17-ի  N 1072-Ն որոշմամբ կարգավորվում են Հայաստանի Հանրապետության միայն պետական անտառներում հատատեղերի հատկացման կարգի հետ կապված հարաբերությունները, այնինչ ՀՀ անտառային օրենսգրքի համաձայն  անտառները և անտառային հողերը կարող են լինել ոչ միայն պետական, այլև </w:t>
            </w:r>
            <w:r w:rsidRPr="005B3352">
              <w:rPr>
                <w:rFonts w:ascii="GHEA Grapalat" w:eastAsia="Times New Roman" w:hAnsi="GHEA Grapalat" w:cs="Sylfaen"/>
                <w:bCs/>
                <w:iCs/>
                <w:sz w:val="24"/>
                <w:szCs w:val="24"/>
                <w:lang w:val="hy-AM" w:eastAsia="ru-RU"/>
              </w:rPr>
              <w:lastRenderedPageBreak/>
              <w:t>համայնքային և մասնավոր: Ըստ այդմ, վերոգրյալ իրավակարգավորումների և Նախագծով փոփոխվող այլ դրույթների արդյունքում բաց են մնում համայնքային և մասնավոր անտառների վերաբերյալ կարգավորումները։</w:t>
            </w:r>
          </w:p>
        </w:tc>
        <w:tc>
          <w:tcPr>
            <w:tcW w:w="4437" w:type="dxa"/>
            <w:tcBorders>
              <w:top w:val="outset" w:sz="6" w:space="0" w:color="auto"/>
              <w:left w:val="outset" w:sz="6" w:space="0" w:color="auto"/>
              <w:bottom w:val="outset" w:sz="6" w:space="0" w:color="auto"/>
              <w:right w:val="outset" w:sz="6" w:space="0" w:color="auto"/>
            </w:tcBorders>
          </w:tcPr>
          <w:p w14:paraId="03CCCFEC" w14:textId="77777777" w:rsidR="00917232" w:rsidRPr="005B3352" w:rsidRDefault="00757BC7" w:rsidP="005B3352">
            <w:pPr>
              <w:spacing w:after="0" w:line="360" w:lineRule="auto"/>
              <w:ind w:left="60"/>
              <w:jc w:val="center"/>
              <w:rPr>
                <w:rFonts w:ascii="GHEA Grapalat" w:eastAsia="Times New Roman" w:hAnsi="GHEA Grapalat" w:cs="Sylfaen"/>
                <w:bCs/>
                <w:iCs/>
                <w:sz w:val="24"/>
                <w:szCs w:val="24"/>
                <w:lang w:val="hy-AM" w:eastAsia="ru-RU"/>
              </w:rPr>
            </w:pPr>
            <w:r w:rsidRPr="005B3352">
              <w:rPr>
                <w:rFonts w:ascii="GHEA Grapalat" w:eastAsia="Times New Roman" w:hAnsi="GHEA Grapalat" w:cs="Sylfaen"/>
                <w:bCs/>
                <w:iCs/>
                <w:sz w:val="24"/>
                <w:szCs w:val="24"/>
                <w:lang w:val="hy-AM" w:eastAsia="ru-RU"/>
              </w:rPr>
              <w:lastRenderedPageBreak/>
              <w:t>Չի ընդունվել։</w:t>
            </w:r>
          </w:p>
          <w:p w14:paraId="1A533084" w14:textId="22922FA8" w:rsidR="00757BC7" w:rsidRPr="005B3352" w:rsidRDefault="00757BC7" w:rsidP="005B3352">
            <w:pPr>
              <w:pStyle w:val="NormalWeb"/>
              <w:shd w:val="clear" w:color="auto" w:fill="FFFFFF"/>
              <w:spacing w:before="0" w:beforeAutospacing="0" w:after="0" w:afterAutospacing="0" w:line="360" w:lineRule="auto"/>
              <w:ind w:left="60" w:firstLine="375"/>
              <w:jc w:val="both"/>
              <w:rPr>
                <w:rFonts w:ascii="GHEA Grapalat" w:hAnsi="GHEA Grapalat"/>
                <w:color w:val="000000"/>
                <w:lang w:val="hy-AM"/>
              </w:rPr>
            </w:pPr>
            <w:r w:rsidRPr="005B3352">
              <w:rPr>
                <w:rFonts w:ascii="GHEA Grapalat" w:hAnsi="GHEA Grapalat"/>
                <w:color w:val="000000"/>
                <w:lang w:val="hy-AM"/>
              </w:rPr>
              <w:t xml:space="preserve">Համաձայն անտառային օրենսգրքի 9-րդ հոդվածի` անտառների կայուն կառավարման ոլորտում տեղական ինքնակառավարման մարմինների իրավասություններն են՝ </w:t>
            </w:r>
            <w:r w:rsidRPr="005B3352">
              <w:rPr>
                <w:rFonts w:ascii="Calibri" w:hAnsi="Calibri" w:cs="Calibri"/>
                <w:color w:val="000000"/>
                <w:lang w:val="hy-AM"/>
              </w:rPr>
              <w:t> </w:t>
            </w:r>
            <w:r w:rsidRPr="005B3352">
              <w:rPr>
                <w:rFonts w:ascii="GHEA Grapalat" w:hAnsi="GHEA Grapalat" w:cs="GHEA Grapalat"/>
                <w:color w:val="000000"/>
                <w:lang w:val="hy-AM"/>
              </w:rPr>
              <w:t>համայնքային</w:t>
            </w:r>
            <w:r w:rsidRPr="005B3352">
              <w:rPr>
                <w:rFonts w:ascii="GHEA Grapalat" w:hAnsi="GHEA Grapalat"/>
                <w:color w:val="000000"/>
                <w:lang w:val="hy-AM"/>
              </w:rPr>
              <w:t xml:space="preserve"> </w:t>
            </w:r>
            <w:r w:rsidRPr="005B3352">
              <w:rPr>
                <w:rFonts w:ascii="GHEA Grapalat" w:hAnsi="GHEA Grapalat" w:cs="GHEA Grapalat"/>
                <w:color w:val="000000"/>
                <w:lang w:val="hy-AM"/>
              </w:rPr>
              <w:t>անտառների</w:t>
            </w:r>
            <w:r w:rsidRPr="005B3352">
              <w:rPr>
                <w:rFonts w:ascii="GHEA Grapalat" w:hAnsi="GHEA Grapalat"/>
                <w:color w:val="000000"/>
                <w:lang w:val="hy-AM"/>
              </w:rPr>
              <w:t xml:space="preserve"> </w:t>
            </w:r>
            <w:r w:rsidRPr="005B3352">
              <w:rPr>
                <w:rFonts w:ascii="GHEA Grapalat" w:hAnsi="GHEA Grapalat" w:cs="GHEA Grapalat"/>
                <w:color w:val="000000"/>
                <w:lang w:val="hy-AM"/>
              </w:rPr>
              <w:t>տիրապետումը</w:t>
            </w:r>
            <w:r w:rsidRPr="005B3352">
              <w:rPr>
                <w:rFonts w:ascii="GHEA Grapalat" w:hAnsi="GHEA Grapalat"/>
                <w:color w:val="000000"/>
                <w:lang w:val="hy-AM"/>
              </w:rPr>
              <w:t xml:space="preserve">, </w:t>
            </w:r>
            <w:r w:rsidRPr="005B3352">
              <w:rPr>
                <w:rFonts w:ascii="GHEA Grapalat" w:hAnsi="GHEA Grapalat" w:cs="GHEA Grapalat"/>
                <w:color w:val="000000"/>
                <w:lang w:val="hy-AM"/>
              </w:rPr>
              <w:t>օգտագործումը</w:t>
            </w:r>
            <w:r w:rsidRPr="005B3352">
              <w:rPr>
                <w:rFonts w:ascii="GHEA Grapalat" w:hAnsi="GHEA Grapalat"/>
                <w:color w:val="000000"/>
                <w:lang w:val="hy-AM"/>
              </w:rPr>
              <w:t xml:space="preserve">, </w:t>
            </w:r>
            <w:r w:rsidRPr="005B3352">
              <w:rPr>
                <w:rFonts w:ascii="GHEA Grapalat" w:hAnsi="GHEA Grapalat" w:cs="GHEA Grapalat"/>
                <w:color w:val="000000"/>
                <w:lang w:val="hy-AM"/>
              </w:rPr>
              <w:t>տնօրինումը</w:t>
            </w:r>
            <w:r w:rsidRPr="005B3352">
              <w:rPr>
                <w:rFonts w:ascii="GHEA Grapalat" w:hAnsi="GHEA Grapalat"/>
                <w:color w:val="000000"/>
                <w:lang w:val="hy-AM"/>
              </w:rPr>
              <w:t xml:space="preserve">, </w:t>
            </w:r>
            <w:r w:rsidRPr="005B3352">
              <w:rPr>
                <w:rFonts w:ascii="GHEA Grapalat" w:hAnsi="GHEA Grapalat" w:cs="GHEA Grapalat"/>
                <w:color w:val="000000"/>
                <w:lang w:val="hy-AM"/>
              </w:rPr>
              <w:t>անտառային</w:t>
            </w:r>
            <w:r w:rsidRPr="005B3352">
              <w:rPr>
                <w:rFonts w:ascii="GHEA Grapalat" w:hAnsi="GHEA Grapalat"/>
                <w:color w:val="000000"/>
                <w:lang w:val="hy-AM"/>
              </w:rPr>
              <w:t xml:space="preserve"> </w:t>
            </w:r>
            <w:r w:rsidRPr="005B3352">
              <w:rPr>
                <w:rFonts w:ascii="GHEA Grapalat" w:hAnsi="GHEA Grapalat" w:cs="GHEA Grapalat"/>
                <w:color w:val="000000"/>
                <w:lang w:val="hy-AM"/>
              </w:rPr>
              <w:t>տնտեսության</w:t>
            </w:r>
            <w:r w:rsidRPr="005B3352">
              <w:rPr>
                <w:rFonts w:ascii="GHEA Grapalat" w:hAnsi="GHEA Grapalat"/>
                <w:color w:val="000000"/>
                <w:lang w:val="hy-AM"/>
              </w:rPr>
              <w:t xml:space="preserve"> </w:t>
            </w:r>
            <w:r w:rsidRPr="005B3352">
              <w:rPr>
                <w:rFonts w:ascii="GHEA Grapalat" w:hAnsi="GHEA Grapalat" w:cs="GHEA Grapalat"/>
                <w:color w:val="000000"/>
                <w:lang w:val="hy-AM"/>
              </w:rPr>
              <w:t>վարումը</w:t>
            </w:r>
            <w:r w:rsidRPr="005B3352">
              <w:rPr>
                <w:rFonts w:ascii="GHEA Grapalat" w:hAnsi="GHEA Grapalat"/>
                <w:color w:val="000000"/>
                <w:lang w:val="hy-AM"/>
              </w:rPr>
              <w:t xml:space="preserve">, </w:t>
            </w:r>
            <w:r w:rsidRPr="005B3352">
              <w:rPr>
                <w:rFonts w:ascii="GHEA Grapalat" w:hAnsi="GHEA Grapalat" w:cs="GHEA Grapalat"/>
                <w:color w:val="000000"/>
                <w:lang w:val="hy-AM"/>
              </w:rPr>
              <w:t>իրենց</w:t>
            </w:r>
            <w:r w:rsidRPr="005B3352">
              <w:rPr>
                <w:rFonts w:ascii="GHEA Grapalat" w:hAnsi="GHEA Grapalat"/>
                <w:color w:val="000000"/>
                <w:lang w:val="hy-AM"/>
              </w:rPr>
              <w:t xml:space="preserve"> </w:t>
            </w:r>
            <w:r w:rsidRPr="005B3352">
              <w:rPr>
                <w:rFonts w:ascii="GHEA Grapalat" w:hAnsi="GHEA Grapalat" w:cs="GHEA Grapalat"/>
                <w:color w:val="000000"/>
                <w:lang w:val="hy-AM"/>
              </w:rPr>
              <w:t>վարչական</w:t>
            </w:r>
            <w:r w:rsidRPr="005B3352">
              <w:rPr>
                <w:rFonts w:ascii="GHEA Grapalat" w:hAnsi="GHEA Grapalat"/>
                <w:color w:val="000000"/>
                <w:lang w:val="hy-AM"/>
              </w:rPr>
              <w:t xml:space="preserve"> </w:t>
            </w:r>
            <w:r w:rsidRPr="005B3352">
              <w:rPr>
                <w:rFonts w:ascii="GHEA Grapalat" w:hAnsi="GHEA Grapalat" w:cs="GHEA Grapalat"/>
                <w:color w:val="000000"/>
                <w:lang w:val="hy-AM"/>
              </w:rPr>
              <w:t>տարած</w:t>
            </w:r>
            <w:r w:rsidRPr="005B3352">
              <w:rPr>
                <w:rFonts w:ascii="GHEA Grapalat" w:hAnsi="GHEA Grapalat"/>
                <w:color w:val="000000"/>
                <w:lang w:val="hy-AM"/>
              </w:rPr>
              <w:t>քներում։</w:t>
            </w:r>
          </w:p>
          <w:p w14:paraId="5D3B02DE" w14:textId="0528F634" w:rsidR="00757BC7" w:rsidRPr="005B3352" w:rsidRDefault="00757BC7" w:rsidP="005B3352">
            <w:pPr>
              <w:pStyle w:val="NormalWeb"/>
              <w:shd w:val="clear" w:color="auto" w:fill="FFFFFF"/>
              <w:spacing w:before="0" w:beforeAutospacing="0" w:after="0" w:afterAutospacing="0" w:line="360" w:lineRule="auto"/>
              <w:ind w:left="60" w:firstLine="375"/>
              <w:jc w:val="both"/>
              <w:rPr>
                <w:rFonts w:ascii="GHEA Grapalat" w:hAnsi="GHEA Grapalat"/>
                <w:color w:val="000000"/>
                <w:lang w:val="hy-AM"/>
              </w:rPr>
            </w:pPr>
            <w:r w:rsidRPr="005B3352">
              <w:rPr>
                <w:rFonts w:ascii="GHEA Grapalat" w:hAnsi="GHEA Grapalat"/>
                <w:color w:val="000000"/>
                <w:lang w:val="hy-AM"/>
              </w:rPr>
              <w:t xml:space="preserve">Միաժամանակ մասնավոր անտառների </w:t>
            </w:r>
            <w:r w:rsidR="009C4CB8" w:rsidRPr="005B3352">
              <w:rPr>
                <w:rFonts w:ascii="GHEA Grapalat" w:hAnsi="GHEA Grapalat"/>
                <w:color w:val="000000"/>
                <w:lang w:val="hy-AM"/>
              </w:rPr>
              <w:t xml:space="preserve">տիրապետման, </w:t>
            </w:r>
            <w:r w:rsidR="009C4CB8" w:rsidRPr="005B3352">
              <w:rPr>
                <w:rFonts w:ascii="GHEA Grapalat" w:hAnsi="GHEA Grapalat"/>
                <w:color w:val="000000"/>
                <w:lang w:val="hy-AM"/>
              </w:rPr>
              <w:lastRenderedPageBreak/>
              <w:t>տնօրինման և օգտագործման վերաբերյալ որևէ կարգավորում ներկայումս իրավական դաշտում նախատեսված չէ</w:t>
            </w:r>
            <w:r w:rsidR="002A5FE1" w:rsidRPr="005B3352">
              <w:rPr>
                <w:rFonts w:ascii="GHEA Grapalat" w:hAnsi="GHEA Grapalat"/>
                <w:color w:val="000000"/>
                <w:lang w:val="hy-AM"/>
              </w:rPr>
              <w:t>, ինչպես նաև մասնավոր անտառներ, որպես այդպիսին ներկայումս հանրապետությունում գրանցված չեն։</w:t>
            </w:r>
          </w:p>
          <w:p w14:paraId="0F79E3CA" w14:textId="3BB3FE52" w:rsidR="002A5FE1" w:rsidRPr="005B3352" w:rsidRDefault="009E0C9B" w:rsidP="005B3352">
            <w:pPr>
              <w:pStyle w:val="NormalWeb"/>
              <w:shd w:val="clear" w:color="auto" w:fill="FFFFFF"/>
              <w:spacing w:before="0" w:beforeAutospacing="0" w:after="0" w:afterAutospacing="0" w:line="360" w:lineRule="auto"/>
              <w:ind w:left="60" w:firstLine="375"/>
              <w:jc w:val="both"/>
              <w:rPr>
                <w:rFonts w:ascii="GHEA Grapalat" w:hAnsi="GHEA Grapalat"/>
                <w:color w:val="000000"/>
                <w:lang w:val="hy-AM"/>
              </w:rPr>
            </w:pPr>
            <w:r w:rsidRPr="005B3352">
              <w:rPr>
                <w:rFonts w:ascii="GHEA Grapalat" w:hAnsi="GHEA Grapalat"/>
                <w:color w:val="000000"/>
                <w:lang w:val="hy-AM"/>
              </w:rPr>
              <w:t xml:space="preserve">Հատատեղերի հատկացման գործընթացը կարգավորում է պետական անտառային տարածքներից բնափայտի մթերման կազմակերպմանը, </w:t>
            </w:r>
            <w:r w:rsidR="003B50A2" w:rsidRPr="005B3352">
              <w:rPr>
                <w:rFonts w:ascii="GHEA Grapalat" w:hAnsi="GHEA Grapalat"/>
                <w:color w:val="000000"/>
                <w:lang w:val="hy-AM"/>
              </w:rPr>
              <w:t>պետական կառավարման լիազորված մարմնի գործողությունները։</w:t>
            </w:r>
          </w:p>
          <w:p w14:paraId="033073AC" w14:textId="1C99FCC2" w:rsidR="003B50A2" w:rsidRPr="005B3352" w:rsidRDefault="009C628D" w:rsidP="005B3352">
            <w:pPr>
              <w:pStyle w:val="NormalWeb"/>
              <w:shd w:val="clear" w:color="auto" w:fill="FFFFFF"/>
              <w:spacing w:before="0" w:beforeAutospacing="0" w:after="0" w:afterAutospacing="0" w:line="360" w:lineRule="auto"/>
              <w:ind w:left="60" w:firstLine="375"/>
              <w:jc w:val="both"/>
              <w:rPr>
                <w:rFonts w:ascii="GHEA Grapalat" w:hAnsi="GHEA Grapalat"/>
                <w:color w:val="000000"/>
                <w:shd w:val="clear" w:color="auto" w:fill="FFFFFF"/>
                <w:lang w:val="hy-AM"/>
              </w:rPr>
            </w:pPr>
            <w:r w:rsidRPr="005B3352">
              <w:rPr>
                <w:rFonts w:ascii="GHEA Grapalat" w:hAnsi="GHEA Grapalat"/>
                <w:color w:val="000000"/>
                <w:lang w:val="hy-AM"/>
              </w:rPr>
              <w:t xml:space="preserve">ՀՀ կառավարության 2006 թ-ի հունիսի 22-ի N897-Ն որոշմամբ </w:t>
            </w:r>
            <w:r w:rsidRPr="005B3352">
              <w:rPr>
                <w:rFonts w:ascii="GHEA Grapalat" w:hAnsi="GHEA Grapalat"/>
                <w:color w:val="000000"/>
                <w:shd w:val="clear" w:color="auto" w:fill="FFFFFF"/>
                <w:lang w:val="hy-AM"/>
              </w:rPr>
              <w:t xml:space="preserve">սահմանվում են անտառի խնամքի և սանիտարական հատումների իրականացման պայմանները: Խնամքի և սանիտարական հատումների արդյունքում իրականացվում է բնափայտի մթերում, ինչը </w:t>
            </w:r>
            <w:r w:rsidRPr="005B3352">
              <w:rPr>
                <w:rFonts w:ascii="GHEA Grapalat" w:hAnsi="GHEA Grapalat"/>
                <w:color w:val="000000"/>
                <w:shd w:val="clear" w:color="auto" w:fill="FFFFFF"/>
                <w:lang w:val="hy-AM"/>
              </w:rPr>
              <w:lastRenderedPageBreak/>
              <w:t>կարգավորվում է ՀՀ գյուղատնտեսության նախարարի 2013 թ-ի մայիսի 6-ի «Պետական և համայնքային անտառներում բնափայտի մթերման կարգը հաստատելու մասին» N80-Ն հարամնի դրույթներով։</w:t>
            </w:r>
          </w:p>
          <w:p w14:paraId="6CDBBADB" w14:textId="59C716CC" w:rsidR="00757BC7" w:rsidRPr="005B3352" w:rsidRDefault="009C628D" w:rsidP="005B3352">
            <w:pPr>
              <w:pStyle w:val="NormalWeb"/>
              <w:shd w:val="clear" w:color="auto" w:fill="FFFFFF"/>
              <w:spacing w:before="0" w:beforeAutospacing="0" w:after="0" w:afterAutospacing="0" w:line="360" w:lineRule="auto"/>
              <w:ind w:left="60" w:firstLine="375"/>
              <w:jc w:val="both"/>
              <w:rPr>
                <w:rFonts w:ascii="GHEA Grapalat" w:hAnsi="GHEA Grapalat" w:cs="Sylfaen"/>
                <w:bCs/>
                <w:iCs/>
                <w:lang w:val="hy-AM"/>
              </w:rPr>
            </w:pPr>
            <w:r w:rsidRPr="005B3352">
              <w:rPr>
                <w:rFonts w:ascii="GHEA Grapalat" w:hAnsi="GHEA Grapalat"/>
                <w:color w:val="000000"/>
                <w:shd w:val="clear" w:color="auto" w:fill="FFFFFF"/>
                <w:lang w:val="hy-AM"/>
              </w:rPr>
              <w:t>Տեղական ինքնակառավարման մարմիններում ստեղծված չեն կազմակերպություններ, որոնք կիրականացնեն համայնքային անտառների տնտեսության վարումն ու կառավարումը</w:t>
            </w:r>
            <w:r w:rsidR="0023647A" w:rsidRPr="005B3352">
              <w:rPr>
                <w:rFonts w:ascii="GHEA Grapalat" w:hAnsi="GHEA Grapalat"/>
                <w:color w:val="000000"/>
                <w:shd w:val="clear" w:color="auto" w:fill="FFFFFF"/>
                <w:lang w:val="hy-AM"/>
              </w:rPr>
              <w:t>։ Հետևաբար հատատեղերի հատկացման կարգը չի կարող ուղղակի կերպով տարածվել նաև համայնքային անտառների վրա։</w:t>
            </w:r>
          </w:p>
        </w:tc>
      </w:tr>
    </w:tbl>
    <w:p w14:paraId="7BFA910F" w14:textId="77777777" w:rsidR="005A24DC" w:rsidRPr="005B3352" w:rsidRDefault="005A24DC" w:rsidP="005B3352">
      <w:pPr>
        <w:spacing w:after="0" w:line="360" w:lineRule="auto"/>
        <w:rPr>
          <w:rFonts w:ascii="GHEA Grapalat" w:hAnsi="GHEA Grapalat"/>
          <w:sz w:val="24"/>
          <w:szCs w:val="24"/>
          <w:lang w:val="hy-AM"/>
        </w:rPr>
      </w:pPr>
    </w:p>
    <w:sectPr w:rsidR="005A24DC" w:rsidRPr="005B3352" w:rsidSect="005B3352">
      <w:pgSz w:w="15840" w:h="12240" w:orient="landscape"/>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D5170" w14:textId="77777777" w:rsidR="00911E29" w:rsidRDefault="00911E29" w:rsidP="00A444A2">
      <w:pPr>
        <w:spacing w:after="0" w:line="240" w:lineRule="auto"/>
      </w:pPr>
      <w:r>
        <w:separator/>
      </w:r>
    </w:p>
  </w:endnote>
  <w:endnote w:type="continuationSeparator" w:id="0">
    <w:p w14:paraId="7ABCB9D2" w14:textId="77777777" w:rsidR="00911E29" w:rsidRDefault="00911E29" w:rsidP="00A4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06BFA" w14:textId="77777777" w:rsidR="00911E29" w:rsidRDefault="00911E29" w:rsidP="00A444A2">
      <w:pPr>
        <w:spacing w:after="0" w:line="240" w:lineRule="auto"/>
      </w:pPr>
      <w:r>
        <w:separator/>
      </w:r>
    </w:p>
  </w:footnote>
  <w:footnote w:type="continuationSeparator" w:id="0">
    <w:p w14:paraId="192136FA" w14:textId="77777777" w:rsidR="00911E29" w:rsidRDefault="00911E29" w:rsidP="00A4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F073473"/>
    <w:multiLevelType w:val="hybridMultilevel"/>
    <w:tmpl w:val="ABC4E8C0"/>
    <w:lvl w:ilvl="0" w:tplc="A282FE8A">
      <w:start w:val="1"/>
      <w:numFmt w:val="decimal"/>
      <w:lvlText w:val="%1."/>
      <w:lvlJc w:val="left"/>
      <w:pPr>
        <w:ind w:left="927"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72D3FFD"/>
    <w:multiLevelType w:val="hybridMultilevel"/>
    <w:tmpl w:val="33989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891293"/>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954F88"/>
    <w:multiLevelType w:val="hybridMultilevel"/>
    <w:tmpl w:val="8E20E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CED368F"/>
    <w:multiLevelType w:val="hybridMultilevel"/>
    <w:tmpl w:val="B34E35E4"/>
    <w:lvl w:ilvl="0" w:tplc="2376B5A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3EBF6EA2"/>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0D5397"/>
    <w:multiLevelType w:val="hybridMultilevel"/>
    <w:tmpl w:val="389E8E0A"/>
    <w:lvl w:ilvl="0" w:tplc="3306D992">
      <w:start w:val="1"/>
      <w:numFmt w:val="decimal"/>
      <w:lvlText w:val="%1."/>
      <w:lvlJc w:val="left"/>
      <w:pPr>
        <w:ind w:left="660" w:hanging="360"/>
      </w:pPr>
      <w:rPr>
        <w:rFonts w:eastAsia="Times New Roman"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87B3EB6"/>
    <w:multiLevelType w:val="hybridMultilevel"/>
    <w:tmpl w:val="AD4CA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811D5E"/>
    <w:multiLevelType w:val="hybridMultilevel"/>
    <w:tmpl w:val="C41CF634"/>
    <w:lvl w:ilvl="0" w:tplc="754C45E6">
      <w:start w:val="1"/>
      <w:numFmt w:val="decimal"/>
      <w:lvlText w:val="%1."/>
      <w:lvlJc w:val="left"/>
      <w:pPr>
        <w:ind w:left="1257" w:hanging="360"/>
      </w:pPr>
      <w:rPr>
        <w:sz w:val="24"/>
        <w:szCs w:val="24"/>
      </w:rPr>
    </w:lvl>
    <w:lvl w:ilvl="1" w:tplc="04190019" w:tentative="1">
      <w:start w:val="1"/>
      <w:numFmt w:val="lowerLetter"/>
      <w:lvlText w:val="%2."/>
      <w:lvlJc w:val="left"/>
      <w:pPr>
        <w:ind w:left="1977" w:hanging="360"/>
      </w:pPr>
    </w:lvl>
    <w:lvl w:ilvl="2" w:tplc="0419001B" w:tentative="1">
      <w:start w:val="1"/>
      <w:numFmt w:val="lowerRoman"/>
      <w:lvlText w:val="%3."/>
      <w:lvlJc w:val="right"/>
      <w:pPr>
        <w:ind w:left="2697" w:hanging="180"/>
      </w:pPr>
    </w:lvl>
    <w:lvl w:ilvl="3" w:tplc="0419000F" w:tentative="1">
      <w:start w:val="1"/>
      <w:numFmt w:val="decimal"/>
      <w:lvlText w:val="%4."/>
      <w:lvlJc w:val="left"/>
      <w:pPr>
        <w:ind w:left="3417" w:hanging="360"/>
      </w:pPr>
    </w:lvl>
    <w:lvl w:ilvl="4" w:tplc="04190019" w:tentative="1">
      <w:start w:val="1"/>
      <w:numFmt w:val="lowerLetter"/>
      <w:lvlText w:val="%5."/>
      <w:lvlJc w:val="left"/>
      <w:pPr>
        <w:ind w:left="4137" w:hanging="360"/>
      </w:pPr>
    </w:lvl>
    <w:lvl w:ilvl="5" w:tplc="0419001B" w:tentative="1">
      <w:start w:val="1"/>
      <w:numFmt w:val="lowerRoman"/>
      <w:lvlText w:val="%6."/>
      <w:lvlJc w:val="right"/>
      <w:pPr>
        <w:ind w:left="4857" w:hanging="180"/>
      </w:pPr>
    </w:lvl>
    <w:lvl w:ilvl="6" w:tplc="0419000F" w:tentative="1">
      <w:start w:val="1"/>
      <w:numFmt w:val="decimal"/>
      <w:lvlText w:val="%7."/>
      <w:lvlJc w:val="left"/>
      <w:pPr>
        <w:ind w:left="5577" w:hanging="360"/>
      </w:pPr>
    </w:lvl>
    <w:lvl w:ilvl="7" w:tplc="04190019" w:tentative="1">
      <w:start w:val="1"/>
      <w:numFmt w:val="lowerLetter"/>
      <w:lvlText w:val="%8."/>
      <w:lvlJc w:val="left"/>
      <w:pPr>
        <w:ind w:left="6297" w:hanging="360"/>
      </w:pPr>
    </w:lvl>
    <w:lvl w:ilvl="8" w:tplc="0419001B" w:tentative="1">
      <w:start w:val="1"/>
      <w:numFmt w:val="lowerRoman"/>
      <w:lvlText w:val="%9."/>
      <w:lvlJc w:val="right"/>
      <w:pPr>
        <w:ind w:left="7017" w:hanging="180"/>
      </w:pPr>
    </w:lvl>
  </w:abstractNum>
  <w:abstractNum w:abstractNumId="1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5050BC"/>
    <w:multiLevelType w:val="hybridMultilevel"/>
    <w:tmpl w:val="EFB81370"/>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821926"/>
    <w:multiLevelType w:val="hybridMultilevel"/>
    <w:tmpl w:val="C75E03F6"/>
    <w:lvl w:ilvl="0" w:tplc="762E5D4C">
      <w:start w:val="1"/>
      <w:numFmt w:val="decimal"/>
      <w:lvlText w:val="%1."/>
      <w:lvlJc w:val="left"/>
      <w:pPr>
        <w:ind w:left="660" w:hanging="360"/>
      </w:pPr>
      <w:rPr>
        <w:rFonts w:ascii="GHEA Grapalat" w:eastAsia="Times New Roman" w:hAnsi="GHEA Grapalat"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2"/>
  </w:num>
  <w:num w:numId="2">
    <w:abstractNumId w:val="0"/>
  </w:num>
  <w:num w:numId="3">
    <w:abstractNumId w:val="11"/>
  </w:num>
  <w:num w:numId="4">
    <w:abstractNumId w:val="4"/>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0"/>
  </w:num>
  <w:num w:numId="8">
    <w:abstractNumId w:val="2"/>
  </w:num>
  <w:num w:numId="9">
    <w:abstractNumId w:val="7"/>
  </w:num>
  <w:num w:numId="10">
    <w:abstractNumId w:val="9"/>
  </w:num>
  <w:num w:numId="11">
    <w:abstractNumId w:val="1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A26"/>
    <w:rsid w:val="000379AC"/>
    <w:rsid w:val="000959FA"/>
    <w:rsid w:val="000A29E0"/>
    <w:rsid w:val="000D4CEA"/>
    <w:rsid w:val="000E4C20"/>
    <w:rsid w:val="00102C8C"/>
    <w:rsid w:val="00125FB2"/>
    <w:rsid w:val="00132A53"/>
    <w:rsid w:val="001471BA"/>
    <w:rsid w:val="00151373"/>
    <w:rsid w:val="00183C06"/>
    <w:rsid w:val="001B0895"/>
    <w:rsid w:val="001B31D8"/>
    <w:rsid w:val="0023647A"/>
    <w:rsid w:val="00244C54"/>
    <w:rsid w:val="00252839"/>
    <w:rsid w:val="002A5FE1"/>
    <w:rsid w:val="002B5E1D"/>
    <w:rsid w:val="002B6226"/>
    <w:rsid w:val="002C0F95"/>
    <w:rsid w:val="002D41DB"/>
    <w:rsid w:val="002F1E4E"/>
    <w:rsid w:val="002F6855"/>
    <w:rsid w:val="00330336"/>
    <w:rsid w:val="003614C7"/>
    <w:rsid w:val="003856BF"/>
    <w:rsid w:val="003B50A2"/>
    <w:rsid w:val="003D0F06"/>
    <w:rsid w:val="00400D3D"/>
    <w:rsid w:val="00423B34"/>
    <w:rsid w:val="00425906"/>
    <w:rsid w:val="0043102F"/>
    <w:rsid w:val="00435F1F"/>
    <w:rsid w:val="00435FA0"/>
    <w:rsid w:val="004567C4"/>
    <w:rsid w:val="00464091"/>
    <w:rsid w:val="00472A8D"/>
    <w:rsid w:val="004B6022"/>
    <w:rsid w:val="004D6AE8"/>
    <w:rsid w:val="004F6893"/>
    <w:rsid w:val="005134F8"/>
    <w:rsid w:val="0051594F"/>
    <w:rsid w:val="005311AA"/>
    <w:rsid w:val="00561B89"/>
    <w:rsid w:val="00562780"/>
    <w:rsid w:val="00574082"/>
    <w:rsid w:val="00576F7D"/>
    <w:rsid w:val="00593D84"/>
    <w:rsid w:val="005A190E"/>
    <w:rsid w:val="005A24DC"/>
    <w:rsid w:val="005B3352"/>
    <w:rsid w:val="005C5E90"/>
    <w:rsid w:val="005E6F94"/>
    <w:rsid w:val="005F16D6"/>
    <w:rsid w:val="005F4848"/>
    <w:rsid w:val="006002BA"/>
    <w:rsid w:val="006079A3"/>
    <w:rsid w:val="006367C8"/>
    <w:rsid w:val="0064100C"/>
    <w:rsid w:val="00653449"/>
    <w:rsid w:val="006A6E64"/>
    <w:rsid w:val="006A7BFB"/>
    <w:rsid w:val="006B21DB"/>
    <w:rsid w:val="006B699D"/>
    <w:rsid w:val="006D0EE4"/>
    <w:rsid w:val="006D273A"/>
    <w:rsid w:val="00750F86"/>
    <w:rsid w:val="007520C2"/>
    <w:rsid w:val="00754BD0"/>
    <w:rsid w:val="00757BC7"/>
    <w:rsid w:val="007D4AE3"/>
    <w:rsid w:val="007D5A1A"/>
    <w:rsid w:val="007E3043"/>
    <w:rsid w:val="00826C0C"/>
    <w:rsid w:val="00865182"/>
    <w:rsid w:val="00867769"/>
    <w:rsid w:val="008E3EE8"/>
    <w:rsid w:val="008F7A42"/>
    <w:rsid w:val="00910203"/>
    <w:rsid w:val="00911E29"/>
    <w:rsid w:val="00917232"/>
    <w:rsid w:val="00946384"/>
    <w:rsid w:val="00977501"/>
    <w:rsid w:val="009A08D7"/>
    <w:rsid w:val="009B6B6A"/>
    <w:rsid w:val="009B7C6D"/>
    <w:rsid w:val="009C47EF"/>
    <w:rsid w:val="009C4CB8"/>
    <w:rsid w:val="009C628D"/>
    <w:rsid w:val="009E0C9B"/>
    <w:rsid w:val="009E141D"/>
    <w:rsid w:val="009E2830"/>
    <w:rsid w:val="009E3EDF"/>
    <w:rsid w:val="009E7D06"/>
    <w:rsid w:val="00A012B1"/>
    <w:rsid w:val="00A16C0E"/>
    <w:rsid w:val="00A328FF"/>
    <w:rsid w:val="00A33583"/>
    <w:rsid w:val="00A41F7A"/>
    <w:rsid w:val="00A444A2"/>
    <w:rsid w:val="00A56860"/>
    <w:rsid w:val="00A70B95"/>
    <w:rsid w:val="00AA574B"/>
    <w:rsid w:val="00AB6733"/>
    <w:rsid w:val="00AB758A"/>
    <w:rsid w:val="00AF50D9"/>
    <w:rsid w:val="00B13E92"/>
    <w:rsid w:val="00B17C1B"/>
    <w:rsid w:val="00B240D6"/>
    <w:rsid w:val="00BA2CF0"/>
    <w:rsid w:val="00BA2F22"/>
    <w:rsid w:val="00BB4F14"/>
    <w:rsid w:val="00BB78BC"/>
    <w:rsid w:val="00BD2ABE"/>
    <w:rsid w:val="00BD5C08"/>
    <w:rsid w:val="00BD6076"/>
    <w:rsid w:val="00C30344"/>
    <w:rsid w:val="00C53F0C"/>
    <w:rsid w:val="00C92751"/>
    <w:rsid w:val="00CA505D"/>
    <w:rsid w:val="00CB4C2F"/>
    <w:rsid w:val="00CF2919"/>
    <w:rsid w:val="00CF6532"/>
    <w:rsid w:val="00D018BB"/>
    <w:rsid w:val="00D061FC"/>
    <w:rsid w:val="00D216D4"/>
    <w:rsid w:val="00D3513D"/>
    <w:rsid w:val="00D52883"/>
    <w:rsid w:val="00D5507D"/>
    <w:rsid w:val="00D7654C"/>
    <w:rsid w:val="00D835FA"/>
    <w:rsid w:val="00DC3AB4"/>
    <w:rsid w:val="00DF6F1A"/>
    <w:rsid w:val="00E010BD"/>
    <w:rsid w:val="00E07553"/>
    <w:rsid w:val="00E11FA0"/>
    <w:rsid w:val="00E143E1"/>
    <w:rsid w:val="00E16CF0"/>
    <w:rsid w:val="00E46EFF"/>
    <w:rsid w:val="00E47021"/>
    <w:rsid w:val="00E505FE"/>
    <w:rsid w:val="00E5276B"/>
    <w:rsid w:val="00E543F4"/>
    <w:rsid w:val="00E55164"/>
    <w:rsid w:val="00E77F7F"/>
    <w:rsid w:val="00E85648"/>
    <w:rsid w:val="00EB1872"/>
    <w:rsid w:val="00EB7001"/>
    <w:rsid w:val="00EE4B2D"/>
    <w:rsid w:val="00EF7DDE"/>
    <w:rsid w:val="00F26171"/>
    <w:rsid w:val="00F319A1"/>
    <w:rsid w:val="00F41902"/>
    <w:rsid w:val="00F677EB"/>
    <w:rsid w:val="00F72A26"/>
    <w:rsid w:val="00FB41A0"/>
    <w:rsid w:val="00FF2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C104"/>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List_Paragraph Char,Multilevel para_II Char,List Paragraph1 Char,List Paragraph-ExecSummary Char"/>
    <w:link w:val="ListParagraph"/>
    <w:uiPriority w:val="34"/>
    <w:rsid w:val="004567C4"/>
  </w:style>
  <w:style w:type="character" w:customStyle="1" w:styleId="apple-converted-space">
    <w:name w:val="apple-converted-space"/>
    <w:rsid w:val="004567C4"/>
  </w:style>
  <w:style w:type="character" w:styleId="Strong">
    <w:name w:val="Strong"/>
    <w:basedOn w:val="DefaultParagraphFont"/>
    <w:uiPriority w:val="22"/>
    <w:qFormat/>
    <w:rsid w:val="002D41DB"/>
    <w:rPr>
      <w:b/>
      <w:bCs/>
    </w:rPr>
  </w:style>
  <w:style w:type="paragraph" w:styleId="Header">
    <w:name w:val="header"/>
    <w:basedOn w:val="Normal"/>
    <w:link w:val="HeaderChar"/>
    <w:uiPriority w:val="99"/>
    <w:unhideWhenUsed/>
    <w:rsid w:val="00A444A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44A2"/>
  </w:style>
  <w:style w:type="paragraph" w:styleId="Footer">
    <w:name w:val="footer"/>
    <w:basedOn w:val="Normal"/>
    <w:link w:val="FooterChar"/>
    <w:uiPriority w:val="99"/>
    <w:unhideWhenUsed/>
    <w:rsid w:val="00A444A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44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4402">
      <w:bodyDiv w:val="1"/>
      <w:marLeft w:val="0"/>
      <w:marRight w:val="0"/>
      <w:marTop w:val="0"/>
      <w:marBottom w:val="0"/>
      <w:divBdr>
        <w:top w:val="none" w:sz="0" w:space="0" w:color="auto"/>
        <w:left w:val="none" w:sz="0" w:space="0" w:color="auto"/>
        <w:bottom w:val="none" w:sz="0" w:space="0" w:color="auto"/>
        <w:right w:val="none" w:sz="0" w:space="0" w:color="auto"/>
      </w:divBdr>
    </w:div>
    <w:div w:id="479418620">
      <w:bodyDiv w:val="1"/>
      <w:marLeft w:val="0"/>
      <w:marRight w:val="0"/>
      <w:marTop w:val="0"/>
      <w:marBottom w:val="0"/>
      <w:divBdr>
        <w:top w:val="none" w:sz="0" w:space="0" w:color="auto"/>
        <w:left w:val="none" w:sz="0" w:space="0" w:color="auto"/>
        <w:bottom w:val="none" w:sz="0" w:space="0" w:color="auto"/>
        <w:right w:val="none" w:sz="0" w:space="0" w:color="auto"/>
      </w:divBdr>
    </w:div>
    <w:div w:id="531697949">
      <w:bodyDiv w:val="1"/>
      <w:marLeft w:val="0"/>
      <w:marRight w:val="0"/>
      <w:marTop w:val="0"/>
      <w:marBottom w:val="0"/>
      <w:divBdr>
        <w:top w:val="none" w:sz="0" w:space="0" w:color="auto"/>
        <w:left w:val="none" w:sz="0" w:space="0" w:color="auto"/>
        <w:bottom w:val="none" w:sz="0" w:space="0" w:color="auto"/>
        <w:right w:val="none" w:sz="0" w:space="0" w:color="auto"/>
      </w:divBdr>
    </w:div>
    <w:div w:id="625158965">
      <w:bodyDiv w:val="1"/>
      <w:marLeft w:val="0"/>
      <w:marRight w:val="0"/>
      <w:marTop w:val="0"/>
      <w:marBottom w:val="0"/>
      <w:divBdr>
        <w:top w:val="none" w:sz="0" w:space="0" w:color="auto"/>
        <w:left w:val="none" w:sz="0" w:space="0" w:color="auto"/>
        <w:bottom w:val="none" w:sz="0" w:space="0" w:color="auto"/>
        <w:right w:val="none" w:sz="0" w:space="0" w:color="auto"/>
      </w:divBdr>
    </w:div>
    <w:div w:id="954364938">
      <w:bodyDiv w:val="1"/>
      <w:marLeft w:val="0"/>
      <w:marRight w:val="0"/>
      <w:marTop w:val="0"/>
      <w:marBottom w:val="0"/>
      <w:divBdr>
        <w:top w:val="none" w:sz="0" w:space="0" w:color="auto"/>
        <w:left w:val="none" w:sz="0" w:space="0" w:color="auto"/>
        <w:bottom w:val="none" w:sz="0" w:space="0" w:color="auto"/>
        <w:right w:val="none" w:sz="0" w:space="0" w:color="auto"/>
      </w:divBdr>
    </w:div>
    <w:div w:id="175440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AE035-7E34-4F44-B555-03252168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Ruzanna Khachatryan</cp:lastModifiedBy>
  <cp:revision>7</cp:revision>
  <dcterms:created xsi:type="dcterms:W3CDTF">2024-06-04T07:03:00Z</dcterms:created>
  <dcterms:modified xsi:type="dcterms:W3CDTF">2024-06-10T09:14:00Z</dcterms:modified>
</cp:coreProperties>
</file>