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_________ 20</w:t>
      </w:r>
      <w:r w:rsidR="00960977" w:rsidRPr="00645AC5">
        <w:rPr>
          <w:rFonts w:ascii="GHEA Grapalat" w:hAnsi="GHEA Grapalat" w:cs="GHEA Mariam"/>
          <w:b/>
          <w:bCs/>
          <w:sz w:val="24"/>
          <w:szCs w:val="24"/>
          <w:lang w:val="hy-AM"/>
        </w:rPr>
        <w:t>2</w:t>
      </w:r>
      <w:r w:rsidR="00FB1AF7" w:rsidRPr="00FB1AF7">
        <w:rPr>
          <w:rFonts w:ascii="GHEA Grapalat" w:hAnsi="GHEA Grapalat" w:cs="GHEA Mariam"/>
          <w:b/>
          <w:bCs/>
          <w:sz w:val="24"/>
          <w:szCs w:val="24"/>
          <w:lang w:val="hy-AM"/>
        </w:rPr>
        <w:t>4</w:t>
      </w: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60977" w:rsidRDefault="00C17318" w:rsidP="00960977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 w:rsidRPr="005B6378">
        <w:rPr>
          <w:rFonts w:ascii="GHEA Grapalat" w:hAnsi="GHEA Grapalat"/>
          <w:b/>
          <w:sz w:val="24"/>
          <w:szCs w:val="24"/>
          <w:lang w:val="hy-AM"/>
        </w:rPr>
        <w:t>«</w:t>
      </w:r>
      <w:r w:rsidRPr="00C17318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>
        <w:rPr>
          <w:rFonts w:ascii="GHEA Grapalat" w:hAnsi="GHEA Grapalat"/>
          <w:b/>
          <w:sz w:val="24"/>
          <w:szCs w:val="24"/>
          <w:lang w:val="hy-AM"/>
        </w:rPr>
        <w:t>ԵՎ</w:t>
      </w:r>
      <w:r w:rsidRPr="00C17318">
        <w:rPr>
          <w:rFonts w:ascii="GHEA Grapalat" w:hAnsi="GHEA Grapalat"/>
          <w:b/>
          <w:sz w:val="24"/>
          <w:szCs w:val="24"/>
          <w:lang w:val="hy-AM"/>
        </w:rPr>
        <w:t xml:space="preserve"> ՎԵՐԱԿԱՆԳՆՄԱՆ ՎԱՐԿԵՐԻ ԲԱՆԿԻ </w:t>
      </w:r>
      <w:r w:rsidR="000E68AF">
        <w:rPr>
          <w:rFonts w:ascii="GHEA Grapalat" w:hAnsi="GHEA Grapalat"/>
          <w:b/>
          <w:sz w:val="24"/>
          <w:szCs w:val="24"/>
          <w:lang w:val="hy-AM"/>
        </w:rPr>
        <w:t>ՄԻՋԵՎ</w:t>
      </w:r>
      <w:r w:rsidR="000E68AF" w:rsidRPr="00C17318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0E68AF" w:rsidRPr="000E68AF">
        <w:rPr>
          <w:rFonts w:ascii="GHEA Grapalat" w:hAnsi="GHEA Grapalat"/>
          <w:b/>
          <w:sz w:val="24"/>
          <w:szCs w:val="24"/>
          <w:lang w:val="hy-AM"/>
        </w:rPr>
        <w:t>«ԳԵՐՄԱՆԻԱՅԻ ՖԻՆԱՆՍԱԿԱՆ ՀԱՄԱԳՈՐԾԱԿՑՈՒԹՅՈՒՆ ՀԱՅԱՍՏԱՆԻ ՀԱՆՐԱՊԵՏՈՒԹՅԱՆ ՀԵՏ</w:t>
      </w:r>
      <w:r w:rsidR="00E43C73">
        <w:rPr>
          <w:rFonts w:ascii="Cambria Math" w:hAnsi="Cambria Math" w:cs="Cambria Math"/>
          <w:b/>
          <w:sz w:val="24"/>
          <w:szCs w:val="24"/>
          <w:lang w:val="hy-AM"/>
        </w:rPr>
        <w:t>.</w:t>
      </w:r>
      <w:r w:rsidR="00E43C73">
        <w:rPr>
          <w:rFonts w:ascii="Sylfaen" w:hAnsi="Sylfaen" w:cs="Cambria Math"/>
          <w:b/>
          <w:sz w:val="24"/>
          <w:szCs w:val="24"/>
          <w:lang w:val="hy-AM"/>
        </w:rPr>
        <w:t xml:space="preserve"> </w:t>
      </w:r>
      <w:bookmarkStart w:id="0" w:name="_GoBack"/>
      <w:bookmarkEnd w:id="0"/>
      <w:r w:rsidR="000E68AF" w:rsidRPr="000E68AF">
        <w:rPr>
          <w:rFonts w:ascii="GHEA Grapalat" w:hAnsi="GHEA Grapalat"/>
          <w:b/>
          <w:sz w:val="24"/>
          <w:szCs w:val="24"/>
          <w:lang w:val="hy-AM"/>
        </w:rPr>
        <w:t>«ՋՐԱՅԻՆ ՌԵՍՈՒՐՍՆԵՐԻ ՀԱՄԱԼԻՐ ԿԱՌԱՎԱՐՈՒՄ (ՋՌՀԿ)/ԱԽՈՒՐՅԱՆ ԳԵՏ I (ԾՐԱԳՐԻ ՓՈՒԼ 2)» 18</w:t>
      </w:r>
      <w:r w:rsidR="00E43C73">
        <w:rPr>
          <w:rFonts w:ascii="GHEA Grapalat" w:hAnsi="GHEA Grapalat"/>
          <w:b/>
          <w:sz w:val="24"/>
          <w:szCs w:val="24"/>
          <w:lang w:val="hy-AM"/>
        </w:rPr>
        <w:t>.</w:t>
      </w:r>
      <w:r w:rsidR="000E68AF" w:rsidRPr="000E68AF">
        <w:rPr>
          <w:rFonts w:ascii="GHEA Grapalat" w:hAnsi="GHEA Grapalat"/>
          <w:b/>
          <w:sz w:val="24"/>
          <w:szCs w:val="24"/>
          <w:lang w:val="hy-AM"/>
        </w:rPr>
        <w:t>5 ՄԼՆ ԵՎՐՈ, BMZ 2012 66 956 – 2017 ԹՎԱԿԱՆԻ ԴԵԿՏԵՄԲԵՐԻ 18-Ի ՎԱՐԿԱՅԻՆ ՀԱՄԱՁԱՅՆԱԳՐԻՆ ԿԻՑ՝ 2018 ԹՎԱԿԱՆԻ ՄԱՐՏԻ 27-Ի ԱՌԱՆՁԻՆ ՀԱՄԱՁԱՅՆԱԳՐԻ ՓՈԽԱՐԻՆՈՒՄ»</w:t>
      </w:r>
      <w:r w:rsidR="000E68A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>ՀԱՄԱՁԱՅՆԱԳԻՐԸ</w:t>
      </w:r>
      <w:r w:rsidRPr="005B6378">
        <w:rPr>
          <w:rFonts w:ascii="GHEA Grapalat" w:hAnsi="GHEA Grapalat"/>
          <w:b/>
          <w:sz w:val="24"/>
          <w:szCs w:val="24"/>
          <w:lang w:val="hy-AM"/>
        </w:rPr>
        <w:t xml:space="preserve"> ՀԱՍՏԱՏԵԼՈՒ ՄԱՍԻՆ»</w:t>
      </w:r>
      <w:r w:rsidRPr="00062CD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257837">
      <w:pPr>
        <w:spacing w:after="0"/>
        <w:ind w:right="-28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 xml:space="preserve">տության օրենքի 12-րդ հոդվածի 2-րդ մասը՝ 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Կառավարությունը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257837">
      <w:pPr>
        <w:spacing w:after="0"/>
        <w:ind w:right="-28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E43C73" w:rsidRPr="00257837">
        <w:rPr>
          <w:rFonts w:ascii="GHEA Grapalat" w:hAnsi="GHEA Grapalat"/>
          <w:sz w:val="24"/>
          <w:szCs w:val="24"/>
          <w:lang w:val="hy-AM"/>
        </w:rPr>
        <w:t xml:space="preserve">2024 թվականի ապրիլի 8-ին և մայիսի 2-ին ստորագրված 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>«</w:t>
      </w:r>
      <w:r w:rsidR="00257837" w:rsidRPr="00257837">
        <w:rPr>
          <w:rFonts w:ascii="GHEA Grapalat" w:hAnsi="GHEA Grapalat"/>
          <w:sz w:val="24"/>
          <w:szCs w:val="24"/>
          <w:lang w:val="hy-AM"/>
        </w:rPr>
        <w:t>Հայաստանի Հանրապետության և Վերականգնման վարկերի բանկի միջև «Գերմանիայի ֆինանսական համագործակցություն Հայաստանի Հանրապետության հետ</w:t>
      </w:r>
      <w:r w:rsidR="00257837" w:rsidRPr="00257837">
        <w:rPr>
          <w:rFonts w:ascii="Cambria Math" w:hAnsi="Cambria Math" w:cs="Cambria Math"/>
          <w:sz w:val="24"/>
          <w:szCs w:val="24"/>
          <w:lang w:val="hy-AM"/>
        </w:rPr>
        <w:t>․</w:t>
      </w:r>
      <w:r w:rsidR="00257837" w:rsidRPr="00257837">
        <w:rPr>
          <w:rFonts w:ascii="GHEA Grapalat" w:hAnsi="GHEA Grapalat"/>
          <w:sz w:val="24"/>
          <w:szCs w:val="24"/>
          <w:lang w:val="hy-AM"/>
        </w:rPr>
        <w:t xml:space="preserve"> «Ջրային ռեսուրսների համալիր կառավարում (ՋՌՀԿ)/Ախուրյան գետ I (Ծրագրի փուլ 2)» 18</w:t>
      </w:r>
      <w:r w:rsidR="00257837" w:rsidRPr="00257837">
        <w:rPr>
          <w:rFonts w:ascii="Cambria Math" w:hAnsi="Cambria Math" w:cs="Cambria Math"/>
          <w:sz w:val="24"/>
          <w:szCs w:val="24"/>
          <w:lang w:val="hy-AM"/>
        </w:rPr>
        <w:t>․</w:t>
      </w:r>
      <w:r w:rsidR="00257837" w:rsidRPr="00257837">
        <w:rPr>
          <w:rFonts w:ascii="GHEA Grapalat" w:hAnsi="GHEA Grapalat"/>
          <w:sz w:val="24"/>
          <w:szCs w:val="24"/>
          <w:lang w:val="hy-AM"/>
        </w:rPr>
        <w:t>5 մլն եվրո, BMZ 2012 66 956 – 2017 թվականի դեկտեմբերի 18-ի վարկային համաձայնագրին կից՝ 2018 թվականի մարտի 27-ի Առանձին համաձայնագրի փոխարինում» համաձայնագիրը</w:t>
      </w:r>
      <w:r w:rsidR="005B6378" w:rsidRPr="005B6378">
        <w:rPr>
          <w:rFonts w:ascii="GHEA Grapalat" w:hAnsi="GHEA Grapalat" w:cs="Sylfaen"/>
          <w:sz w:val="24"/>
          <w:szCs w:val="24"/>
          <w:lang w:val="hy-AM"/>
        </w:rPr>
        <w:t xml:space="preserve"> հաստատելու մասին»</w:t>
      </w:r>
      <w:r w:rsidR="00066507">
        <w:rPr>
          <w:rFonts w:ascii="GHEA Grapalat" w:hAnsi="GHEA Grapalat"/>
          <w:sz w:val="24"/>
          <w:szCs w:val="24"/>
          <w:lang w:val="hy-AM"/>
        </w:rPr>
        <w:t xml:space="preserve"> </w:t>
      </w:r>
      <w:r w:rsidR="00066507" w:rsidRPr="00066507">
        <w:rPr>
          <w:rFonts w:ascii="GHEA Grapalat" w:hAnsi="GHEA Grapalat"/>
          <w:sz w:val="24"/>
          <w:szCs w:val="24"/>
          <w:lang w:val="hy-AM"/>
        </w:rPr>
        <w:t>Հայաստանի</w:t>
      </w:r>
      <w:r w:rsidR="0006650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Pr="00A45265" w:rsidRDefault="00704EC7" w:rsidP="00257837">
      <w:pPr>
        <w:spacing w:after="0"/>
        <w:ind w:right="-28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</w:t>
      </w:r>
      <w:r w:rsidR="00066507" w:rsidRPr="00066507">
        <w:rPr>
          <w:rFonts w:ascii="GHEA Grapalat" w:hAnsi="GHEA Grapalat" w:cs="Sylfaen"/>
          <w:sz w:val="24"/>
          <w:szCs w:val="24"/>
          <w:lang w:val="hy-AM"/>
        </w:rPr>
        <w:t>Հրամանագրի նախագիծը ներկայացնել Հայաստանի Հանրապետության նախագահին՝ 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48183D" w:rsidRPr="00E43C73" w:rsidRDefault="00704EC7" w:rsidP="00066507">
      <w:pPr>
        <w:shd w:val="clear" w:color="auto" w:fill="FFFFFF"/>
        <w:spacing w:after="0" w:line="240" w:lineRule="auto"/>
        <w:ind w:firstLine="375"/>
        <w:rPr>
          <w:rFonts w:ascii="Sylfaen" w:eastAsia="Times New Roman" w:hAnsi="Sylfaen" w:cs="Courier New"/>
          <w:b/>
          <w:color w:val="000000"/>
          <w:sz w:val="24"/>
          <w:szCs w:val="24"/>
          <w:lang w:val="hy-AM" w:eastAsia="fr-FR"/>
        </w:rPr>
      </w:pPr>
      <w:r w:rsidRPr="00E43C73">
        <w:rPr>
          <w:rFonts w:ascii="Courier New" w:eastAsia="Times New Roman" w:hAnsi="Courier New" w:cs="Courier New"/>
          <w:b/>
          <w:color w:val="000000"/>
          <w:sz w:val="24"/>
          <w:szCs w:val="24"/>
          <w:lang w:val="hy-AM" w:eastAsia="fr-FR"/>
        </w:rPr>
        <w:t> </w:t>
      </w:r>
    </w:p>
    <w:p w:rsidR="00E43C73" w:rsidRPr="00E43C73" w:rsidRDefault="00E43C73" w:rsidP="0006650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</w:pPr>
      <w:r w:rsidRPr="00E43C7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E43C73" w:rsidRPr="00E43C73" w:rsidRDefault="00E43C73" w:rsidP="00066507">
      <w:pPr>
        <w:shd w:val="clear" w:color="auto" w:fill="FFFFFF"/>
        <w:spacing w:after="0" w:line="240" w:lineRule="auto"/>
        <w:ind w:firstLine="375"/>
        <w:rPr>
          <w:rFonts w:ascii="GHEA Grapalat" w:hAnsi="GHEA Grapalat"/>
          <w:b/>
          <w:lang w:val="hy-AM"/>
        </w:rPr>
      </w:pPr>
      <w:r w:rsidRPr="00E43C7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 xml:space="preserve">          ՎԱՐՉԱՊԵՏ</w:t>
      </w:r>
      <w:r w:rsidRPr="00E43C7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E43C7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E43C7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E43C7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E43C7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 w:rsidRPr="00E43C7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ab/>
      </w:r>
      <w:r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 xml:space="preserve">      </w:t>
      </w:r>
      <w:r w:rsidRPr="00E43C73">
        <w:rPr>
          <w:rFonts w:ascii="GHEA Grapalat" w:eastAsia="Times New Roman" w:hAnsi="GHEA Grapalat" w:cs="Courier New"/>
          <w:b/>
          <w:color w:val="000000"/>
          <w:sz w:val="24"/>
          <w:szCs w:val="24"/>
          <w:lang w:val="hy-AM" w:eastAsia="fr-FR"/>
        </w:rPr>
        <w:t>Ն. ՓԱՇԻՆՅԱՆ</w:t>
      </w:r>
    </w:p>
    <w:sectPr w:rsidR="00E43C73" w:rsidRPr="00E43C73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E3BF6" w:rsidRDefault="006E3BF6" w:rsidP="00451174">
      <w:pPr>
        <w:spacing w:after="0" w:line="240" w:lineRule="auto"/>
      </w:pPr>
      <w:r>
        <w:separator/>
      </w:r>
    </w:p>
  </w:endnote>
  <w:endnote w:type="continuationSeparator" w:id="0">
    <w:p w:rsidR="006E3BF6" w:rsidRDefault="006E3BF6" w:rsidP="004511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E3BF6" w:rsidRDefault="006E3BF6" w:rsidP="00451174">
      <w:pPr>
        <w:spacing w:after="0" w:line="240" w:lineRule="auto"/>
      </w:pPr>
      <w:r>
        <w:separator/>
      </w:r>
    </w:p>
  </w:footnote>
  <w:footnote w:type="continuationSeparator" w:id="0">
    <w:p w:rsidR="006E3BF6" w:rsidRDefault="006E3BF6" w:rsidP="004511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1174" w:rsidRPr="00451174" w:rsidRDefault="00451174" w:rsidP="00451174">
    <w:pPr>
      <w:autoSpaceDE w:val="0"/>
      <w:autoSpaceDN w:val="0"/>
      <w:adjustRightInd w:val="0"/>
      <w:spacing w:after="0" w:line="240" w:lineRule="auto"/>
      <w:jc w:val="right"/>
      <w:rPr>
        <w:rFonts w:ascii="GHEA Grapalat" w:hAnsi="GHEA Grapalat" w:cs="GHEA Mariam"/>
        <w:b/>
        <w:bCs/>
        <w:i/>
        <w:u w:val="single"/>
        <w:lang w:val="hy-AM"/>
      </w:rPr>
    </w:pPr>
    <w:r w:rsidRPr="00451174">
      <w:rPr>
        <w:rFonts w:ascii="GHEA Grapalat" w:hAnsi="GHEA Grapalat" w:cs="GHEA Mariam"/>
        <w:b/>
        <w:bCs/>
        <w:i/>
        <w:u w:val="single"/>
        <w:lang w:val="hy-AM"/>
      </w:rPr>
      <w:t>ՆԱԽԱԳԻԾ</w:t>
    </w:r>
  </w:p>
  <w:p w:rsidR="00451174" w:rsidRDefault="0045117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1596"/>
    <w:rsid w:val="00062CDF"/>
    <w:rsid w:val="00066507"/>
    <w:rsid w:val="00084021"/>
    <w:rsid w:val="00097E22"/>
    <w:rsid w:val="000D6DF4"/>
    <w:rsid w:val="000E68AF"/>
    <w:rsid w:val="00156D7D"/>
    <w:rsid w:val="001C3A05"/>
    <w:rsid w:val="002432A9"/>
    <w:rsid w:val="00257837"/>
    <w:rsid w:val="00344CC5"/>
    <w:rsid w:val="0039581B"/>
    <w:rsid w:val="003D7EAD"/>
    <w:rsid w:val="00451174"/>
    <w:rsid w:val="0048183D"/>
    <w:rsid w:val="004A7726"/>
    <w:rsid w:val="004F1AC6"/>
    <w:rsid w:val="00501596"/>
    <w:rsid w:val="00592C9A"/>
    <w:rsid w:val="005B6378"/>
    <w:rsid w:val="00607730"/>
    <w:rsid w:val="006304B9"/>
    <w:rsid w:val="00645AC5"/>
    <w:rsid w:val="00656316"/>
    <w:rsid w:val="006C2CAB"/>
    <w:rsid w:val="006E3BF6"/>
    <w:rsid w:val="00704EC7"/>
    <w:rsid w:val="007608E2"/>
    <w:rsid w:val="00767574"/>
    <w:rsid w:val="008C6ADD"/>
    <w:rsid w:val="008F5262"/>
    <w:rsid w:val="00960977"/>
    <w:rsid w:val="009A2197"/>
    <w:rsid w:val="009C0717"/>
    <w:rsid w:val="00A45040"/>
    <w:rsid w:val="00A45265"/>
    <w:rsid w:val="00B15DB1"/>
    <w:rsid w:val="00B44F43"/>
    <w:rsid w:val="00BC7758"/>
    <w:rsid w:val="00BD577B"/>
    <w:rsid w:val="00C17318"/>
    <w:rsid w:val="00C2782A"/>
    <w:rsid w:val="00C34509"/>
    <w:rsid w:val="00DC49AF"/>
    <w:rsid w:val="00E43C73"/>
    <w:rsid w:val="00F53D23"/>
    <w:rsid w:val="00FB1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C7DB23"/>
  <w15:chartTrackingRefBased/>
  <w15:docId w15:val="{C36B449D-9FF5-42A7-A3E0-1036DFCBB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451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51174"/>
    <w:rPr>
      <w:rFonts w:ascii="Calibri" w:eastAsia="Calibri" w:hAnsi="Calibri" w:cs="Times New Roman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45117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5117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161</Words>
  <Characters>1148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Ghalayan</dc:creator>
  <cp:keywords>https://mul2.gov.am/tasks/984516/oneclick/01.Voroshum_KfW_Separate.docx?token=ae78a4a7d68a4767494dc4b2f8bcdbe6</cp:keywords>
  <dc:description/>
  <cp:lastModifiedBy>Qristine Grigoryan</cp:lastModifiedBy>
  <cp:revision>33</cp:revision>
  <dcterms:created xsi:type="dcterms:W3CDTF">2019-12-03T11:27:00Z</dcterms:created>
  <dcterms:modified xsi:type="dcterms:W3CDTF">2024-06-04T14:52:00Z</dcterms:modified>
</cp:coreProperties>
</file>