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8D6261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8D6261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6E60C8" w:rsidRDefault="002458AB" w:rsidP="008605C8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8D626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 ԵՎ ԼՐԱՑՈՒՄ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8D6261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ԵՎ ԼՐԱՑՈՒՄՆԵՐ ԿԱՏԱՐԵԼՈՒ ԵՎ </w:t>
      </w:r>
      <w:r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ԵՎ ՍՊՈՐՏԻ ՆԱԽԱՐԱՐՈՒԹՅԱՆԸ ԳՈՒՄԱՐ ՀԱՏԿԱՑՆԵԼՈՒ ՄԱՍԻՆ</w:t>
      </w:r>
      <w:r w:rsidR="008605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E60C8" w:rsidRPr="008D6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ՈՐՈՇՄԱՆ ՆԱԽԱԳԾԻ ՎԵՐԱԲԵՐՅԱԼ</w:t>
      </w:r>
    </w:p>
    <w:p w:rsidR="002E4CDC" w:rsidRPr="008D6261" w:rsidRDefault="002E4CDC" w:rsidP="008605C8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D63139" w:rsidRPr="00400D84" w:rsidRDefault="00D63139" w:rsidP="00D6313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Times Armenian"/>
          <w:b/>
          <w:lang w:val="af-ZA"/>
        </w:rPr>
      </w:pPr>
      <w:r w:rsidRPr="00400D84">
        <w:rPr>
          <w:rFonts w:ascii="GHEA Grapalat" w:hAnsi="GHEA Grapalat" w:cs="Sylfaen"/>
          <w:b/>
          <w:lang w:val="af-ZA"/>
        </w:rPr>
        <w:t>Իրավական ակտի</w:t>
      </w:r>
      <w:r w:rsidRPr="00400D84">
        <w:rPr>
          <w:rFonts w:ascii="GHEA Grapalat" w:hAnsi="GHEA Grapalat" w:cs="Sylfaen"/>
          <w:b/>
          <w:lang w:val="hy-AM"/>
        </w:rPr>
        <w:t xml:space="preserve"> ընդունման </w:t>
      </w:r>
      <w:r w:rsidRPr="00400D84">
        <w:rPr>
          <w:rFonts w:ascii="GHEA Grapalat" w:hAnsi="GHEA Grapalat" w:cs="Sylfaen"/>
          <w:b/>
          <w:lang w:val="af-ZA"/>
        </w:rPr>
        <w:t>անհրաժեշտությունը</w:t>
      </w:r>
      <w:r w:rsidRPr="00400D84">
        <w:rPr>
          <w:rFonts w:ascii="GHEA Grapalat" w:hAnsi="GHEA Grapalat" w:cs="Times Armenian"/>
          <w:b/>
          <w:lang w:val="af-ZA"/>
        </w:rPr>
        <w:t xml:space="preserve"> </w:t>
      </w:r>
    </w:p>
    <w:p w:rsidR="00254279" w:rsidRDefault="00254279" w:rsidP="0025427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77E82">
        <w:rPr>
          <w:rFonts w:ascii="GHEA Grapalat" w:hAnsi="GHEA Grapalat" w:cs="GHEA Grapalat"/>
          <w:iCs/>
          <w:sz w:val="24"/>
          <w:szCs w:val="24"/>
          <w:lang w:val="hy-AM"/>
        </w:rPr>
        <w:t xml:space="preserve">Սույն որոշման նախագծի ընդունումը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բխում</w:t>
      </w:r>
      <w:r w:rsidRPr="00577E82">
        <w:rPr>
          <w:rFonts w:ascii="GHEA Grapalat" w:hAnsi="GHEA Grapalat" w:cs="GHEA Grapalat"/>
          <w:iCs/>
          <w:sz w:val="24"/>
          <w:szCs w:val="24"/>
          <w:lang w:val="hy-AM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աշխատակազմի ղեկավար Արայիկ Հարությունյանի գլխավորությամբ կայացած՝ Երվանդ Քոչարի ծննդյան 125-ամյակի հոբելյանական հանձնաժողովի առաջին նիստի 2024 թվականի մարտի 7-ի </w:t>
      </w:r>
      <w:r w:rsidRPr="006327C2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ՂԱ/07-2024 արձանագրության 4-րդ կետի</w:t>
      </w:r>
      <w:r w:rsidR="00BF472D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F472D">
        <w:rPr>
          <w:rFonts w:ascii="GHEA Grapalat" w:hAnsi="GHEA Grapalat"/>
          <w:sz w:val="24"/>
          <w:szCs w:val="24"/>
          <w:lang w:val="hy-AM"/>
        </w:rPr>
        <w:t xml:space="preserve">ինչպես նաև երկրորդ նիստի 2024 թվականի ապրիլի 17-ի </w:t>
      </w:r>
      <w:r w:rsidR="00BF472D" w:rsidRPr="006327C2">
        <w:rPr>
          <w:rFonts w:ascii="GHEA Grapalat" w:hAnsi="GHEA Grapalat"/>
          <w:sz w:val="24"/>
          <w:szCs w:val="24"/>
          <w:lang w:val="hy-AM"/>
        </w:rPr>
        <w:t xml:space="preserve">N </w:t>
      </w:r>
      <w:r w:rsidR="00BF472D">
        <w:rPr>
          <w:rFonts w:ascii="GHEA Grapalat" w:hAnsi="GHEA Grapalat"/>
          <w:sz w:val="24"/>
          <w:szCs w:val="24"/>
          <w:lang w:val="hy-AM"/>
        </w:rPr>
        <w:t>ՂԱ/10-2024 արձանագրության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F472D">
        <w:rPr>
          <w:rFonts w:ascii="GHEA Grapalat" w:hAnsi="GHEA Grapalat"/>
          <w:sz w:val="24"/>
          <w:szCs w:val="24"/>
          <w:lang w:val="hy-AM"/>
        </w:rPr>
        <w:t xml:space="preserve">կատարման անհրաժեշտությունից, </w:t>
      </w:r>
      <w:r>
        <w:rPr>
          <w:rFonts w:ascii="GHEA Grapalat" w:hAnsi="GHEA Grapalat"/>
          <w:sz w:val="24"/>
          <w:szCs w:val="24"/>
          <w:lang w:val="hy-AM"/>
        </w:rPr>
        <w:t xml:space="preserve">Հանձնաժողովը հավանության է արժանացրել հոբելյանական </w:t>
      </w:r>
      <w:r w:rsidR="000B119E">
        <w:rPr>
          <w:rFonts w:ascii="GHEA Grapalat" w:hAnsi="GHEA Grapalat"/>
          <w:sz w:val="24"/>
          <w:szCs w:val="24"/>
          <w:lang w:val="hy-AM"/>
        </w:rPr>
        <w:t>11</w:t>
      </w:r>
      <w:r>
        <w:rPr>
          <w:rFonts w:ascii="GHEA Grapalat" w:hAnsi="GHEA Grapalat"/>
          <w:sz w:val="24"/>
          <w:szCs w:val="24"/>
          <w:lang w:val="hy-AM"/>
        </w:rPr>
        <w:t xml:space="preserve"> միջոցառումների իրականացման ծրագրային առաջարկները:</w:t>
      </w:r>
    </w:p>
    <w:p w:rsidR="00254279" w:rsidRDefault="00254279" w:rsidP="00D6313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63139" w:rsidRPr="00006455" w:rsidRDefault="00D63139" w:rsidP="00D6313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254279" w:rsidRPr="00857B73" w:rsidRDefault="00D63139" w:rsidP="0025427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7B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7B73">
        <w:rPr>
          <w:rFonts w:ascii="GHEA Grapalat" w:hAnsi="GHEA Grapalat"/>
          <w:sz w:val="24"/>
          <w:szCs w:val="24"/>
          <w:lang w:val="hy-AM"/>
        </w:rPr>
        <w:tab/>
      </w:r>
      <w:r w:rsidR="00254279" w:rsidRPr="00857B73">
        <w:rPr>
          <w:rFonts w:ascii="GHEA Grapalat" w:hAnsi="GHEA Grapalat"/>
          <w:sz w:val="24"/>
          <w:szCs w:val="24"/>
          <w:lang w:val="hy-AM"/>
        </w:rPr>
        <w:tab/>
      </w:r>
      <w:r w:rsidR="00254279" w:rsidRPr="00916F46">
        <w:rPr>
          <w:rFonts w:ascii="GHEA Grapalat" w:hAnsi="GHEA Grapalat"/>
          <w:sz w:val="24"/>
          <w:szCs w:val="24"/>
          <w:lang w:val="hy-AM"/>
        </w:rPr>
        <w:t>Ժամանակակից հայ հասարակությունը բավականաչափ տեղեկացված չէ հայազգի հռչակավոր անձանց, նրանց գործունեության</w:t>
      </w:r>
      <w:r w:rsidR="0025427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54279" w:rsidRPr="00916F46">
        <w:rPr>
          <w:rFonts w:ascii="GHEA Grapalat" w:hAnsi="GHEA Grapalat"/>
          <w:sz w:val="24"/>
          <w:szCs w:val="24"/>
          <w:lang w:val="hy-AM"/>
        </w:rPr>
        <w:t xml:space="preserve"> </w:t>
      </w:r>
      <w:r w:rsidR="00254279">
        <w:rPr>
          <w:rFonts w:ascii="GHEA Grapalat" w:hAnsi="GHEA Grapalat"/>
          <w:sz w:val="24"/>
          <w:szCs w:val="24"/>
          <w:lang w:val="hy-AM"/>
        </w:rPr>
        <w:t xml:space="preserve">մշակութային ժառանգության մեջ </w:t>
      </w:r>
      <w:r w:rsidR="00254279" w:rsidRPr="00916F46">
        <w:rPr>
          <w:rFonts w:ascii="GHEA Grapalat" w:hAnsi="GHEA Grapalat"/>
          <w:sz w:val="24"/>
          <w:szCs w:val="24"/>
          <w:lang w:val="hy-AM"/>
        </w:rPr>
        <w:t>ունեցած ավանդի</w:t>
      </w:r>
      <w:r w:rsidR="00254279">
        <w:rPr>
          <w:rFonts w:ascii="GHEA Grapalat" w:hAnsi="GHEA Grapalat"/>
          <w:sz w:val="24"/>
          <w:szCs w:val="24"/>
          <w:lang w:val="hy-AM"/>
        </w:rPr>
        <w:t xml:space="preserve"> մասին: Սա </w:t>
      </w:r>
      <w:r w:rsidR="00254279" w:rsidRPr="00916F46">
        <w:rPr>
          <w:rFonts w:ascii="GHEA Grapalat" w:hAnsi="GHEA Grapalat"/>
          <w:sz w:val="24"/>
          <w:szCs w:val="24"/>
          <w:lang w:val="hy-AM"/>
        </w:rPr>
        <w:t>որոշակի խզում է</w:t>
      </w:r>
      <w:r w:rsidR="00254279">
        <w:rPr>
          <w:rFonts w:ascii="GHEA Grapalat" w:hAnsi="GHEA Grapalat"/>
          <w:sz w:val="24"/>
          <w:szCs w:val="24"/>
          <w:lang w:val="hy-AM"/>
        </w:rPr>
        <w:t xml:space="preserve"> առաջացնում անցայալի ու ներկայի</w:t>
      </w:r>
      <w:r w:rsidR="00254279" w:rsidRPr="00916F46">
        <w:rPr>
          <w:rFonts w:ascii="GHEA Grapalat" w:hAnsi="GHEA Grapalat"/>
          <w:sz w:val="24"/>
          <w:szCs w:val="24"/>
          <w:lang w:val="hy-AM"/>
        </w:rPr>
        <w:t xml:space="preserve"> </w:t>
      </w:r>
      <w:r w:rsidR="00254279">
        <w:rPr>
          <w:rFonts w:ascii="GHEA Grapalat" w:hAnsi="GHEA Grapalat"/>
          <w:sz w:val="24"/>
          <w:szCs w:val="24"/>
          <w:lang w:val="hy-AM"/>
        </w:rPr>
        <w:t xml:space="preserve">մշակութային ընկալումներում և, ի վերջո կարող է հանգեցնել հայրենի մշակութային արժեքների վերաբերյալ պատշաճ պատկերացումներ չունենալուն, ինչպես նաև </w:t>
      </w:r>
      <w:r w:rsidR="00254279" w:rsidRPr="00916F46">
        <w:rPr>
          <w:rFonts w:ascii="GHEA Grapalat" w:hAnsi="GHEA Grapalat"/>
          <w:sz w:val="24"/>
          <w:szCs w:val="24"/>
          <w:lang w:val="hy-AM"/>
        </w:rPr>
        <w:t xml:space="preserve">ազգային արմատների և ինքնության ճանաչողության կորստի: </w:t>
      </w:r>
      <w:r w:rsidR="00254279">
        <w:rPr>
          <w:rFonts w:ascii="GHEA Grapalat" w:hAnsi="GHEA Grapalat"/>
          <w:sz w:val="24"/>
          <w:szCs w:val="24"/>
          <w:lang w:val="hy-AM"/>
        </w:rPr>
        <w:t>Երվանդ Քոչարի ստեղծագործական ժառանգությունն ահռելի է, սակայն հայ և համաշխարհային հանրությունը բավարար ծանոթ չէ համաշխարհային մշակույթում նրա ունեցած ավանդին: Նա հանդիսանում է տարածական նկարչության հիմնադիրը և այս փաստը իրապես միջազգայնացման կարիք ունի:</w:t>
      </w:r>
    </w:p>
    <w:p w:rsidR="00254279" w:rsidRPr="00126E00" w:rsidRDefault="00254279" w:rsidP="0025427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Tahoma"/>
          <w:color w:val="333333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857B73">
        <w:rPr>
          <w:rFonts w:ascii="GHEA Grapalat" w:hAnsi="GHEA Grapalat"/>
          <w:sz w:val="24"/>
          <w:szCs w:val="24"/>
          <w:lang w:val="hy-AM"/>
        </w:rPr>
        <w:t xml:space="preserve">Հոբելյանական տարվա համատեքստում բազմաթիվ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Pr="00857B73">
        <w:rPr>
          <w:rFonts w:ascii="GHEA Grapalat" w:hAnsi="GHEA Grapalat"/>
          <w:sz w:val="24"/>
          <w:szCs w:val="24"/>
          <w:lang w:val="hy-AM"/>
        </w:rPr>
        <w:t xml:space="preserve">կազմակերպություններ ցանկություն են հայտնել կազմակերպել միջոցառումներ՝ նվիրված մեծ վարպետին և դրանց մի մասն ընդգրկվել է հոբելյանական միջոցառումների ցանկում: Որոշման նախագծով ակնկալվում են ֆինանսական հատկացումներ՝ հայազգի հանճարեղ </w:t>
      </w:r>
      <w:r>
        <w:rPr>
          <w:rFonts w:ascii="GHEA Grapalat" w:hAnsi="GHEA Grapalat"/>
          <w:sz w:val="24"/>
          <w:szCs w:val="24"/>
          <w:lang w:val="hy-AM"/>
        </w:rPr>
        <w:t>նկարչի, քանդակագործի</w:t>
      </w:r>
      <w:r w:rsidRPr="00857B73">
        <w:rPr>
          <w:rFonts w:ascii="GHEA Grapalat" w:hAnsi="GHEA Grapalat"/>
          <w:sz w:val="24"/>
          <w:szCs w:val="24"/>
          <w:lang w:val="hy-AM"/>
        </w:rPr>
        <w:t xml:space="preserve"> 1</w:t>
      </w:r>
      <w:r>
        <w:rPr>
          <w:rFonts w:ascii="GHEA Grapalat" w:hAnsi="GHEA Grapalat"/>
          <w:sz w:val="24"/>
          <w:szCs w:val="24"/>
          <w:lang w:val="hy-AM"/>
        </w:rPr>
        <w:t>25</w:t>
      </w:r>
      <w:r w:rsidRPr="00857B73">
        <w:rPr>
          <w:rFonts w:ascii="GHEA Grapalat" w:hAnsi="GHEA Grapalat"/>
          <w:sz w:val="24"/>
          <w:szCs w:val="24"/>
          <w:lang w:val="hy-AM"/>
        </w:rPr>
        <w:t>-ամյա հոբելյանի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իրականացման համար:</w:t>
      </w:r>
    </w:p>
    <w:p w:rsidR="00D63139" w:rsidRDefault="00D63139" w:rsidP="00254279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D63139" w:rsidRPr="002E2615" w:rsidRDefault="00D63139" w:rsidP="00D6313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2E2615">
        <w:rPr>
          <w:rFonts w:ascii="GHEA Grapalat" w:hAnsi="GHEA Grapalat" w:cs="Sylfaen"/>
          <w:b/>
          <w:lang w:val="hy-AM"/>
        </w:rPr>
        <w:t>Կարգավորման</w:t>
      </w:r>
      <w:r w:rsidRPr="002E2615">
        <w:rPr>
          <w:rFonts w:ascii="GHEA Grapalat" w:hAnsi="GHEA Grapalat"/>
          <w:b/>
          <w:lang w:val="hy-AM"/>
        </w:rPr>
        <w:t xml:space="preserve"> նպատակը և բնույթը</w:t>
      </w:r>
    </w:p>
    <w:p w:rsidR="00D63139" w:rsidRPr="00671B1D" w:rsidRDefault="00D63139" w:rsidP="00D63139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Միջոցառումների նպատակն է՝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Երվանդ Քոչարի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 արվեստի արժևորումը, հանրայնացումն ու միջազգայնացումը, վարպետի առանձնահատուկ ստեղծագործության ուսումնասիրությունը և երիտասարդ սերնդի համար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քոչարյան ստեղծագործական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lastRenderedPageBreak/>
        <w:t xml:space="preserve">ժառանգությանը 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>հասանելիության խթանումը: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>Միջոցառումների շրջանակում նախատեսված են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ցուցահանդեսներ, </w:t>
      </w:r>
      <w:r w:rsidRPr="00671B1D">
        <w:rPr>
          <w:rFonts w:ascii="GHEA Grapalat" w:hAnsi="GHEA Grapalat"/>
          <w:sz w:val="24"/>
          <w:szCs w:val="24"/>
          <w:lang w:val="hy-AM"/>
        </w:rPr>
        <w:t xml:space="preserve">մարզային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Pr="00671B1D">
        <w:rPr>
          <w:rFonts w:ascii="GHEA Grapalat" w:hAnsi="GHEA Grapalat"/>
          <w:sz w:val="24"/>
          <w:szCs w:val="24"/>
          <w:lang w:val="hy-AM"/>
        </w:rPr>
        <w:t>և կրթական ծրագրեր:</w:t>
      </w:r>
    </w:p>
    <w:p w:rsidR="00D63139" w:rsidRPr="003221D6" w:rsidRDefault="00D63139" w:rsidP="00D63139">
      <w:pPr>
        <w:spacing w:line="276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D63139" w:rsidRPr="00400D84" w:rsidRDefault="00D63139" w:rsidP="00D6313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D63139" w:rsidRPr="005235A5" w:rsidRDefault="00D63139" w:rsidP="00D63139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5A5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D63139" w:rsidRPr="00400D84" w:rsidRDefault="00D63139" w:rsidP="00D63139">
      <w:pPr>
        <w:pStyle w:val="ListParagraph"/>
        <w:spacing w:line="276" w:lineRule="auto"/>
        <w:ind w:left="0" w:firstLine="567"/>
        <w:rPr>
          <w:rFonts w:ascii="GHEA Grapalat" w:hAnsi="GHEA Grapalat"/>
          <w:b/>
          <w:lang w:val="hy-AM"/>
        </w:rPr>
      </w:pPr>
    </w:p>
    <w:p w:rsidR="00D63139" w:rsidRDefault="00D63139" w:rsidP="00D6313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D63139" w:rsidRDefault="00D63139" w:rsidP="00D63139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017F">
        <w:rPr>
          <w:rFonts w:ascii="GHEA Grapalat" w:hAnsi="GHEA Grapalat"/>
          <w:sz w:val="24"/>
          <w:szCs w:val="24"/>
          <w:lang w:val="hy-AM"/>
        </w:rPr>
        <w:t>Կապահովվի Երվանդ Քոչարի ծննդյան 125-ամյակի հոբելյանական միջոցառումների իրականացումն ու նրա ստեղծագործական ժառանգության հանրահռչակումը:</w:t>
      </w:r>
    </w:p>
    <w:p w:rsidR="00D63139" w:rsidRPr="0035017F" w:rsidRDefault="00D63139" w:rsidP="00D63139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63139" w:rsidRPr="00400D84" w:rsidRDefault="00D63139" w:rsidP="00D63139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54279" w:rsidRDefault="00254279" w:rsidP="0010365E">
      <w:pPr>
        <w:spacing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254279">
        <w:rPr>
          <w:rFonts w:ascii="GHEA Grapalat" w:hAnsi="GHEA Grapalat"/>
          <w:sz w:val="24"/>
          <w:szCs w:val="24"/>
          <w:lang w:val="hy-AM"/>
        </w:rPr>
        <w:t xml:space="preserve">Հոբելյանական միջոցառումների կազմակերպման համար Հայաստանի Հանրապետության կառավարության որոշման ընդունման կապակցությամբ Հայաստանի Հանրապետության պետական կամ տեղական ինքնակառավարման մարմնի բյուջեի եկամուտներում և ծախսերում փոփոխություններ չի առաջանում: </w:t>
      </w:r>
    </w:p>
    <w:p w:rsidR="00254279" w:rsidRPr="00254279" w:rsidRDefault="0010365E" w:rsidP="0010365E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35017F">
        <w:rPr>
          <w:rFonts w:ascii="GHEA Grapalat" w:hAnsi="GHEA Grapalat"/>
          <w:lang w:val="hy-AM"/>
        </w:rPr>
        <w:t>Երվանդ Քոչարի ծննդյան 125-ամյակի հոբելյանական</w:t>
      </w:r>
      <w:r w:rsidRPr="0010365E">
        <w:rPr>
          <w:rFonts w:ascii="GHEA Grapalat" w:hAnsi="GHEA Grapalat"/>
          <w:lang w:val="hy-AM"/>
        </w:rPr>
        <w:t>` թվով 11</w:t>
      </w:r>
      <w:r w:rsidRPr="0035017F">
        <w:rPr>
          <w:rFonts w:ascii="GHEA Grapalat" w:hAnsi="GHEA Grapalat"/>
          <w:lang w:val="hy-AM"/>
        </w:rPr>
        <w:t xml:space="preserve"> </w:t>
      </w:r>
      <w:r w:rsidRPr="00254279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տասնմեկ</w:t>
      </w:r>
      <w:r w:rsidRPr="00254279">
        <w:rPr>
          <w:rFonts w:ascii="GHEA Grapalat" w:hAnsi="GHEA Grapalat"/>
          <w:lang w:val="hy-AM"/>
        </w:rPr>
        <w:t xml:space="preserve">) </w:t>
      </w:r>
      <w:r w:rsidRPr="0035017F">
        <w:rPr>
          <w:rFonts w:ascii="GHEA Grapalat" w:hAnsi="GHEA Grapalat"/>
          <w:lang w:val="hy-AM"/>
        </w:rPr>
        <w:t>միջոցառում</w:t>
      </w:r>
      <w:r w:rsidRPr="0010365E">
        <w:rPr>
          <w:rFonts w:ascii="GHEA Grapalat" w:hAnsi="GHEA Grapalat"/>
          <w:lang w:val="hy-AM"/>
        </w:rPr>
        <w:t>ա</w:t>
      </w:r>
      <w:r w:rsidRPr="0035017F">
        <w:rPr>
          <w:rFonts w:ascii="GHEA Grapalat" w:hAnsi="GHEA Grapalat"/>
          <w:lang w:val="hy-AM"/>
        </w:rPr>
        <w:t>ն իրականաց</w:t>
      </w:r>
      <w:r w:rsidRPr="0010365E">
        <w:rPr>
          <w:rFonts w:ascii="GHEA Grapalat" w:hAnsi="GHEA Grapalat"/>
          <w:lang w:val="hy-AM"/>
        </w:rPr>
        <w:t xml:space="preserve">ման համար անհրաժեշտ </w:t>
      </w:r>
      <w:r>
        <w:rPr>
          <w:rFonts w:ascii="GHEA Grapalat" w:hAnsi="GHEA Grapalat"/>
          <w:lang w:val="hy-AM"/>
        </w:rPr>
        <w:t>16</w:t>
      </w:r>
      <w:r w:rsidRPr="0010365E">
        <w:rPr>
          <w:rFonts w:ascii="GHEA Grapalat" w:hAnsi="GHEA Grapalat"/>
          <w:lang w:val="hy-AM"/>
        </w:rPr>
        <w:t>7261.3</w:t>
      </w:r>
      <w:r w:rsidRPr="00254279">
        <w:rPr>
          <w:rFonts w:ascii="GHEA Grapalat" w:hAnsi="GHEA Grapalat"/>
          <w:lang w:val="hy-AM"/>
        </w:rPr>
        <w:t xml:space="preserve"> հազար դրամ</w:t>
      </w:r>
      <w:r w:rsidRPr="0010365E">
        <w:rPr>
          <w:rFonts w:ascii="GHEA Grapalat" w:hAnsi="GHEA Grapalat"/>
          <w:lang w:val="hy-AM" w:eastAsia="ru-RU"/>
        </w:rPr>
        <w:t xml:space="preserve"> </w:t>
      </w:r>
      <w:r w:rsidRPr="00254279">
        <w:rPr>
          <w:rFonts w:ascii="GHEA Grapalat" w:hAnsi="GHEA Grapalat"/>
          <w:lang w:val="hy-AM"/>
        </w:rPr>
        <w:t>(ներառյալ ԱԱՀ)</w:t>
      </w:r>
      <w:r w:rsidRPr="0010365E">
        <w:rPr>
          <w:rFonts w:ascii="GHEA Grapalat" w:hAnsi="GHEA Grapalat"/>
          <w:lang w:val="hy-AM"/>
        </w:rPr>
        <w:t xml:space="preserve"> </w:t>
      </w:r>
      <w:r w:rsidRPr="0010365E">
        <w:rPr>
          <w:rFonts w:ascii="GHEA Grapalat" w:hAnsi="GHEA Grapalat"/>
          <w:lang w:val="hy-AM" w:eastAsia="ru-RU"/>
        </w:rPr>
        <w:t xml:space="preserve">գումարից 122992.8 հազար դրամ գումար </w:t>
      </w:r>
      <w:r w:rsidRPr="0010365E">
        <w:rPr>
          <w:rFonts w:ascii="GHEA Grapalat" w:hAnsi="GHEA Grapalat"/>
          <w:lang w:val="hy-AM" w:eastAsia="ru-RU"/>
        </w:rPr>
        <w:t xml:space="preserve">նվազեցվում են ՀՀ ԿԳՄՍ նախարարության 2024 թվականի պետական բյուջեի 1075 ծրագրի 21001 միջոցառմամբ նախատեսված գումարների մի մասը, որոնց հետագայում ամբողջական կամ մասնակի վերականգնման անհրաժեշտությունը բացակայում է: Մասնավորապես՝ նվազեցվում է Հայոց ցեղասպանության հուշահամալիրի և թանգարանի հիմնանորոգման և բարեկարգման համար նախատեսված գումարի մի մասը: Նվազեցվող մնացորդը պայմանավորված է այն հանգամանքով, որ աշխատանքների կատարման համար անհրաժեշտ նախագծանախահաշվային փաստաթղթերը համալիր փորձաքննության փուլում են և ըստ այդմ 2024թ.-ի բյուջեով նախատեսված 175.3 մլն ՀՀ դրամի իրացումը մինչև տարեվերջ անիրատեսական է: </w:t>
      </w:r>
      <w:r w:rsidRPr="0010365E">
        <w:rPr>
          <w:rFonts w:ascii="GHEA Grapalat" w:hAnsi="GHEA Grapalat"/>
          <w:lang w:val="hy-AM"/>
        </w:rPr>
        <w:t>Իսկ 44268.5 հազար դրամ գումարն ա</w:t>
      </w:r>
      <w:r w:rsidR="00254279" w:rsidRPr="00254279">
        <w:rPr>
          <w:rFonts w:ascii="GHEA Grapalat" w:hAnsi="GHEA Grapalat"/>
          <w:lang w:val="hy-AM"/>
        </w:rPr>
        <w:t>ռաջարկվում է տրամադրել Հայաստանի Հանրապետության պետական բյուջեի պահուստային ֆոնդից</w:t>
      </w:r>
      <w:r w:rsidR="002E4CDC" w:rsidRPr="002E4CDC">
        <w:rPr>
          <w:rFonts w:ascii="GHEA Grapalat" w:hAnsi="GHEA Grapalat"/>
          <w:lang w:val="hy-AM"/>
        </w:rPr>
        <w:t>:</w:t>
      </w:r>
      <w:r w:rsidR="00254279" w:rsidRPr="00254279">
        <w:rPr>
          <w:rFonts w:ascii="GHEA Grapalat" w:hAnsi="GHEA Grapalat"/>
          <w:lang w:val="hy-AM"/>
        </w:rPr>
        <w:t xml:space="preserve"> </w:t>
      </w:r>
    </w:p>
    <w:p w:rsidR="006C478A" w:rsidRPr="000736FE" w:rsidRDefault="006C478A" w:rsidP="00D63139">
      <w:pPr>
        <w:spacing w:line="276" w:lineRule="auto"/>
        <w:ind w:firstLine="567"/>
        <w:jc w:val="both"/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</w:pPr>
    </w:p>
    <w:p w:rsidR="00D63139" w:rsidRPr="00400D84" w:rsidRDefault="00D63139" w:rsidP="00D63139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D63139" w:rsidRPr="00A66ACF" w:rsidRDefault="00D63139" w:rsidP="00D63139">
      <w:pPr>
        <w:tabs>
          <w:tab w:val="center" w:pos="-6480"/>
          <w:tab w:val="right" w:pos="8640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A66ACF">
        <w:rPr>
          <w:rFonts w:ascii="GHEA Grapalat" w:hAnsi="GHEA Grapalat"/>
          <w:sz w:val="24"/>
          <w:szCs w:val="24"/>
          <w:lang w:val="hy-AM"/>
        </w:rPr>
        <w:lastRenderedPageBreak/>
        <w:t xml:space="preserve">1. </w:t>
      </w:r>
      <w:r w:rsidRPr="00A66ACF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D63139" w:rsidRPr="00A66ACF" w:rsidRDefault="00D63139" w:rsidP="00D63139">
      <w:pPr>
        <w:pStyle w:val="ListParagraph"/>
        <w:tabs>
          <w:tab w:val="center" w:pos="-6480"/>
          <w:tab w:val="right" w:pos="8640"/>
        </w:tabs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Չի առաջացնում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D63139" w:rsidRPr="00A66ACF" w:rsidRDefault="00D63139" w:rsidP="00D63139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66ACF">
        <w:rPr>
          <w:rFonts w:ascii="GHEA Grapalat" w:hAnsi="GHEA Grapalat"/>
          <w:sz w:val="24"/>
          <w:szCs w:val="24"/>
          <w:lang w:val="ro-RO"/>
        </w:rPr>
        <w:t>2</w:t>
      </w:r>
      <w:r w:rsidRPr="00A66AC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66AC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պա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D63139" w:rsidRDefault="00D63139" w:rsidP="00D63139">
      <w:pPr>
        <w:pStyle w:val="ListParagraph"/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Համապատասխանում է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D63139" w:rsidRPr="003A5C21" w:rsidRDefault="00D63139" w:rsidP="00D63139">
      <w:pPr>
        <w:pStyle w:val="ListParagraph"/>
        <w:spacing w:line="276" w:lineRule="auto"/>
        <w:ind w:left="0" w:firstLine="567"/>
        <w:jc w:val="both"/>
        <w:rPr>
          <w:rFonts w:ascii="GHEA Grapalat" w:hAnsi="GHEA Grapalat" w:cs="Times Armenian"/>
          <w:u w:val="single"/>
          <w:lang w:val="ro-RO"/>
        </w:rPr>
      </w:pPr>
    </w:p>
    <w:p w:rsidR="00D63139" w:rsidRPr="00400D84" w:rsidRDefault="00D63139" w:rsidP="00D63139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400D8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D63139" w:rsidRPr="00BE0389" w:rsidRDefault="00D63139" w:rsidP="00D63139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eastAsiaTheme="minorEastAsia" w:hAnsi="GHEA Grapalat" w:cstheme="minorBidi"/>
          <w:lang w:val="hy-AM" w:eastAsia="ru-RU"/>
        </w:rPr>
      </w:pPr>
      <w:r w:rsidRPr="00BE0389">
        <w:rPr>
          <w:rFonts w:ascii="GHEA Grapalat" w:eastAsiaTheme="minorEastAsia" w:hAnsi="GHEA Grapalat" w:cstheme="minorBidi"/>
          <w:lang w:val="hy-AM" w:eastAsia="ru-RU"/>
        </w:rPr>
        <w:t>Որոշման նախագիծը մշակվել է հիմք ընդունելով ՀՀ կառավարության 2021թ. օգոստոսի 18-ի N 1363-Ա որոշմամբ հաստատված ՀՀ կառավարության 2021-2026 թվականների ծրագրի 4-րդ գլխի 4.9 բաժնում ամրագրված բարեփոխումները. Կառավարության մշակութային քաղաքականությունը նպատակաուղղված է լինելու երկրի սոցիալ-տնտեսական զարգացման գործընթացներում մշակույթի դերի մեծացմանը, ընդլայնմանը, մշակութային կյանքին հասարակության մասնակցության և ակտիվ հաղորդակցության ապահովմանը, արվեստի տարածման և ժառանգության պահպանության գործում համայնքների ներգրավմանը, քաղաքացիական պատասխանատվության բարձրացմանը, ժառանգության վերաարժևորմանը:</w:t>
      </w:r>
    </w:p>
    <w:p w:rsidR="00D63139" w:rsidRPr="00805B74" w:rsidRDefault="00D63139" w:rsidP="00D63139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63139" w:rsidRPr="00400D84" w:rsidRDefault="00D63139" w:rsidP="00D63139">
      <w:pPr>
        <w:pStyle w:val="ListParagraph"/>
        <w:numPr>
          <w:ilvl w:val="0"/>
          <w:numId w:val="11"/>
        </w:numPr>
        <w:spacing w:line="276" w:lineRule="auto"/>
        <w:ind w:left="0" w:firstLine="567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Այլ տեղեկություններ.</w:t>
      </w:r>
    </w:p>
    <w:p w:rsidR="00D63139" w:rsidRPr="00A56E12" w:rsidRDefault="00D63139" w:rsidP="00D63139">
      <w:pPr>
        <w:pStyle w:val="ListParagraph"/>
        <w:spacing w:line="276" w:lineRule="auto"/>
        <w:ind w:left="0" w:firstLine="567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p w:rsidR="00CC5601" w:rsidRPr="00471915" w:rsidRDefault="00CC5601" w:rsidP="00D63139">
      <w:pPr>
        <w:pStyle w:val="ListParagraph"/>
        <w:spacing w:after="240" w:line="276" w:lineRule="auto"/>
        <w:ind w:left="-180"/>
        <w:jc w:val="both"/>
        <w:rPr>
          <w:rFonts w:ascii="GHEA Grapalat" w:hAnsi="GHEA Grapalat" w:cs="Sylfaen"/>
          <w:b/>
          <w:lang w:val="hy-AM"/>
        </w:rPr>
      </w:pPr>
    </w:p>
    <w:sectPr w:rsidR="00CC5601" w:rsidRPr="00471915" w:rsidSect="00D162D3">
      <w:headerReference w:type="even" r:id="rId8"/>
      <w:footerReference w:type="default" r:id="rId9"/>
      <w:pgSz w:w="11907" w:h="16840" w:code="9"/>
      <w:pgMar w:top="709" w:right="74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D98" w:rsidRDefault="005D5D98" w:rsidP="009D58F6">
      <w:r>
        <w:separator/>
      </w:r>
    </w:p>
  </w:endnote>
  <w:endnote w:type="continuationSeparator" w:id="0">
    <w:p w:rsidR="005D5D98" w:rsidRDefault="005D5D98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5D5D9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D5D9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D5D9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D98" w:rsidRDefault="005D5D98" w:rsidP="009D58F6">
      <w:r>
        <w:separator/>
      </w:r>
    </w:p>
  </w:footnote>
  <w:footnote w:type="continuationSeparator" w:id="0">
    <w:p w:rsidR="005D5D98" w:rsidRDefault="005D5D98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11C1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B119E"/>
    <w:rsid w:val="000D173F"/>
    <w:rsid w:val="000D34EC"/>
    <w:rsid w:val="000D3681"/>
    <w:rsid w:val="000D5A79"/>
    <w:rsid w:val="000E0D9C"/>
    <w:rsid w:val="000E3B29"/>
    <w:rsid w:val="000F0E13"/>
    <w:rsid w:val="000F1634"/>
    <w:rsid w:val="001032CA"/>
    <w:rsid w:val="0010365E"/>
    <w:rsid w:val="00105DF5"/>
    <w:rsid w:val="00110FC1"/>
    <w:rsid w:val="00115686"/>
    <w:rsid w:val="00123319"/>
    <w:rsid w:val="00123606"/>
    <w:rsid w:val="0012379E"/>
    <w:rsid w:val="00123BDD"/>
    <w:rsid w:val="00126E00"/>
    <w:rsid w:val="00132E04"/>
    <w:rsid w:val="00141E73"/>
    <w:rsid w:val="001428A9"/>
    <w:rsid w:val="00150826"/>
    <w:rsid w:val="0015123B"/>
    <w:rsid w:val="00151B7D"/>
    <w:rsid w:val="0015420F"/>
    <w:rsid w:val="00160D07"/>
    <w:rsid w:val="00162A7F"/>
    <w:rsid w:val="001664E1"/>
    <w:rsid w:val="00170597"/>
    <w:rsid w:val="0017635A"/>
    <w:rsid w:val="001819D7"/>
    <w:rsid w:val="001832F3"/>
    <w:rsid w:val="001843B6"/>
    <w:rsid w:val="00186AAA"/>
    <w:rsid w:val="00186C7B"/>
    <w:rsid w:val="00191CD0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1A40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58AB"/>
    <w:rsid w:val="00245980"/>
    <w:rsid w:val="0024647D"/>
    <w:rsid w:val="00254279"/>
    <w:rsid w:val="00260E1F"/>
    <w:rsid w:val="00267EA1"/>
    <w:rsid w:val="0027664E"/>
    <w:rsid w:val="00277AFA"/>
    <w:rsid w:val="00280274"/>
    <w:rsid w:val="00282368"/>
    <w:rsid w:val="00287AEF"/>
    <w:rsid w:val="00294B15"/>
    <w:rsid w:val="0029574D"/>
    <w:rsid w:val="002A5A4E"/>
    <w:rsid w:val="002B46F5"/>
    <w:rsid w:val="002C0945"/>
    <w:rsid w:val="002C2781"/>
    <w:rsid w:val="002C6519"/>
    <w:rsid w:val="002C780C"/>
    <w:rsid w:val="002D13FD"/>
    <w:rsid w:val="002D34DA"/>
    <w:rsid w:val="002E0656"/>
    <w:rsid w:val="002E2615"/>
    <w:rsid w:val="002E4CDC"/>
    <w:rsid w:val="002E7F6F"/>
    <w:rsid w:val="002F1B4C"/>
    <w:rsid w:val="002F34FE"/>
    <w:rsid w:val="002F3940"/>
    <w:rsid w:val="002F4DED"/>
    <w:rsid w:val="00301EF5"/>
    <w:rsid w:val="00303907"/>
    <w:rsid w:val="00306D8D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2E39"/>
    <w:rsid w:val="003C7E70"/>
    <w:rsid w:val="003D4A39"/>
    <w:rsid w:val="003D7ABC"/>
    <w:rsid w:val="003E05F2"/>
    <w:rsid w:val="003E38E9"/>
    <w:rsid w:val="003E56FA"/>
    <w:rsid w:val="003F27BE"/>
    <w:rsid w:val="003F4726"/>
    <w:rsid w:val="003F6419"/>
    <w:rsid w:val="00400D84"/>
    <w:rsid w:val="00402255"/>
    <w:rsid w:val="0041310F"/>
    <w:rsid w:val="00425B40"/>
    <w:rsid w:val="00426085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3265"/>
    <w:rsid w:val="0046673B"/>
    <w:rsid w:val="00471915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34F50"/>
    <w:rsid w:val="005365EC"/>
    <w:rsid w:val="00542255"/>
    <w:rsid w:val="0054650D"/>
    <w:rsid w:val="005465B4"/>
    <w:rsid w:val="005475DD"/>
    <w:rsid w:val="0055142C"/>
    <w:rsid w:val="0055506F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5D98"/>
    <w:rsid w:val="005D68FF"/>
    <w:rsid w:val="005E00BD"/>
    <w:rsid w:val="005E17E2"/>
    <w:rsid w:val="005E2076"/>
    <w:rsid w:val="005E463D"/>
    <w:rsid w:val="005F038A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59C"/>
    <w:rsid w:val="006539B3"/>
    <w:rsid w:val="00656D57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B0F5E"/>
    <w:rsid w:val="006B2FE3"/>
    <w:rsid w:val="006C2B29"/>
    <w:rsid w:val="006C478A"/>
    <w:rsid w:val="006C493C"/>
    <w:rsid w:val="006C5980"/>
    <w:rsid w:val="006D0B62"/>
    <w:rsid w:val="006D1239"/>
    <w:rsid w:val="006D27B6"/>
    <w:rsid w:val="006D41CA"/>
    <w:rsid w:val="006D67A9"/>
    <w:rsid w:val="006E60C8"/>
    <w:rsid w:val="006E7E40"/>
    <w:rsid w:val="006F489A"/>
    <w:rsid w:val="00704D10"/>
    <w:rsid w:val="007062F0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5318D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C7AE7"/>
    <w:rsid w:val="007D0663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000"/>
    <w:rsid w:val="008275B1"/>
    <w:rsid w:val="00827B4D"/>
    <w:rsid w:val="00827DD4"/>
    <w:rsid w:val="00836F07"/>
    <w:rsid w:val="00840FE1"/>
    <w:rsid w:val="00847EF9"/>
    <w:rsid w:val="00850CFE"/>
    <w:rsid w:val="00854C25"/>
    <w:rsid w:val="008605C8"/>
    <w:rsid w:val="00861D00"/>
    <w:rsid w:val="00870254"/>
    <w:rsid w:val="0089507A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D1E78"/>
    <w:rsid w:val="008D37A4"/>
    <w:rsid w:val="008D6261"/>
    <w:rsid w:val="008E3E8C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25C8B"/>
    <w:rsid w:val="00942891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82D7C"/>
    <w:rsid w:val="00993913"/>
    <w:rsid w:val="009A7EFE"/>
    <w:rsid w:val="009B3645"/>
    <w:rsid w:val="009B593A"/>
    <w:rsid w:val="009C2F49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56E12"/>
    <w:rsid w:val="00A6053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E698C"/>
    <w:rsid w:val="00B00135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67912"/>
    <w:rsid w:val="00B921AB"/>
    <w:rsid w:val="00B922A0"/>
    <w:rsid w:val="00B93791"/>
    <w:rsid w:val="00B962A0"/>
    <w:rsid w:val="00B96CCC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BF472D"/>
    <w:rsid w:val="00C00EA5"/>
    <w:rsid w:val="00C010F9"/>
    <w:rsid w:val="00C175D0"/>
    <w:rsid w:val="00C17CA1"/>
    <w:rsid w:val="00C21FEC"/>
    <w:rsid w:val="00C23F26"/>
    <w:rsid w:val="00C36365"/>
    <w:rsid w:val="00C3683C"/>
    <w:rsid w:val="00C4268B"/>
    <w:rsid w:val="00C47652"/>
    <w:rsid w:val="00C53609"/>
    <w:rsid w:val="00C5529B"/>
    <w:rsid w:val="00C631A7"/>
    <w:rsid w:val="00C6433C"/>
    <w:rsid w:val="00C64E5F"/>
    <w:rsid w:val="00C65C82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C08A2"/>
    <w:rsid w:val="00CC5601"/>
    <w:rsid w:val="00CD542E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162D3"/>
    <w:rsid w:val="00D411FB"/>
    <w:rsid w:val="00D41650"/>
    <w:rsid w:val="00D42D31"/>
    <w:rsid w:val="00D471A1"/>
    <w:rsid w:val="00D52152"/>
    <w:rsid w:val="00D547A7"/>
    <w:rsid w:val="00D576A4"/>
    <w:rsid w:val="00D60C01"/>
    <w:rsid w:val="00D61DFA"/>
    <w:rsid w:val="00D6272C"/>
    <w:rsid w:val="00D63139"/>
    <w:rsid w:val="00D63C98"/>
    <w:rsid w:val="00D7249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187A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4054A"/>
    <w:rsid w:val="00E43D95"/>
    <w:rsid w:val="00E45E5B"/>
    <w:rsid w:val="00E5691B"/>
    <w:rsid w:val="00E609B4"/>
    <w:rsid w:val="00E6401B"/>
    <w:rsid w:val="00E65E75"/>
    <w:rsid w:val="00E74720"/>
    <w:rsid w:val="00E80D06"/>
    <w:rsid w:val="00E83248"/>
    <w:rsid w:val="00E8361F"/>
    <w:rsid w:val="00E87BC4"/>
    <w:rsid w:val="00E90409"/>
    <w:rsid w:val="00EA1E9F"/>
    <w:rsid w:val="00EC2D12"/>
    <w:rsid w:val="00EC4065"/>
    <w:rsid w:val="00ED546F"/>
    <w:rsid w:val="00ED6D05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45BDC"/>
    <w:rsid w:val="00F54260"/>
    <w:rsid w:val="00F54A1B"/>
    <w:rsid w:val="00F60760"/>
    <w:rsid w:val="00F620EB"/>
    <w:rsid w:val="00F650F5"/>
    <w:rsid w:val="00F842B6"/>
    <w:rsid w:val="00F92320"/>
    <w:rsid w:val="00F94946"/>
    <w:rsid w:val="00FA3F1E"/>
    <w:rsid w:val="00FA6D46"/>
    <w:rsid w:val="00FB1029"/>
    <w:rsid w:val="00FC1D5D"/>
    <w:rsid w:val="00FC2CF4"/>
    <w:rsid w:val="00FC429D"/>
    <w:rsid w:val="00FC6C7D"/>
    <w:rsid w:val="00FD1A20"/>
    <w:rsid w:val="00FD229A"/>
    <w:rsid w:val="00FD2352"/>
    <w:rsid w:val="00FE0565"/>
    <w:rsid w:val="00FE086A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D1435-F968-495C-BECF-9083D3996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3362</TotalTime>
  <Pages>1</Pages>
  <Words>761</Words>
  <Characters>4338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https://mul2.gov.am/tasks/981553/oneclick/Himnavorum.docx?token=465283eb3ab96a97b978b31bb2cda9e1</cp:keywords>
  <cp:lastModifiedBy>User</cp:lastModifiedBy>
  <cp:revision>403</cp:revision>
  <cp:lastPrinted>2024-03-04T10:58:00Z</cp:lastPrinted>
  <dcterms:created xsi:type="dcterms:W3CDTF">2020-03-18T15:11:00Z</dcterms:created>
  <dcterms:modified xsi:type="dcterms:W3CDTF">2024-05-15T10:44:00Z</dcterms:modified>
</cp:coreProperties>
</file>