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E024C6" w14:textId="7E2F4E5A" w:rsidR="00F6633D" w:rsidRPr="006E44BA" w:rsidRDefault="00F6633D" w:rsidP="00DD5B8C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6E44BA">
        <w:rPr>
          <w:rFonts w:ascii="GHEA Grapalat" w:hAnsi="GHEA Grapalat"/>
          <w:sz w:val="24"/>
          <w:szCs w:val="24"/>
          <w:lang w:val="hy-AM"/>
        </w:rPr>
        <w:t>ՆԱԽԱԳԻԾ</w:t>
      </w:r>
    </w:p>
    <w:p w14:paraId="60EFA754" w14:textId="77777777" w:rsidR="00F6633D" w:rsidRPr="006E44BA" w:rsidRDefault="00F6633D" w:rsidP="00F6633D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E44B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64F334D4" w14:textId="77777777" w:rsidR="00F6633D" w:rsidRPr="006E44BA" w:rsidRDefault="00F6633D" w:rsidP="00F6633D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E44BA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613E97C2" w14:textId="77777777" w:rsidR="00F6633D" w:rsidRPr="006E44BA" w:rsidRDefault="00F6633D" w:rsidP="00F6633D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950D926" w14:textId="77777777" w:rsidR="00F6633D" w:rsidRPr="006E44BA" w:rsidRDefault="00F6633D" w:rsidP="00F6633D">
      <w:pPr>
        <w:spacing w:line="360" w:lineRule="auto"/>
        <w:ind w:left="270" w:firstLine="54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6E44BA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Pr="006E44BA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Pr="00D12091">
        <w:rPr>
          <w:rFonts w:ascii="GHEA Grapalat" w:eastAsia="Calibri" w:hAnsi="GHEA Grapalat" w:cs="Sylfaen"/>
          <w:sz w:val="24"/>
          <w:szCs w:val="24"/>
          <w:lang w:val="hy-AM"/>
        </w:rPr>
        <w:t>4</w:t>
      </w:r>
      <w:r w:rsidRPr="006E44BA">
        <w:rPr>
          <w:rFonts w:ascii="GHEA Grapalat" w:eastAsia="Calibri" w:hAnsi="GHEA Grapalat" w:cs="Sylfaen"/>
          <w:sz w:val="24"/>
          <w:szCs w:val="24"/>
          <w:lang w:val="af-ZA"/>
        </w:rPr>
        <w:t xml:space="preserve"> թվական N __ -</w:t>
      </w:r>
      <w:r w:rsidRPr="006E44BA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6DA76151" w14:textId="77777777" w:rsidR="00F6633D" w:rsidRPr="006E44BA" w:rsidRDefault="00F6633D" w:rsidP="00F6633D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94D4A73" w14:textId="081C5226" w:rsidR="00F6633D" w:rsidRPr="00145AF8" w:rsidRDefault="00F6633D" w:rsidP="00F6633D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eastAsia="en-US"/>
        </w:rPr>
      </w:pPr>
      <w:r w:rsidRPr="00DC38C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 </w:t>
      </w:r>
      <w:r w:rsidRPr="00DC38C9">
        <w:rPr>
          <w:rFonts w:ascii="GHEA Grapalat" w:eastAsiaTheme="minorHAnsi" w:hAnsi="GHEA Grapalat" w:cstheme="minorBidi"/>
          <w:sz w:val="24"/>
          <w:szCs w:val="24"/>
          <w:lang w:eastAsia="en-US"/>
        </w:rPr>
        <w:t xml:space="preserve">ԿԱՌԱՎԱՐՈՒԹՅԱՆ </w:t>
      </w:r>
      <w:r w:rsidRPr="00DC38C9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202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3</w:t>
      </w:r>
      <w:r w:rsidRPr="00DC38C9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 ԹՎԱԿԱՆԻ ՀՈՒ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Լ</w:t>
      </w:r>
      <w:r w:rsidRPr="00DC38C9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ԻՍԻ 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6</w:t>
      </w:r>
      <w:r w:rsidRPr="00DC38C9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-Ի N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1098</w:t>
      </w:r>
      <w:r w:rsidRPr="00DC38C9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-Լ ՈՐՈՇՄԱՆ ՄԵՋ </w:t>
      </w:r>
      <w:r w:rsidRPr="008A07FA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ՓՈՓՈԽՈՒԹՅՈՒՆՆԵՐ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ԵՎ ԼՐԱՑՈՒՄՆԵՐ </w:t>
      </w:r>
      <w:r w:rsidRPr="00DC38C9">
        <w:rPr>
          <w:rFonts w:ascii="GHEA Grapalat" w:eastAsiaTheme="minorHAnsi" w:hAnsi="GHEA Grapalat" w:cstheme="minorBidi"/>
          <w:sz w:val="24"/>
          <w:szCs w:val="24"/>
          <w:lang w:eastAsia="en-US"/>
        </w:rPr>
        <w:t>ԿԱՏԱՐԵԼՈՒ ՄԱՍԻՆ</w:t>
      </w:r>
    </w:p>
    <w:p w14:paraId="352DF884" w14:textId="77777777" w:rsidR="00F6633D" w:rsidRDefault="00F6633D" w:rsidP="00F6633D">
      <w:pPr>
        <w:spacing w:line="360" w:lineRule="auto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</w:p>
    <w:p w14:paraId="3FA3B885" w14:textId="77777777" w:rsidR="00F6633D" w:rsidRPr="00F00966" w:rsidRDefault="00F6633D" w:rsidP="00F6633D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b/>
          <w:bCs/>
          <w:iCs/>
          <w:shd w:val="clear" w:color="auto" w:fill="FFFFFF"/>
          <w:lang w:val="hy-AM"/>
        </w:rPr>
      </w:pPr>
      <w:r w:rsidRPr="00F00966">
        <w:rPr>
          <w:rFonts w:ascii="GHEA Grapalat" w:hAnsi="GHEA Grapalat"/>
          <w:bCs/>
          <w:shd w:val="clear" w:color="auto" w:fill="FFFFFF"/>
          <w:lang w:val="hy-AM"/>
        </w:rPr>
        <w:t>Ղեկավարվելով «Նորմատիվ իրավական ակտերի մասին» օրենքի 33–րդ և 34-րդ հոդվածներով՝ Հայաստանի Հանրապետության կառավարությունը</w:t>
      </w:r>
      <w:r w:rsidRPr="00F00966">
        <w:rPr>
          <w:rFonts w:ascii="Calibri" w:hAnsi="Calibri" w:cs="Calibri"/>
          <w:bCs/>
          <w:shd w:val="clear" w:color="auto" w:fill="FFFFFF"/>
          <w:lang w:val="hy-AM"/>
        </w:rPr>
        <w:t> </w:t>
      </w:r>
      <w:r w:rsidRPr="00F00966">
        <w:rPr>
          <w:rStyle w:val="Emphasis"/>
          <w:rFonts w:ascii="GHEA Grapalat" w:hAnsi="GHEA Grapalat"/>
          <w:b/>
          <w:bCs/>
          <w:shd w:val="clear" w:color="auto" w:fill="FFFFFF"/>
          <w:lang w:val="hy-AM"/>
        </w:rPr>
        <w:t>որոշում է.</w:t>
      </w:r>
    </w:p>
    <w:p w14:paraId="26D6FE59" w14:textId="4EEB699C" w:rsidR="004F12B0" w:rsidRPr="004F12B0" w:rsidRDefault="00F6633D" w:rsidP="004F12B0">
      <w:pPr>
        <w:pStyle w:val="norm"/>
        <w:numPr>
          <w:ilvl w:val="0"/>
          <w:numId w:val="1"/>
        </w:numPr>
        <w:tabs>
          <w:tab w:val="left" w:pos="567"/>
        </w:tabs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/>
        </w:rPr>
      </w:pPr>
      <w:r w:rsidRPr="00CC5ED4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Հայաստանի Հանրապետության կառավարության 202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3</w:t>
      </w:r>
      <w:r w:rsidRPr="00CC5ED4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թվականի հու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լ</w:t>
      </w:r>
      <w:r w:rsidRPr="00CC5ED4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իսի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6</w:t>
      </w:r>
      <w:r w:rsidRPr="00CC5ED4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–ի </w:t>
      </w:r>
      <w:r w:rsidRPr="00CC5ED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Տ</w:t>
      </w:r>
      <w:r w:rsidRPr="00F6633D">
        <w:rPr>
          <w:rFonts w:ascii="GHEA Grapalat" w:eastAsiaTheme="minorHAnsi" w:hAnsi="GHEA Grapalat" w:cs="Sylfaen"/>
          <w:sz w:val="24"/>
          <w:szCs w:val="24"/>
          <w:lang w:val="hy-AM" w:eastAsia="en-US"/>
        </w:rPr>
        <w:t>նամերձ հողամասերում այգեհիմնման և ոռոգման արդիական համակարգերի ներդրման փորձնական ծրագիրը</w:t>
      </w:r>
      <w:r w:rsidRPr="00CC5ED4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հ</w:t>
      </w:r>
      <w:r w:rsidRPr="00F6633D">
        <w:rPr>
          <w:rFonts w:ascii="GHEA Grapalat" w:eastAsiaTheme="minorHAnsi" w:hAnsi="GHEA Grapalat" w:cs="Sylfaen"/>
          <w:sz w:val="24"/>
          <w:szCs w:val="24"/>
          <w:lang w:val="hy-AM" w:eastAsia="en-US"/>
        </w:rPr>
        <w:t>աստատել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ու </w:t>
      </w:r>
      <w:r w:rsidRPr="00CC5ED4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մասին» N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1098</w:t>
      </w:r>
      <w:r w:rsidRPr="00CC5ED4">
        <w:rPr>
          <w:rFonts w:ascii="GHEA Grapalat" w:eastAsiaTheme="minorHAnsi" w:hAnsi="GHEA Grapalat" w:cs="Sylfaen"/>
          <w:sz w:val="24"/>
          <w:szCs w:val="24"/>
          <w:lang w:val="hy-AM" w:eastAsia="en-US"/>
        </w:rPr>
        <w:t>–Լ որոշման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824EAA">
        <w:rPr>
          <w:rFonts w:ascii="GHEA Grapalat" w:eastAsiaTheme="minorHAnsi" w:hAnsi="GHEA Grapalat" w:cs="Sylfaen"/>
          <w:sz w:val="24"/>
          <w:szCs w:val="24"/>
          <w:lang w:val="hy-AM" w:eastAsia="en-US"/>
        </w:rPr>
        <w:t>(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այսուհետ՝ Որոշում</w:t>
      </w:r>
      <w:r w:rsidRPr="00824EAA">
        <w:rPr>
          <w:rFonts w:ascii="GHEA Grapalat" w:eastAsiaTheme="minorHAnsi" w:hAnsi="GHEA Grapalat" w:cs="Sylfaen"/>
          <w:sz w:val="24"/>
          <w:szCs w:val="24"/>
          <w:lang w:val="hy-AM" w:eastAsia="en-US"/>
        </w:rPr>
        <w:t>)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մեջ </w:t>
      </w:r>
      <w:r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կատարել հետևյալ փոփոխություններ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ը և լրացումները</w:t>
      </w:r>
      <w:r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>.</w:t>
      </w:r>
    </w:p>
    <w:p w14:paraId="7054441E" w14:textId="5D1FE8EC" w:rsidR="00F6633D" w:rsidRPr="00D12091" w:rsidRDefault="00F6633D" w:rsidP="00F6633D">
      <w:pPr>
        <w:pStyle w:val="norm"/>
        <w:numPr>
          <w:ilvl w:val="0"/>
          <w:numId w:val="3"/>
        </w:numPr>
        <w:tabs>
          <w:tab w:val="left" w:pos="426"/>
          <w:tab w:val="left" w:pos="567"/>
        </w:tabs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/>
        </w:rPr>
      </w:pPr>
      <w:r w:rsidRPr="00D12091">
        <w:rPr>
          <w:rFonts w:ascii="GHEA Grapalat" w:hAnsi="GHEA Grapalat" w:cs="Sylfaen"/>
          <w:sz w:val="24"/>
          <w:szCs w:val="24"/>
          <w:lang w:val="hy-AM"/>
        </w:rPr>
        <w:t xml:space="preserve"> Որոշման նախաբանը «</w:t>
      </w:r>
      <w:r w:rsidR="00AC5E91">
        <w:rPr>
          <w:rFonts w:ascii="GHEA Grapalat" w:hAnsi="GHEA Grapalat" w:cs="Sylfaen"/>
          <w:sz w:val="24"/>
          <w:szCs w:val="24"/>
          <w:lang w:val="hy-AM"/>
        </w:rPr>
        <w:t>21</w:t>
      </w:r>
      <w:r w:rsidRPr="00D12091">
        <w:rPr>
          <w:rFonts w:ascii="GHEA Grapalat" w:hAnsi="GHEA Grapalat" w:cs="Sylfaen"/>
          <w:sz w:val="24"/>
          <w:szCs w:val="24"/>
          <w:lang w:val="hy-AM"/>
        </w:rPr>
        <w:t>-րդ մասը» բառերից հետո լրացնել «, «Հայաստանի Հանրապետության 2024 թվականի պետական բյուջեի մասին» Հայաստանի Հանրապետության օրենքի 9-րդ հոդվածի 21-րդ մասը» բառերով,</w:t>
      </w:r>
    </w:p>
    <w:p w14:paraId="6BC6211E" w14:textId="66C42093" w:rsidR="00F6633D" w:rsidRDefault="00F6633D" w:rsidP="00F6633D">
      <w:pPr>
        <w:pStyle w:val="norm"/>
        <w:numPr>
          <w:ilvl w:val="0"/>
          <w:numId w:val="3"/>
        </w:numPr>
        <w:tabs>
          <w:tab w:val="left" w:pos="426"/>
          <w:tab w:val="left" w:pos="567"/>
        </w:tabs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/>
        </w:rPr>
      </w:pPr>
      <w:r w:rsidRPr="00D12091">
        <w:rPr>
          <w:rFonts w:ascii="GHEA Grapalat" w:hAnsi="GHEA Grapalat" w:cs="Sylfaen"/>
          <w:sz w:val="24"/>
          <w:szCs w:val="24"/>
          <w:lang w:val="hy-AM"/>
        </w:rPr>
        <w:t>Որոշման հավելվածի (</w:t>
      </w:r>
      <w:r w:rsidRPr="00D12091">
        <w:rPr>
          <w:rFonts w:ascii="GHEA Grapalat" w:eastAsiaTheme="minorHAnsi" w:hAnsi="GHEA Grapalat" w:cs="Sylfaen"/>
          <w:sz w:val="24"/>
          <w:szCs w:val="24"/>
          <w:lang w:val="hy-AM" w:eastAsia="en-US"/>
        </w:rPr>
        <w:t>այսուհետ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՝ Հավելված</w:t>
      </w:r>
      <w:r w:rsidRPr="0090777D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26AB8">
        <w:rPr>
          <w:rFonts w:ascii="GHEA Grapalat" w:hAnsi="GHEA Grapalat" w:cs="Sylfaen"/>
          <w:sz w:val="24"/>
          <w:szCs w:val="24"/>
          <w:lang w:val="hy-AM"/>
        </w:rPr>
        <w:t>2</w:t>
      </w:r>
      <w:r>
        <w:rPr>
          <w:rFonts w:ascii="GHEA Grapalat" w:hAnsi="GHEA Grapalat" w:cs="Sylfaen"/>
          <w:sz w:val="24"/>
          <w:szCs w:val="24"/>
          <w:lang w:val="hy-AM"/>
        </w:rPr>
        <w:t>-</w:t>
      </w:r>
      <w:r w:rsidR="00626AB8">
        <w:rPr>
          <w:rFonts w:ascii="GHEA Grapalat" w:hAnsi="GHEA Grapalat" w:cs="Sylfaen"/>
          <w:sz w:val="24"/>
          <w:szCs w:val="24"/>
          <w:lang w:val="hy-AM"/>
        </w:rPr>
        <w:t>րդ, 17-րդ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3</w:t>
      </w:r>
      <w:r w:rsidR="00626AB8">
        <w:rPr>
          <w:rFonts w:ascii="GHEA Grapalat" w:hAnsi="GHEA Grapalat" w:cs="Sylfaen"/>
          <w:sz w:val="24"/>
          <w:szCs w:val="24"/>
          <w:lang w:val="hy-AM"/>
        </w:rPr>
        <w:t>7</w:t>
      </w:r>
      <w:r>
        <w:rPr>
          <w:rFonts w:ascii="GHEA Grapalat" w:hAnsi="GHEA Grapalat" w:cs="Sylfaen"/>
          <w:sz w:val="24"/>
          <w:szCs w:val="24"/>
          <w:lang w:val="hy-AM"/>
        </w:rPr>
        <w:t xml:space="preserve">-րդ </w:t>
      </w:r>
      <w:bookmarkStart w:id="0" w:name="_Hlk156302615"/>
      <w:r>
        <w:rPr>
          <w:rFonts w:ascii="GHEA Grapalat" w:hAnsi="GHEA Grapalat" w:cs="Sylfaen"/>
          <w:sz w:val="24"/>
          <w:szCs w:val="24"/>
          <w:lang w:val="hy-AM"/>
        </w:rPr>
        <w:t xml:space="preserve">կետերում  </w:t>
      </w:r>
      <w:r w:rsidRPr="00022798">
        <w:rPr>
          <w:rFonts w:ascii="GHEA Grapalat" w:hAnsi="GHEA Grapalat" w:cs="Sylfaen"/>
          <w:sz w:val="24"/>
          <w:szCs w:val="24"/>
          <w:lang w:val="hy-AM"/>
        </w:rPr>
        <w:t></w:t>
      </w:r>
      <w:r>
        <w:rPr>
          <w:rFonts w:ascii="GHEA Grapalat" w:hAnsi="GHEA Grapalat" w:cs="Sylfaen"/>
          <w:sz w:val="24"/>
          <w:szCs w:val="24"/>
          <w:lang w:val="hy-AM"/>
        </w:rPr>
        <w:t>202</w:t>
      </w:r>
      <w:r w:rsidR="00626AB8">
        <w:rPr>
          <w:rFonts w:ascii="GHEA Grapalat" w:hAnsi="GHEA Grapalat" w:cs="Sylfaen"/>
          <w:sz w:val="24"/>
          <w:szCs w:val="24"/>
          <w:lang w:val="hy-AM"/>
        </w:rPr>
        <w:t>4</w:t>
      </w:r>
      <w:r w:rsidRPr="00022798">
        <w:rPr>
          <w:rFonts w:ascii="GHEA Grapalat" w:hAnsi="GHEA Grapalat" w:cs="Sylfaen"/>
          <w:sz w:val="24"/>
          <w:szCs w:val="24"/>
          <w:lang w:val="hy-AM"/>
        </w:rPr>
        <w:t>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թիվը փոխարինել </w:t>
      </w:r>
      <w:r w:rsidRPr="00022798">
        <w:rPr>
          <w:rFonts w:ascii="GHEA Grapalat" w:hAnsi="GHEA Grapalat" w:cs="Sylfaen"/>
          <w:sz w:val="24"/>
          <w:szCs w:val="24"/>
          <w:lang w:val="hy-AM"/>
        </w:rPr>
        <w:t></w:t>
      </w:r>
      <w:r>
        <w:rPr>
          <w:rFonts w:ascii="GHEA Grapalat" w:hAnsi="GHEA Grapalat" w:cs="Sylfaen"/>
          <w:sz w:val="24"/>
          <w:szCs w:val="24"/>
          <w:lang w:val="hy-AM"/>
        </w:rPr>
        <w:t>2025</w:t>
      </w:r>
      <w:r w:rsidRPr="00022798">
        <w:rPr>
          <w:rFonts w:ascii="GHEA Grapalat" w:hAnsi="GHEA Grapalat" w:cs="Sylfaen"/>
          <w:sz w:val="24"/>
          <w:szCs w:val="24"/>
          <w:lang w:val="hy-AM"/>
        </w:rPr>
        <w:t>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թվով,</w:t>
      </w:r>
    </w:p>
    <w:bookmarkEnd w:id="0"/>
    <w:p w14:paraId="2B8C2A0F" w14:textId="50F12759" w:rsidR="003042FC" w:rsidRDefault="003042FC" w:rsidP="003042FC">
      <w:pPr>
        <w:pStyle w:val="norm"/>
        <w:numPr>
          <w:ilvl w:val="0"/>
          <w:numId w:val="3"/>
        </w:numPr>
        <w:tabs>
          <w:tab w:val="left" w:pos="426"/>
          <w:tab w:val="left" w:pos="567"/>
        </w:tabs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1C41DE">
        <w:rPr>
          <w:rFonts w:ascii="GHEA Grapalat" w:hAnsi="GHEA Grapalat" w:cs="Sylfaen"/>
          <w:sz w:val="24"/>
          <w:szCs w:val="24"/>
          <w:lang w:val="hy-AM"/>
        </w:rPr>
        <w:t>ավելվածի</w:t>
      </w:r>
      <w:r w:rsidRPr="001C41DE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4</w:t>
      </w:r>
      <w:r w:rsidRPr="001C41DE">
        <w:rPr>
          <w:rFonts w:ascii="GHEA Grapalat" w:hAnsi="GHEA Grapalat" w:cs="Sylfaen"/>
          <w:sz w:val="24"/>
          <w:szCs w:val="24"/>
          <w:lang w:val="hy-AM"/>
        </w:rPr>
        <w:t>-րդ կետ</w:t>
      </w:r>
      <w:r>
        <w:rPr>
          <w:rFonts w:ascii="GHEA Grapalat" w:hAnsi="GHEA Grapalat" w:cs="Sylfaen"/>
          <w:sz w:val="24"/>
          <w:szCs w:val="24"/>
          <w:lang w:val="hy-AM"/>
        </w:rPr>
        <w:t>ում </w:t>
      </w:r>
      <w:r w:rsidRPr="003042FC">
        <w:rPr>
          <w:rFonts w:ascii="GHEA Grapalat" w:hAnsi="GHEA Grapalat" w:cs="Sylfaen"/>
          <w:sz w:val="24"/>
          <w:szCs w:val="24"/>
          <w:lang w:val="hy-AM"/>
        </w:rPr>
        <w:t>1000 քառ. մետր</w:t>
      </w:r>
      <w:bookmarkStart w:id="1" w:name="_Hlk159421479"/>
      <w:r>
        <w:rPr>
          <w:rFonts w:ascii="GHEA Grapalat" w:hAnsi="GHEA Grapalat" w:cs="Sylfaen"/>
          <w:sz w:val="24"/>
          <w:szCs w:val="24"/>
          <w:lang w:val="hy-AM"/>
        </w:rPr>
        <w:t></w:t>
      </w:r>
      <w:bookmarkEnd w:id="1"/>
      <w:r>
        <w:rPr>
          <w:rFonts w:ascii="GHEA Grapalat" w:hAnsi="GHEA Grapalat" w:cs="Sylfaen"/>
          <w:sz w:val="24"/>
          <w:szCs w:val="24"/>
          <w:lang w:val="hy-AM"/>
        </w:rPr>
        <w:t xml:space="preserve"> բառերից հետո լրացնել (ներառյալ) բառը,</w:t>
      </w:r>
    </w:p>
    <w:p w14:paraId="2AF15D3B" w14:textId="6E6103CD" w:rsidR="00F6633D" w:rsidRPr="003042FC" w:rsidRDefault="00F6633D" w:rsidP="003042FC">
      <w:pPr>
        <w:pStyle w:val="norm"/>
        <w:numPr>
          <w:ilvl w:val="0"/>
          <w:numId w:val="3"/>
        </w:numPr>
        <w:tabs>
          <w:tab w:val="left" w:pos="426"/>
          <w:tab w:val="left" w:pos="567"/>
        </w:tabs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1C41DE">
        <w:rPr>
          <w:rFonts w:ascii="GHEA Grapalat" w:hAnsi="GHEA Grapalat" w:cs="Sylfaen"/>
          <w:sz w:val="24"/>
          <w:szCs w:val="24"/>
          <w:lang w:val="hy-AM"/>
        </w:rPr>
        <w:t>ավելվածի</w:t>
      </w:r>
      <w:r w:rsidRPr="001C41DE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="00626AB8">
        <w:rPr>
          <w:rFonts w:ascii="GHEA Grapalat" w:hAnsi="GHEA Grapalat" w:cs="Sylfaen"/>
          <w:sz w:val="24"/>
          <w:szCs w:val="24"/>
          <w:lang w:val="hy-AM"/>
        </w:rPr>
        <w:t>11</w:t>
      </w:r>
      <w:r w:rsidRPr="001C41DE">
        <w:rPr>
          <w:rFonts w:ascii="GHEA Grapalat" w:hAnsi="GHEA Grapalat" w:cs="Sylfaen"/>
          <w:sz w:val="24"/>
          <w:szCs w:val="24"/>
          <w:lang w:val="hy-AM"/>
        </w:rPr>
        <w:t>-րդ կետ</w:t>
      </w:r>
      <w:r w:rsidR="00592A86">
        <w:rPr>
          <w:rFonts w:ascii="GHEA Grapalat" w:hAnsi="GHEA Grapalat" w:cs="Sylfaen"/>
          <w:sz w:val="24"/>
          <w:szCs w:val="24"/>
          <w:lang w:val="hy-AM"/>
        </w:rPr>
        <w:t>ից</w:t>
      </w:r>
      <w:r w:rsidR="00D646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92A86" w:rsidRPr="008B3DAA">
        <w:rPr>
          <w:rFonts w:ascii="GHEA Grapalat" w:hAnsi="GHEA Grapalat" w:cs="Sylfaen"/>
          <w:sz w:val="24"/>
          <w:szCs w:val="24"/>
          <w:lang w:val="hy-AM"/>
        </w:rPr>
        <w:t>հանել</w:t>
      </w:r>
      <w:r w:rsidR="008B3DA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042FC" w:rsidRPr="00022798">
        <w:rPr>
          <w:rFonts w:ascii="GHEA Grapalat" w:hAnsi="GHEA Grapalat" w:cs="Sylfaen"/>
          <w:sz w:val="24"/>
          <w:szCs w:val="24"/>
          <w:lang w:val="hy-AM"/>
        </w:rPr>
        <w:t></w:t>
      </w:r>
      <w:r w:rsidR="003042FC">
        <w:rPr>
          <w:rFonts w:ascii="GHEA Grapalat" w:hAnsi="GHEA Grapalat" w:cs="Sylfaen"/>
          <w:sz w:val="24"/>
          <w:szCs w:val="24"/>
          <w:lang w:val="hy-AM"/>
        </w:rPr>
        <w:t>2023</w:t>
      </w:r>
      <w:r w:rsidR="00CE1970">
        <w:rPr>
          <w:rFonts w:ascii="GHEA Grapalat" w:hAnsi="GHEA Grapalat" w:cs="Sylfaen"/>
          <w:sz w:val="24"/>
          <w:szCs w:val="24"/>
          <w:lang w:val="hy-AM"/>
        </w:rPr>
        <w:t xml:space="preserve"> թվականի</w:t>
      </w:r>
      <w:r w:rsidR="003042FC" w:rsidRPr="00022798">
        <w:rPr>
          <w:rFonts w:ascii="GHEA Grapalat" w:hAnsi="GHEA Grapalat" w:cs="Sylfaen"/>
          <w:sz w:val="24"/>
          <w:szCs w:val="24"/>
          <w:lang w:val="hy-AM"/>
        </w:rPr>
        <w:t></w:t>
      </w:r>
      <w:r w:rsidR="003042F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623A">
        <w:rPr>
          <w:rFonts w:ascii="GHEA Grapalat" w:hAnsi="GHEA Grapalat" w:cs="Sylfaen"/>
          <w:sz w:val="24"/>
          <w:szCs w:val="24"/>
          <w:lang w:val="hy-AM"/>
        </w:rPr>
        <w:t>և</w:t>
      </w:r>
      <w:r w:rsidR="004F12B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D5B8C">
        <w:rPr>
          <w:rFonts w:ascii="GHEA Grapalat" w:hAnsi="GHEA Grapalat" w:cs="Sylfaen"/>
          <w:sz w:val="24"/>
          <w:szCs w:val="24"/>
          <w:lang w:val="hy-AM"/>
        </w:rPr>
        <w:t></w:t>
      </w:r>
      <w:r w:rsidR="00DD5B8C" w:rsidRPr="00DD5B8C">
        <w:rPr>
          <w:rFonts w:ascii="GHEA Grapalat" w:hAnsi="GHEA Grapalat" w:cs="Sylfaen"/>
          <w:sz w:val="24"/>
          <w:szCs w:val="24"/>
          <w:lang w:val="hy-AM"/>
        </w:rPr>
        <w:t>կամ ՀՀ կառավարության պահուստային ֆոնդից նախարարությանը գումար հատկացնելու</w:t>
      </w:r>
      <w:r w:rsidR="00DD5B8C">
        <w:rPr>
          <w:rFonts w:ascii="GHEA Grapalat" w:hAnsi="GHEA Grapalat" w:cs="Sylfaen"/>
          <w:sz w:val="24"/>
          <w:szCs w:val="24"/>
          <w:lang w:val="hy-AM"/>
        </w:rPr>
        <w:t> բառերը։</w:t>
      </w:r>
    </w:p>
    <w:p w14:paraId="1BDFD5C6" w14:textId="77777777" w:rsidR="004F12B0" w:rsidRPr="00616368" w:rsidRDefault="00C059FC" w:rsidP="004F12B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567"/>
        </w:tabs>
        <w:spacing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61636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Սույն որոշման 1-ին կետի 3-րդ ենթակետը տարածվում է մինչև սույն որոշումն ուժի մեջ մտնելը ծագած հարաբերությունների վրա։</w:t>
      </w:r>
    </w:p>
    <w:p w14:paraId="3BB5D688" w14:textId="2C2B8025" w:rsidR="00E90BFA" w:rsidRPr="004F12B0" w:rsidRDefault="00F6633D" w:rsidP="004F12B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567"/>
        </w:tabs>
        <w:spacing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4F12B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Սույն որոշումն ուժի մեջ է մտնում հրապարակմանը հաջորդող օրվանից։</w:t>
      </w:r>
    </w:p>
    <w:sectPr w:rsidR="00E90BFA" w:rsidRPr="004F12B0" w:rsidSect="00607E02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7B176D"/>
    <w:multiLevelType w:val="hybridMultilevel"/>
    <w:tmpl w:val="9FC24504"/>
    <w:lvl w:ilvl="0" w:tplc="00481D88">
      <w:start w:val="1"/>
      <w:numFmt w:val="decimal"/>
      <w:lvlText w:val="%1."/>
      <w:lvlJc w:val="left"/>
      <w:pPr>
        <w:ind w:left="786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7E7D5265"/>
    <w:multiLevelType w:val="hybridMultilevel"/>
    <w:tmpl w:val="E61C4E4C"/>
    <w:lvl w:ilvl="0" w:tplc="476084CC">
      <w:start w:val="2"/>
      <w:numFmt w:val="decimal"/>
      <w:lvlText w:val="%1."/>
      <w:lvlJc w:val="left"/>
      <w:pPr>
        <w:ind w:left="128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EEA3248"/>
    <w:multiLevelType w:val="hybridMultilevel"/>
    <w:tmpl w:val="01042ECE"/>
    <w:lvl w:ilvl="0" w:tplc="1188F94A">
      <w:start w:val="1"/>
      <w:numFmt w:val="decimal"/>
      <w:lvlText w:val="%1)"/>
      <w:lvlJc w:val="left"/>
      <w:pPr>
        <w:ind w:left="108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9534120">
    <w:abstractNumId w:val="0"/>
  </w:num>
  <w:num w:numId="2" w16cid:durableId="15353096">
    <w:abstractNumId w:val="1"/>
  </w:num>
  <w:num w:numId="3" w16cid:durableId="15113369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C6B"/>
    <w:rsid w:val="0000623A"/>
    <w:rsid w:val="000849FD"/>
    <w:rsid w:val="000D775C"/>
    <w:rsid w:val="0012178B"/>
    <w:rsid w:val="00162095"/>
    <w:rsid w:val="00250F0F"/>
    <w:rsid w:val="002B79E2"/>
    <w:rsid w:val="002C438D"/>
    <w:rsid w:val="003042FC"/>
    <w:rsid w:val="003A7E9E"/>
    <w:rsid w:val="00415250"/>
    <w:rsid w:val="004F12B0"/>
    <w:rsid w:val="00500E96"/>
    <w:rsid w:val="00592A86"/>
    <w:rsid w:val="006006D1"/>
    <w:rsid w:val="00607E02"/>
    <w:rsid w:val="00616368"/>
    <w:rsid w:val="00626AB8"/>
    <w:rsid w:val="008B3DAA"/>
    <w:rsid w:val="00A83E1F"/>
    <w:rsid w:val="00AC5E91"/>
    <w:rsid w:val="00C059FC"/>
    <w:rsid w:val="00C110D4"/>
    <w:rsid w:val="00CE1970"/>
    <w:rsid w:val="00D646E2"/>
    <w:rsid w:val="00DD5B8C"/>
    <w:rsid w:val="00E90BFA"/>
    <w:rsid w:val="00EA619A"/>
    <w:rsid w:val="00F32C6B"/>
    <w:rsid w:val="00F6633D"/>
    <w:rsid w:val="00FD4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50450"/>
  <w15:chartTrackingRefBased/>
  <w15:docId w15:val="{F6937E16-3DAA-461F-B120-58F572E2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33D"/>
    <w:pPr>
      <w:spacing w:after="0" w:line="240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1"/>
    <w:qFormat/>
    <w:rsid w:val="00F6633D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basedOn w:val="DefaultParagraphFont"/>
    <w:link w:val="ListParagraph"/>
    <w:uiPriority w:val="1"/>
    <w:rsid w:val="00F6633D"/>
    <w:rPr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F6633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uiPriority w:val="99"/>
    <w:qFormat/>
    <w:rsid w:val="00F6633D"/>
    <w:pPr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mechtexChar">
    <w:name w:val="mechtex Char"/>
    <w:link w:val="mechtex"/>
    <w:uiPriority w:val="99"/>
    <w:locked/>
    <w:rsid w:val="00F6633D"/>
    <w:rPr>
      <w:rFonts w:ascii="Arial Armenian" w:eastAsia="Times New Roman" w:hAnsi="Arial Armenian" w:cs="Times New Roman"/>
      <w:kern w:val="0"/>
      <w:sz w:val="20"/>
      <w:szCs w:val="20"/>
      <w:lang w:val="x-none" w:eastAsia="ru-RU"/>
      <w14:ligatures w14:val="none"/>
    </w:rPr>
  </w:style>
  <w:style w:type="character" w:styleId="Emphasis">
    <w:name w:val="Emphasis"/>
    <w:uiPriority w:val="20"/>
    <w:qFormat/>
    <w:rsid w:val="00F6633D"/>
    <w:rPr>
      <w:i/>
      <w:iCs/>
    </w:rPr>
  </w:style>
  <w:style w:type="paragraph" w:customStyle="1" w:styleId="norm">
    <w:name w:val="norm"/>
    <w:basedOn w:val="Normal"/>
    <w:link w:val="normChar"/>
    <w:rsid w:val="00F6633D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locked/>
    <w:rsid w:val="00F6633D"/>
    <w:rPr>
      <w:rFonts w:ascii="Arial Armenian" w:eastAsia="Times New Roman" w:hAnsi="Arial Armenian" w:cs="Times New Roman"/>
      <w:kern w:val="0"/>
      <w:sz w:val="20"/>
      <w:szCs w:val="20"/>
      <w:lang w:val="x-none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L. Mirzoyan</dc:creator>
  <cp:keywords/>
  <dc:description/>
  <cp:lastModifiedBy>Margarita L. Mirzoyan</cp:lastModifiedBy>
  <cp:revision>2</cp:revision>
  <cp:lastPrinted>2024-05-03T06:38:00Z</cp:lastPrinted>
  <dcterms:created xsi:type="dcterms:W3CDTF">2024-05-06T06:31:00Z</dcterms:created>
  <dcterms:modified xsi:type="dcterms:W3CDTF">2024-05-06T06:31:00Z</dcterms:modified>
</cp:coreProperties>
</file>