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21F" w:rsidRPr="0084020E" w:rsidRDefault="002C321F" w:rsidP="002C321F">
      <w:pPr>
        <w:shd w:val="clear" w:color="auto" w:fill="FFFFFF"/>
        <w:spacing w:after="0" w:line="240" w:lineRule="auto"/>
        <w:ind w:firstLine="375"/>
        <w:jc w:val="right"/>
        <w:rPr>
          <w:rFonts w:ascii="GHEA Grapalat" w:eastAsia="Times New Roman" w:hAnsi="GHEA Grapalat" w:cs="Courier New"/>
          <w:color w:val="000000"/>
          <w:lang w:val="hy-AM"/>
        </w:rPr>
      </w:pPr>
    </w:p>
    <w:p w:rsidR="002C321F" w:rsidRPr="002C321F" w:rsidRDefault="002C321F" w:rsidP="002C321F">
      <w:pPr>
        <w:shd w:val="clear" w:color="auto" w:fill="FFFFFF"/>
        <w:spacing w:after="0" w:line="240" w:lineRule="auto"/>
        <w:ind w:firstLine="375"/>
        <w:jc w:val="right"/>
        <w:rPr>
          <w:rFonts w:ascii="GHEA Grapalat" w:eastAsia="Times New Roman" w:hAnsi="GHEA Grapalat"/>
          <w:color w:val="000000"/>
          <w:lang w:val="hy-AM"/>
        </w:rPr>
      </w:pPr>
      <w:r w:rsidRPr="002C321F">
        <w:rPr>
          <w:rFonts w:eastAsia="Times New Roman" w:cs="Calibri"/>
          <w:color w:val="000000"/>
          <w:lang w:val="hy-AM"/>
        </w:rPr>
        <w:t>      </w:t>
      </w:r>
    </w:p>
    <w:p w:rsidR="002C321F" w:rsidRPr="002C321F" w:rsidRDefault="002C321F" w:rsidP="002C321F">
      <w:pPr>
        <w:shd w:val="clear" w:color="auto" w:fill="FFFFFF"/>
        <w:spacing w:after="0" w:line="240" w:lineRule="auto"/>
        <w:ind w:firstLine="375"/>
        <w:jc w:val="center"/>
        <w:rPr>
          <w:rFonts w:ascii="GHEA Grapalat" w:eastAsia="Times New Roman" w:hAnsi="GHEA Grapalat"/>
          <w:color w:val="000000"/>
          <w:sz w:val="24"/>
          <w:szCs w:val="24"/>
          <w:lang w:val="hy-AM"/>
        </w:rPr>
      </w:pPr>
      <w:r w:rsidRPr="002C321F">
        <w:rPr>
          <w:rFonts w:ascii="GHEA Grapalat" w:eastAsia="Times New Roman" w:hAnsi="GHEA Grapalat"/>
          <w:b/>
          <w:bCs/>
          <w:color w:val="000000"/>
          <w:sz w:val="24"/>
          <w:szCs w:val="24"/>
          <w:lang w:val="hy-AM"/>
        </w:rPr>
        <w:t>ԱՄՓՈՓԱԹԵՐԹ</w:t>
      </w:r>
    </w:p>
    <w:p w:rsidR="002C321F" w:rsidRPr="0084020E" w:rsidRDefault="002C321F" w:rsidP="002C321F">
      <w:pPr>
        <w:ind w:firstLine="450"/>
        <w:jc w:val="center"/>
        <w:rPr>
          <w:rFonts w:ascii="GHEA Grapalat" w:hAnsi="GHEA Grapalat"/>
          <w:b/>
          <w:sz w:val="24"/>
          <w:szCs w:val="24"/>
          <w:lang w:val="hy-AM"/>
        </w:rPr>
      </w:pPr>
      <w:r w:rsidRPr="0084020E">
        <w:rPr>
          <w:rFonts w:ascii="GHEA Grapalat" w:hAnsi="GHEA Grapalat"/>
          <w:b/>
          <w:sz w:val="24"/>
          <w:szCs w:val="24"/>
          <w:lang w:val="hy-AM"/>
        </w:rPr>
        <w:t>«ՀԱՅԱՍՏԱՆԻ ՀԱՆՐԱՊԵՏՈՒԹՅԱՆ ԿԱՌԱՎԱՐՈՒԹՅԱՆ 2011 ԹՎԱԿԱՆԻ ԴԵԿՏԵՄԲԵՐԻ 29-Ի N 1920-Ն, ՀԱՅԱՍՏԱՆԻ ՀԱՆՐԱՊԵՏՈՒԹՅԱՆ ԿԱՌԱՎԱՐՈՒԹՅԱՆ 2015 ԹՎԱԿԱՆԻ ՄԱՐՏԻ 19-Ի N 596-Ն ԵՎ ՀԱՅԱՍՏԱՆԻ ՀԱՆՐԱՊԵՏՈՒԹՅԱՆ ԿԱՌԱՎԱՐՈՒԹՅԱՆ 2003 ԹՎԱԿԱՆԻ ՍԵՊՏԵՄԲԵՐԻ 4-Ի N 1530-Ն ՈՐՈՇՈՒՄՆԵՐԻ ՄԵՋ ՓՈՓՈԽՈՒԹՅՈՒՆՆԵՐ ԿԱՏԱՐԵԼՈՒ ՄԱՍԻՆ» ՀԱՅԱՍՏԱՆԻ ՀԱՆՐԱՊԵՏՈՒԹՅԱՆ ԿԱՌԱՎԱՐՈՒԹՅԱՆ ՈՐՈՇՄԱՆ ՆԱԽԱԳԾԻ ԸՆԴՈՒՆՄԱՆ</w:t>
      </w:r>
    </w:p>
    <w:tbl>
      <w:tblPr>
        <w:tblpPr w:leftFromText="180" w:rightFromText="180" w:vertAnchor="text" w:tblpX="285" w:tblpY="1"/>
        <w:tblOverlap w:val="never"/>
        <w:tblW w:w="14720"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748"/>
        <w:gridCol w:w="2818"/>
        <w:gridCol w:w="5119"/>
        <w:gridCol w:w="35"/>
      </w:tblGrid>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right w:val="outset" w:sz="6" w:space="0" w:color="auto"/>
            </w:tcBorders>
            <w:shd w:val="clear" w:color="auto" w:fill="D0D0D0"/>
            <w:hideMark/>
          </w:tcPr>
          <w:p w:rsidR="002C321F" w:rsidRPr="0084020E" w:rsidRDefault="002C321F" w:rsidP="00960102">
            <w:pPr>
              <w:pStyle w:val="BodyText"/>
              <w:tabs>
                <w:tab w:val="left" w:pos="4582"/>
              </w:tabs>
              <w:spacing w:line="23" w:lineRule="atLeast"/>
              <w:rPr>
                <w:rFonts w:ascii="GHEA Grapalat" w:hAnsi="GHEA Grapalat" w:cs="Arial Unicode"/>
                <w:b/>
                <w:color w:val="000000"/>
                <w:szCs w:val="24"/>
                <w:lang w:val="en-US" w:eastAsia="en-US"/>
              </w:rPr>
            </w:pPr>
            <w:r w:rsidRPr="0084020E">
              <w:rPr>
                <w:rFonts w:ascii="GHEA Grapalat" w:hAnsi="GHEA Grapalat" w:cs="Arial Unicode"/>
                <w:b/>
                <w:color w:val="000000"/>
                <w:szCs w:val="24"/>
                <w:lang w:val="en-US" w:eastAsia="en-US"/>
              </w:rPr>
              <w:t>1. Ֆ</w:t>
            </w:r>
            <w:r w:rsidRPr="0084020E">
              <w:rPr>
                <w:rFonts w:ascii="GHEA Grapalat" w:hAnsi="GHEA Grapalat" w:cs="Arial Unicode"/>
                <w:b/>
                <w:color w:val="000000"/>
                <w:szCs w:val="24"/>
                <w:lang w:val="hy-AM" w:eastAsia="en-US"/>
              </w:rPr>
              <w:t>ինանսների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tabs>
                <w:tab w:val="left" w:pos="4582"/>
              </w:tabs>
              <w:spacing w:line="23" w:lineRule="atLeast"/>
              <w:rPr>
                <w:rFonts w:ascii="GHEA Grapalat" w:eastAsia="Calibri" w:hAnsi="GHEA Grapalat"/>
                <w:b/>
                <w:szCs w:val="24"/>
                <w:lang w:val="hy-AM" w:eastAsia="en-US"/>
              </w:rPr>
            </w:pPr>
            <w:r w:rsidRPr="0084020E">
              <w:rPr>
                <w:rFonts w:ascii="GHEA Grapalat" w:eastAsia="Calibri" w:hAnsi="GHEA Grapalat"/>
                <w:b/>
                <w:szCs w:val="24"/>
                <w:lang w:val="hy-AM" w:eastAsia="en-US"/>
              </w:rPr>
              <w:t>08.04.2024թ.</w:t>
            </w:r>
          </w:p>
        </w:tc>
      </w:tr>
      <w:tr w:rsidR="002C321F" w:rsidRPr="0084020E" w:rsidTr="00960102">
        <w:trPr>
          <w:gridAfter w:val="1"/>
          <w:wAfter w:w="35" w:type="dxa"/>
          <w:tblCellSpacing w:w="0" w:type="dxa"/>
        </w:trPr>
        <w:tc>
          <w:tcPr>
            <w:tcW w:w="9566" w:type="dxa"/>
            <w:gridSpan w:val="2"/>
            <w:vMerge/>
            <w:tcBorders>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tabs>
                <w:tab w:val="left" w:pos="4582"/>
              </w:tabs>
              <w:spacing w:line="23" w:lineRule="atLeast"/>
              <w:rPr>
                <w:rFonts w:ascii="GHEA Grapalat" w:hAnsi="GHEA Grapalat" w:cs="Arial Unicode"/>
                <w:color w:val="000000"/>
                <w:szCs w:val="24"/>
                <w:lang w:val="en-US" w:eastAsia="en-US"/>
              </w:rPr>
            </w:pPr>
          </w:p>
        </w:tc>
        <w:tc>
          <w:tcPr>
            <w:tcW w:w="5119" w:type="dxa"/>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tabs>
                <w:tab w:val="left" w:pos="4582"/>
              </w:tabs>
              <w:spacing w:line="23" w:lineRule="atLeast"/>
              <w:rPr>
                <w:rFonts w:ascii="GHEA Grapalat" w:eastAsia="Calibri" w:hAnsi="GHEA Grapalat"/>
                <w:b/>
                <w:szCs w:val="24"/>
                <w:lang w:val="hy-AM" w:eastAsia="en-US"/>
              </w:rPr>
            </w:pPr>
            <w:r w:rsidRPr="0084020E">
              <w:rPr>
                <w:rFonts w:ascii="GHEA Grapalat" w:eastAsia="Calibri" w:hAnsi="GHEA Grapalat"/>
                <w:b/>
                <w:szCs w:val="24"/>
                <w:lang w:val="hy-AM" w:eastAsia="en-US"/>
              </w:rPr>
              <w:t>№ 01/11-1/6741-2024</w:t>
            </w:r>
          </w:p>
        </w:tc>
      </w:tr>
      <w:tr w:rsidR="002C321F" w:rsidRPr="0084020E" w:rsidTr="00960102">
        <w:trPr>
          <w:trHeight w:val="885"/>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hideMark/>
          </w:tcPr>
          <w:p w:rsidR="002C321F" w:rsidRPr="0084020E" w:rsidRDefault="002C321F" w:rsidP="00960102">
            <w:pPr>
              <w:ind w:firstLine="180"/>
              <w:jc w:val="both"/>
              <w:rPr>
                <w:rFonts w:ascii="GHEA Grapalat" w:eastAsia="Times New Roman" w:hAnsi="GHEA Grapalat"/>
                <w:sz w:val="24"/>
                <w:szCs w:val="24"/>
                <w:lang w:val="hy-AM"/>
              </w:rPr>
            </w:pPr>
            <w:r w:rsidRPr="0084020E">
              <w:rPr>
                <w:rFonts w:ascii="GHEA Grapalat" w:hAnsi="GHEA Grapalat" w:cs="Sylfaen"/>
                <w:bCs/>
                <w:iCs/>
                <w:sz w:val="24"/>
                <w:szCs w:val="24"/>
                <w:lang w:val="hy-AM"/>
              </w:rPr>
              <w:t xml:space="preserve">Ներկայացված </w:t>
            </w:r>
            <w:r w:rsidRPr="0084020E">
              <w:rPr>
                <w:rFonts w:ascii="GHEA Grapalat" w:hAnsi="GHEA Grapalat" w:cs="Sylfaen"/>
                <w:bCs/>
                <w:iCs/>
                <w:sz w:val="24"/>
                <w:szCs w:val="24"/>
              </w:rPr>
              <w:t>Ն</w:t>
            </w:r>
            <w:r w:rsidRPr="0084020E">
              <w:rPr>
                <w:rFonts w:ascii="GHEA Grapalat" w:hAnsi="GHEA Grapalat" w:cs="Sylfaen"/>
                <w:bCs/>
                <w:iCs/>
                <w:sz w:val="24"/>
                <w:szCs w:val="24"/>
                <w:lang w:val="hy-AM"/>
              </w:rPr>
              <w:t xml:space="preserve">ախագծի վերաբերյալ </w:t>
            </w:r>
            <w:r w:rsidRPr="0084020E">
              <w:rPr>
                <w:rFonts w:ascii="GHEA Grapalat" w:hAnsi="GHEA Grapalat"/>
                <w:bCs/>
                <w:spacing w:val="-6"/>
                <w:sz w:val="24"/>
                <w:szCs w:val="24"/>
                <w:lang w:val="af-ZA"/>
              </w:rPr>
              <w:t>առաջարկություններ և դիտողություններ չ</w:t>
            </w:r>
            <w:r w:rsidRPr="0084020E">
              <w:rPr>
                <w:rFonts w:ascii="GHEA Grapalat" w:hAnsi="GHEA Grapalat"/>
                <w:bCs/>
                <w:spacing w:val="-6"/>
                <w:sz w:val="24"/>
                <w:szCs w:val="24"/>
                <w:lang w:val="hy-AM"/>
              </w:rPr>
              <w:t>ունենք</w:t>
            </w:r>
            <w:r w:rsidRPr="0084020E">
              <w:rPr>
                <w:rFonts w:ascii="GHEA Grapalat" w:hAnsi="GHEA Grapalat"/>
                <w:bCs/>
                <w:spacing w:val="-6"/>
                <w:sz w:val="24"/>
                <w:szCs w:val="24"/>
                <w:lang w:val="af-ZA"/>
              </w:rPr>
              <w:t>:</w:t>
            </w:r>
          </w:p>
        </w:tc>
        <w:tc>
          <w:tcPr>
            <w:tcW w:w="7937" w:type="dxa"/>
            <w:gridSpan w:val="2"/>
            <w:tcBorders>
              <w:top w:val="outset" w:sz="6" w:space="0" w:color="auto"/>
              <w:left w:val="outset" w:sz="6" w:space="0" w:color="auto"/>
              <w:bottom w:val="outset" w:sz="6" w:space="0" w:color="auto"/>
              <w:right w:val="nil"/>
            </w:tcBorders>
            <w:shd w:val="clear" w:color="auto" w:fill="auto"/>
            <w:hideMark/>
          </w:tcPr>
          <w:p w:rsidR="002C321F" w:rsidRPr="0084020E" w:rsidRDefault="002C321F" w:rsidP="00960102">
            <w:pPr>
              <w:pStyle w:val="BodyText"/>
              <w:tabs>
                <w:tab w:val="left" w:pos="4582"/>
              </w:tabs>
              <w:spacing w:line="23" w:lineRule="atLeast"/>
              <w:rPr>
                <w:rFonts w:ascii="GHEA Grapalat" w:eastAsia="Calibri" w:hAnsi="GHEA Grapalat"/>
                <w:szCs w:val="24"/>
                <w:lang w:val="hy-AM" w:eastAsia="en-US"/>
              </w:rPr>
            </w:pPr>
            <w:r w:rsidRPr="0084020E">
              <w:rPr>
                <w:rFonts w:ascii="GHEA Grapalat" w:eastAsia="Calibri" w:hAnsi="GHEA Grapalat"/>
                <w:szCs w:val="24"/>
                <w:lang w:val="hy-AM" w:eastAsia="en-US"/>
              </w:rPr>
              <w:t xml:space="preserve">    Ընդունվել է ի գիտություն:</w:t>
            </w:r>
          </w:p>
        </w:tc>
        <w:tc>
          <w:tcPr>
            <w:tcW w:w="35" w:type="dxa"/>
            <w:tcBorders>
              <w:top w:val="outset" w:sz="6" w:space="0" w:color="auto"/>
              <w:left w:val="nil"/>
              <w:bottom w:val="outset" w:sz="6" w:space="0" w:color="auto"/>
              <w:right w:val="outset" w:sz="6" w:space="0" w:color="auto"/>
            </w:tcBorders>
            <w:shd w:val="clear" w:color="auto" w:fill="auto"/>
            <w:hideMark/>
          </w:tcPr>
          <w:p w:rsidR="002C321F" w:rsidRPr="0084020E" w:rsidRDefault="002C321F" w:rsidP="00960102">
            <w:pPr>
              <w:spacing w:after="0" w:line="240" w:lineRule="auto"/>
              <w:ind w:left="-9" w:right="184" w:firstLine="598"/>
              <w:rPr>
                <w:rFonts w:ascii="GHEA Grapalat" w:eastAsia="Times New Roman" w:hAnsi="GHEA Grapalat"/>
                <w:color w:val="000000"/>
                <w:sz w:val="24"/>
                <w:szCs w:val="24"/>
                <w:lang w:val="af-ZA"/>
              </w:rPr>
            </w:pPr>
            <w:r w:rsidRPr="0084020E">
              <w:rPr>
                <w:rFonts w:eastAsia="Times New Roman" w:cs="Calibri"/>
                <w:color w:val="000000"/>
                <w:sz w:val="24"/>
                <w:szCs w:val="24"/>
                <w:lang w:val="af-ZA"/>
              </w:rPr>
              <w:t> </w:t>
            </w: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spacing w:line="23" w:lineRule="atLeast"/>
              <w:rPr>
                <w:rFonts w:ascii="GHEA Grapalat" w:hAnsi="GHEA Grapalat" w:cs="Sylfaen"/>
                <w:b/>
                <w:szCs w:val="24"/>
                <w:lang w:val="en-US" w:eastAsia="en-US"/>
              </w:rPr>
            </w:pPr>
            <w:r w:rsidRPr="0084020E">
              <w:rPr>
                <w:rFonts w:ascii="GHEA Grapalat" w:eastAsia="Calibri" w:hAnsi="GHEA Grapalat" w:cs="GHEA Grapalat"/>
                <w:b/>
                <w:bCs/>
                <w:szCs w:val="24"/>
                <w:lang w:val="hy-AM" w:eastAsia="en-US"/>
              </w:rPr>
              <w:t>2. Էկոնոմիկայի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tabs>
                <w:tab w:val="left" w:pos="4582"/>
              </w:tabs>
              <w:spacing w:line="23" w:lineRule="atLeast"/>
              <w:rPr>
                <w:rFonts w:ascii="GHEA Grapalat" w:eastAsia="Calibri" w:hAnsi="GHEA Grapalat" w:cs="Sylfaen"/>
                <w:b/>
                <w:szCs w:val="24"/>
                <w:lang w:val="hy-AM" w:eastAsia="en-US"/>
              </w:rPr>
            </w:pPr>
            <w:r w:rsidRPr="0084020E">
              <w:rPr>
                <w:rFonts w:ascii="GHEA Grapalat" w:hAnsi="GHEA Grapalat" w:cs="Sylfaen"/>
                <w:b/>
                <w:szCs w:val="24"/>
                <w:lang w:val="af-ZA"/>
              </w:rPr>
              <w:t>01.04.2024թ.</w:t>
            </w:r>
          </w:p>
        </w:tc>
      </w:tr>
      <w:tr w:rsidR="002C321F" w:rsidRPr="0084020E" w:rsidTr="00960102">
        <w:trPr>
          <w:gridAfter w:val="1"/>
          <w:wAfter w:w="35" w:type="dxa"/>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321F" w:rsidRPr="0084020E" w:rsidRDefault="002C321F" w:rsidP="00960102">
            <w:pPr>
              <w:spacing w:after="0" w:line="240" w:lineRule="auto"/>
              <w:rPr>
                <w:rFonts w:ascii="GHEA Grapalat" w:eastAsia="Times New Roman" w:hAnsi="GHEA Grapalat"/>
                <w:color w:val="000000"/>
                <w:sz w:val="24"/>
                <w:szCs w:val="24"/>
              </w:rPr>
            </w:pPr>
          </w:p>
        </w:tc>
        <w:tc>
          <w:tcPr>
            <w:tcW w:w="5119" w:type="dxa"/>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spacing w:after="0" w:line="240" w:lineRule="auto"/>
              <w:ind w:right="510"/>
              <w:jc w:val="center"/>
              <w:rPr>
                <w:rFonts w:ascii="GHEA Grapalat" w:hAnsi="GHEA Grapalat"/>
                <w:b/>
                <w:sz w:val="24"/>
                <w:szCs w:val="24"/>
                <w:lang w:val="hy-AM"/>
              </w:rPr>
            </w:pPr>
            <w:r w:rsidRPr="0084020E">
              <w:rPr>
                <w:rFonts w:ascii="GHEA Grapalat" w:hAnsi="GHEA Grapalat"/>
                <w:b/>
                <w:sz w:val="24"/>
                <w:szCs w:val="24"/>
                <w:lang w:val="hy-AM"/>
              </w:rPr>
              <w:t>№ 01/6158-2024</w:t>
            </w:r>
          </w:p>
        </w:tc>
      </w:tr>
      <w:tr w:rsidR="002C321F" w:rsidRPr="0084020E" w:rsidTr="00960102">
        <w:trPr>
          <w:trHeight w:val="795"/>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ind w:right="-14" w:firstLine="180"/>
              <w:rPr>
                <w:rFonts w:ascii="GHEA Grapalat" w:hAnsi="GHEA Grapalat"/>
                <w:color w:val="000000"/>
                <w:sz w:val="24"/>
                <w:szCs w:val="24"/>
              </w:rPr>
            </w:pPr>
            <w:r w:rsidRPr="0084020E">
              <w:rPr>
                <w:rFonts w:ascii="GHEA Grapalat" w:hAnsi="GHEA Grapalat" w:cs="Sylfaen"/>
                <w:bCs/>
                <w:iCs/>
                <w:sz w:val="24"/>
                <w:szCs w:val="24"/>
              </w:rPr>
              <w:t>Ն</w:t>
            </w:r>
            <w:r w:rsidRPr="0084020E">
              <w:rPr>
                <w:rFonts w:ascii="GHEA Grapalat" w:hAnsi="GHEA Grapalat" w:cs="Sylfaen"/>
                <w:bCs/>
                <w:iCs/>
                <w:sz w:val="24"/>
                <w:szCs w:val="24"/>
                <w:lang w:val="hy-AM"/>
              </w:rPr>
              <w:t>ախագծի վերաբերյալ առաջարկվող լրացումն ու փոփոխությունները բավարար կերպով հիմնավորված չեն</w:t>
            </w:r>
            <w:r w:rsidRPr="0084020E">
              <w:rPr>
                <w:rFonts w:ascii="GHEA Grapalat" w:hAnsi="GHEA Grapalat" w:cs="Sylfaen"/>
                <w:sz w:val="24"/>
                <w:szCs w:val="24"/>
                <w:lang w:val="hy-AM"/>
              </w:rPr>
              <w:t>:</w:t>
            </w:r>
          </w:p>
        </w:tc>
        <w:tc>
          <w:tcPr>
            <w:tcW w:w="7937" w:type="dxa"/>
            <w:gridSpan w:val="2"/>
            <w:tcBorders>
              <w:top w:val="outset" w:sz="6" w:space="0" w:color="auto"/>
              <w:left w:val="outset" w:sz="6" w:space="0" w:color="auto"/>
              <w:bottom w:val="outset" w:sz="6" w:space="0" w:color="auto"/>
              <w:right w:val="nil"/>
            </w:tcBorders>
            <w:shd w:val="clear" w:color="auto" w:fill="auto"/>
            <w:hideMark/>
          </w:tcPr>
          <w:p w:rsidR="002C321F" w:rsidRPr="0084020E" w:rsidRDefault="002C321F" w:rsidP="00960102">
            <w:pPr>
              <w:pStyle w:val="BodyText"/>
              <w:spacing w:line="23" w:lineRule="atLeast"/>
              <w:ind w:right="-790"/>
              <w:rPr>
                <w:rFonts w:ascii="GHEA Grapalat" w:eastAsia="Calibri" w:hAnsi="GHEA Grapalat"/>
                <w:szCs w:val="24"/>
                <w:lang w:val="hy-AM" w:eastAsia="en-US"/>
              </w:rPr>
            </w:pPr>
            <w:r w:rsidRPr="0084020E">
              <w:rPr>
                <w:rFonts w:ascii="GHEA Grapalat" w:eastAsia="Calibri" w:hAnsi="GHEA Grapalat"/>
                <w:szCs w:val="24"/>
                <w:lang w:val="hy-AM" w:eastAsia="en-US"/>
              </w:rPr>
              <w:t>Ընդունվել է ի գիտություն:</w:t>
            </w:r>
          </w:p>
          <w:p w:rsidR="002C321F" w:rsidRPr="0084020E" w:rsidRDefault="002C321F" w:rsidP="00960102">
            <w:pPr>
              <w:pStyle w:val="BodyText"/>
              <w:spacing w:line="23" w:lineRule="atLeast"/>
              <w:ind w:right="-790"/>
              <w:rPr>
                <w:rFonts w:ascii="GHEA Grapalat" w:hAnsi="GHEA Grapalat" w:cs="Sylfaen"/>
                <w:szCs w:val="24"/>
                <w:lang w:val="hy-AM" w:eastAsia="en-US"/>
              </w:rPr>
            </w:pPr>
            <w:r w:rsidRPr="0084020E">
              <w:rPr>
                <w:rFonts w:ascii="GHEA Grapalat" w:hAnsi="GHEA Grapalat" w:cs="Sylfaen"/>
                <w:szCs w:val="24"/>
                <w:lang w:val="hy-AM" w:eastAsia="en-US"/>
              </w:rPr>
              <w:t>Նախագծի հիմնավորումը ներկայացված է նախագծին կից:</w:t>
            </w:r>
          </w:p>
        </w:tc>
        <w:tc>
          <w:tcPr>
            <w:tcW w:w="35" w:type="dxa"/>
            <w:tcBorders>
              <w:top w:val="outset" w:sz="6" w:space="0" w:color="auto"/>
              <w:left w:val="nil"/>
              <w:bottom w:val="outset" w:sz="6" w:space="0" w:color="auto"/>
              <w:right w:val="outset" w:sz="6" w:space="0" w:color="auto"/>
            </w:tcBorders>
            <w:shd w:val="clear" w:color="auto" w:fill="auto"/>
            <w:hideMark/>
          </w:tcPr>
          <w:p w:rsidR="002C321F" w:rsidRPr="0084020E" w:rsidRDefault="002C321F" w:rsidP="00960102">
            <w:pPr>
              <w:spacing w:after="0" w:line="240" w:lineRule="auto"/>
              <w:ind w:left="-9" w:firstLine="598"/>
              <w:rPr>
                <w:rFonts w:ascii="GHEA Grapalat" w:eastAsia="Times New Roman" w:hAnsi="GHEA Grapalat" w:cs="Calibri"/>
                <w:color w:val="000000"/>
                <w:sz w:val="24"/>
                <w:szCs w:val="24"/>
                <w:lang w:val="af-ZA"/>
              </w:rPr>
            </w:pPr>
          </w:p>
          <w:p w:rsidR="002C321F" w:rsidRPr="0084020E" w:rsidRDefault="002C321F" w:rsidP="00960102">
            <w:pPr>
              <w:spacing w:after="0" w:line="240" w:lineRule="auto"/>
              <w:ind w:left="-9" w:firstLine="598"/>
              <w:rPr>
                <w:rFonts w:ascii="GHEA Grapalat" w:eastAsia="Times New Roman" w:hAnsi="GHEA Grapalat" w:cs="Calibri"/>
                <w:color w:val="000000"/>
                <w:sz w:val="24"/>
                <w:szCs w:val="24"/>
                <w:lang w:val="af-ZA"/>
              </w:rPr>
            </w:pPr>
          </w:p>
          <w:p w:rsidR="002C321F" w:rsidRPr="0084020E" w:rsidRDefault="002C321F" w:rsidP="00960102">
            <w:pPr>
              <w:spacing w:after="0" w:line="240" w:lineRule="auto"/>
              <w:ind w:left="-9" w:firstLine="598"/>
              <w:rPr>
                <w:rFonts w:ascii="GHEA Grapalat" w:eastAsia="Times New Roman" w:hAnsi="GHEA Grapalat" w:cs="Calibri"/>
                <w:color w:val="000000"/>
                <w:sz w:val="24"/>
                <w:szCs w:val="24"/>
                <w:lang w:val="af-ZA"/>
              </w:rPr>
            </w:pPr>
          </w:p>
          <w:p w:rsidR="002C321F" w:rsidRPr="0084020E" w:rsidRDefault="002C321F" w:rsidP="00960102">
            <w:pPr>
              <w:spacing w:after="0" w:line="240" w:lineRule="auto"/>
              <w:ind w:left="-9" w:firstLine="598"/>
              <w:rPr>
                <w:rFonts w:ascii="GHEA Grapalat" w:eastAsia="Times New Roman" w:hAnsi="GHEA Grapalat"/>
                <w:color w:val="000000"/>
                <w:sz w:val="24"/>
                <w:szCs w:val="24"/>
                <w:lang w:val="af-ZA"/>
              </w:rPr>
            </w:pPr>
            <w:r w:rsidRPr="0084020E">
              <w:rPr>
                <w:rFonts w:eastAsia="Times New Roman" w:cs="Calibri"/>
                <w:color w:val="000000"/>
                <w:sz w:val="24"/>
                <w:szCs w:val="24"/>
                <w:lang w:val="af-ZA"/>
              </w:rPr>
              <w:t> </w:t>
            </w: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spacing w:line="23" w:lineRule="atLeast"/>
              <w:rPr>
                <w:rFonts w:ascii="GHEA Grapalat" w:eastAsia="Calibri" w:hAnsi="GHEA Grapalat" w:cs="Sylfaen"/>
                <w:b/>
                <w:szCs w:val="24"/>
                <w:lang w:val="ru-RU" w:eastAsia="en-US"/>
              </w:rPr>
            </w:pPr>
            <w:r w:rsidRPr="0084020E">
              <w:rPr>
                <w:rFonts w:ascii="GHEA Grapalat" w:eastAsia="Calibri" w:hAnsi="GHEA Grapalat" w:cs="GHEA Grapalat"/>
                <w:b/>
                <w:bCs/>
                <w:szCs w:val="24"/>
                <w:lang w:val="hy-AM" w:eastAsia="en-US"/>
              </w:rPr>
              <w:t>3. Շրջակա միջավայրի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spacing w:line="23" w:lineRule="atLeast"/>
              <w:rPr>
                <w:rFonts w:ascii="GHEA Grapalat" w:eastAsia="Calibri" w:hAnsi="GHEA Grapalat" w:cs="Sylfaen"/>
                <w:b/>
                <w:szCs w:val="24"/>
                <w:lang w:val="en-US" w:eastAsia="en-US"/>
              </w:rPr>
            </w:pPr>
            <w:r w:rsidRPr="0084020E">
              <w:rPr>
                <w:rFonts w:ascii="GHEA Grapalat" w:hAnsi="GHEA Grapalat" w:cs="Sylfaen"/>
                <w:b/>
                <w:szCs w:val="24"/>
                <w:lang w:val="af-ZA"/>
              </w:rPr>
              <w:t>05.04.2024թ.</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321F" w:rsidRPr="0084020E" w:rsidRDefault="002C321F" w:rsidP="00960102">
            <w:pPr>
              <w:spacing w:after="0" w:line="240" w:lineRule="auto"/>
              <w:rPr>
                <w:rFonts w:ascii="GHEA Grapalat" w:eastAsia="Times New Roman" w:hAnsi="GHEA Grapalat"/>
                <w:color w:val="000000"/>
                <w:sz w:val="24"/>
                <w:szCs w:val="24"/>
              </w:rPr>
            </w:pPr>
          </w:p>
        </w:tc>
        <w:tc>
          <w:tcPr>
            <w:tcW w:w="5119" w:type="dxa"/>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spacing w:line="23" w:lineRule="atLeast"/>
              <w:rPr>
                <w:rFonts w:ascii="GHEA Grapalat" w:hAnsi="GHEA Grapalat" w:cs="Sylfaen"/>
                <w:b/>
                <w:szCs w:val="24"/>
                <w:lang w:val="af-ZA"/>
              </w:rPr>
            </w:pPr>
            <w:r w:rsidRPr="0084020E">
              <w:rPr>
                <w:rFonts w:ascii="GHEA Grapalat" w:hAnsi="GHEA Grapalat" w:cs="Sylfaen"/>
                <w:b/>
                <w:szCs w:val="24"/>
                <w:lang w:val="af-ZA"/>
              </w:rPr>
              <w:t>№  1/02.5/3903-2024</w:t>
            </w:r>
          </w:p>
        </w:tc>
      </w:tr>
      <w:tr w:rsidR="002C321F" w:rsidRPr="0084020E" w:rsidTr="00960102">
        <w:trPr>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spacing w:after="0" w:line="240" w:lineRule="auto"/>
              <w:ind w:right="60" w:firstLine="708"/>
              <w:jc w:val="center"/>
              <w:rPr>
                <w:rFonts w:ascii="GHEA Grapalat" w:hAnsi="GHEA Grapalat"/>
                <w:sz w:val="24"/>
                <w:szCs w:val="24"/>
                <w:highlight w:val="yellow"/>
                <w:lang w:val="hy-AM"/>
              </w:rPr>
            </w:pPr>
          </w:p>
          <w:p w:rsidR="002C321F" w:rsidRPr="0084020E" w:rsidRDefault="002C321F" w:rsidP="002C321F">
            <w:pPr>
              <w:pStyle w:val="ListParagraph"/>
              <w:numPr>
                <w:ilvl w:val="0"/>
                <w:numId w:val="3"/>
              </w:numPr>
              <w:tabs>
                <w:tab w:val="center" w:pos="720"/>
                <w:tab w:val="right" w:pos="9360"/>
              </w:tabs>
              <w:spacing w:after="0" w:line="240" w:lineRule="auto"/>
              <w:ind w:left="360" w:right="60"/>
              <w:jc w:val="both"/>
              <w:rPr>
                <w:rFonts w:ascii="GHEA Grapalat" w:hAnsi="GHEA Grapalat" w:cs="Sylfaen"/>
                <w:sz w:val="24"/>
                <w:szCs w:val="24"/>
                <w:lang w:val="hy-AM"/>
              </w:rPr>
            </w:pPr>
            <w:r w:rsidRPr="0084020E">
              <w:rPr>
                <w:rFonts w:ascii="GHEA Grapalat" w:hAnsi="GHEA Grapalat"/>
                <w:sz w:val="24"/>
                <w:szCs w:val="24"/>
                <w:lang w:val="hy-AM"/>
              </w:rPr>
              <w:t>Նախագծի 1-ին մասի 5-րդ կետի ա</w:t>
            </w:r>
            <w:r w:rsidRPr="0084020E">
              <w:rPr>
                <w:rFonts w:ascii="GHEA Grapalat" w:hAnsi="GHEA Grapalat" w:cs="Cambria Math"/>
                <w:sz w:val="24"/>
                <w:szCs w:val="24"/>
                <w:lang w:val="hy-AM"/>
              </w:rPr>
              <w:t>.</w:t>
            </w:r>
            <w:r w:rsidRPr="0084020E">
              <w:rPr>
                <w:rFonts w:ascii="GHEA Grapalat" w:hAnsi="GHEA Grapalat"/>
                <w:sz w:val="24"/>
                <w:szCs w:val="24"/>
                <w:lang w:val="hy-AM"/>
              </w:rPr>
              <w:t xml:space="preserve"> ենթակետով խմբագրվող </w:t>
            </w:r>
            <w:r w:rsidRPr="0084020E">
              <w:rPr>
                <w:rFonts w:ascii="GHEA Grapalat" w:hAnsi="GHEA Grapalat" w:cs="Sylfaen"/>
                <w:sz w:val="24"/>
                <w:szCs w:val="24"/>
                <w:lang w:val="hy-AM"/>
              </w:rPr>
              <w:t xml:space="preserve">«1) </w:t>
            </w:r>
            <w:r w:rsidRPr="0084020E">
              <w:rPr>
                <w:rFonts w:ascii="GHEA Grapalat" w:hAnsi="GHEA Grapalat" w:cs="Sylfaen"/>
                <w:bCs/>
                <w:sz w:val="24"/>
                <w:szCs w:val="24"/>
                <w:lang w:val="hy-AM"/>
              </w:rPr>
              <w:t xml:space="preserve">հենակետային հատակագիծ» բաժնի </w:t>
            </w:r>
            <w:r w:rsidRPr="0084020E">
              <w:rPr>
                <w:rFonts w:ascii="GHEA Grapalat" w:hAnsi="GHEA Grapalat"/>
                <w:sz w:val="24"/>
                <w:szCs w:val="24"/>
                <w:lang w:val="hy-AM"/>
              </w:rPr>
              <w:t>դ</w:t>
            </w:r>
            <w:r w:rsidRPr="0084020E">
              <w:rPr>
                <w:rFonts w:ascii="GHEA Grapalat" w:hAnsi="GHEA Grapalat" w:cs="Cambria Math"/>
                <w:sz w:val="24"/>
                <w:szCs w:val="24"/>
                <w:lang w:val="hy-AM"/>
              </w:rPr>
              <w:t xml:space="preserve">. </w:t>
            </w:r>
            <w:r w:rsidRPr="0084020E">
              <w:rPr>
                <w:rFonts w:ascii="GHEA Grapalat" w:hAnsi="GHEA Grapalat"/>
                <w:sz w:val="24"/>
                <w:szCs w:val="24"/>
                <w:lang w:val="hy-AM"/>
              </w:rPr>
              <w:t xml:space="preserve">կետում՝ </w:t>
            </w:r>
            <w:r w:rsidRPr="0084020E">
              <w:rPr>
                <w:rFonts w:ascii="GHEA Grapalat" w:hAnsi="GHEA Grapalat" w:cs="Sylfaen"/>
                <w:sz w:val="24"/>
                <w:szCs w:val="24"/>
                <w:lang w:val="hy-AM"/>
              </w:rPr>
              <w:t>«ջրային օբյեկտների» բառերից հետո լրացնել «և դրանց պահպանման գոտիների» բառերով,</w:t>
            </w:r>
          </w:p>
          <w:p w:rsidR="002C321F" w:rsidRPr="0084020E" w:rsidRDefault="002C321F" w:rsidP="002C321F">
            <w:pPr>
              <w:pStyle w:val="ListParagraph"/>
              <w:numPr>
                <w:ilvl w:val="0"/>
                <w:numId w:val="3"/>
              </w:numPr>
              <w:tabs>
                <w:tab w:val="center" w:pos="720"/>
                <w:tab w:val="right" w:pos="9360"/>
              </w:tabs>
              <w:spacing w:after="0" w:line="240" w:lineRule="auto"/>
              <w:ind w:left="360" w:right="60"/>
              <w:jc w:val="both"/>
              <w:rPr>
                <w:rFonts w:ascii="GHEA Grapalat" w:hAnsi="GHEA Grapalat"/>
                <w:szCs w:val="24"/>
                <w:lang w:val="hy-AM"/>
              </w:rPr>
            </w:pPr>
            <w:r w:rsidRPr="0084020E">
              <w:rPr>
                <w:rFonts w:ascii="GHEA Grapalat" w:hAnsi="GHEA Grapalat" w:cs="Sylfaen"/>
                <w:color w:val="000000"/>
                <w:sz w:val="24"/>
                <w:szCs w:val="24"/>
                <w:shd w:val="clear" w:color="auto" w:fill="FFFFFF"/>
                <w:lang w:val="hy-AM"/>
              </w:rPr>
              <w:t>նախագծում ներառել փոփոխություն՝ ՀՀ</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Sylfaen"/>
                <w:color w:val="000000"/>
                <w:sz w:val="24"/>
                <w:szCs w:val="24"/>
                <w:shd w:val="clear" w:color="auto" w:fill="FFFFFF"/>
                <w:lang w:val="hy-AM"/>
              </w:rPr>
              <w:t>կառավա</w:t>
            </w:r>
            <w:r w:rsidRPr="0084020E">
              <w:rPr>
                <w:rFonts w:ascii="GHEA Grapalat" w:hAnsi="GHEA Grapalat" w:cs="Verdana"/>
                <w:color w:val="000000"/>
                <w:sz w:val="24"/>
                <w:szCs w:val="24"/>
                <w:shd w:val="clear" w:color="auto" w:fill="FFFFFF"/>
                <w:lang w:val="hy-AM"/>
              </w:rPr>
              <w:t>ր</w:t>
            </w:r>
            <w:r w:rsidRPr="0084020E">
              <w:rPr>
                <w:rFonts w:ascii="GHEA Grapalat" w:hAnsi="GHEA Grapalat" w:cs="Sylfaen"/>
                <w:color w:val="000000"/>
                <w:sz w:val="24"/>
                <w:szCs w:val="24"/>
                <w:shd w:val="clear" w:color="auto" w:fill="FFFFFF"/>
                <w:lang w:val="hy-AM"/>
              </w:rPr>
              <w:t>ության</w:t>
            </w:r>
            <w:r w:rsidRPr="0084020E">
              <w:rPr>
                <w:rFonts w:ascii="GHEA Grapalat" w:hAnsi="GHEA Grapalat"/>
                <w:color w:val="000000"/>
                <w:sz w:val="24"/>
                <w:szCs w:val="24"/>
                <w:shd w:val="clear" w:color="auto" w:fill="FFFFFF"/>
                <w:lang w:val="hy-AM"/>
              </w:rPr>
              <w:t xml:space="preserve"> 2011 </w:t>
            </w:r>
            <w:r w:rsidRPr="0084020E">
              <w:rPr>
                <w:rFonts w:ascii="GHEA Grapalat" w:hAnsi="GHEA Grapalat" w:cs="Sylfaen"/>
                <w:color w:val="000000"/>
                <w:sz w:val="24"/>
                <w:szCs w:val="24"/>
                <w:shd w:val="clear" w:color="auto" w:fill="FFFFFF"/>
                <w:lang w:val="hy-AM"/>
              </w:rPr>
              <w:t>թ</w:t>
            </w:r>
            <w:r w:rsidRPr="0084020E">
              <w:rPr>
                <w:rFonts w:ascii="GHEA Grapalat" w:eastAsia="MS Mincho" w:hAnsi="GHEA Grapalat" w:cs="Cambria Math"/>
                <w:color w:val="000000"/>
                <w:sz w:val="24"/>
                <w:szCs w:val="24"/>
                <w:shd w:val="clear" w:color="auto" w:fill="FFFFFF"/>
                <w:lang w:val="hy-AM"/>
              </w:rPr>
              <w:t xml:space="preserve">վականի </w:t>
            </w:r>
            <w:r w:rsidRPr="0084020E">
              <w:rPr>
                <w:rFonts w:ascii="GHEA Grapalat" w:hAnsi="GHEA Grapalat"/>
                <w:color w:val="000000"/>
                <w:sz w:val="24"/>
                <w:szCs w:val="24"/>
                <w:shd w:val="clear" w:color="auto" w:fill="FFFFFF"/>
                <w:lang w:val="hy-AM"/>
              </w:rPr>
              <w:t>դ</w:t>
            </w:r>
            <w:r w:rsidRPr="0084020E">
              <w:rPr>
                <w:rFonts w:ascii="GHEA Grapalat" w:hAnsi="GHEA Grapalat" w:cs="Sylfaen"/>
                <w:color w:val="000000"/>
                <w:sz w:val="24"/>
                <w:szCs w:val="24"/>
                <w:shd w:val="clear" w:color="auto" w:fill="FFFFFF"/>
                <w:lang w:val="hy-AM"/>
              </w:rPr>
              <w:t>եկտեմբե</w:t>
            </w:r>
            <w:r w:rsidRPr="0084020E">
              <w:rPr>
                <w:rFonts w:ascii="GHEA Grapalat" w:hAnsi="GHEA Grapalat" w:cs="Verdana"/>
                <w:color w:val="000000"/>
                <w:sz w:val="24"/>
                <w:szCs w:val="24"/>
                <w:shd w:val="clear" w:color="auto" w:fill="FFFFFF"/>
                <w:lang w:val="hy-AM"/>
              </w:rPr>
              <w:t>ր</w:t>
            </w:r>
            <w:r w:rsidRPr="0084020E">
              <w:rPr>
                <w:rFonts w:ascii="GHEA Grapalat" w:hAnsi="GHEA Grapalat" w:cs="Sylfaen"/>
                <w:color w:val="000000"/>
                <w:sz w:val="24"/>
                <w:szCs w:val="24"/>
                <w:shd w:val="clear" w:color="auto" w:fill="FFFFFF"/>
                <w:lang w:val="hy-AM"/>
              </w:rPr>
              <w:t>ի</w:t>
            </w:r>
            <w:r w:rsidRPr="0084020E">
              <w:rPr>
                <w:rFonts w:ascii="GHEA Grapalat" w:hAnsi="GHEA Grapalat"/>
                <w:color w:val="000000"/>
                <w:sz w:val="24"/>
                <w:szCs w:val="24"/>
                <w:shd w:val="clear" w:color="auto" w:fill="FFFFFF"/>
                <w:lang w:val="hy-AM"/>
              </w:rPr>
              <w:t xml:space="preserve"> 29-</w:t>
            </w:r>
            <w:r w:rsidRPr="0084020E">
              <w:rPr>
                <w:rFonts w:ascii="GHEA Grapalat" w:hAnsi="GHEA Grapalat" w:cs="Sylfaen"/>
                <w:color w:val="000000"/>
                <w:sz w:val="24"/>
                <w:szCs w:val="24"/>
                <w:shd w:val="clear" w:color="auto" w:fill="FFFFFF"/>
                <w:lang w:val="hy-AM"/>
              </w:rPr>
              <w:t>ի</w:t>
            </w:r>
            <w:r w:rsidRPr="0084020E">
              <w:rPr>
                <w:rFonts w:ascii="GHEA Grapalat" w:hAnsi="GHEA Grapalat"/>
                <w:color w:val="000000"/>
                <w:sz w:val="24"/>
                <w:szCs w:val="24"/>
                <w:shd w:val="clear" w:color="auto" w:fill="FFFFFF"/>
                <w:lang w:val="hy-AM"/>
              </w:rPr>
              <w:t xml:space="preserve"> N1920-</w:t>
            </w:r>
            <w:r w:rsidRPr="0084020E">
              <w:rPr>
                <w:rFonts w:ascii="GHEA Grapalat" w:hAnsi="GHEA Grapalat" w:cs="Sylfaen"/>
                <w:color w:val="000000"/>
                <w:sz w:val="24"/>
                <w:szCs w:val="24"/>
                <w:shd w:val="clear" w:color="auto" w:fill="FFFFFF"/>
                <w:lang w:val="hy-AM"/>
              </w:rPr>
              <w:t>Ն</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Sylfaen"/>
                <w:color w:val="000000"/>
                <w:sz w:val="24"/>
                <w:szCs w:val="24"/>
                <w:shd w:val="clear" w:color="auto" w:fill="FFFFFF"/>
                <w:lang w:val="hy-AM"/>
              </w:rPr>
              <w:t>ո</w:t>
            </w:r>
            <w:r w:rsidRPr="0084020E">
              <w:rPr>
                <w:rFonts w:ascii="GHEA Grapalat" w:hAnsi="GHEA Grapalat" w:cs="Verdana"/>
                <w:color w:val="000000"/>
                <w:sz w:val="24"/>
                <w:szCs w:val="24"/>
                <w:shd w:val="clear" w:color="auto" w:fill="FFFFFF"/>
                <w:lang w:val="hy-AM"/>
              </w:rPr>
              <w:t>ր</w:t>
            </w:r>
            <w:r w:rsidRPr="0084020E">
              <w:rPr>
                <w:rFonts w:ascii="GHEA Grapalat" w:hAnsi="GHEA Grapalat" w:cs="Sylfaen"/>
                <w:color w:val="000000"/>
                <w:sz w:val="24"/>
                <w:szCs w:val="24"/>
                <w:shd w:val="clear" w:color="auto" w:fill="FFFFFF"/>
                <w:lang w:val="hy-AM"/>
              </w:rPr>
              <w:t xml:space="preserve">ոշման մեջ գործածվող </w:t>
            </w:r>
            <w:r w:rsidRPr="0084020E">
              <w:rPr>
                <w:rFonts w:ascii="GHEA Grapalat" w:hAnsi="GHEA Grapalat"/>
                <w:color w:val="000000"/>
                <w:sz w:val="24"/>
                <w:szCs w:val="24"/>
                <w:shd w:val="clear" w:color="auto" w:fill="FFFFFF"/>
                <w:lang w:val="hy-AM"/>
              </w:rPr>
              <w:t>«</w:t>
            </w:r>
            <w:r w:rsidRPr="0084020E">
              <w:rPr>
                <w:rFonts w:ascii="GHEA Grapalat" w:hAnsi="GHEA Grapalat" w:cs="Sylfaen"/>
                <w:color w:val="000000"/>
                <w:sz w:val="24"/>
                <w:szCs w:val="24"/>
                <w:shd w:val="clear" w:color="auto" w:fill="FFFFFF"/>
                <w:lang w:val="hy-AM"/>
              </w:rPr>
              <w:t>շրջակա միջավայրի վրա ազդեցության ռազմավարական գնահատում</w:t>
            </w:r>
            <w:r w:rsidRPr="0084020E">
              <w:rPr>
                <w:rFonts w:ascii="GHEA Grapalat" w:hAnsi="GHEA Grapalat"/>
                <w:color w:val="000000"/>
                <w:sz w:val="24"/>
                <w:szCs w:val="24"/>
                <w:shd w:val="clear" w:color="auto" w:fill="FFFFFF"/>
                <w:lang w:val="hy-AM"/>
              </w:rPr>
              <w:t>» բառերը «</w:t>
            </w:r>
            <w:r w:rsidRPr="0084020E">
              <w:rPr>
                <w:rFonts w:ascii="GHEA Grapalat" w:hAnsi="GHEA Grapalat" w:cs="Sylfaen"/>
                <w:color w:val="000000"/>
                <w:sz w:val="24"/>
                <w:szCs w:val="24"/>
                <w:shd w:val="clear" w:color="auto" w:fill="FFFFFF"/>
                <w:lang w:val="hy-AM"/>
              </w:rPr>
              <w:t>Շրջակա միջավայրի վրա ազդեցության գնահատման և փորձաքննության մասին</w:t>
            </w:r>
            <w:r w:rsidRPr="0084020E">
              <w:rPr>
                <w:rFonts w:ascii="GHEA Grapalat" w:hAnsi="GHEA Grapalat"/>
                <w:color w:val="000000"/>
                <w:sz w:val="24"/>
                <w:szCs w:val="24"/>
                <w:shd w:val="clear" w:color="auto" w:fill="FFFFFF"/>
                <w:lang w:val="hy-AM"/>
              </w:rPr>
              <w:t xml:space="preserve">» ՀՕ-150-Ն օրենքին համապատասխանեցնելու, և «գնահատում» </w:t>
            </w:r>
            <w:r w:rsidRPr="0084020E">
              <w:rPr>
                <w:rFonts w:ascii="GHEA Grapalat" w:hAnsi="GHEA Grapalat"/>
                <w:color w:val="000000"/>
                <w:sz w:val="24"/>
                <w:szCs w:val="24"/>
                <w:shd w:val="clear" w:color="auto" w:fill="FFFFFF"/>
                <w:lang w:val="hy-AM"/>
              </w:rPr>
              <w:lastRenderedPageBreak/>
              <w:t>բառից առաջ «էկոլոգիական» բառը լրացնելու վերաբերյալ:</w:t>
            </w:r>
          </w:p>
        </w:tc>
        <w:tc>
          <w:tcPr>
            <w:tcW w:w="7937" w:type="dxa"/>
            <w:gridSpan w:val="2"/>
            <w:tcBorders>
              <w:top w:val="outset" w:sz="6" w:space="0" w:color="auto"/>
              <w:left w:val="outset" w:sz="6" w:space="0" w:color="auto"/>
              <w:bottom w:val="outset" w:sz="6" w:space="0" w:color="auto"/>
              <w:right w:val="nil"/>
            </w:tcBorders>
            <w:shd w:val="clear" w:color="auto" w:fill="FFFFFF"/>
            <w:hideMark/>
          </w:tcPr>
          <w:p w:rsidR="002C321F" w:rsidRPr="0084020E" w:rsidRDefault="002C321F" w:rsidP="00960102">
            <w:pPr>
              <w:shd w:val="clear" w:color="auto" w:fill="FFFFFF"/>
              <w:spacing w:after="0" w:line="23" w:lineRule="atLeast"/>
              <w:ind w:right="141"/>
              <w:jc w:val="center"/>
              <w:rPr>
                <w:rFonts w:ascii="GHEA Grapalat" w:hAnsi="GHEA Grapalat" w:cs="Sylfaen"/>
                <w:sz w:val="24"/>
                <w:szCs w:val="24"/>
                <w:lang w:val="hy-AM"/>
              </w:rPr>
            </w:pPr>
            <w:r w:rsidRPr="0084020E">
              <w:rPr>
                <w:rFonts w:ascii="GHEA Grapalat" w:hAnsi="GHEA Grapalat" w:cs="Sylfaen"/>
                <w:sz w:val="24"/>
                <w:szCs w:val="24"/>
                <w:lang w:val="hy-AM"/>
              </w:rPr>
              <w:lastRenderedPageBreak/>
              <w:t>Չի ընդունվել</w:t>
            </w:r>
          </w:p>
          <w:p w:rsidR="002C321F" w:rsidRPr="0084020E" w:rsidRDefault="002C321F" w:rsidP="00960102">
            <w:pPr>
              <w:shd w:val="clear" w:color="auto" w:fill="FFFFFF"/>
              <w:spacing w:after="0" w:line="23" w:lineRule="atLeast"/>
              <w:ind w:right="141"/>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r w:rsidRPr="0084020E">
              <w:rPr>
                <w:rFonts w:ascii="GHEA Grapalat" w:hAnsi="GHEA Grapalat" w:cs="Sylfaen"/>
                <w:sz w:val="24"/>
                <w:szCs w:val="24"/>
                <w:lang w:val="hy-AM"/>
              </w:rPr>
              <w:t>Քննարկվող նորմի ներկայումս գործող խմբագրությամբ նույնպես նախատեսված չէ ջրային օբյեկտների պահպանման գոտիների սահմանման անհրաժեշտությունը, ուստի համայնքների գլխավոր հատակագծում լրացուցիչ պահանջ նախատեսելը գտնում ենք ոչ նպատակահարմար: Առաջարկվում է քննարկել նշված լրացումը կատարել գոտևորման նախագծերի մշակման կարգում:</w:t>
            </w:r>
          </w:p>
          <w:p w:rsidR="002C321F" w:rsidRPr="002C321F"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Ընդունվել է</w:t>
            </w:r>
            <w:r w:rsidRPr="002C321F">
              <w:rPr>
                <w:rFonts w:ascii="GHEA Grapalat" w:hAnsi="GHEA Grapalat" w:cs="Sylfaen"/>
                <w:sz w:val="24"/>
                <w:szCs w:val="24"/>
                <w:lang w:val="hy-AM"/>
              </w:rPr>
              <w:t>:</w:t>
            </w:r>
          </w:p>
          <w:p w:rsidR="002C321F" w:rsidRPr="002C321F"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Առաջարկվող փոփոխությունը ներառվել է Նախագծում</w:t>
            </w:r>
            <w:r w:rsidRPr="002C321F">
              <w:rPr>
                <w:rFonts w:ascii="GHEA Grapalat" w:hAnsi="GHEA Grapalat" w:cs="Sylfaen"/>
                <w:sz w:val="24"/>
                <w:szCs w:val="24"/>
                <w:lang w:val="hy-AM"/>
              </w:rPr>
              <w:t>:</w:t>
            </w:r>
          </w:p>
          <w:p w:rsidR="002C321F" w:rsidRPr="002C321F" w:rsidRDefault="002C321F" w:rsidP="00960102">
            <w:pPr>
              <w:shd w:val="clear" w:color="auto" w:fill="FFFFFF"/>
              <w:spacing w:line="23" w:lineRule="atLeast"/>
              <w:ind w:left="195"/>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FFFFFF"/>
            <w:hideMark/>
          </w:tcPr>
          <w:p w:rsidR="002C321F" w:rsidRPr="0084020E" w:rsidRDefault="002C321F" w:rsidP="00960102">
            <w:pPr>
              <w:spacing w:after="0" w:line="240" w:lineRule="auto"/>
              <w:rPr>
                <w:rFonts w:ascii="GHEA Grapalat" w:eastAsia="Times New Roman" w:hAnsi="GHEA Grapalat"/>
                <w:color w:val="000000"/>
                <w:sz w:val="24"/>
                <w:szCs w:val="24"/>
                <w:lang w:val="af-ZA"/>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spacing w:line="23" w:lineRule="atLeast"/>
              <w:rPr>
                <w:rFonts w:ascii="GHEA Grapalat" w:hAnsi="GHEA Grapalat" w:cs="Sylfaen"/>
                <w:szCs w:val="24"/>
                <w:lang w:val="af-ZA" w:eastAsia="en-US"/>
              </w:rPr>
            </w:pPr>
            <w:r w:rsidRPr="0084020E">
              <w:rPr>
                <w:rFonts w:ascii="GHEA Grapalat" w:eastAsia="Calibri" w:hAnsi="GHEA Grapalat" w:cs="GHEA Grapalat"/>
                <w:bCs/>
                <w:szCs w:val="24"/>
                <w:lang w:val="hy-AM" w:eastAsia="en-US"/>
              </w:rPr>
              <w:lastRenderedPageBreak/>
              <w:t>4</w:t>
            </w:r>
            <w:r w:rsidRPr="0084020E">
              <w:rPr>
                <w:rFonts w:ascii="GHEA Grapalat" w:eastAsia="Calibri" w:hAnsi="GHEA Grapalat" w:cs="GHEA Grapalat"/>
                <w:b/>
                <w:bCs/>
                <w:szCs w:val="24"/>
                <w:lang w:val="hy-AM" w:eastAsia="en-US"/>
              </w:rPr>
              <w:t>.   Կրթության, գիտության, մշակույթի և սպորտի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spacing w:after="0" w:line="240" w:lineRule="auto"/>
              <w:jc w:val="center"/>
              <w:rPr>
                <w:rFonts w:ascii="GHEA Grapalat" w:eastAsia="Times New Roman" w:hAnsi="GHEA Grapalat"/>
                <w:b/>
                <w:color w:val="000000"/>
                <w:sz w:val="24"/>
                <w:szCs w:val="24"/>
              </w:rPr>
            </w:pPr>
            <w:r w:rsidRPr="0084020E">
              <w:rPr>
                <w:rFonts w:ascii="GHEA Grapalat" w:hAnsi="GHEA Grapalat" w:cs="Sylfaen"/>
                <w:b/>
                <w:sz w:val="24"/>
                <w:szCs w:val="24"/>
                <w:lang w:val="af-ZA"/>
              </w:rPr>
              <w:t>03.04.2024թ.</w:t>
            </w:r>
          </w:p>
        </w:tc>
      </w:tr>
      <w:tr w:rsidR="002C321F" w:rsidRPr="0084020E" w:rsidTr="00960102">
        <w:trPr>
          <w:gridAfter w:val="1"/>
          <w:wAfter w:w="35" w:type="dxa"/>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321F" w:rsidRPr="0084020E" w:rsidRDefault="002C321F" w:rsidP="00960102">
            <w:pPr>
              <w:spacing w:after="0" w:line="240" w:lineRule="auto"/>
              <w:rPr>
                <w:rFonts w:ascii="GHEA Grapalat" w:eastAsia="Times New Roman" w:hAnsi="GHEA Grapalat"/>
                <w:color w:val="000000"/>
                <w:sz w:val="24"/>
                <w:szCs w:val="24"/>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GHEA Grapalat"/>
                <w:b/>
                <w:bCs/>
                <w:szCs w:val="24"/>
                <w:lang w:val="hy-AM" w:eastAsia="en-US"/>
              </w:rPr>
            </w:pPr>
            <w:r w:rsidRPr="0084020E">
              <w:rPr>
                <w:rFonts w:ascii="GHEA Grapalat" w:eastAsia="Calibri" w:hAnsi="GHEA Grapalat" w:cs="Sylfaen"/>
                <w:b/>
                <w:szCs w:val="24"/>
                <w:lang w:val="af-ZA" w:eastAsia="en-US"/>
              </w:rPr>
              <w:t>№ 01//10333-2024</w:t>
            </w:r>
          </w:p>
        </w:tc>
      </w:tr>
      <w:tr w:rsidR="002C321F" w:rsidRPr="0084020E" w:rsidTr="00960102">
        <w:trPr>
          <w:trHeight w:val="1065"/>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hideMark/>
          </w:tcPr>
          <w:p w:rsidR="002C321F" w:rsidRPr="0084020E" w:rsidRDefault="002C321F" w:rsidP="00960102">
            <w:pPr>
              <w:spacing w:after="0" w:line="240" w:lineRule="auto"/>
              <w:ind w:left="90" w:right="60" w:firstLine="270"/>
              <w:jc w:val="both"/>
              <w:rPr>
                <w:rFonts w:ascii="GHEA Grapalat" w:hAnsi="GHEA Grapalat"/>
                <w:color w:val="000000"/>
                <w:sz w:val="24"/>
                <w:szCs w:val="24"/>
                <w:lang w:val="hy-AM"/>
              </w:rPr>
            </w:pPr>
            <w:r w:rsidRPr="0084020E">
              <w:rPr>
                <w:rFonts w:ascii="GHEA Grapalat" w:hAnsi="GHEA Grapalat" w:cs="Sylfaen"/>
                <w:bCs/>
                <w:iCs/>
                <w:sz w:val="24"/>
                <w:szCs w:val="24"/>
                <w:lang w:val="hy-AM"/>
              </w:rPr>
              <w:t xml:space="preserve">Նախագծի վերաբերյալ հայտնում ենք, </w:t>
            </w:r>
            <w:r w:rsidRPr="0084020E">
              <w:rPr>
                <w:rFonts w:ascii="GHEA Grapalat" w:hAnsi="GHEA Grapalat"/>
                <w:color w:val="000000"/>
                <w:sz w:val="24"/>
                <w:szCs w:val="24"/>
                <w:lang w:val="hy-AM"/>
              </w:rPr>
              <w:t>որ ընդունելի չեն ներկայացված նախագծում  ընդգրկված փոփոխությունները, քանզի դրանք չեն արտացոլում  հուշարձանների պահպանական գոտիները և կհանդիսանան խնդիրների առաջացման հիմք, մասնավորապես՝</w:t>
            </w:r>
          </w:p>
          <w:p w:rsidR="002C321F" w:rsidRPr="0084020E" w:rsidRDefault="002C321F" w:rsidP="00960102">
            <w:pPr>
              <w:spacing w:after="0" w:line="240" w:lineRule="auto"/>
              <w:ind w:left="90" w:right="60" w:firstLine="270"/>
              <w:jc w:val="both"/>
              <w:rPr>
                <w:rFonts w:ascii="GHEA Grapalat" w:hAnsi="GHEA Grapalat" w:cs="Sylfaen"/>
                <w:sz w:val="24"/>
                <w:szCs w:val="24"/>
                <w:lang w:val="hy-AM"/>
              </w:rPr>
            </w:pPr>
            <w:r w:rsidRPr="0084020E">
              <w:rPr>
                <w:rFonts w:ascii="GHEA Grapalat" w:hAnsi="GHEA Grapalat" w:cs="Sylfaen"/>
                <w:sz w:val="24"/>
                <w:szCs w:val="24"/>
                <w:lang w:val="hy-AM"/>
              </w:rPr>
              <w:t>5)  73-րդ կետի՝</w:t>
            </w:r>
          </w:p>
          <w:p w:rsidR="002C321F" w:rsidRPr="0084020E" w:rsidRDefault="002C321F" w:rsidP="00960102">
            <w:pPr>
              <w:tabs>
                <w:tab w:val="center" w:pos="4500"/>
                <w:tab w:val="right" w:pos="9360"/>
              </w:tabs>
              <w:spacing w:after="0" w:line="240" w:lineRule="auto"/>
              <w:ind w:left="90" w:right="60" w:firstLine="270"/>
              <w:jc w:val="both"/>
              <w:rPr>
                <w:rFonts w:ascii="GHEA Grapalat" w:hAnsi="GHEA Grapalat" w:cs="Sylfaen"/>
                <w:sz w:val="24"/>
                <w:szCs w:val="24"/>
                <w:lang w:val="hy-AM"/>
              </w:rPr>
            </w:pPr>
            <w:r w:rsidRPr="0084020E">
              <w:rPr>
                <w:rFonts w:ascii="GHEA Grapalat" w:hAnsi="GHEA Grapalat" w:cs="Sylfaen"/>
                <w:sz w:val="24"/>
                <w:szCs w:val="24"/>
                <w:lang w:val="hy-AM"/>
              </w:rPr>
              <w:t>«1)</w:t>
            </w:r>
            <w:r w:rsidRPr="0084020E">
              <w:rPr>
                <w:rFonts w:cs="Calibri"/>
                <w:sz w:val="24"/>
                <w:szCs w:val="24"/>
                <w:lang w:val="hy-AM"/>
              </w:rPr>
              <w:t> </w:t>
            </w:r>
            <w:r w:rsidRPr="0084020E">
              <w:rPr>
                <w:rFonts w:ascii="GHEA Grapalat" w:hAnsi="GHEA Grapalat" w:cs="Sylfaen"/>
                <w:b/>
                <w:bCs/>
                <w:sz w:val="24"/>
                <w:szCs w:val="24"/>
                <w:lang w:val="hy-AM"/>
              </w:rPr>
              <w:t>հենակետային հատակագիծ</w:t>
            </w:r>
            <w:r w:rsidRPr="0084020E">
              <w:rPr>
                <w:rFonts w:cs="Calibri"/>
                <w:sz w:val="24"/>
                <w:szCs w:val="24"/>
                <w:lang w:val="hy-AM"/>
              </w:rPr>
              <w:t> </w:t>
            </w:r>
            <w:r w:rsidRPr="0084020E">
              <w:rPr>
                <w:rFonts w:ascii="GHEA Grapalat" w:hAnsi="GHEA Grapalat" w:cs="Sylfaen"/>
                <w:sz w:val="24"/>
                <w:szCs w:val="24"/>
                <w:lang w:val="hy-AM"/>
              </w:rPr>
              <w:t>(</w:t>
            </w:r>
            <w:r w:rsidRPr="0084020E">
              <w:rPr>
                <w:rFonts w:ascii="GHEA Grapalat" w:hAnsi="GHEA Grapalat" w:cs="GHEA Grapalat"/>
                <w:sz w:val="24"/>
                <w:szCs w:val="24"/>
                <w:lang w:val="hy-AM"/>
              </w:rPr>
              <w:t>կամ</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տարածքի</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փաստացի</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օգտագործման</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հատակագիծ</w:t>
            </w:r>
            <w:r w:rsidRPr="0084020E">
              <w:rPr>
                <w:rFonts w:ascii="GHEA Grapalat" w:hAnsi="GHEA Grapalat" w:cs="Sylfaen"/>
                <w:sz w:val="24"/>
                <w:szCs w:val="24"/>
                <w:lang w:val="hy-AM"/>
              </w:rPr>
              <w:t>)</w:t>
            </w:r>
            <w:r w:rsidRPr="0084020E">
              <w:rPr>
                <w:rFonts w:ascii="GHEA Grapalat" w:hAnsi="GHEA Grapalat" w:cs="GHEA Grapalat"/>
                <w:sz w:val="24"/>
                <w:szCs w:val="24"/>
                <w:lang w:val="hy-AM"/>
              </w:rPr>
              <w:t>՝</w:t>
            </w:r>
            <w:r w:rsidRPr="0084020E">
              <w:rPr>
                <w:rFonts w:ascii="GHEA Grapalat" w:hAnsi="GHEA Grapalat" w:cs="Sylfaen"/>
                <w:sz w:val="24"/>
                <w:szCs w:val="24"/>
                <w:lang w:val="hy-AM"/>
              </w:rPr>
              <w:t xml:space="preserve"> 1:10000 </w:t>
            </w:r>
            <w:r w:rsidRPr="0084020E">
              <w:rPr>
                <w:rFonts w:ascii="GHEA Grapalat" w:hAnsi="GHEA Grapalat" w:cs="GHEA Grapalat"/>
                <w:sz w:val="24"/>
                <w:szCs w:val="24"/>
                <w:lang w:val="hy-AM"/>
              </w:rPr>
              <w:t>կամ</w:t>
            </w:r>
            <w:r w:rsidRPr="0084020E">
              <w:rPr>
                <w:rFonts w:ascii="GHEA Grapalat" w:hAnsi="GHEA Grapalat" w:cs="Sylfaen"/>
                <w:sz w:val="24"/>
                <w:szCs w:val="24"/>
                <w:lang w:val="hy-AM"/>
              </w:rPr>
              <w:t xml:space="preserve"> 1:5000 </w:t>
            </w:r>
            <w:r w:rsidRPr="0084020E">
              <w:rPr>
                <w:rFonts w:ascii="GHEA Grapalat" w:hAnsi="GHEA Grapalat" w:cs="GHEA Grapalat"/>
                <w:sz w:val="24"/>
                <w:szCs w:val="24"/>
                <w:lang w:val="hy-AM"/>
              </w:rPr>
              <w:t>մասշտաբներով</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որտեղ</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ցույց</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են</w:t>
            </w:r>
            <w:r w:rsidRPr="0084020E">
              <w:rPr>
                <w:rFonts w:ascii="GHEA Grapalat" w:hAnsi="GHEA Grapalat" w:cs="Sylfaen"/>
                <w:sz w:val="24"/>
                <w:szCs w:val="24"/>
                <w:lang w:val="hy-AM"/>
              </w:rPr>
              <w:t xml:space="preserve"> </w:t>
            </w:r>
            <w:r w:rsidRPr="0084020E">
              <w:rPr>
                <w:rFonts w:ascii="GHEA Grapalat" w:hAnsi="GHEA Grapalat" w:cs="GHEA Grapalat"/>
                <w:sz w:val="24"/>
                <w:szCs w:val="24"/>
                <w:lang w:val="hy-AM"/>
              </w:rPr>
              <w:t>տր</w:t>
            </w:r>
            <w:r w:rsidRPr="0084020E">
              <w:rPr>
                <w:rFonts w:ascii="GHEA Grapalat" w:hAnsi="GHEA Grapalat" w:cs="Sylfaen"/>
                <w:sz w:val="24"/>
                <w:szCs w:val="24"/>
                <w:lang w:val="hy-AM"/>
              </w:rPr>
              <w:t>վում՝</w:t>
            </w:r>
          </w:p>
          <w:p w:rsidR="002C321F" w:rsidRPr="0084020E" w:rsidRDefault="002C321F" w:rsidP="00960102">
            <w:pPr>
              <w:tabs>
                <w:tab w:val="center" w:pos="4500"/>
                <w:tab w:val="right" w:pos="9360"/>
              </w:tabs>
              <w:spacing w:after="0" w:line="240" w:lineRule="auto"/>
              <w:ind w:left="90" w:right="60" w:firstLine="270"/>
              <w:jc w:val="both"/>
              <w:rPr>
                <w:rFonts w:ascii="GHEA Grapalat" w:hAnsi="GHEA Grapalat" w:cs="Sylfaen"/>
                <w:i/>
                <w:iCs/>
                <w:sz w:val="24"/>
                <w:szCs w:val="24"/>
                <w:lang w:val="hy-AM"/>
              </w:rPr>
            </w:pPr>
            <w:r w:rsidRPr="0084020E">
              <w:rPr>
                <w:rFonts w:ascii="GHEA Grapalat" w:hAnsi="GHEA Grapalat" w:cs="Sylfaen"/>
                <w:i/>
                <w:iCs/>
                <w:sz w:val="24"/>
                <w:szCs w:val="24"/>
                <w:lang w:val="hy-AM"/>
              </w:rPr>
              <w:t>զ. պատմության և մշակույթի անշարժ հուշարձանները՝ գրանցված հողամասերի սահմաններով,</w:t>
            </w:r>
          </w:p>
          <w:p w:rsidR="002C321F" w:rsidRPr="0084020E" w:rsidRDefault="002C321F" w:rsidP="00960102">
            <w:pPr>
              <w:tabs>
                <w:tab w:val="center" w:pos="4500"/>
                <w:tab w:val="right" w:pos="9360"/>
              </w:tabs>
              <w:spacing w:after="0" w:line="240" w:lineRule="auto"/>
              <w:ind w:left="90" w:right="60" w:firstLine="270"/>
              <w:jc w:val="both"/>
              <w:rPr>
                <w:rFonts w:ascii="GHEA Grapalat" w:hAnsi="GHEA Grapalat"/>
                <w:color w:val="000000"/>
                <w:sz w:val="24"/>
                <w:szCs w:val="24"/>
                <w:lang w:val="hy-AM"/>
              </w:rPr>
            </w:pPr>
            <w:r w:rsidRPr="0084020E">
              <w:rPr>
                <w:rFonts w:ascii="GHEA Grapalat" w:hAnsi="GHEA Grapalat"/>
                <w:color w:val="000000"/>
                <w:sz w:val="24"/>
                <w:szCs w:val="24"/>
                <w:lang w:val="hy-AM"/>
              </w:rPr>
              <w:t>6)</w:t>
            </w:r>
            <w:r w:rsidRPr="0084020E">
              <w:rPr>
                <w:rFonts w:cs="Calibri"/>
                <w:color w:val="000000"/>
                <w:sz w:val="24"/>
                <w:szCs w:val="24"/>
                <w:lang w:val="hy-AM"/>
              </w:rPr>
              <w:t> </w:t>
            </w:r>
            <w:r w:rsidRPr="0084020E">
              <w:rPr>
                <w:rFonts w:ascii="GHEA Grapalat" w:hAnsi="GHEA Grapalat"/>
                <w:b/>
                <w:bCs/>
                <w:color w:val="000000"/>
                <w:sz w:val="24"/>
                <w:szCs w:val="24"/>
                <w:lang w:val="hy-AM"/>
              </w:rPr>
              <w:t>տարածքային զարգացման հատակագիծ (հիմնական գծագիր)՝</w:t>
            </w:r>
            <w:r w:rsidRPr="0084020E">
              <w:rPr>
                <w:rFonts w:cs="Calibri"/>
                <w:color w:val="000000"/>
                <w:sz w:val="24"/>
                <w:szCs w:val="24"/>
                <w:lang w:val="hy-AM"/>
              </w:rPr>
              <w:t> </w:t>
            </w:r>
            <w:r w:rsidRPr="0084020E">
              <w:rPr>
                <w:rFonts w:ascii="GHEA Grapalat" w:hAnsi="GHEA Grapalat"/>
                <w:color w:val="000000"/>
                <w:sz w:val="24"/>
                <w:szCs w:val="24"/>
                <w:lang w:val="hy-AM"/>
              </w:rPr>
              <w:t xml:space="preserve">1:10000 </w:t>
            </w:r>
            <w:r w:rsidRPr="0084020E">
              <w:rPr>
                <w:rFonts w:ascii="GHEA Grapalat" w:hAnsi="GHEA Grapalat" w:cs="GHEA Grapalat"/>
                <w:color w:val="000000"/>
                <w:sz w:val="24"/>
                <w:szCs w:val="24"/>
                <w:lang w:val="hy-AM"/>
              </w:rPr>
              <w:t>կամ</w:t>
            </w:r>
            <w:r w:rsidRPr="0084020E">
              <w:rPr>
                <w:rFonts w:ascii="GHEA Grapalat" w:hAnsi="GHEA Grapalat"/>
                <w:color w:val="000000"/>
                <w:sz w:val="24"/>
                <w:szCs w:val="24"/>
                <w:lang w:val="hy-AM"/>
              </w:rPr>
              <w:t xml:space="preserve"> 1:5000 </w:t>
            </w:r>
            <w:r w:rsidRPr="0084020E">
              <w:rPr>
                <w:rFonts w:ascii="GHEA Grapalat" w:hAnsi="GHEA Grapalat" w:cs="GHEA Grapalat"/>
                <w:color w:val="000000"/>
                <w:sz w:val="24"/>
                <w:szCs w:val="24"/>
                <w:lang w:val="hy-AM"/>
              </w:rPr>
              <w:t>մասշտաբներով</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Տարածքային</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զարգացման</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հատակագծում</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հենակետային</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հատակագծի</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և</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ռիսկերի</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ու</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սահմանափակումների</w:t>
            </w:r>
            <w:r w:rsidRPr="0084020E">
              <w:rPr>
                <w:rFonts w:ascii="GHEA Grapalat" w:hAnsi="GHEA Grapalat"/>
                <w:color w:val="000000"/>
                <w:sz w:val="24"/>
                <w:szCs w:val="24"/>
                <w:lang w:val="hy-AM"/>
              </w:rPr>
              <w:t xml:space="preserve"> </w:t>
            </w:r>
            <w:r w:rsidRPr="0084020E">
              <w:rPr>
                <w:rFonts w:ascii="GHEA Grapalat" w:hAnsi="GHEA Grapalat" w:cs="GHEA Grapalat"/>
                <w:color w:val="000000"/>
                <w:sz w:val="24"/>
                <w:szCs w:val="24"/>
                <w:lang w:val="hy-AM"/>
              </w:rPr>
              <w:t>ք</w:t>
            </w:r>
            <w:r w:rsidRPr="0084020E">
              <w:rPr>
                <w:rFonts w:ascii="GHEA Grapalat" w:hAnsi="GHEA Grapalat"/>
                <w:color w:val="000000"/>
                <w:sz w:val="24"/>
                <w:szCs w:val="24"/>
                <w:lang w:val="hy-AM"/>
              </w:rPr>
              <w:t>արտեզի հիման վրա ցույց են տրվում՝</w:t>
            </w:r>
          </w:p>
          <w:p w:rsidR="002C321F" w:rsidRPr="0084020E" w:rsidRDefault="002C321F" w:rsidP="00960102">
            <w:pPr>
              <w:shd w:val="clear" w:color="auto" w:fill="FFFFFF"/>
              <w:spacing w:after="0" w:line="240" w:lineRule="auto"/>
              <w:ind w:left="90" w:right="60" w:firstLine="270"/>
              <w:jc w:val="both"/>
              <w:rPr>
                <w:rFonts w:ascii="GHEA Grapalat" w:hAnsi="GHEA Grapalat"/>
                <w:i/>
                <w:iCs/>
                <w:color w:val="000000"/>
                <w:sz w:val="24"/>
                <w:szCs w:val="24"/>
                <w:lang w:val="hy-AM"/>
              </w:rPr>
            </w:pPr>
            <w:r w:rsidRPr="0084020E">
              <w:rPr>
                <w:rFonts w:ascii="GHEA Grapalat" w:hAnsi="GHEA Grapalat"/>
                <w:i/>
                <w:iCs/>
                <w:color w:val="000000"/>
                <w:sz w:val="24"/>
                <w:szCs w:val="24"/>
                <w:lang w:val="hy-AM"/>
              </w:rPr>
              <w:t>ե.բնապահպանական միջոցառումները, սանիտարական գոտիները, պատմության և մշակույթի անշարժ հուշարձանները գրանցված հողամասերի սահմաններով, ճանապարհների և ինժեներական ու կոմունալ ենթակառուցվածքի գծային օբյեկտների պաշտպանական գոտիները.</w:t>
            </w:r>
          </w:p>
          <w:p w:rsidR="002C321F" w:rsidRPr="0084020E" w:rsidRDefault="002C321F" w:rsidP="00960102">
            <w:pPr>
              <w:shd w:val="clear" w:color="auto" w:fill="FFFFFF"/>
              <w:spacing w:after="0" w:line="240" w:lineRule="auto"/>
              <w:ind w:left="90" w:right="60" w:firstLine="270"/>
              <w:jc w:val="both"/>
              <w:rPr>
                <w:rFonts w:ascii="GHEA Grapalat" w:hAnsi="GHEA Grapalat"/>
                <w:color w:val="000000"/>
                <w:sz w:val="24"/>
                <w:szCs w:val="24"/>
                <w:lang w:val="hy-AM"/>
              </w:rPr>
            </w:pPr>
            <w:r w:rsidRPr="0084020E">
              <w:rPr>
                <w:rFonts w:ascii="GHEA Grapalat" w:hAnsi="GHEA Grapalat"/>
                <w:color w:val="000000"/>
                <w:sz w:val="24"/>
                <w:szCs w:val="24"/>
                <w:lang w:val="hy-AM"/>
              </w:rPr>
              <w:t>6) 74-րդ կետի `</w:t>
            </w:r>
          </w:p>
          <w:p w:rsidR="002C321F" w:rsidRPr="0084020E" w:rsidRDefault="002C321F" w:rsidP="00960102">
            <w:pPr>
              <w:shd w:val="clear" w:color="auto" w:fill="FFFFFF"/>
              <w:spacing w:after="0" w:line="240" w:lineRule="auto"/>
              <w:ind w:left="90" w:right="60" w:firstLine="270"/>
              <w:jc w:val="both"/>
              <w:rPr>
                <w:rFonts w:ascii="GHEA Grapalat" w:hAnsi="GHEA Grapalat"/>
                <w:i/>
                <w:iCs/>
                <w:color w:val="000000"/>
                <w:sz w:val="24"/>
                <w:szCs w:val="24"/>
                <w:lang w:val="hy-AM"/>
              </w:rPr>
            </w:pPr>
            <w:r w:rsidRPr="0084020E">
              <w:rPr>
                <w:rFonts w:ascii="GHEA Grapalat" w:hAnsi="GHEA Grapalat"/>
                <w:i/>
                <w:iCs/>
                <w:color w:val="000000"/>
                <w:sz w:val="24"/>
                <w:szCs w:val="24"/>
                <w:lang w:val="hy-AM"/>
              </w:rPr>
              <w:t>բ. 1-ին ենթակետի «ե» պարբերությունը ուժը կորցրած ճանաչել.</w:t>
            </w:r>
          </w:p>
          <w:p w:rsidR="002C321F" w:rsidRPr="0084020E" w:rsidRDefault="002C321F" w:rsidP="00960102">
            <w:pPr>
              <w:spacing w:after="0" w:line="240" w:lineRule="auto"/>
              <w:ind w:left="90" w:right="60" w:firstLine="270"/>
              <w:jc w:val="both"/>
              <w:rPr>
                <w:rFonts w:ascii="GHEA Grapalat" w:hAnsi="GHEA Grapalat"/>
                <w:color w:val="000000"/>
                <w:sz w:val="24"/>
                <w:szCs w:val="24"/>
                <w:lang w:val="hy-AM"/>
              </w:rPr>
            </w:pPr>
            <w:r w:rsidRPr="0084020E">
              <w:rPr>
                <w:rFonts w:ascii="GHEA Grapalat" w:hAnsi="GHEA Grapalat"/>
                <w:color w:val="000000"/>
                <w:sz w:val="24"/>
                <w:szCs w:val="24"/>
                <w:lang w:val="hy-AM"/>
              </w:rPr>
              <w:t>Հաշվի առնելով վերոգրյալը անհրաժեշտ է իրականացնել լրացուցիչ քննարկումներ:</w:t>
            </w:r>
          </w:p>
          <w:p w:rsidR="002C321F" w:rsidRPr="0084020E" w:rsidRDefault="002C321F" w:rsidP="00960102">
            <w:pPr>
              <w:spacing w:after="0" w:line="240" w:lineRule="auto"/>
              <w:ind w:left="90" w:right="60" w:firstLine="270"/>
              <w:jc w:val="both"/>
              <w:rPr>
                <w:rFonts w:ascii="GHEA Grapalat" w:hAnsi="GHEA Grapalat"/>
                <w:color w:val="000000"/>
                <w:sz w:val="24"/>
                <w:szCs w:val="24"/>
                <w:lang w:val="hy-AM"/>
              </w:rPr>
            </w:pPr>
          </w:p>
          <w:p w:rsidR="002C321F" w:rsidRPr="0084020E" w:rsidRDefault="002C321F" w:rsidP="00960102">
            <w:pPr>
              <w:spacing w:after="0" w:line="240" w:lineRule="auto"/>
              <w:ind w:left="90" w:right="60" w:firstLine="270"/>
              <w:jc w:val="both"/>
              <w:rPr>
                <w:rFonts w:ascii="GHEA Grapalat" w:hAnsi="GHEA Grapalat"/>
                <w:color w:val="000000"/>
                <w:sz w:val="24"/>
                <w:szCs w:val="24"/>
                <w:lang w:val="hy-AM"/>
              </w:rPr>
            </w:pPr>
          </w:p>
          <w:p w:rsidR="002C321F" w:rsidRPr="0084020E" w:rsidRDefault="002C321F" w:rsidP="00960102">
            <w:pPr>
              <w:spacing w:after="0" w:line="240" w:lineRule="auto"/>
              <w:ind w:left="90" w:right="60" w:firstLine="270"/>
              <w:jc w:val="both"/>
              <w:rPr>
                <w:rFonts w:ascii="GHEA Grapalat" w:hAnsi="GHEA Grapalat" w:cs="GHEA Grapalat"/>
                <w:bCs/>
                <w:sz w:val="24"/>
                <w:szCs w:val="24"/>
                <w:lang w:val="hy-AM"/>
              </w:rPr>
            </w:pPr>
          </w:p>
        </w:tc>
        <w:tc>
          <w:tcPr>
            <w:tcW w:w="7937" w:type="dxa"/>
            <w:gridSpan w:val="2"/>
            <w:tcBorders>
              <w:top w:val="outset" w:sz="6" w:space="0" w:color="auto"/>
              <w:left w:val="outset" w:sz="6" w:space="0" w:color="auto"/>
              <w:bottom w:val="outset" w:sz="6" w:space="0" w:color="auto"/>
              <w:right w:val="nil"/>
            </w:tcBorders>
            <w:shd w:val="clear" w:color="auto" w:fill="auto"/>
            <w:hideMark/>
          </w:tcPr>
          <w:p w:rsidR="002C321F" w:rsidRPr="0084020E" w:rsidRDefault="002C321F" w:rsidP="00960102">
            <w:pPr>
              <w:shd w:val="clear" w:color="auto" w:fill="FFFFFF"/>
              <w:spacing w:after="0" w:line="23" w:lineRule="atLeast"/>
              <w:ind w:right="141"/>
              <w:jc w:val="center"/>
              <w:rPr>
                <w:rFonts w:ascii="GHEA Grapalat" w:hAnsi="GHEA Grapalat" w:cs="Sylfaen"/>
                <w:sz w:val="24"/>
                <w:szCs w:val="24"/>
                <w:lang w:val="hy-AM"/>
              </w:rPr>
            </w:pPr>
            <w:r w:rsidRPr="0084020E">
              <w:rPr>
                <w:rFonts w:ascii="GHEA Grapalat" w:hAnsi="GHEA Grapalat" w:cs="Sylfaen"/>
                <w:sz w:val="24"/>
                <w:szCs w:val="24"/>
                <w:lang w:val="hy-AM"/>
              </w:rPr>
              <w:lastRenderedPageBreak/>
              <w:t>Չի ընդունվել</w:t>
            </w:r>
          </w:p>
          <w:p w:rsidR="002C321F" w:rsidRPr="0084020E" w:rsidRDefault="002C321F" w:rsidP="00960102">
            <w:pPr>
              <w:shd w:val="clear" w:color="auto" w:fill="FFFFFF"/>
              <w:spacing w:after="0" w:line="23" w:lineRule="atLeast"/>
              <w:ind w:right="141"/>
              <w:jc w:val="both"/>
              <w:rPr>
                <w:rFonts w:ascii="GHEA Grapalat" w:hAnsi="GHEA Grapalat" w:cs="Sylfaen"/>
                <w:sz w:val="24"/>
                <w:szCs w:val="24"/>
                <w:lang w:val="hy-AM"/>
              </w:rPr>
            </w:pPr>
          </w:p>
          <w:p w:rsidR="002C321F" w:rsidRPr="0084020E" w:rsidRDefault="002C321F" w:rsidP="00960102">
            <w:pPr>
              <w:shd w:val="clear" w:color="auto" w:fill="FFFFFF"/>
              <w:spacing w:after="0" w:line="23" w:lineRule="atLeast"/>
              <w:ind w:right="141"/>
              <w:jc w:val="both"/>
              <w:rPr>
                <w:rFonts w:ascii="GHEA Grapalat" w:hAnsi="GHEA Grapalat" w:cs="Sylfaen"/>
                <w:sz w:val="24"/>
                <w:szCs w:val="24"/>
                <w:lang w:val="hy-AM"/>
              </w:rPr>
            </w:pPr>
            <w:r w:rsidRPr="0084020E">
              <w:rPr>
                <w:rFonts w:ascii="GHEA Grapalat" w:hAnsi="GHEA Grapalat" w:cs="Sylfaen"/>
                <w:sz w:val="24"/>
                <w:szCs w:val="24"/>
                <w:lang w:val="hy-AM"/>
              </w:rPr>
              <w:t xml:space="preserve">«Պատմության և մշակույթի անշարժ հուշարձանների ու պատմական միջավայրի պահպանության և օգտագործման մասին» օրենքի 9-րդ հոդվածի 1-ին մասի թ) կետի համաձայն՝ լիազոր մարմինը կազմում և սահմանված կարգով հաստատում է հուշարձանների պահպանական գոտիների նախագծերը ու սահմանում դրանց պահպանության ռեժիմը: </w:t>
            </w:r>
          </w:p>
          <w:p w:rsidR="002C321F" w:rsidRPr="0084020E" w:rsidRDefault="002C321F" w:rsidP="00960102">
            <w:pPr>
              <w:shd w:val="clear" w:color="auto" w:fill="FFFFFF"/>
              <w:spacing w:after="0" w:line="23" w:lineRule="atLeast"/>
              <w:ind w:right="141"/>
              <w:jc w:val="both"/>
              <w:rPr>
                <w:rFonts w:ascii="GHEA Grapalat" w:hAnsi="GHEA Grapalat" w:cs="Sylfaen"/>
                <w:sz w:val="24"/>
                <w:szCs w:val="24"/>
                <w:lang w:val="hy-AM"/>
              </w:rPr>
            </w:pPr>
            <w:r w:rsidRPr="0084020E">
              <w:rPr>
                <w:rFonts w:ascii="GHEA Grapalat" w:hAnsi="GHEA Grapalat" w:cs="Sylfaen"/>
                <w:sz w:val="24"/>
                <w:szCs w:val="24"/>
                <w:lang w:val="hy-AM"/>
              </w:rPr>
              <w:t xml:space="preserve">Ելնելով վերոգրյալից՝ հայտնում ենք, որ նշված գոտիները սահմանելու և որպես հետևանք նշված հողամասերի համապատասխան իրավական ռեժիմը պարտադիր դարձնելու հանգամանքը կապված չէ գլխավոր հատակագծում գոտիները սահմանված լինել կամ չլինելու հանգամանքի հետ, բացի այդ, գտնում ենք, որ նպատակահարմար չէ նույն իրավասությունը լիազոր մարմնից բացի՝ նաև համայնքի ավագանուն վերապահելը՝ գլխավոր հատակագծում դրանք սահմանելու կամ ամրագրելու միջոցով: </w:t>
            </w:r>
          </w:p>
          <w:p w:rsidR="002C321F" w:rsidRPr="0084020E" w:rsidRDefault="002C321F" w:rsidP="00960102">
            <w:pPr>
              <w:shd w:val="clear" w:color="auto" w:fill="FFFFFF"/>
              <w:spacing w:after="0" w:line="23" w:lineRule="atLeast"/>
              <w:ind w:right="141"/>
              <w:jc w:val="both"/>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2C321F" w:rsidRPr="0084020E" w:rsidRDefault="002C321F" w:rsidP="00960102">
            <w:pPr>
              <w:spacing w:after="0" w:line="240" w:lineRule="auto"/>
              <w:ind w:left="-9" w:firstLine="598"/>
              <w:rPr>
                <w:rFonts w:ascii="GHEA Grapalat" w:eastAsia="Times New Roman" w:hAnsi="GHEA Grapalat"/>
                <w:color w:val="000000"/>
                <w:sz w:val="24"/>
                <w:szCs w:val="24"/>
                <w:lang w:val="af-ZA"/>
              </w:rPr>
            </w:pPr>
            <w:r w:rsidRPr="0084020E">
              <w:rPr>
                <w:rFonts w:eastAsia="Times New Roman" w:cs="Calibri"/>
                <w:color w:val="000000"/>
                <w:sz w:val="24"/>
                <w:szCs w:val="24"/>
                <w:lang w:val="af-ZA"/>
              </w:rPr>
              <w:t> </w:t>
            </w: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C321F" w:rsidRPr="0084020E" w:rsidRDefault="002C321F" w:rsidP="00960102">
            <w:pPr>
              <w:pStyle w:val="BodyText"/>
              <w:tabs>
                <w:tab w:val="left" w:pos="4582"/>
              </w:tabs>
              <w:spacing w:line="23" w:lineRule="atLeast"/>
              <w:rPr>
                <w:rFonts w:ascii="GHEA Grapalat" w:eastAsia="Calibri" w:hAnsi="GHEA Grapalat" w:cs="Sylfaen"/>
                <w:b/>
                <w:bCs/>
                <w:color w:val="000000"/>
                <w:szCs w:val="24"/>
                <w:lang w:val="hy-AM" w:eastAsia="en-US"/>
              </w:rPr>
            </w:pPr>
            <w:r w:rsidRPr="0084020E">
              <w:rPr>
                <w:rFonts w:ascii="GHEA Grapalat" w:hAnsi="GHEA Grapalat" w:cs="Arial Unicode"/>
                <w:b/>
                <w:color w:val="000000"/>
                <w:szCs w:val="24"/>
                <w:lang w:val="en-US" w:eastAsia="en-US"/>
              </w:rPr>
              <w:lastRenderedPageBreak/>
              <w:t xml:space="preserve">5. </w:t>
            </w:r>
            <w:r w:rsidRPr="0084020E">
              <w:rPr>
                <w:rFonts w:ascii="GHEA Grapalat" w:eastAsia="Calibri" w:hAnsi="GHEA Grapalat" w:cs="Sylfaen"/>
                <w:b/>
                <w:szCs w:val="24"/>
                <w:lang w:val="hy-AM" w:eastAsia="en-US"/>
              </w:rPr>
              <w:t>Կադաստրի կոմիտե</w:t>
            </w:r>
            <w:r w:rsidRPr="0084020E">
              <w:rPr>
                <w:rFonts w:ascii="GHEA Grapalat" w:eastAsia="Calibri" w:hAnsi="GHEA Grapalat" w:cs="Sylfaen"/>
                <w:b/>
                <w:bCs/>
                <w:color w:val="000000"/>
                <w:szCs w:val="24"/>
                <w:lang w:val="hy-AM" w:eastAsia="en-US"/>
              </w:rPr>
              <w:t xml:space="preserve">  </w:t>
            </w:r>
          </w:p>
          <w:p w:rsidR="002C321F" w:rsidRPr="0084020E" w:rsidRDefault="002C321F" w:rsidP="00960102">
            <w:pPr>
              <w:pStyle w:val="BodyText"/>
              <w:spacing w:line="23" w:lineRule="atLeast"/>
              <w:rPr>
                <w:rFonts w:ascii="GHEA Grapalat" w:hAnsi="GHEA Grapalat" w:cs="Sylfaen"/>
                <w:szCs w:val="24"/>
                <w:lang w:val="en-US" w:eastAsia="en-US"/>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spacing w:after="0" w:line="240" w:lineRule="auto"/>
              <w:jc w:val="center"/>
              <w:rPr>
                <w:rFonts w:ascii="GHEA Grapalat" w:hAnsi="GHEA Grapalat" w:cs="Sylfaen"/>
                <w:b/>
                <w:sz w:val="24"/>
                <w:szCs w:val="24"/>
                <w:lang w:val="af-ZA"/>
              </w:rPr>
            </w:pPr>
            <w:r w:rsidRPr="0084020E">
              <w:rPr>
                <w:rFonts w:ascii="GHEA Grapalat" w:hAnsi="GHEA Grapalat" w:cs="Sylfaen"/>
                <w:b/>
                <w:sz w:val="24"/>
                <w:szCs w:val="24"/>
                <w:lang w:val="af-ZA"/>
              </w:rPr>
              <w:t>04.04.2024թ.</w:t>
            </w:r>
          </w:p>
        </w:tc>
      </w:tr>
      <w:tr w:rsidR="002C321F" w:rsidRPr="0084020E" w:rsidTr="00960102">
        <w:trPr>
          <w:gridAfter w:val="1"/>
          <w:wAfter w:w="35" w:type="dxa"/>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C321F" w:rsidRPr="0084020E" w:rsidRDefault="002C321F" w:rsidP="00960102">
            <w:pPr>
              <w:spacing w:after="0" w:line="240" w:lineRule="auto"/>
              <w:rPr>
                <w:rFonts w:ascii="GHEA Grapalat" w:eastAsia="Times New Roman" w:hAnsi="GHEA Grapalat"/>
                <w:color w:val="000000"/>
                <w:sz w:val="24"/>
                <w:szCs w:val="24"/>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spacing w:after="0" w:line="240" w:lineRule="auto"/>
              <w:jc w:val="center"/>
              <w:rPr>
                <w:rFonts w:ascii="GHEA Grapalat" w:hAnsi="GHEA Grapalat" w:cs="Sylfaen"/>
                <w:b/>
                <w:sz w:val="24"/>
                <w:szCs w:val="24"/>
                <w:lang w:val="af-ZA"/>
              </w:rPr>
            </w:pPr>
            <w:r w:rsidRPr="0084020E">
              <w:rPr>
                <w:rFonts w:ascii="GHEA Grapalat" w:hAnsi="GHEA Grapalat" w:cs="Sylfaen"/>
                <w:b/>
                <w:sz w:val="24"/>
                <w:szCs w:val="24"/>
                <w:lang w:val="af-ZA"/>
              </w:rPr>
              <w:t>№ ՍԹ/5396-2024</w:t>
            </w:r>
          </w:p>
        </w:tc>
      </w:tr>
      <w:tr w:rsidR="002C321F" w:rsidRPr="0084020E" w:rsidTr="00960102">
        <w:trPr>
          <w:gridAfter w:val="1"/>
          <w:wAfter w:w="35" w:type="dxa"/>
          <w:trHeight w:val="1695"/>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84020E">
              <w:rPr>
                <w:rFonts w:ascii="GHEA Grapalat" w:hAnsi="GHEA Grapalat" w:cs="Arial Armenian"/>
                <w:sz w:val="24"/>
                <w:szCs w:val="24"/>
              </w:rPr>
              <w:t>Նկատի</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ունենալով</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որ</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ՀՀ</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կառավարության</w:t>
            </w:r>
            <w:r w:rsidRPr="0084020E">
              <w:rPr>
                <w:rFonts w:ascii="GHEA Grapalat" w:hAnsi="GHEA Grapalat" w:cs="Arial Armenian"/>
                <w:sz w:val="24"/>
                <w:szCs w:val="24"/>
                <w:lang w:val="af-ZA"/>
              </w:rPr>
              <w:t xml:space="preserve"> 2009 </w:t>
            </w:r>
            <w:r w:rsidRPr="0084020E">
              <w:rPr>
                <w:rFonts w:ascii="GHEA Grapalat" w:hAnsi="GHEA Grapalat" w:cs="Arial Armenian"/>
                <w:sz w:val="24"/>
                <w:szCs w:val="24"/>
              </w:rPr>
              <w:t>թվականի</w:t>
            </w:r>
            <w:r w:rsidRPr="0084020E">
              <w:rPr>
                <w:rFonts w:ascii="GHEA Grapalat" w:hAnsi="GHEA Grapalat" w:cs="Arial Armenian"/>
                <w:sz w:val="24"/>
                <w:szCs w:val="24"/>
                <w:lang w:val="af-ZA"/>
              </w:rPr>
              <w:t xml:space="preserve"> N 1066-</w:t>
            </w:r>
            <w:r w:rsidRPr="0084020E">
              <w:rPr>
                <w:rFonts w:ascii="GHEA Grapalat" w:hAnsi="GHEA Grapalat" w:cs="Arial Armenian"/>
                <w:sz w:val="24"/>
                <w:szCs w:val="24"/>
              </w:rPr>
              <w:t>Ն</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որոշմամբ</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չեն</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կարգավորվում</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Երևան</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քաղաքի</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գյուղատնտեսական</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նշանակության</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հողերի</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հողատեսքերի</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փոփոխությունների</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և</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անճշտությունների</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ուղղման</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հարցերը</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Նախագծում</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առաջարկում</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ենք</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կատարել</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հետևյալ</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լրացումները</w:t>
            </w:r>
            <w:r w:rsidRPr="0084020E">
              <w:rPr>
                <w:rFonts w:ascii="GHEA Grapalat" w:hAnsi="GHEA Grapalat" w:cs="Arial Armenian"/>
                <w:sz w:val="24"/>
                <w:szCs w:val="24"/>
                <w:lang w:val="af-ZA"/>
              </w:rPr>
              <w:t>.</w:t>
            </w:r>
          </w:p>
          <w:p w:rsidR="002C321F" w:rsidRPr="0084020E"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84020E">
              <w:rPr>
                <w:rFonts w:ascii="GHEA Grapalat" w:hAnsi="GHEA Grapalat" w:cs="Arial Armenian"/>
                <w:sz w:val="24"/>
                <w:szCs w:val="24"/>
              </w:rPr>
              <w:t>Նախագծում</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առաջարկում</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ենք</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կատարել</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հետևյալ</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լրացումները</w:t>
            </w:r>
            <w:r w:rsidRPr="0084020E">
              <w:rPr>
                <w:rFonts w:ascii="GHEA Grapalat" w:hAnsi="GHEA Grapalat" w:cs="Arial Armenian"/>
                <w:sz w:val="24"/>
                <w:szCs w:val="24"/>
                <w:lang w:val="af-ZA"/>
              </w:rPr>
              <w:t>.</w:t>
            </w:r>
          </w:p>
          <w:p w:rsidR="002C321F" w:rsidRPr="0084020E"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Նախագծի</w:t>
            </w:r>
            <w:r w:rsidRPr="0084020E">
              <w:rPr>
                <w:rFonts w:ascii="GHEA Grapalat" w:hAnsi="GHEA Grapalat" w:cs="Arial Armenian"/>
                <w:sz w:val="24"/>
                <w:szCs w:val="24"/>
                <w:lang w:val="af-ZA"/>
              </w:rPr>
              <w:t xml:space="preserve"> 1-</w:t>
            </w:r>
            <w:r w:rsidRPr="0084020E">
              <w:rPr>
                <w:rFonts w:ascii="GHEA Grapalat" w:hAnsi="GHEA Grapalat" w:cs="Arial Armenian"/>
                <w:sz w:val="24"/>
                <w:szCs w:val="24"/>
              </w:rPr>
              <w:t>ին</w:t>
            </w:r>
            <w:r w:rsidRPr="0084020E">
              <w:rPr>
                <w:rFonts w:ascii="GHEA Grapalat" w:hAnsi="GHEA Grapalat" w:cs="Arial Armenian"/>
                <w:sz w:val="24"/>
                <w:szCs w:val="24"/>
                <w:lang w:val="af-ZA"/>
              </w:rPr>
              <w:t xml:space="preserve"> </w:t>
            </w:r>
            <w:r w:rsidRPr="0084020E">
              <w:rPr>
                <w:rFonts w:ascii="GHEA Grapalat" w:hAnsi="GHEA Grapalat" w:cs="Arial Armenian"/>
                <w:sz w:val="24"/>
                <w:szCs w:val="24"/>
              </w:rPr>
              <w:t>կետի՝</w:t>
            </w:r>
            <w:r w:rsidRPr="0084020E">
              <w:rPr>
                <w:rFonts w:ascii="GHEA Grapalat" w:hAnsi="GHEA Grapalat" w:cs="Arial Armenian"/>
                <w:sz w:val="24"/>
                <w:szCs w:val="24"/>
                <w:lang w:val="af-ZA"/>
              </w:rPr>
              <w:t xml:space="preserve"> </w:t>
            </w:r>
          </w:p>
          <w:p w:rsidR="002C321F" w:rsidRPr="002C321F" w:rsidRDefault="002C321F" w:rsidP="002C321F">
            <w:pPr>
              <w:pStyle w:val="ListParagraph"/>
              <w:numPr>
                <w:ilvl w:val="0"/>
                <w:numId w:val="2"/>
              </w:num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3-</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ենթակետը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շարադրել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հետևյալ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բովանդակությամբ</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«3) 24-</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կետի՝</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w:t>
            </w:r>
            <w:r w:rsidRPr="002C321F">
              <w:rPr>
                <w:rFonts w:ascii="GHEA Grapalat" w:hAnsi="GHEA Grapalat" w:cs="Arial Armenian"/>
                <w:sz w:val="24"/>
                <w:szCs w:val="24"/>
                <w:lang w:val="af-ZA"/>
              </w:rPr>
              <w:t>. 3-</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ենթակետում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առաջին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նախադասությունում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փոփոխությունները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բառերը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փոխարինել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կամ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գյուղատնտեսական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հողամասի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հողատեսքի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փոփոխությունները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կամ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անճշտությունների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ուղղումները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բառերով</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w:t>
            </w:r>
            <w:r w:rsidRPr="002C321F">
              <w:rPr>
                <w:rFonts w:ascii="GHEA Grapalat" w:hAnsi="GHEA Grapalat" w:cs="Arial Armenian"/>
                <w:sz w:val="24"/>
                <w:szCs w:val="24"/>
                <w:lang w:val="af-ZA"/>
              </w:rPr>
              <w:t>. 4-</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ենթակետի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առաջին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նախադասությունում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բառից</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հետո</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լրացնել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կամ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գյուղատնտեսական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հողամասի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հողատեսքի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բառերը</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color w:val="FF0000"/>
                <w:sz w:val="24"/>
                <w:szCs w:val="24"/>
                <w:lang w:val="af-ZA"/>
              </w:rPr>
              <w:t xml:space="preserve">   </w:t>
            </w:r>
            <w:r w:rsidRPr="002C321F">
              <w:rPr>
                <w:rFonts w:ascii="GHEA Grapalat" w:hAnsi="GHEA Grapalat" w:cs="Arial Armenian"/>
                <w:sz w:val="24"/>
                <w:szCs w:val="24"/>
                <w:lang w:val="af-ZA"/>
              </w:rPr>
              <w:t>2. 8-</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ենթակետը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լրացնել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հետևյալ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բովանդակությամբ</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«8) 77-</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կետի</w:t>
            </w:r>
            <w:r w:rsidRPr="002C321F">
              <w:rPr>
                <w:rFonts w:ascii="GHEA Grapalat" w:hAnsi="GHEA Grapalat" w:cs="Arial Armenian"/>
                <w:sz w:val="24"/>
                <w:szCs w:val="24"/>
                <w:lang w:val="af-ZA"/>
              </w:rPr>
              <w:t xml:space="preserve"> 3-</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ենթակետի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թ</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պարբերության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և</w:t>
            </w:r>
            <w:r w:rsidRPr="002C321F">
              <w:rPr>
                <w:rFonts w:ascii="GHEA Grapalat" w:hAnsi="GHEA Grapalat" w:cs="Arial Armenian"/>
                <w:sz w:val="24"/>
                <w:szCs w:val="24"/>
                <w:lang w:val="af-ZA"/>
              </w:rPr>
              <w:t xml:space="preserve"> 78-</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կետում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նշանակությունների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բառից</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հետո</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ավելացնել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հողատեսքի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բառը</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3. </w:t>
            </w:r>
            <w:r w:rsidRPr="0084020E">
              <w:rPr>
                <w:rFonts w:ascii="GHEA Grapalat" w:hAnsi="GHEA Grapalat" w:cs="Arial Armenian"/>
                <w:sz w:val="24"/>
                <w:szCs w:val="24"/>
              </w:rPr>
              <w:t>Նախագծի</w:t>
            </w:r>
            <w:r w:rsidRPr="002C321F">
              <w:rPr>
                <w:rFonts w:ascii="GHEA Grapalat" w:hAnsi="GHEA Grapalat" w:cs="Arial Armenian"/>
                <w:sz w:val="24"/>
                <w:szCs w:val="24"/>
                <w:lang w:val="af-ZA"/>
              </w:rPr>
              <w:t xml:space="preserve"> 1-</w:t>
            </w:r>
            <w:r w:rsidRPr="0084020E">
              <w:rPr>
                <w:rFonts w:ascii="GHEA Grapalat" w:hAnsi="GHEA Grapalat" w:cs="Arial Armenian"/>
                <w:sz w:val="24"/>
                <w:szCs w:val="24"/>
              </w:rPr>
              <w:t>ին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կետում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լրացնել</w:t>
            </w:r>
            <w:r w:rsidRPr="002C321F">
              <w:rPr>
                <w:rFonts w:ascii="GHEA Grapalat" w:hAnsi="GHEA Grapalat" w:cs="Arial Armenian"/>
                <w:sz w:val="24"/>
                <w:szCs w:val="24"/>
                <w:lang w:val="af-ZA"/>
              </w:rPr>
              <w:t xml:space="preserve"> 10-</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ենթակետ</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հետևյալ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բովանդակությամբ</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lastRenderedPageBreak/>
              <w:t xml:space="preserve">   «10. 79-</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կետի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Ձև</w:t>
            </w:r>
            <w:r w:rsidRPr="002C321F">
              <w:rPr>
                <w:rFonts w:ascii="GHEA Grapalat" w:hAnsi="GHEA Grapalat" w:cs="Arial Armenian"/>
                <w:sz w:val="24"/>
                <w:szCs w:val="24"/>
                <w:lang w:val="af-ZA"/>
              </w:rPr>
              <w:t xml:space="preserve"> N 1»-</w:t>
            </w:r>
            <w:r w:rsidRPr="0084020E">
              <w:rPr>
                <w:rFonts w:ascii="GHEA Grapalat" w:hAnsi="GHEA Grapalat" w:cs="Arial Armenian"/>
                <w:sz w:val="24"/>
                <w:szCs w:val="24"/>
              </w:rPr>
              <w:t>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աղյուսակի</w:t>
            </w:r>
            <w:r w:rsidRPr="002C321F">
              <w:rPr>
                <w:rFonts w:ascii="GHEA Grapalat" w:hAnsi="GHEA Grapalat" w:cs="Arial Armenian"/>
                <w:sz w:val="24"/>
                <w:szCs w:val="24"/>
                <w:lang w:val="af-ZA"/>
              </w:rPr>
              <w:t xml:space="preserve"> 2-</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սյունակում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նշանակությունը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բառից</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հետո</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ավելացնել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հողատեսքը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բառը</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4. </w:t>
            </w:r>
            <w:r w:rsidRPr="0084020E">
              <w:rPr>
                <w:rFonts w:ascii="GHEA Grapalat" w:hAnsi="GHEA Grapalat" w:cs="Arial Armenian"/>
                <w:sz w:val="24"/>
                <w:szCs w:val="24"/>
              </w:rPr>
              <w:t>Նախագծի</w:t>
            </w:r>
            <w:r w:rsidRPr="002C321F">
              <w:rPr>
                <w:rFonts w:ascii="GHEA Grapalat" w:hAnsi="GHEA Grapalat" w:cs="Arial Armenian"/>
                <w:sz w:val="24"/>
                <w:szCs w:val="24"/>
                <w:lang w:val="af-ZA"/>
              </w:rPr>
              <w:t xml:space="preserve"> 1-</w:t>
            </w:r>
            <w:r w:rsidRPr="0084020E">
              <w:rPr>
                <w:rFonts w:ascii="GHEA Grapalat" w:hAnsi="GHEA Grapalat" w:cs="Arial Armenian"/>
                <w:sz w:val="24"/>
                <w:szCs w:val="24"/>
              </w:rPr>
              <w:t>ին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կետում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լրացնել</w:t>
            </w:r>
            <w:r w:rsidRPr="002C321F">
              <w:rPr>
                <w:rFonts w:ascii="GHEA Grapalat" w:hAnsi="GHEA Grapalat" w:cs="Arial Armenian"/>
                <w:sz w:val="24"/>
                <w:szCs w:val="24"/>
                <w:lang w:val="af-ZA"/>
              </w:rPr>
              <w:t xml:space="preserve"> 11-</w:t>
            </w:r>
            <w:r w:rsidRPr="0084020E">
              <w:rPr>
                <w:rFonts w:ascii="GHEA Grapalat" w:hAnsi="GHEA Grapalat" w:cs="Arial Armenian"/>
                <w:sz w:val="24"/>
                <w:szCs w:val="24"/>
              </w:rPr>
              <w:t>րդ</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ենթակետ</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հետևյալ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բովանդակությամբ</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«11. «</w:t>
            </w:r>
            <w:r w:rsidRPr="0084020E">
              <w:rPr>
                <w:rFonts w:ascii="GHEA Grapalat" w:hAnsi="GHEA Grapalat" w:cs="Arial Armenian"/>
                <w:sz w:val="24"/>
                <w:szCs w:val="24"/>
              </w:rPr>
              <w:t>Ձև</w:t>
            </w:r>
            <w:r w:rsidRPr="002C321F">
              <w:rPr>
                <w:rFonts w:ascii="GHEA Grapalat" w:hAnsi="GHEA Grapalat" w:cs="Arial Armenian"/>
                <w:sz w:val="24"/>
                <w:szCs w:val="24"/>
                <w:lang w:val="af-ZA"/>
              </w:rPr>
              <w:t xml:space="preserve"> N 4»-</w:t>
            </w:r>
            <w:r w:rsidRPr="0084020E">
              <w:rPr>
                <w:rFonts w:ascii="GHEA Grapalat" w:hAnsi="GHEA Grapalat" w:cs="Arial Armenian"/>
                <w:sz w:val="24"/>
                <w:szCs w:val="24"/>
              </w:rPr>
              <w:t>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դիմումի</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վերնագրում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ՆՇԱՆԱԿՈՒԹՅՈՒՆԸ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բառից</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հետո</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ավելացնել</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ՀՈՂԱՏԵՍՔԸ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բառը</w:t>
            </w:r>
            <w:r w:rsidRPr="002C321F">
              <w:rPr>
                <w:rFonts w:ascii="GHEA Grapalat" w:hAnsi="GHEA Grapalat" w:cs="Arial Armenian"/>
                <w:sz w:val="24"/>
                <w:szCs w:val="24"/>
                <w:lang w:val="af-ZA"/>
              </w:rPr>
              <w:t>»:</w:t>
            </w:r>
          </w:p>
          <w:p w:rsidR="002C321F" w:rsidRPr="002C321F" w:rsidRDefault="002C321F" w:rsidP="00960102">
            <w:pPr>
              <w:tabs>
                <w:tab w:val="left" w:pos="0"/>
              </w:tabs>
              <w:spacing w:after="0" w:line="240" w:lineRule="auto"/>
              <w:ind w:right="58" w:firstLine="86"/>
              <w:jc w:val="both"/>
              <w:rPr>
                <w:rFonts w:ascii="GHEA Grapalat" w:hAnsi="GHEA Grapalat" w:cs="Arial Armenian"/>
                <w:sz w:val="24"/>
                <w:szCs w:val="24"/>
                <w:lang w:val="af-ZA"/>
              </w:rPr>
            </w:pP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Նախագծում</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անհրաժեշտ</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է</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համարակալման</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հերթականությունը</w:t>
            </w:r>
            <w:r w:rsidRPr="002C321F">
              <w:rPr>
                <w:rFonts w:ascii="GHEA Grapalat" w:hAnsi="GHEA Grapalat" w:cs="Arial Armenian"/>
                <w:sz w:val="24"/>
                <w:szCs w:val="24"/>
                <w:lang w:val="af-ZA"/>
              </w:rPr>
              <w:t xml:space="preserve"> </w:t>
            </w:r>
            <w:r w:rsidRPr="0084020E">
              <w:rPr>
                <w:rFonts w:ascii="GHEA Grapalat" w:hAnsi="GHEA Grapalat" w:cs="Arial Armenian"/>
                <w:sz w:val="24"/>
                <w:szCs w:val="24"/>
              </w:rPr>
              <w:t>ուղղել</w:t>
            </w:r>
            <w:r w:rsidRPr="002C321F">
              <w:rPr>
                <w:rFonts w:ascii="GHEA Grapalat" w:hAnsi="GHEA Grapalat" w:cs="Arial Armenian"/>
                <w:sz w:val="24"/>
                <w:szCs w:val="24"/>
                <w:lang w:val="af-ZA"/>
              </w:rPr>
              <w:t xml:space="preserve">:  </w:t>
            </w:r>
          </w:p>
          <w:p w:rsidR="002C321F" w:rsidRPr="002C321F" w:rsidRDefault="002C321F" w:rsidP="00960102">
            <w:pPr>
              <w:spacing w:after="0"/>
              <w:ind w:right="60" w:firstLine="90"/>
              <w:jc w:val="both"/>
              <w:rPr>
                <w:rFonts w:ascii="GHEA Grapalat" w:hAnsi="GHEA Grapalat"/>
                <w:bCs/>
                <w:sz w:val="24"/>
                <w:szCs w:val="24"/>
                <w:lang w:val="af-ZA"/>
              </w:rPr>
            </w:pPr>
          </w:p>
        </w:tc>
        <w:tc>
          <w:tcPr>
            <w:tcW w:w="7937" w:type="dxa"/>
            <w:gridSpan w:val="2"/>
            <w:tcBorders>
              <w:top w:val="outset" w:sz="6" w:space="0" w:color="auto"/>
              <w:left w:val="outset" w:sz="6" w:space="0" w:color="auto"/>
              <w:bottom w:val="outset" w:sz="6" w:space="0" w:color="auto"/>
              <w:right w:val="nil"/>
            </w:tcBorders>
            <w:shd w:val="clear" w:color="auto" w:fill="auto"/>
          </w:tcPr>
          <w:p w:rsidR="002C321F" w:rsidRPr="0084020E" w:rsidRDefault="002C321F" w:rsidP="00960102">
            <w:pPr>
              <w:spacing w:after="0" w:line="240" w:lineRule="auto"/>
              <w:jc w:val="center"/>
              <w:rPr>
                <w:rFonts w:ascii="GHEA Grapalat" w:hAnsi="GHEA Grapalat" w:cs="Sylfaen"/>
                <w:szCs w:val="24"/>
                <w:lang w:val="hy-AM"/>
              </w:rPr>
            </w:pPr>
          </w:p>
          <w:p w:rsidR="002C321F" w:rsidRPr="0084020E" w:rsidRDefault="002C321F" w:rsidP="00960102">
            <w:pPr>
              <w:spacing w:after="0" w:line="240" w:lineRule="auto"/>
              <w:jc w:val="center"/>
              <w:rPr>
                <w:rFonts w:ascii="GHEA Grapalat" w:hAnsi="GHEA Grapalat" w:cs="Sylfaen"/>
                <w:szCs w:val="24"/>
                <w:lang w:val="hy-AM"/>
              </w:rPr>
            </w:pPr>
          </w:p>
          <w:p w:rsidR="002C321F" w:rsidRPr="0084020E" w:rsidRDefault="002C321F" w:rsidP="00960102">
            <w:pPr>
              <w:spacing w:after="0" w:line="240" w:lineRule="auto"/>
              <w:jc w:val="center"/>
              <w:rPr>
                <w:rFonts w:ascii="GHEA Grapalat" w:hAnsi="GHEA Grapalat" w:cs="Sylfaen"/>
                <w:sz w:val="24"/>
                <w:szCs w:val="24"/>
                <w:lang w:val="hy-AM"/>
              </w:rPr>
            </w:pPr>
            <w:r w:rsidRPr="0084020E">
              <w:rPr>
                <w:rFonts w:ascii="GHEA Grapalat" w:hAnsi="GHEA Grapalat" w:cs="Sylfaen"/>
                <w:sz w:val="24"/>
                <w:szCs w:val="24"/>
                <w:lang w:val="hy-AM"/>
              </w:rPr>
              <w:t>Ընդունվել է մասնակի:</w:t>
            </w:r>
          </w:p>
          <w:p w:rsidR="002C321F" w:rsidRPr="0084020E" w:rsidRDefault="002C321F" w:rsidP="00960102">
            <w:pPr>
              <w:spacing w:after="0" w:line="240" w:lineRule="auto"/>
              <w:jc w:val="center"/>
              <w:rPr>
                <w:rFonts w:ascii="GHEA Grapalat" w:hAnsi="GHEA Grapalat" w:cs="Sylfaen"/>
                <w:sz w:val="24"/>
                <w:szCs w:val="24"/>
                <w:lang w:val="hy-AM"/>
              </w:rPr>
            </w:pPr>
            <w:r w:rsidRPr="0084020E">
              <w:rPr>
                <w:rFonts w:ascii="GHEA Grapalat" w:hAnsi="GHEA Grapalat" w:cs="Sylfaen"/>
                <w:sz w:val="24"/>
                <w:szCs w:val="24"/>
                <w:lang w:val="hy-AM"/>
              </w:rPr>
              <w:t>Հայաստանի Հանրապետության կառավարության 2005 թվականի դեկտեմբերի 15-ի հ</w:t>
            </w:r>
            <w:r w:rsidRPr="0084020E">
              <w:rPr>
                <w:rFonts w:ascii="Times New Roman" w:hAnsi="Times New Roman"/>
                <w:sz w:val="24"/>
                <w:szCs w:val="24"/>
                <w:lang w:val="hy-AM"/>
              </w:rPr>
              <w:t>․</w:t>
            </w:r>
            <w:r w:rsidRPr="0084020E">
              <w:rPr>
                <w:rFonts w:ascii="GHEA Grapalat" w:hAnsi="GHEA Grapalat" w:cs="Sylfaen"/>
                <w:sz w:val="24"/>
                <w:szCs w:val="24"/>
                <w:lang w:val="hy-AM"/>
              </w:rPr>
              <w:t>2330-Ն որոշմամբ հաստատված Երևան քաղաքի գլխավոր հատակագծով Երևան քաղաքում գյուղատնտեսական նշանակության հողեր նախատեսված չեն:</w:t>
            </w:r>
          </w:p>
          <w:p w:rsidR="002C321F" w:rsidRPr="0084020E" w:rsidRDefault="002C321F" w:rsidP="00960102">
            <w:pPr>
              <w:spacing w:after="0" w:line="240" w:lineRule="auto"/>
              <w:jc w:val="center"/>
              <w:rPr>
                <w:rFonts w:ascii="GHEA Grapalat" w:hAnsi="GHEA Grapalat"/>
                <w:color w:val="000000"/>
                <w:sz w:val="24"/>
                <w:szCs w:val="24"/>
                <w:shd w:val="clear" w:color="auto" w:fill="FFFFFF"/>
                <w:lang w:val="hy-AM"/>
              </w:rPr>
            </w:pPr>
            <w:r w:rsidRPr="0084020E">
              <w:rPr>
                <w:rFonts w:ascii="GHEA Grapalat" w:hAnsi="GHEA Grapalat" w:cs="Sylfaen"/>
                <w:sz w:val="24"/>
                <w:szCs w:val="24"/>
                <w:lang w:val="hy-AM"/>
              </w:rPr>
              <w:t xml:space="preserve"> Բացի այդ, գրությամբ առաջարկվող փոփոխությունները դուրս են Հայաստանի Հանրապետության կառավարության 2011 թվականի դեկտեմբերի 29-ի N</w:t>
            </w:r>
            <w:r w:rsidRPr="0084020E">
              <w:rPr>
                <w:rFonts w:ascii="GHEA Grapalat" w:hAnsi="GHEA Grapalat"/>
                <w:color w:val="000000"/>
                <w:sz w:val="24"/>
                <w:szCs w:val="24"/>
                <w:shd w:val="clear" w:color="auto" w:fill="FFFFFF"/>
                <w:lang w:val="hy-AM"/>
              </w:rPr>
              <w:t xml:space="preserve"> 1920-Ն որոշման կարգավորման առարկայի շրջանակներից:</w:t>
            </w:r>
          </w:p>
          <w:p w:rsidR="002C321F" w:rsidRPr="0084020E" w:rsidRDefault="002C321F" w:rsidP="00960102">
            <w:pPr>
              <w:spacing w:after="0" w:line="240" w:lineRule="auto"/>
              <w:jc w:val="center"/>
              <w:rPr>
                <w:rFonts w:ascii="GHEA Grapalat" w:hAnsi="GHEA Grapalat" w:cs="Sylfaen"/>
                <w:sz w:val="24"/>
                <w:szCs w:val="24"/>
                <w:lang w:val="ru-RU"/>
              </w:rPr>
            </w:pPr>
            <w:r w:rsidRPr="0084020E">
              <w:rPr>
                <w:rFonts w:ascii="GHEA Grapalat" w:hAnsi="GHEA Grapalat"/>
                <w:color w:val="000000"/>
                <w:sz w:val="24"/>
                <w:szCs w:val="24"/>
                <w:shd w:val="clear" w:color="auto" w:fill="FFFFFF"/>
                <w:lang w:val="hy-AM"/>
              </w:rPr>
              <w:t>Նախագծի համարակալումը վերանայվել է</w:t>
            </w:r>
            <w:r w:rsidRPr="0084020E">
              <w:rPr>
                <w:rFonts w:ascii="GHEA Grapalat" w:hAnsi="GHEA Grapalat"/>
                <w:color w:val="000000"/>
                <w:sz w:val="24"/>
                <w:szCs w:val="24"/>
                <w:shd w:val="clear" w:color="auto" w:fill="FFFFFF"/>
                <w:lang w:val="ru-RU"/>
              </w:rPr>
              <w:t>:</w:t>
            </w:r>
          </w:p>
          <w:p w:rsidR="002C321F" w:rsidRPr="0084020E" w:rsidRDefault="002C321F" w:rsidP="00960102">
            <w:pPr>
              <w:spacing w:after="0" w:line="240" w:lineRule="auto"/>
              <w:jc w:val="center"/>
              <w:rPr>
                <w:rFonts w:ascii="GHEA Grapalat" w:hAnsi="GHEA Grapalat" w:cs="Sylfaen"/>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right w:val="outset" w:sz="6" w:space="0" w:color="auto"/>
            </w:tcBorders>
            <w:shd w:val="clear" w:color="auto" w:fill="D0D0D0"/>
          </w:tcPr>
          <w:p w:rsidR="002C321F" w:rsidRPr="0084020E" w:rsidRDefault="002C321F" w:rsidP="00960102">
            <w:pPr>
              <w:pStyle w:val="BodyText"/>
              <w:tabs>
                <w:tab w:val="left" w:pos="4582"/>
              </w:tabs>
              <w:spacing w:line="23" w:lineRule="atLeast"/>
              <w:rPr>
                <w:rFonts w:ascii="GHEA Grapalat" w:hAnsi="GHEA Grapalat" w:cs="Arial Unicode"/>
                <w:b/>
                <w:color w:val="000000"/>
                <w:szCs w:val="24"/>
                <w:lang w:val="hy-AM" w:eastAsia="en-US"/>
              </w:rPr>
            </w:pPr>
            <w:r w:rsidRPr="0084020E">
              <w:rPr>
                <w:rFonts w:ascii="GHEA Grapalat" w:eastAsia="Calibri" w:hAnsi="GHEA Grapalat" w:cs="Sylfaen"/>
                <w:b/>
                <w:bCs/>
                <w:color w:val="000000"/>
                <w:szCs w:val="24"/>
                <w:lang w:val="hy-AM" w:eastAsia="en-US"/>
              </w:rPr>
              <w:lastRenderedPageBreak/>
              <w:t>6. Քաղաքաշինության կոմիտե</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tabs>
                <w:tab w:val="left" w:pos="4582"/>
              </w:tabs>
              <w:spacing w:line="23" w:lineRule="atLeast"/>
              <w:rPr>
                <w:rFonts w:ascii="GHEA Grapalat" w:eastAsia="Calibri" w:hAnsi="GHEA Grapalat" w:cs="Sylfaen"/>
                <w:b/>
                <w:szCs w:val="24"/>
                <w:highlight w:val="yellow"/>
                <w:lang w:val="en-US" w:eastAsia="en-US"/>
              </w:rPr>
            </w:pPr>
            <w:r w:rsidRPr="0084020E">
              <w:rPr>
                <w:rFonts w:ascii="GHEA Grapalat" w:hAnsi="GHEA Grapalat" w:cs="Sylfaen"/>
                <w:b/>
                <w:szCs w:val="24"/>
                <w:lang w:val="hy-AM"/>
              </w:rPr>
              <w:t>08</w:t>
            </w:r>
            <w:r w:rsidRPr="0084020E">
              <w:rPr>
                <w:rFonts w:ascii="GHEA Grapalat" w:hAnsi="GHEA Grapalat" w:cs="Sylfaen"/>
                <w:b/>
                <w:szCs w:val="24"/>
                <w:lang w:val="af-ZA"/>
              </w:rPr>
              <w:t>.04.2024թ.</w:t>
            </w:r>
          </w:p>
        </w:tc>
      </w:tr>
      <w:tr w:rsidR="002C321F" w:rsidRPr="0084020E" w:rsidTr="00960102">
        <w:trPr>
          <w:gridAfter w:val="1"/>
          <w:wAfter w:w="35" w:type="dxa"/>
          <w:tblCellSpacing w:w="0" w:type="dxa"/>
        </w:trPr>
        <w:tc>
          <w:tcPr>
            <w:tcW w:w="9566" w:type="dxa"/>
            <w:gridSpan w:val="2"/>
            <w:vMerge/>
            <w:tcBorders>
              <w:left w:val="outset" w:sz="6" w:space="0" w:color="auto"/>
              <w:bottom w:val="outset" w:sz="6" w:space="0" w:color="auto"/>
              <w:right w:val="outset" w:sz="6" w:space="0" w:color="auto"/>
            </w:tcBorders>
            <w:shd w:val="clear" w:color="auto" w:fill="D0D0D0"/>
            <w:vAlign w:val="center"/>
          </w:tcPr>
          <w:p w:rsidR="002C321F" w:rsidRPr="0084020E" w:rsidRDefault="002C321F" w:rsidP="00960102">
            <w:pPr>
              <w:pStyle w:val="BodyText"/>
              <w:tabs>
                <w:tab w:val="left" w:pos="4582"/>
              </w:tabs>
              <w:spacing w:line="23" w:lineRule="atLeast"/>
              <w:rPr>
                <w:rFonts w:ascii="GHEA Grapalat" w:hAnsi="GHEA Grapalat" w:cs="Arial Unicode"/>
                <w:color w:val="000000"/>
                <w:szCs w:val="24"/>
                <w:lang w:val="en-US" w:eastAsia="en-US"/>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tabs>
                <w:tab w:val="left" w:pos="4582"/>
              </w:tabs>
              <w:spacing w:line="23" w:lineRule="atLeast"/>
              <w:rPr>
                <w:rFonts w:ascii="GHEA Grapalat" w:eastAsia="Calibri" w:hAnsi="GHEA Grapalat" w:cs="Sylfaen"/>
                <w:b/>
                <w:szCs w:val="24"/>
                <w:highlight w:val="yellow"/>
                <w:lang w:val="en-US" w:eastAsia="en-US"/>
              </w:rPr>
            </w:pPr>
            <w:r w:rsidRPr="0084020E">
              <w:rPr>
                <w:rFonts w:ascii="GHEA Grapalat" w:hAnsi="GHEA Grapalat" w:cs="Sylfaen"/>
                <w:b/>
                <w:szCs w:val="24"/>
                <w:lang w:val="hy-AM"/>
              </w:rPr>
              <w:t>№ 01/11.4/4991-2024</w:t>
            </w:r>
          </w:p>
        </w:tc>
      </w:tr>
      <w:tr w:rsidR="002C321F" w:rsidRPr="0084020E" w:rsidTr="00960102">
        <w:trPr>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spacing w:after="0"/>
              <w:ind w:right="-14" w:firstLine="706"/>
              <w:jc w:val="both"/>
              <w:rPr>
                <w:rFonts w:ascii="GHEA Grapalat" w:hAnsi="GHEA Grapalat"/>
                <w:color w:val="000000"/>
                <w:sz w:val="24"/>
                <w:szCs w:val="24"/>
              </w:rPr>
            </w:pPr>
            <w:r w:rsidRPr="0084020E">
              <w:rPr>
                <w:rFonts w:ascii="GHEA Grapalat" w:hAnsi="GHEA Grapalat"/>
                <w:color w:val="000000"/>
                <w:szCs w:val="24"/>
              </w:rPr>
              <w:t xml:space="preserve">Ձեզ </w:t>
            </w:r>
            <w:r w:rsidRPr="0084020E">
              <w:rPr>
                <w:rFonts w:ascii="GHEA Grapalat" w:hAnsi="GHEA Grapalat"/>
                <w:color w:val="000000"/>
                <w:sz w:val="24"/>
                <w:szCs w:val="24"/>
              </w:rPr>
              <w:t>ենք տրամադրում ՀՀ քաղաքաշինության կոմիտեի դիտողություններն ու առաջարկությունները Երևանի քաղաքապետարանի կողմից մշակված Նախագծի վերաբերյալ:</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 w:val="24"/>
                <w:szCs w:val="24"/>
              </w:rPr>
              <w:t>Միաժամանակ խնդրում ենք ներկայացնել տեղեկատվություն Երևան քաղաքի գլխավոր հատակագծի մշակման ընթացքի և ժամանակացույցի վերաբերյալ</w:t>
            </w:r>
            <w:r w:rsidRPr="0084020E">
              <w:rPr>
                <w:rFonts w:ascii="GHEA Grapalat" w:hAnsi="GHEA Grapalat"/>
                <w:color w:val="000000"/>
                <w:szCs w:val="24"/>
              </w:rPr>
              <w:t xml:space="preserve">:  </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b/>
                <w:i/>
                <w:color w:val="000000"/>
                <w:szCs w:val="24"/>
              </w:rPr>
              <w:t>Նախագծով առաջարկվող փոփոխությունները</w:t>
            </w:r>
            <w:r w:rsidRPr="0084020E">
              <w:rPr>
                <w:rFonts w:ascii="GHEA Grapalat" w:hAnsi="GHEA Grapalat"/>
                <w:b/>
                <w:i/>
                <w:color w:val="000000"/>
                <w:szCs w:val="24"/>
              </w:rPr>
              <w:tab/>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1. 9-րդ կետից հանել «և Հայաստանի Հանրապետության կառավարության 2003 թվականի սեպտեմբերի 4-ի N 1530-Ն որոշումներ», «, ինժեներաերկրաբանական պայմանների մասին եզրակացություն» բառերը.</w:t>
            </w:r>
            <w:r w:rsidRPr="0084020E">
              <w:rPr>
                <w:rFonts w:ascii="GHEA Grapalat" w:hAnsi="GHEA Grapalat"/>
                <w:color w:val="000000"/>
                <w:szCs w:val="24"/>
              </w:rPr>
              <w:tab/>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b/>
                <w:i/>
                <w:color w:val="000000"/>
                <w:szCs w:val="24"/>
              </w:rPr>
              <w:t>Հարցի քննարկման առնչությամբ կարևորում ենք լիազոր մարմնի՝ ՀՀ ներքին գործերի նախարարության դիրքորոշումը.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2. 22-րդ կետից հանել «Ձև N 2-ում նշված տեխնիկատնտեսական ցուցանիշների և» բառերը.</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i/>
                <w:color w:val="000000"/>
                <w:szCs w:val="24"/>
              </w:rPr>
              <w:tab/>
            </w:r>
            <w:r w:rsidRPr="0084020E">
              <w:rPr>
                <w:rFonts w:ascii="GHEA Grapalat" w:hAnsi="GHEA Grapalat"/>
                <w:b/>
                <w:i/>
                <w:color w:val="000000"/>
                <w:szCs w:val="24"/>
              </w:rPr>
              <w:t xml:space="preserve">Չի ընդունվում, քանի որ տեխնիկատնտեսական ցուցանիշներն արտահայտում են հողերի նպատակային նշանակության փոփոխությունները, որոնք գլխավոր </w:t>
            </w:r>
            <w:r w:rsidRPr="0084020E">
              <w:rPr>
                <w:rFonts w:ascii="GHEA Grapalat" w:hAnsi="GHEA Grapalat"/>
                <w:b/>
                <w:i/>
                <w:color w:val="000000"/>
                <w:szCs w:val="24"/>
              </w:rPr>
              <w:lastRenderedPageBreak/>
              <w:t>հատակագծի բաղկացուցիչ մաս են կազմում, առանց որի գլխավոր հատակագծի հաստատումը հիմնավորված չէ.</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3. 37-րդ կետում լրացնել նոր նախադասություն՝ հետևյալ բովանդակությամբ. «Իրավասու մարմինը կարող է գլխավոր հատակագիծը մշակել առանց որևէ կապալառուի հետ պայմանագիր կնքելու՝ իր աշխատակազմի միջոցով, որի ընթացքում իրականացնում է նաև սույն կարգով Կատարողին վերապահված իրավասությունները:».</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color w:val="000000"/>
                <w:szCs w:val="24"/>
              </w:rPr>
              <w:tab/>
            </w:r>
            <w:r w:rsidRPr="0084020E">
              <w:rPr>
                <w:rFonts w:ascii="GHEA Grapalat" w:hAnsi="GHEA Grapalat"/>
                <w:b/>
                <w:i/>
                <w:color w:val="000000"/>
                <w:szCs w:val="24"/>
              </w:rPr>
              <w:t>Չի ընդունվում, քանի որ նախագծի մշակումը լիցենզավորված գործունեություն է և դուրս է իրավասու մարմինի գործառույթներից.</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4. 72-րդ կետում «մշակվում են տեղագրական հանույթի և կադաստրային քարտեզի հիմքի վրա, հաշվի առնելով ինժեներաերկրաբանական և սեյսմամիկրոշրջանացման քարտեզների տվյալները» բառերը փոխարինել «մշակվում են կադաստրային քարտեզի հիմքի վրա, հաշվի առնելով ինժեներաերկրաբանական և սեյսմամիկրոշրջանացման քարտեզների (առկայության դեպքում) տվյալները» բառերով.</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b/>
                <w:i/>
                <w:color w:val="000000"/>
                <w:szCs w:val="24"/>
              </w:rPr>
              <w:tab/>
              <w:t xml:space="preserve">Չի ընդունվում, քանի որ տեղագրական հանույթը բնութագրում է տարածքի ռելիեֆային առանձնահատկությունները, ինչը ելակետային հիմք է գլխավոր հատակագծով նախատեսվող հեռանկարային զարգացման համար: </w:t>
            </w:r>
          </w:p>
          <w:p w:rsidR="002C321F" w:rsidRPr="0084020E" w:rsidRDefault="002C321F" w:rsidP="00960102">
            <w:pPr>
              <w:spacing w:after="0"/>
              <w:ind w:right="-14" w:firstLine="706"/>
              <w:jc w:val="both"/>
              <w:rPr>
                <w:rFonts w:ascii="GHEA Grapalat" w:hAnsi="GHEA Grapalat"/>
                <w:b/>
                <w:color w:val="000000"/>
                <w:szCs w:val="24"/>
              </w:rPr>
            </w:pPr>
            <w:r w:rsidRPr="0084020E">
              <w:rPr>
                <w:rFonts w:ascii="GHEA Grapalat" w:hAnsi="GHEA Grapalat"/>
                <w:b/>
                <w:color w:val="000000"/>
                <w:szCs w:val="24"/>
              </w:rPr>
              <w:t xml:space="preserve">Ինչ վերաբերում է ինժեներաերկրաբանական և սեյսմամիկրոշրջանացման քարտեզների առկայությանը, ապա անհրաժեշտ է ներկայացնել լիազոր մարմնի դիրքորոշումը, քանի որ համաձայն «Սեյսմիկ պաշտպանության մասին» ՀՀ օրենքի 19-րդ հոդվածի 3-րդ մասի դրույթների, ընդհանուր սեյսմիկ շրջանացման քարտեզները բաղկացուցիչ մասն են </w:t>
            </w:r>
            <w:r w:rsidRPr="0084020E">
              <w:rPr>
                <w:rFonts w:ascii="GHEA Grapalat" w:hAnsi="GHEA Grapalat"/>
                <w:b/>
                <w:color w:val="000000"/>
                <w:szCs w:val="24"/>
              </w:rPr>
              <w:lastRenderedPageBreak/>
              <w:t>Հայաստանի Հանրապետության սեյսմակայուն շինարարության նախագծման նորմերի, մանրամասն սեյսմիկ շրջանացման և սեյսմամիկրոշրջանացման քարտեզները հիմք են քաղաքաշինական ծրագրային փաստաթղթերի, բնակավայրերի կառուցապատման նախագծերի, հողօգտագործման սխեմաների մշակման համար:</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5. 73-րդ կետի՝</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ա. 1-ին ենթակետը շարադրել նոր խմբագրությամբ.</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«1) հենակետային հատակագիծ (կամ տարածքի փաստացի օգտագործման հատակագիծ)՝ 1:10000 կամ 1:5000 մասշտաբներով, որտեղ ցույց են տրվում՝</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xml:space="preserve">ա. տարածքի հատակագծային և ծավալատարածական կառուցվածքը (բնակելի, հասարակական, ընդհանուր օգտագործման, արտադրական, գյուղատնտեսական, կոմունալ և այլ տարածքներն ըստ գործառնական նշանակության (հողատեսքերի), </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բ. տրանսպորտային (այդ թվում` արտաքին տրանսպորտի) կապերը և ճանապարհային ցանցը,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գ. ինժեներական և կոմունալ ենթակառուցվածքների տարածքները,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դ. ջրային օբյեկտների սահմանները,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ե. բնության հատուկ պահպանվող տարածքների սահմանները,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զ. պատմության և մշակույթի անշարժ հուշարձանները՝ գրանցված հողամասերի սահմաններով,</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է. բնակավայրի փաստացի սահմանագիծը.».</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b/>
                <w:i/>
                <w:color w:val="000000"/>
                <w:szCs w:val="24"/>
              </w:rPr>
              <w:tab/>
              <w:t>Ընդունվել է մասամբ՝</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- 1-ին ենթակետի՝</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w:t>
            </w:r>
            <w:r w:rsidRPr="0084020E">
              <w:rPr>
                <w:rFonts w:ascii="GHEA Grapalat" w:hAnsi="GHEA Grapalat"/>
                <w:color w:val="000000"/>
                <w:szCs w:val="24"/>
                <w:lang w:val="hy-AM"/>
              </w:rPr>
              <w:t xml:space="preserve"> </w:t>
            </w:r>
            <w:r w:rsidRPr="0084020E">
              <w:rPr>
                <w:rFonts w:ascii="GHEA Grapalat" w:hAnsi="GHEA Grapalat"/>
                <w:color w:val="000000"/>
                <w:szCs w:val="24"/>
              </w:rPr>
              <w:t xml:space="preserve">«ա.» կետում նշված առաջարկն ընդունելի է՝ սահմանված պահանջները գոտևորման բաժնում ներառելու պայմանով, </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xml:space="preserve">- «բ., ը.,ժ. և ի.» կետերում նշված պահանջները՝ կապված փողոցների դասակարգման, անվանումների, </w:t>
            </w:r>
            <w:r w:rsidRPr="0084020E">
              <w:rPr>
                <w:rFonts w:ascii="GHEA Grapalat" w:hAnsi="GHEA Grapalat"/>
                <w:color w:val="000000"/>
                <w:szCs w:val="24"/>
              </w:rPr>
              <w:lastRenderedPageBreak/>
              <w:t>հողահատկացումների, հողերի սեփականության ձևերի, ինչպես նաև շենքերի և շինությունների բնույթների հետ, ելակետային տվյալներ են, որոնք ձեռք են բերվում ՀՀ կադաստրի կոմիտեից, ուստի ենթաբաժնիս հանելու անհրաժեշտություն չկա,</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«գ.» և «դ.» կետերում նշված ինժեներական և կոմունալ ենթակառուցվածքների անվտանգության գոտիների սահմանների ներառումը գլխավոր հատակագծում անհրաժեշտ է, քանի որ դրանք հանդիսանում են սամանափակող գործոն տարածքներում հեռանկարային զարգացման առաջարկություններ չնախաձեռնելու համար,</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«ե.» կետում նշված՝ բնության հուշարձանների պահպանական գոտիները հենակետային հատակգծում չներառելու առաջարկի վերաբերյալ առարկություն չունենք,</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«զ.» կետում նշված՝ պատմության և մշակույթի անշարժ հուշարձանների և դրանց պահպանական գոտիների քննարկման մասով կարևորում ենք լիազոր մարմնի՝ ՀՀ կրթության, գիտության, մշակույթի և սպորտի նախարարության դիրքորոշումը,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xml:space="preserve">- «է.» կետում նշված՝  քաղաքաշինական գործունեության հատուկ կարգավորման օբյեկտների սահմանները հենակետային հատակագծում չներառելու առաջարկին դեմ չենք՝ բացառությամբ Երևան քաղաքի Փոքր կենտրոնի: </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բ. 2-րդ ենթակետը շարադրել նոր խմբագրությամբ.</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«2) ռիսկերի և սահմանափակումների քարտեզ (կամ տարածքի համալիր գնահատման քարտեզ)՝ 1:10000 կամ 1:5000 մասշտաբներով: Ռիսկերի և սահմանափակումների քարտեզում ցույց են տրվում՝</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ա. կառուցապատման համար անբարենպաստ տարածքները՝ դրանց բնութագրերի նշումով,</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բ. իրավասու մարմնին հայտնի բնական ու տեխնածին վտանգավոր երևույթների պատճառով կառուցապատման և այլ նպատակներով հողօգտագործման համար անբարենպաստ տարածքները,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lastRenderedPageBreak/>
              <w:t>գ. երկրաբանական ֆոնդում պետական գրանցում ստացած հանքավայրերի սահմանագծերը, ինչպես նաև ընդերքօգտագործման թափոնների օբյեկտների սահմանները,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դ. շրջակա միջավայրն աղտոտող իրավասու մարմնին հայտնի օբյեկտների սանիտարապաշտպանիչ գոտիները,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ե. էկոլոգիական իրավիճակի նկարագիրը` աղմուկի, էլեկտրամագնիսական ճառագայթման, ռադիոակտիվ աղտոտվածության և այլ էկոլոգիական խախտումների իրավասու մարմնին հայտնի գոտիները,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զ. սույն ենթակետի «բ» և «դ» պարբերություններում նշված, ինչպես նաև սանիտարապաշտպանիչ գոտիներ ունեցող այլ օբյեկտները հարևան համայնքների կողմից տրամադրված նյութերի հիման վրա նշվում են նաև համայնքի վարչական սահմանից դուրս` հարևան համայնքների առավելագույնը 1000 մետր շառավղով տարածքներում` կախված տվյալ օբյեկտի սանիտարապաշտպանիչ գոտու նորմատիվային չափից.».</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գ. 3-րդ ենթակետի «դ» պարբերությունը ուժը կորցրած ճանաչել.</w:t>
            </w:r>
          </w:p>
          <w:p w:rsidR="002C321F" w:rsidRPr="0084020E" w:rsidRDefault="002C321F" w:rsidP="00960102">
            <w:pPr>
              <w:ind w:right="-14" w:firstLine="709"/>
              <w:jc w:val="both"/>
              <w:rPr>
                <w:rFonts w:ascii="GHEA Grapalat" w:hAnsi="GHEA Grapalat"/>
                <w:b/>
                <w:i/>
                <w:color w:val="000000"/>
                <w:szCs w:val="24"/>
              </w:rPr>
            </w:pPr>
            <w:r w:rsidRPr="0084020E">
              <w:rPr>
                <w:rFonts w:ascii="GHEA Grapalat" w:hAnsi="GHEA Grapalat"/>
                <w:b/>
                <w:i/>
                <w:color w:val="000000"/>
                <w:szCs w:val="24"/>
              </w:rPr>
              <w:tab/>
              <w:t>Ընդունվել է մասամբ՝</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Սեյսմամիկրոշրջանացման, ինժեներաերկրաբանական շրջանացման քարտեզների և վերջինիս վերաբերյալ սահմանված կարգով տրված փորձաքննության եզրակացությունը չներառելու մասով  կարևորում ենք լիազոր մարմնի՝ ՀՀ ներքին գործերի նախարարության դիրքորոշումը,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xml:space="preserve"> -</w:t>
            </w:r>
            <w:r w:rsidRPr="0084020E">
              <w:rPr>
                <w:rFonts w:ascii="GHEA Grapalat" w:hAnsi="GHEA Grapalat"/>
                <w:color w:val="000000"/>
                <w:szCs w:val="24"/>
                <w:lang w:val="hy-AM"/>
              </w:rPr>
              <w:t xml:space="preserve"> </w:t>
            </w:r>
            <w:r w:rsidRPr="0084020E">
              <w:rPr>
                <w:rFonts w:ascii="GHEA Grapalat" w:hAnsi="GHEA Grapalat"/>
                <w:color w:val="000000"/>
                <w:szCs w:val="24"/>
              </w:rPr>
              <w:t>2-րդ ենթակետի «դ.» կետում նշված՝ առողջարանների, ջրամբարների, ջրամատակարարման ակունքների, գծային օբյեկտների, ինժեներատրանսպորտային ենթակառուցվածքների տարածքների պահպանական գոտիները չներառելու վերաբերյալ առաջարկում ենք պարբերությունում ավելացնել «առկայության դեպքում» բառերը, քանի որ այն վերաբերում է նաև այն  բնակավայրերին, որտեղ նշված գոտիներն առկա են,</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lastRenderedPageBreak/>
              <w:t xml:space="preserve"> - 2-րդ ենթակետի «ե.» կետում նշված՝ շրջակա միջավայրն աղտոտող օբյեկտների սանիտարապաշտպանիչ գոտիները քարտեզում չներառելու մասով կարևորում ենք լիազոր մարմնի՝ ՀՀ շրջակա միջավայրի նախարարության դիրքորոշումը,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- 3-րդ ենթակետի «դ» պարբրությունն ուժը կորցրած ճանաչելու առաջարկն ընդունվել է պայմանով, որպեսզի քարտեզում պարտադիր ներառվի մետրոպոլիտենի, կառուցվածքները՝ նշված տարածքներում Կառուցապատումներ չնախատեսելու համար:</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դ. 4-րդ, 5-րդ, 6-րդ և 7-րդ  ենթակետերը շարադրել նոր խմբագրությամբ.</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4) ինժեներական ու կոմունալ ենթակառուցվածքի ուրվագիծ՝  1:10000 կամ 1:5000 մասշտաբներով: Ինժեներական ենթակառուցվածքների (ջերմամատակարարում, գազամատակարարում և այլ օբյեկտներ) գոյություն ունեցող և նախագծային գծային օբյեկտները գծագրի վրա նշվում են տարբեր գույներով՝ համապատասխանաբար հոծ և կետագիծ գծերով, իսկ կետային օբյեկտների տարածքները` նույն գույնի թափանցիկ լիցքերով` նախագծայինի դեպքում ավելացնելով համապատասխան գույնի շեղագիծ: Ինժեներական ու կոմունալ ենթակառուցվածքի ուրվագծում միագույն գծային հենակետային հիմքի վրա ցույց են տրվում գոյություն ունեցող և նախագծային`</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ա. ինժեներական և կոմունալ սարքավորումների հիմնական կառուցվածքները,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բ. հիդրոտեխնիկական կառույցները,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գ. առաջարկություններ աղբավայրերի, մաքրման կայանների վերաբերյալ.</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b/>
                <w:i/>
                <w:color w:val="000000"/>
                <w:szCs w:val="24"/>
              </w:rPr>
              <w:tab/>
              <w:t>Ընդունվել է</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xml:space="preserve">  5) լանդշաֆտային կազմակերպման ուրվագիծ՝ 1:10000 կամ 1:5000 մասշտաբներով: Լանդշաֆտային կազմակերպման ուրվագծում միագույն գծային հենակետային հիմքի վրա ցույց են տրվում`</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lastRenderedPageBreak/>
              <w:t>ա. համայնքի սահմաններում ընդգրկված անտառային, ջրային և այլ բնական օբյեկտների, ինչպես նաև բնակավայրի սահմաններում ներառված բնական համալիրների տարածքները.».</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color w:val="000000"/>
                <w:szCs w:val="24"/>
              </w:rPr>
              <w:tab/>
              <w:t xml:space="preserve">- </w:t>
            </w:r>
            <w:r w:rsidRPr="0084020E">
              <w:rPr>
                <w:rFonts w:ascii="GHEA Grapalat" w:hAnsi="GHEA Grapalat"/>
                <w:b/>
                <w:i/>
                <w:color w:val="000000"/>
                <w:szCs w:val="24"/>
              </w:rPr>
              <w:t>Ներկայացված առաջարկի քննարկումն ապահովելու համար կարևորում ենք լիազոր մարմնի՝ ՀՀ շրջակա միջավայրի նախարարության դիրքորոշումը,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Տարածքային զարգացման հատակագիծ (հիմնական գծագիր)՝ 1:10000 կամ 1:5000 մասշտաբներով: Տարածքային զարգացման հատակագծում, հենակետային հատակագծի և ռիսկերի ու սահմանափակումների քարտեզի հիման վրա ցույց են տրվում՝</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ա. համայնքի տարածական զարգացման հիմնական ուղղությունները,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բ. հատակագծային և ծավալատարածական կառուցվածքի բարելավման և զարգացման վերաբերյալ առաջարկությունները,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գ. ճանապարհափողոցային ցանցի զարգացման միջոցառումները,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դ. ինժեներական և կոմունալ ենթակառուցվածքի զարգացման վերաբերյալ առաջարկություններ, աղբահանության և այլ կենցաղ-սպասարկման միջոցառումները,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xml:space="preserve"> ե. բնապահպանական միջոցառումները, սանիտարական գոտիները, պատմության և մշակույթի անշարժ հուշարձանները գրանցված հողամասերի սահմաններով, ճանապարհների և ինժեներական և կոմունալ ենթակառուցվածքի գծային օբյեկտների պաշտպանական գոտիները.</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b/>
                <w:i/>
                <w:color w:val="000000"/>
                <w:szCs w:val="24"/>
              </w:rPr>
              <w:tab/>
              <w:t>Չի ընդունվել, քանի որ ներկայացված առաջարկների քննարկումն ապահովելու համար անհրաժեշտ է ներկայացնել համապատասխան հիմնավորում՝ կարևորում ենք լիազոր մարմնի՝ ՀՀ շրջակա միջավայրի նախարարության դիրքորոշումը,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lastRenderedPageBreak/>
              <w:t>7) հողերի նպատակային նշանակության փոփոխությունների գծագիր՝ 1:10000 կամ 1:5000 մասշտաբներով, որտեղ նշվում են՝</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ա. նախագծային լուծումներից բխող հողամասերի նպատակային նշանակության փոփոխությունները` ճանապարհների կամ շենքերի և շինությունների սահմանագծերով,</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բ. գլխավոր հատակագծի իրականացման հերթականությունը` ըստ առաջնահերթ (մինչև 5 տարի), միջնաժամկետ (5-10 տարի), երկարաժամկետ (10-15 տարի) փուլերի (գծագրի վրա հողամասերը նշվում են համապատասխանաբար «Ա», «Մ», «Ե» տառերով).»:</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ab/>
              <w:t>-</w:t>
            </w:r>
            <w:r w:rsidRPr="0084020E">
              <w:rPr>
                <w:rFonts w:ascii="GHEA Grapalat" w:hAnsi="GHEA Grapalat"/>
                <w:color w:val="000000"/>
                <w:szCs w:val="24"/>
              </w:rPr>
              <w:tab/>
            </w:r>
            <w:r w:rsidRPr="0084020E">
              <w:rPr>
                <w:rFonts w:ascii="GHEA Grapalat" w:hAnsi="GHEA Grapalat"/>
                <w:b/>
                <w:i/>
                <w:color w:val="000000"/>
                <w:szCs w:val="24"/>
              </w:rPr>
              <w:t>Չի ընդունվել, քանի որ հողամասերի նպատակային նշանակության փոփոխությունների ամրագրումը չի կարող հստակ արտահայտվել ճանապարհների կամ շենքերի ու շինությունների սահմանագծերով, դրանց տեղադիրքերի հստակեցման համար հիմք են հանդիսանում անկյունային կետերի կոորդինատային նիշերը, որոնք տրամադրվում են ՀՀ կադաստրի կոմիտեի կողմից</w:t>
            </w:r>
            <w:r w:rsidRPr="0084020E">
              <w:rPr>
                <w:rFonts w:ascii="GHEA Grapalat" w:hAnsi="GHEA Grapalat"/>
                <w:color w:val="000000"/>
                <w:szCs w:val="24"/>
              </w:rPr>
              <w:t xml:space="preserve"> </w:t>
            </w:r>
          </w:p>
          <w:p w:rsidR="002C321F" w:rsidRPr="0084020E" w:rsidRDefault="002C321F" w:rsidP="00960102">
            <w:pPr>
              <w:ind w:right="-14" w:firstLine="709"/>
              <w:jc w:val="both"/>
              <w:rPr>
                <w:rFonts w:ascii="GHEA Grapalat" w:hAnsi="GHEA Grapalat"/>
                <w:color w:val="000000"/>
                <w:szCs w:val="24"/>
              </w:rPr>
            </w:pPr>
            <w:r w:rsidRPr="0084020E">
              <w:rPr>
                <w:rFonts w:ascii="GHEA Grapalat" w:hAnsi="GHEA Grapalat"/>
                <w:color w:val="000000"/>
                <w:szCs w:val="24"/>
              </w:rPr>
              <w:t>ե. 10-րդ, 11-րդ, 12-րդ, 13-րդ ենթակետերը ուժը կորցրած ճանաչել.</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b/>
                <w:i/>
                <w:color w:val="000000"/>
                <w:szCs w:val="24"/>
              </w:rPr>
              <w:tab/>
              <w:t>Չի ընդունվել, քանի որ տվյ</w:t>
            </w:r>
            <w:r w:rsidRPr="0084020E">
              <w:rPr>
                <w:rFonts w:ascii="GHEA Grapalat" w:hAnsi="GHEA Grapalat"/>
                <w:b/>
                <w:i/>
                <w:color w:val="000000"/>
                <w:szCs w:val="24"/>
                <w:lang w:val="hy-AM"/>
              </w:rPr>
              <w:t>ա</w:t>
            </w:r>
            <w:r w:rsidRPr="0084020E">
              <w:rPr>
                <w:rFonts w:ascii="GHEA Grapalat" w:hAnsi="GHEA Grapalat"/>
                <w:b/>
                <w:i/>
                <w:color w:val="000000"/>
                <w:szCs w:val="24"/>
              </w:rPr>
              <w:t xml:space="preserve">լ ենթակետերում նշված գործառույթները բխում են պայմանագրի դրույթներից, մասնավորապես՝ դրանք կիրառելի են, եթե վերջինս ներառված չեն պայմանագրում: </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6) 74-րդ կետի `</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 xml:space="preserve">ա. 1-ին ենթակետի «ա» պարբերությունը շարադրել նոր խմբագրությամբ. </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«ա. «Համայնքի մասին» բաժնում համառոտ ներկայացվում են՝ համայնքի (բնակավայրի) պատմության, բնակչության, պատմամշակութային հուշարձանների, բնության հատուկ պահպանվող տարածքների, հիմնական տրանսպորտային կապերի, հարևան համայնքների վերաբերյալ տեղեկությունները.».</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lastRenderedPageBreak/>
              <w:t>բ. 1-ին ենթակետի «ե» պարբերությունը ուժը կորցրած ճամաչել.</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գ. 7-րդ ենթակետը ուժը կորցրած ճանաչել.</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ab/>
              <w:t>«ա.» կետի մասով առաջարկն ընդունվել է,</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«բ.» կետի մասով ներկայացված առաջարկն ընդունվել է մասամբ.</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color w:val="000000"/>
                <w:szCs w:val="24"/>
              </w:rPr>
              <w:t>-</w:t>
            </w:r>
            <w:r w:rsidRPr="0084020E">
              <w:rPr>
                <w:rFonts w:ascii="GHEA Grapalat" w:hAnsi="GHEA Grapalat"/>
                <w:color w:val="000000"/>
                <w:szCs w:val="24"/>
              </w:rPr>
              <w:tab/>
            </w:r>
            <w:r w:rsidRPr="0084020E">
              <w:rPr>
                <w:rFonts w:ascii="GHEA Grapalat" w:hAnsi="GHEA Grapalat"/>
                <w:b/>
                <w:i/>
                <w:color w:val="000000"/>
                <w:szCs w:val="24"/>
              </w:rPr>
              <w:t>1-ին ենթակետը չի ընդունվել, քանի որ քանի որ հողամասերի  նպատակային և գործառնական նշանակությունները, ին</w:t>
            </w:r>
            <w:r w:rsidRPr="0084020E">
              <w:rPr>
                <w:rFonts w:ascii="GHEA Grapalat" w:hAnsi="GHEA Grapalat"/>
                <w:b/>
                <w:i/>
                <w:color w:val="000000"/>
                <w:szCs w:val="24"/>
                <w:lang w:val="hy-AM"/>
              </w:rPr>
              <w:t>չ</w:t>
            </w:r>
            <w:r w:rsidRPr="0084020E">
              <w:rPr>
                <w:rFonts w:ascii="GHEA Grapalat" w:hAnsi="GHEA Grapalat"/>
                <w:b/>
                <w:i/>
                <w:color w:val="000000"/>
                <w:szCs w:val="24"/>
              </w:rPr>
              <w:t>պես նաև տեխնիկատնտեսական ցուցանիշները գլխավոր հատակագծի բաղկացուցիչ մաս են կազմում, առանց որի գլխավոր հատակագծի հաստատումը հիմնավորված չէ,</w:t>
            </w:r>
          </w:p>
          <w:p w:rsidR="002C321F" w:rsidRPr="0084020E" w:rsidRDefault="002C321F" w:rsidP="00960102">
            <w:pPr>
              <w:spacing w:after="0"/>
              <w:ind w:right="-14" w:firstLine="706"/>
              <w:jc w:val="both"/>
              <w:rPr>
                <w:rFonts w:ascii="GHEA Grapalat" w:hAnsi="GHEA Grapalat"/>
                <w:b/>
                <w:color w:val="000000"/>
                <w:szCs w:val="24"/>
              </w:rPr>
            </w:pPr>
            <w:r w:rsidRPr="0084020E">
              <w:rPr>
                <w:rFonts w:ascii="GHEA Grapalat" w:hAnsi="GHEA Grapalat"/>
                <w:color w:val="000000"/>
                <w:szCs w:val="24"/>
              </w:rPr>
              <w:t>-</w:t>
            </w:r>
            <w:r w:rsidRPr="0084020E">
              <w:rPr>
                <w:rFonts w:ascii="GHEA Grapalat" w:hAnsi="GHEA Grapalat"/>
                <w:color w:val="000000"/>
                <w:szCs w:val="24"/>
              </w:rPr>
              <w:tab/>
            </w:r>
            <w:r w:rsidRPr="0084020E">
              <w:rPr>
                <w:rFonts w:ascii="GHEA Grapalat" w:hAnsi="GHEA Grapalat"/>
                <w:b/>
                <w:color w:val="000000"/>
                <w:szCs w:val="24"/>
              </w:rPr>
              <w:t>2-6-րդ ենթակետերի մասով կարևորում ենք համապատասխան բնագավառների լիազորված մարմինների դիրքորոշումները,</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color w:val="000000"/>
                <w:szCs w:val="24"/>
              </w:rPr>
              <w:t xml:space="preserve">«գ.» կետի մասով ներկայացված առաջարկի քննարկումն </w:t>
            </w:r>
            <w:r w:rsidRPr="0084020E">
              <w:rPr>
                <w:rFonts w:ascii="GHEA Grapalat" w:hAnsi="GHEA Grapalat"/>
                <w:b/>
                <w:i/>
                <w:color w:val="000000"/>
                <w:szCs w:val="24"/>
              </w:rPr>
              <w:t>ապահովելու համար առաջարկում ենք ներկայացնել լրացուցիչ հիմնավորում, իսկ 7-րդ ենթակետի «ե.» կետի մասով առաջարկը չի ընդունվել, քանի որ առանց քաղաքաշինական և շրջակա միջավայրի վրա ազդեցության փորձաքննության եզրակացությունների նախագիծը չի կարող ընդունվել՝ այն ամրագրված է  «Շրջակա միջավայրի վրա ազդեցության գնահատման և փորձաքննության մասին» Հայաստանի Հանրապետության օրենքի, ինչպես նաև ՀՀ կառավարության 2015 թվականի մարտի 19-ի N 596-Ն որոշմամբ սահմանված դրությներով</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color w:val="000000"/>
                <w:szCs w:val="24"/>
              </w:rPr>
              <w:t>7) 75-րդ կետի 5-րդ ենթակետն ուժը կորցրած ճանաչել</w:t>
            </w:r>
            <w:r w:rsidRPr="0084020E">
              <w:rPr>
                <w:rFonts w:ascii="GHEA Grapalat" w:hAnsi="GHEA Grapalat"/>
                <w:color w:val="000000"/>
                <w:szCs w:val="24"/>
              </w:rPr>
              <w:tab/>
            </w:r>
            <w:r w:rsidRPr="0084020E">
              <w:rPr>
                <w:rFonts w:ascii="GHEA Grapalat" w:hAnsi="GHEA Grapalat"/>
                <w:b/>
                <w:i/>
                <w:color w:val="000000"/>
                <w:szCs w:val="24"/>
              </w:rPr>
              <w:t>Չի ընդունվել, քանի որ պարզեցված գլխավոր հատակագիծը վերաբերում է գյուղական բնակավայրերին</w:t>
            </w:r>
          </w:p>
          <w:p w:rsidR="002C321F" w:rsidRPr="0084020E" w:rsidRDefault="002C321F" w:rsidP="00960102">
            <w:pPr>
              <w:spacing w:after="0"/>
              <w:ind w:right="-14" w:firstLine="706"/>
              <w:jc w:val="both"/>
              <w:rPr>
                <w:rFonts w:ascii="GHEA Grapalat" w:hAnsi="GHEA Grapalat"/>
                <w:color w:val="000000"/>
                <w:szCs w:val="24"/>
              </w:rPr>
            </w:pPr>
            <w:r w:rsidRPr="0084020E">
              <w:rPr>
                <w:rFonts w:ascii="GHEA Grapalat" w:hAnsi="GHEA Grapalat"/>
                <w:color w:val="000000"/>
                <w:szCs w:val="24"/>
              </w:rPr>
              <w:t>8) 83-րդ կետն ուժը կորցրած ճանաչել:</w:t>
            </w:r>
          </w:p>
          <w:p w:rsidR="002C321F" w:rsidRPr="0084020E" w:rsidRDefault="002C321F" w:rsidP="00960102">
            <w:pPr>
              <w:spacing w:after="0"/>
              <w:ind w:right="-14" w:firstLine="706"/>
              <w:jc w:val="both"/>
              <w:rPr>
                <w:rFonts w:ascii="GHEA Grapalat" w:hAnsi="GHEA Grapalat"/>
                <w:b/>
                <w:i/>
                <w:color w:val="000000"/>
                <w:szCs w:val="24"/>
              </w:rPr>
            </w:pPr>
            <w:r w:rsidRPr="0084020E">
              <w:rPr>
                <w:rFonts w:ascii="GHEA Grapalat" w:hAnsi="GHEA Grapalat"/>
                <w:color w:val="000000"/>
                <w:szCs w:val="24"/>
              </w:rPr>
              <w:tab/>
            </w:r>
            <w:r w:rsidRPr="0084020E">
              <w:rPr>
                <w:rFonts w:ascii="GHEA Grapalat" w:hAnsi="GHEA Grapalat"/>
                <w:b/>
                <w:i/>
                <w:color w:val="000000"/>
                <w:szCs w:val="24"/>
              </w:rPr>
              <w:t xml:space="preserve">Չի ընդունվել, քանի որ գլխավոր հատակագծերը մշակվում և վերջինիս դրույթները կանոնակարգվում են </w:t>
            </w:r>
            <w:r w:rsidRPr="0084020E">
              <w:rPr>
                <w:rFonts w:ascii="GHEA Grapalat" w:hAnsi="GHEA Grapalat"/>
                <w:b/>
                <w:i/>
                <w:color w:val="000000"/>
                <w:szCs w:val="24"/>
              </w:rPr>
              <w:lastRenderedPageBreak/>
              <w:t>հիմնական տեխնիկատնտեսական ցուցանիշներով, որոնք գլխավոր հատակագծի բաղկացուցիչ մաս են կազմում:</w:t>
            </w:r>
          </w:p>
          <w:p w:rsidR="002C321F" w:rsidRPr="0084020E" w:rsidRDefault="002C321F" w:rsidP="00960102">
            <w:pPr>
              <w:ind w:right="-14" w:firstLine="709"/>
              <w:jc w:val="both"/>
              <w:rPr>
                <w:rFonts w:ascii="GHEA Grapalat" w:hAnsi="GHEA Grapalat"/>
                <w:b/>
                <w:i/>
                <w:color w:val="000000"/>
                <w:szCs w:val="24"/>
              </w:rPr>
            </w:pPr>
          </w:p>
          <w:p w:rsidR="002C321F" w:rsidRPr="0084020E" w:rsidRDefault="002C321F" w:rsidP="00960102">
            <w:pPr>
              <w:ind w:right="-14" w:firstLine="709"/>
              <w:jc w:val="both"/>
              <w:rPr>
                <w:rFonts w:ascii="GHEA Grapalat" w:hAnsi="GHEA Grapalat"/>
                <w:color w:val="000000"/>
                <w:szCs w:val="24"/>
              </w:rPr>
            </w:pPr>
          </w:p>
          <w:p w:rsidR="002C321F" w:rsidRPr="0084020E" w:rsidRDefault="002C321F" w:rsidP="00960102">
            <w:pPr>
              <w:spacing w:after="0"/>
              <w:ind w:left="180" w:right="12" w:firstLine="90"/>
              <w:jc w:val="both"/>
              <w:rPr>
                <w:rFonts w:ascii="GHEA Grapalat" w:hAnsi="GHEA Grapalat"/>
                <w:color w:val="00000A"/>
              </w:rPr>
            </w:pPr>
          </w:p>
        </w:tc>
        <w:tc>
          <w:tcPr>
            <w:tcW w:w="7937" w:type="dxa"/>
            <w:gridSpan w:val="2"/>
            <w:tcBorders>
              <w:top w:val="outset" w:sz="6" w:space="0" w:color="auto"/>
              <w:left w:val="outset" w:sz="6" w:space="0" w:color="auto"/>
              <w:bottom w:val="outset" w:sz="6" w:space="0" w:color="auto"/>
              <w:right w:val="nil"/>
            </w:tcBorders>
            <w:shd w:val="clear" w:color="auto" w:fill="auto"/>
          </w:tcPr>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84020E" w:rsidRDefault="002C321F" w:rsidP="00960102">
            <w:pPr>
              <w:spacing w:line="240" w:lineRule="auto"/>
              <w:ind w:right="184"/>
              <w:jc w:val="both"/>
              <w:rPr>
                <w:rFonts w:ascii="GHEA Grapalat" w:hAnsi="GHEA Grapalat" w:cs="Sylfaen"/>
                <w:sz w:val="24"/>
                <w:szCs w:val="24"/>
                <w:lang w:val="hy-AM"/>
              </w:rPr>
            </w:pPr>
          </w:p>
          <w:p w:rsidR="002C321F" w:rsidRPr="002C321F"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1. Ընդունվել է ի գիտություն</w:t>
            </w:r>
            <w:r w:rsidRPr="002C321F">
              <w:rPr>
                <w:rFonts w:ascii="GHEA Grapalat" w:hAnsi="GHEA Grapalat" w:cs="Sylfaen"/>
                <w:sz w:val="24"/>
                <w:szCs w:val="24"/>
                <w:lang w:val="hy-AM"/>
              </w:rPr>
              <w:t>:</w:t>
            </w:r>
          </w:p>
          <w:p w:rsidR="002C321F" w:rsidRPr="002C321F" w:rsidRDefault="002C321F" w:rsidP="00960102">
            <w:pPr>
              <w:spacing w:line="240" w:lineRule="auto"/>
              <w:ind w:right="184"/>
              <w:jc w:val="center"/>
              <w:rPr>
                <w:rFonts w:ascii="GHEA Grapalat" w:hAnsi="GHEA Grapalat" w:cs="Sylfaen"/>
                <w:sz w:val="24"/>
                <w:szCs w:val="24"/>
                <w:lang w:val="hy-AM"/>
              </w:rPr>
            </w:pPr>
          </w:p>
          <w:p w:rsidR="002C321F" w:rsidRPr="002C321F" w:rsidRDefault="002C321F" w:rsidP="00960102">
            <w:pPr>
              <w:spacing w:line="240" w:lineRule="auto"/>
              <w:ind w:right="184"/>
              <w:jc w:val="center"/>
              <w:rPr>
                <w:rFonts w:ascii="GHEA Grapalat" w:hAnsi="GHEA Grapalat" w:cs="Sylfaen"/>
                <w:sz w:val="24"/>
                <w:szCs w:val="24"/>
                <w:lang w:val="hy-AM"/>
              </w:rPr>
            </w:pPr>
          </w:p>
          <w:p w:rsidR="002C321F" w:rsidRPr="002C321F"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after="0" w:line="240" w:lineRule="auto"/>
              <w:ind w:right="187"/>
              <w:jc w:val="center"/>
              <w:rPr>
                <w:rFonts w:ascii="GHEA Grapalat" w:hAnsi="GHEA Grapalat" w:cs="Sylfaen"/>
                <w:sz w:val="24"/>
                <w:szCs w:val="24"/>
                <w:lang w:val="hy-AM"/>
              </w:rPr>
            </w:pPr>
            <w:r w:rsidRPr="002C321F">
              <w:rPr>
                <w:rFonts w:ascii="GHEA Grapalat" w:hAnsi="GHEA Grapalat" w:cs="Sylfaen"/>
                <w:sz w:val="24"/>
                <w:szCs w:val="24"/>
                <w:lang w:val="hy-AM"/>
              </w:rPr>
              <w:t xml:space="preserve">2. </w:t>
            </w:r>
            <w:r w:rsidRPr="002C321F">
              <w:rPr>
                <w:rFonts w:ascii="GHEA Grapalat" w:hAnsi="GHEA Grapalat"/>
                <w:lang w:val="hy-AM"/>
              </w:rPr>
              <w:t xml:space="preserve"> </w:t>
            </w:r>
            <w:r w:rsidRPr="0084020E">
              <w:rPr>
                <w:rFonts w:ascii="GHEA Grapalat" w:hAnsi="GHEA Grapalat" w:cs="Sylfaen"/>
                <w:sz w:val="24"/>
                <w:szCs w:val="24"/>
                <w:lang w:val="hy-AM"/>
              </w:rPr>
              <w:t>Ընդունվել է ի գիտություն</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lastRenderedPageBreak/>
              <w:t>Հողամասերի նպատակային նշանակությունները սահմանվելու են Գլխավոր հատակագծի «Հողերի նպատակային նշանակության փոփոխությունների գծագիր» գծագրում և դրանց փոփոխությունները Կարգում նախատեսված այլ տվյալների հետ համադրման արդյունքում ամբողջ ծավալով Գլխավոր հատակագծում հստակ արտացոլվելու են: Հիշյալ տվյալները ամբողջապես կարտացոլվեն նաև բացատրական մասում:</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t>Միևնույն ժամանակ, հայտնում ենք, որ «Քաղաքաշինության մասին» օրենքի 14.3-րդ հոդվածի համաձայն՝ Երևան քաղաքի գլխավոր հատակագծի կազմում գոտիավորման նախագծեր չեն մշակվում: Դրանք մշակվում, հաստատվում և փոփոխվում են որպես ինքնուրույն քաղաքաշինական ծրագրային փաստաթղթեր:</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t>Այս առումով հաշվի առնելով այն հանգամանքը, որ գոտևավորման նախագծերը մշակվելու են տարբեր նախագծողների կողմից՝ հայտնում ենք, որ Երևան քաղաքի վարչական շրջաններից ցանկացածի գոտևորման նախագծով հաստատված տվյալները կարտացոլվեն նաև Գլխավոր հատակագծում:</w:t>
            </w:r>
          </w:p>
          <w:p w:rsidR="002C321F" w:rsidRPr="0084020E" w:rsidRDefault="002C321F" w:rsidP="00960102">
            <w:pPr>
              <w:spacing w:after="0" w:line="240" w:lineRule="auto"/>
              <w:ind w:right="187"/>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3. Չի ընդունվել.</w:t>
            </w:r>
            <w:r w:rsidRPr="0084020E">
              <w:rPr>
                <w:rStyle w:val="FootnoteReference"/>
                <w:rFonts w:ascii="GHEA Grapalat" w:hAnsi="GHEA Grapalat" w:cs="Sylfaen"/>
                <w:sz w:val="24"/>
                <w:szCs w:val="24"/>
                <w:lang w:val="hy-AM"/>
              </w:rPr>
              <w:footnoteReference w:id="1"/>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«Լիցենզավորման մասին» օրենքով գլխավոր հատակագծի մշակման համար լիցենզիայի առկայության պահանջ նախատեսված չէ, բացի այդ՝ նույն օրենքով տեղական ինքնակառավարման մարմինների համար լիցենզավորման պահանջ նախատեսված չէ: Հարկ է նշել, որ համայնքի կողմից մշակված նախագիծը անցնելու է համապատասխան փորձաքննություններ, ուստի առկա հնարավոր բացթողումները փորձաքննության արդյունքում ի հայտ են գալու և շտկվելու են:</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lastRenderedPageBreak/>
              <w:t>4. Չի ընդունվել.</w:t>
            </w:r>
          </w:p>
          <w:p w:rsidR="002C321F" w:rsidRPr="0084020E" w:rsidRDefault="002C321F" w:rsidP="00960102">
            <w:pPr>
              <w:spacing w:line="240" w:lineRule="auto"/>
              <w:ind w:right="184"/>
              <w:jc w:val="center"/>
              <w:rPr>
                <w:rFonts w:ascii="GHEA Grapalat" w:hAnsi="GHEA Grapalat"/>
                <w:bCs/>
                <w:iCs/>
                <w:color w:val="000000"/>
                <w:sz w:val="24"/>
                <w:szCs w:val="24"/>
                <w:lang w:val="hy-AM"/>
              </w:rPr>
            </w:pPr>
            <w:r w:rsidRPr="0084020E">
              <w:rPr>
                <w:rFonts w:ascii="GHEA Grapalat" w:hAnsi="GHEA Grapalat" w:cs="Sylfaen"/>
                <w:sz w:val="24"/>
                <w:szCs w:val="24"/>
                <w:lang w:val="hy-AM"/>
              </w:rPr>
              <w:t xml:space="preserve">Գլխավոր հատակագծին ներկայացվող պահանջների փոփոխության արդյունքում հատակագծում սահմանվելու են այնպիսի ելակետային տվյալներ, որոնց համար </w:t>
            </w:r>
            <w:r w:rsidRPr="0084020E">
              <w:rPr>
                <w:rFonts w:ascii="GHEA Grapalat" w:hAnsi="GHEA Grapalat"/>
                <w:bCs/>
                <w:iCs/>
                <w:color w:val="000000"/>
                <w:sz w:val="24"/>
                <w:szCs w:val="24"/>
                <w:lang w:val="hy-AM"/>
              </w:rPr>
              <w:t>ռելիեֆային առանձնահատկություններ անհրաժեշտ չեն և դրանք հաշվի կառնվեն գոտևորման նախագծերի մշակման ժամանակ:</w:t>
            </w:r>
          </w:p>
          <w:p w:rsidR="002C321F" w:rsidRPr="0084020E" w:rsidRDefault="002C321F" w:rsidP="00960102">
            <w:pPr>
              <w:spacing w:line="240" w:lineRule="auto"/>
              <w:ind w:right="184"/>
              <w:jc w:val="center"/>
              <w:rPr>
                <w:rFonts w:ascii="GHEA Grapalat" w:hAnsi="GHEA Grapalat"/>
                <w:bCs/>
                <w:iCs/>
                <w:color w:val="000000"/>
                <w:sz w:val="24"/>
                <w:szCs w:val="24"/>
                <w:lang w:val="hy-AM"/>
              </w:rPr>
            </w:pPr>
            <w:r w:rsidRPr="0084020E">
              <w:rPr>
                <w:rFonts w:ascii="GHEA Grapalat" w:hAnsi="GHEA Grapalat"/>
                <w:bCs/>
                <w:iCs/>
                <w:color w:val="000000"/>
                <w:sz w:val="24"/>
                <w:szCs w:val="24"/>
                <w:lang w:val="hy-AM"/>
              </w:rPr>
              <w:t>Նախագծով առաջարկվող կարգավորումները չեն հակասում «Սեյսմիկ պաշտպանության մասին» օրենքին, քանի որ Նախագծով առաջարկվող կարգավորումների համաձայն սեյսմամիկրոնաշրջանացման քարտեզների առկայության դեպքում դրանցով սահմանված տվյալները քաղաքաշինական ծրագրային փաստաթղթերի մշակման ժամանակ հաշվի են առնվելու:</w:t>
            </w: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5. Ընդունվել է մասնակի.</w:t>
            </w:r>
          </w:p>
          <w:p w:rsidR="002C321F" w:rsidRPr="0084020E" w:rsidRDefault="002C321F" w:rsidP="00960102">
            <w:pPr>
              <w:spacing w:line="240" w:lineRule="auto"/>
              <w:ind w:right="184"/>
              <w:jc w:val="center"/>
              <w:rPr>
                <w:rFonts w:ascii="GHEA Grapalat" w:hAnsi="GHEA Grapalat"/>
                <w:sz w:val="24"/>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r w:rsidRPr="0084020E">
              <w:rPr>
                <w:rFonts w:ascii="GHEA Grapalat" w:hAnsi="GHEA Grapalat"/>
                <w:sz w:val="24"/>
                <w:szCs w:val="24"/>
                <w:lang w:val="hy-AM"/>
              </w:rPr>
              <w:t>-   Ընդունվել է ի գիտություն:</w:t>
            </w:r>
          </w:p>
          <w:p w:rsidR="002C321F" w:rsidRPr="0084020E" w:rsidRDefault="002C321F" w:rsidP="00960102">
            <w:pPr>
              <w:spacing w:line="240" w:lineRule="auto"/>
              <w:ind w:right="184"/>
              <w:jc w:val="center"/>
              <w:rPr>
                <w:rFonts w:ascii="GHEA Grapalat" w:hAnsi="GHEA Grapalat"/>
                <w:sz w:val="24"/>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r w:rsidRPr="0084020E">
              <w:rPr>
                <w:rFonts w:ascii="GHEA Grapalat" w:hAnsi="GHEA Grapalat"/>
                <w:sz w:val="24"/>
                <w:szCs w:val="24"/>
                <w:lang w:val="hy-AM"/>
              </w:rPr>
              <w:lastRenderedPageBreak/>
              <w:t xml:space="preserve">- Չի ընդունվել. </w:t>
            </w:r>
            <w:r w:rsidRPr="0084020E">
              <w:rPr>
                <w:rFonts w:ascii="GHEA Grapalat" w:hAnsi="GHEA Grapalat" w:cs="Sylfaen"/>
                <w:sz w:val="24"/>
                <w:szCs w:val="24"/>
                <w:lang w:val="hy-AM"/>
              </w:rPr>
              <w:t>Նշված տվյալները գլխավոր հատակագծի հետագա կիրառման համար չունեն որևէ էական նշանակություն, ուստի դրանցով հատակագիծը ծանրաբեռնելը նպատակահարմար չէ, բացի այդ, տվյալները ունեն փոփոխական բնույթ և դրանց ընթացիկ հաշվառումը այլ փաստաթղթերով կատարվում է:</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Չի ընդունվել. Նշված տվյալները ունեն փոփոխական բնույթ և դրանց ընթացիկ հաշվառումը այլ փաստաթղթերով կատարվում է, իսկ հետագա ցանկացած հեռանկարային զարգացման առաջարկության դեպքում ուսումնասիրվելու են տվյալ պահին առկա իրավիճակը, այդ թվում՝ գոտևորման նախագծերի մշակման ժամանակ:</w:t>
            </w:r>
          </w:p>
          <w:p w:rsidR="002C321F" w:rsidRPr="0084020E" w:rsidRDefault="002C321F" w:rsidP="00960102">
            <w:pPr>
              <w:spacing w:line="240" w:lineRule="auto"/>
              <w:ind w:right="184"/>
              <w:jc w:val="center"/>
              <w:rPr>
                <w:rFonts w:ascii="GHEA Grapalat" w:hAnsi="GHEA Grapalat"/>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sz w:val="24"/>
                <w:szCs w:val="24"/>
                <w:lang w:val="hy-AM"/>
              </w:rPr>
              <w:t>- Ընդունվել է ի գիտություն:</w:t>
            </w:r>
          </w:p>
          <w:p w:rsidR="002C321F" w:rsidRPr="0084020E" w:rsidRDefault="002C321F" w:rsidP="00960102">
            <w:pPr>
              <w:spacing w:line="240" w:lineRule="auto"/>
              <w:ind w:right="184"/>
              <w:jc w:val="center"/>
              <w:rPr>
                <w:rFonts w:ascii="GHEA Grapalat" w:hAnsi="GHEA Grapalat"/>
                <w:sz w:val="24"/>
                <w:szCs w:val="24"/>
                <w:lang w:val="hy-AM"/>
              </w:rPr>
            </w:pPr>
          </w:p>
          <w:p w:rsidR="002C321F" w:rsidRPr="0084020E" w:rsidRDefault="002C321F" w:rsidP="00960102">
            <w:pPr>
              <w:spacing w:line="240" w:lineRule="auto"/>
              <w:ind w:right="184"/>
              <w:jc w:val="center"/>
              <w:rPr>
                <w:rFonts w:ascii="GHEA Grapalat" w:hAnsi="GHEA Grapalat"/>
                <w:szCs w:val="24"/>
                <w:lang w:val="hy-AM"/>
              </w:rPr>
            </w:pPr>
            <w:r w:rsidRPr="0084020E">
              <w:rPr>
                <w:rFonts w:ascii="GHEA Grapalat" w:hAnsi="GHEA Grapalat"/>
                <w:sz w:val="24"/>
                <w:szCs w:val="24"/>
                <w:lang w:val="hy-AM"/>
              </w:rPr>
              <w:t>- Ընդունվել է ի գիտություն</w:t>
            </w:r>
            <w:r w:rsidRPr="0084020E">
              <w:rPr>
                <w:rFonts w:ascii="GHEA Grapalat" w:hAnsi="GHEA Grapalat"/>
                <w:szCs w:val="24"/>
                <w:lang w:val="hy-AM"/>
              </w:rPr>
              <w:t>:</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Ընդունվել է ի գիտություն:</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Նշված հարցը ենթակա է քննարկման Կենտրոն վարչական շրջանի գոտևորման նախագծի մշակման փուլում կամ Փոքր կենտրոնի վերաբերյալ այլ իրավական ակտերի մշակման շրջանակներում:</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bCs/>
                <w:iCs/>
                <w:color w:val="000000"/>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sz w:val="24"/>
                <w:szCs w:val="24"/>
                <w:lang w:val="hy-AM"/>
              </w:rPr>
              <w:t>- Ընդունվել է ի գիտություն:</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Չի ընդունվել, քանի որ նշված տվյալների ընթացիկ հաշվառումը այլ փաստաթղթերով կատարվում է:</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r w:rsidRPr="0084020E">
              <w:rPr>
                <w:rFonts w:ascii="GHEA Grapalat" w:hAnsi="GHEA Grapalat" w:cs="Sylfaen"/>
                <w:sz w:val="24"/>
                <w:szCs w:val="24"/>
                <w:lang w:val="hy-AM"/>
              </w:rPr>
              <w:t xml:space="preserve">- </w:t>
            </w:r>
            <w:r w:rsidRPr="0084020E">
              <w:rPr>
                <w:rFonts w:ascii="GHEA Grapalat" w:hAnsi="GHEA Grapalat"/>
                <w:sz w:val="24"/>
                <w:szCs w:val="24"/>
                <w:lang w:val="hy-AM"/>
              </w:rPr>
              <w:t>Ընդունվել է ի գիտություն:</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sz w:val="24"/>
                <w:szCs w:val="24"/>
                <w:lang w:val="hy-AM"/>
              </w:rPr>
              <w:t>Միևնույն ժամանակ, հայտնում ենք, որ Նախագծով շրջակա միջավայրն աղտոտող օբյեկտների սանիտարապաշտպանիչ գոտիները չներառելու վերաբերյալ կարգավորումներ առկա չեն:</w:t>
            </w:r>
          </w:p>
          <w:p w:rsidR="002C321F" w:rsidRPr="002C321F" w:rsidRDefault="002C321F" w:rsidP="00960102">
            <w:pPr>
              <w:spacing w:line="240" w:lineRule="auto"/>
              <w:ind w:right="184"/>
              <w:jc w:val="center"/>
              <w:rPr>
                <w:rFonts w:ascii="GHEA Grapalat" w:hAnsi="GHEA Grapalat"/>
                <w:sz w:val="24"/>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r w:rsidRPr="002C321F">
              <w:rPr>
                <w:rFonts w:ascii="GHEA Grapalat" w:hAnsi="GHEA Grapalat"/>
                <w:sz w:val="24"/>
                <w:szCs w:val="24"/>
                <w:lang w:val="hy-AM"/>
              </w:rPr>
              <w:t xml:space="preserve">- </w:t>
            </w:r>
            <w:r w:rsidRPr="0084020E">
              <w:rPr>
                <w:rFonts w:ascii="GHEA Grapalat" w:hAnsi="GHEA Grapalat"/>
                <w:sz w:val="24"/>
                <w:szCs w:val="24"/>
                <w:lang w:val="hy-AM"/>
              </w:rPr>
              <w:t>Ընդունվել է ի գիտություն:</w:t>
            </w: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2C321F" w:rsidRDefault="002C321F" w:rsidP="00960102">
            <w:pPr>
              <w:spacing w:line="240" w:lineRule="auto"/>
              <w:ind w:right="184"/>
              <w:jc w:val="center"/>
              <w:rPr>
                <w:rFonts w:ascii="GHEA Grapalat" w:hAnsi="GHEA Grapalat"/>
                <w:sz w:val="24"/>
                <w:szCs w:val="24"/>
                <w:lang w:val="hy-AM"/>
              </w:rPr>
            </w:pPr>
          </w:p>
          <w:p w:rsidR="002C321F" w:rsidRPr="002C321F" w:rsidRDefault="002C321F" w:rsidP="00960102">
            <w:pPr>
              <w:spacing w:line="240" w:lineRule="auto"/>
              <w:ind w:right="184"/>
              <w:jc w:val="center"/>
              <w:rPr>
                <w:rFonts w:ascii="GHEA Grapalat" w:hAnsi="GHEA Grapalat"/>
                <w:sz w:val="24"/>
                <w:szCs w:val="24"/>
                <w:lang w:val="hy-AM"/>
              </w:rPr>
            </w:pPr>
          </w:p>
          <w:p w:rsidR="002C321F" w:rsidRPr="002C321F" w:rsidRDefault="002C321F" w:rsidP="00960102">
            <w:pPr>
              <w:spacing w:line="240" w:lineRule="auto"/>
              <w:ind w:right="184"/>
              <w:jc w:val="center"/>
              <w:rPr>
                <w:rFonts w:ascii="GHEA Grapalat" w:hAnsi="GHEA Grapalat"/>
                <w:sz w:val="24"/>
                <w:szCs w:val="24"/>
                <w:lang w:val="hy-AM"/>
              </w:rPr>
            </w:pPr>
          </w:p>
          <w:p w:rsidR="002C321F" w:rsidRPr="002C321F" w:rsidRDefault="002C321F" w:rsidP="00960102">
            <w:pPr>
              <w:spacing w:line="240" w:lineRule="auto"/>
              <w:ind w:right="184"/>
              <w:jc w:val="center"/>
              <w:rPr>
                <w:rFonts w:ascii="GHEA Grapalat" w:hAnsi="GHEA Grapalat"/>
                <w:sz w:val="24"/>
                <w:szCs w:val="24"/>
                <w:lang w:val="hy-AM"/>
              </w:rPr>
            </w:pPr>
          </w:p>
          <w:p w:rsidR="002C321F" w:rsidRPr="002C321F" w:rsidRDefault="002C321F" w:rsidP="00960102">
            <w:pPr>
              <w:spacing w:line="240" w:lineRule="auto"/>
              <w:ind w:right="184"/>
              <w:jc w:val="center"/>
              <w:rPr>
                <w:rFonts w:ascii="GHEA Grapalat" w:hAnsi="GHEA Grapalat"/>
                <w:sz w:val="24"/>
                <w:szCs w:val="24"/>
                <w:lang w:val="hy-AM"/>
              </w:rPr>
            </w:pPr>
          </w:p>
          <w:p w:rsidR="002C321F" w:rsidRPr="002C321F" w:rsidRDefault="002C321F" w:rsidP="00960102">
            <w:pPr>
              <w:spacing w:line="240" w:lineRule="auto"/>
              <w:ind w:right="184"/>
              <w:jc w:val="center"/>
              <w:rPr>
                <w:rFonts w:ascii="GHEA Grapalat" w:hAnsi="GHEA Grapalat"/>
                <w:sz w:val="24"/>
                <w:szCs w:val="24"/>
                <w:lang w:val="hy-AM"/>
              </w:rPr>
            </w:pPr>
          </w:p>
          <w:p w:rsidR="002C321F" w:rsidRPr="002C321F" w:rsidRDefault="002C321F" w:rsidP="00960102">
            <w:pPr>
              <w:spacing w:line="240" w:lineRule="auto"/>
              <w:ind w:right="184"/>
              <w:jc w:val="center"/>
              <w:rPr>
                <w:rFonts w:ascii="GHEA Grapalat" w:hAnsi="GHEA Grapalat"/>
                <w:sz w:val="24"/>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r w:rsidRPr="002C321F">
              <w:rPr>
                <w:rFonts w:ascii="GHEA Grapalat" w:hAnsi="GHEA Grapalat"/>
                <w:sz w:val="24"/>
                <w:szCs w:val="24"/>
                <w:lang w:val="hy-AM"/>
              </w:rPr>
              <w:t xml:space="preserve">- </w:t>
            </w:r>
            <w:r w:rsidRPr="0084020E">
              <w:rPr>
                <w:rFonts w:ascii="GHEA Grapalat" w:hAnsi="GHEA Grapalat"/>
                <w:sz w:val="24"/>
                <w:szCs w:val="24"/>
                <w:lang w:val="hy-AM"/>
              </w:rPr>
              <w:t>Ընդունվել է ի գիտություն:</w:t>
            </w: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r w:rsidRPr="002C321F">
              <w:rPr>
                <w:rFonts w:ascii="GHEA Grapalat" w:hAnsi="GHEA Grapalat"/>
                <w:sz w:val="24"/>
                <w:szCs w:val="24"/>
                <w:lang w:val="hy-AM"/>
              </w:rPr>
              <w:t xml:space="preserve">- </w:t>
            </w:r>
            <w:r w:rsidRPr="0084020E">
              <w:rPr>
                <w:rFonts w:ascii="GHEA Grapalat" w:hAnsi="GHEA Grapalat"/>
                <w:sz w:val="24"/>
                <w:szCs w:val="24"/>
                <w:lang w:val="hy-AM"/>
              </w:rPr>
              <w:t>Ընդունվել է ի գիտություն:</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Նախագծի վերաբերյալ Շրջակա միջավայրի նախարարության դիրքորոշումն ներառված է ամփոփաթերթում:</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Չի ընդունվել.</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xml:space="preserve">Առաջարկությունը չընդունելու հիմնավորումները նշված չեն, սակայն հարկ է նշել, որ առաջարկությունը կատարվել է գլխավոր հատակագծի մշակման ընթացակարգը պարզեցնելու և դրանում լրացուցիչ ծավալով տեղեկատվություն չներառելու համար, քանի որ </w:t>
            </w:r>
            <w:r w:rsidRPr="0084020E">
              <w:rPr>
                <w:rFonts w:ascii="GHEA Grapalat" w:hAnsi="GHEA Grapalat" w:cs="Sylfaen"/>
                <w:sz w:val="24"/>
                <w:szCs w:val="24"/>
                <w:lang w:val="hy-AM"/>
              </w:rPr>
              <w:lastRenderedPageBreak/>
              <w:t>նշված տեղեկատվությունն արտացոլվում է այլ փաստաթղթերում, բացի այդ՝ քննարկվելու է գոտևորման նախագծերի մշակման փուլում:</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Հայտնում ենք նաև, որ Նախագծի վերաբերյալ Շրջակա միջավայրի նախարարության դիրքորոշումն ներառված է ամփոփաթերթում:</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after="0"/>
              <w:ind w:right="-14" w:firstLine="706"/>
              <w:jc w:val="center"/>
              <w:rPr>
                <w:rFonts w:ascii="GHEA Grapalat" w:hAnsi="GHEA Grapalat" w:cs="Sylfaen"/>
                <w:sz w:val="24"/>
                <w:szCs w:val="24"/>
                <w:lang w:val="hy-AM"/>
              </w:rPr>
            </w:pPr>
          </w:p>
          <w:p w:rsidR="002C321F" w:rsidRPr="0084020E" w:rsidRDefault="002C321F" w:rsidP="00960102">
            <w:pPr>
              <w:spacing w:after="0"/>
              <w:ind w:right="-14" w:firstLine="706"/>
              <w:jc w:val="center"/>
              <w:rPr>
                <w:rFonts w:ascii="GHEA Grapalat" w:hAnsi="GHEA Grapalat" w:cs="Sylfaen"/>
                <w:sz w:val="24"/>
                <w:szCs w:val="24"/>
                <w:lang w:val="hy-AM"/>
              </w:rPr>
            </w:pPr>
            <w:r w:rsidRPr="0084020E">
              <w:rPr>
                <w:rFonts w:ascii="GHEA Grapalat" w:hAnsi="GHEA Grapalat" w:cs="Sylfaen"/>
                <w:sz w:val="24"/>
                <w:szCs w:val="24"/>
                <w:lang w:val="hy-AM"/>
              </w:rPr>
              <w:t>Չի ընդունվել.</w:t>
            </w:r>
          </w:p>
          <w:p w:rsidR="002C321F" w:rsidRPr="0084020E" w:rsidRDefault="002C321F" w:rsidP="00960102">
            <w:pPr>
              <w:spacing w:after="0"/>
              <w:ind w:right="-14" w:firstLine="706"/>
              <w:jc w:val="center"/>
              <w:rPr>
                <w:rFonts w:ascii="GHEA Grapalat" w:hAnsi="GHEA Grapalat"/>
                <w:bCs/>
                <w:iCs/>
                <w:color w:val="000000"/>
                <w:sz w:val="24"/>
                <w:szCs w:val="24"/>
                <w:lang w:val="hy-AM"/>
              </w:rPr>
            </w:pPr>
            <w:r w:rsidRPr="0084020E">
              <w:rPr>
                <w:rFonts w:ascii="GHEA Grapalat" w:hAnsi="GHEA Grapalat"/>
                <w:bCs/>
                <w:iCs/>
                <w:color w:val="000000"/>
                <w:sz w:val="24"/>
                <w:szCs w:val="24"/>
                <w:lang w:val="hy-AM"/>
              </w:rPr>
              <w:t>ՀՀ կադաստրի կոմիտեի կողմից տրամադրվող անկյունային կետերի կոորդինատային նիշերը տեղանքում հաճախ չեն համապատասխանում փաստացի վիճակին, ինչի արդյունքում հնարավոր չի լինում հստակ ամրագրել նպատակային նշանակությունը, ուստի առաջարկում ենք քննարկել ներկայացված առաջարկը մինչև կադաստրային քարտեզների ամբողջական ճշգրտումը:</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Չի ընդունվել.</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Հայաստանի Հանրապետության կառավարության 2011 թվականի դեկտեմբերի 29-ի N 1920-Ն որոշման N 1 Հավելվածի 73-րդ կետի 15-րդ ենթակետի համաձայն՝ Պայմանագրով նախատեսված լինելու դեպքում, գլխավոր հատակագծի կազմում կարող են մշակվել նաև այլ գծագրեր, որոնց կազմը, բովանդակությունը և մասշտաբը նշվում են նախագծման առաջադրանքում:</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sz w:val="24"/>
                <w:szCs w:val="24"/>
                <w:lang w:val="hy-AM"/>
              </w:rPr>
            </w:pPr>
            <w:r w:rsidRPr="0084020E">
              <w:rPr>
                <w:rFonts w:ascii="GHEA Grapalat" w:hAnsi="GHEA Grapalat" w:cs="Sylfaen"/>
                <w:sz w:val="24"/>
                <w:szCs w:val="24"/>
                <w:lang w:val="hy-AM"/>
              </w:rPr>
              <w:t xml:space="preserve">- </w:t>
            </w:r>
            <w:r w:rsidRPr="0084020E">
              <w:rPr>
                <w:rFonts w:ascii="GHEA Grapalat" w:hAnsi="GHEA Grapalat"/>
                <w:sz w:val="24"/>
                <w:szCs w:val="24"/>
                <w:lang w:val="hy-AM"/>
              </w:rPr>
              <w:t>Ընդունվել է ի գիտություն:</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after="100" w:afterAutospacing="1"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t xml:space="preserve">- </w:t>
            </w:r>
            <w:r w:rsidRPr="0084020E">
              <w:rPr>
                <w:rFonts w:ascii="GHEA Grapalat" w:hAnsi="GHEA Grapalat"/>
                <w:lang w:val="hy-AM"/>
              </w:rPr>
              <w:t xml:space="preserve"> </w:t>
            </w:r>
            <w:r w:rsidRPr="0084020E">
              <w:rPr>
                <w:rFonts w:ascii="GHEA Grapalat" w:hAnsi="GHEA Grapalat" w:cs="Sylfaen"/>
                <w:sz w:val="24"/>
                <w:szCs w:val="24"/>
                <w:lang w:val="hy-AM"/>
              </w:rPr>
              <w:t>Ընդունվել է ի գիտություն</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t>Հողամասերի նպատակային նշանակությունները սահմանվելու են Գլխավոր հատակագծի «Հողերի նպատակային նշանակության փոփոխությունների գծագիր» գծագրում և դրանց փոփոխությունները Կարգում նախատեսված այլ տվյալների հետ համադրման արդյունքում ամբողջ ծավալով Գլխավոր հատակագծում հստակ արտացոլվելու են: Հիշյալ տվյալները ամբողջապես կարտացոլվեն նաև բացատրական մասում:</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t>Միևնույն ժամանակ, հայտնում ենք, որ «Քաղաքաշինության մասին» օրենքի 14.3-րդ հոդվածի համաձայն՝ Երևան քաղաքի գլխավոր հատակագծի կազմում գոտիավորման նախագծեր չեն մշակվում: Դրանք մշակվում, հաստատվում և փոփոխվում են որպես ինքնուրույն քաղաքաշինական ծրագրային փաստաթղթեր:</w:t>
            </w:r>
          </w:p>
          <w:p w:rsidR="002C321F" w:rsidRPr="0084020E" w:rsidRDefault="002C321F" w:rsidP="00960102">
            <w:pPr>
              <w:spacing w:after="0"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Այս առումով հաշվի առնելով այն հանգամանքը, որ գոտևավորման նախագծերը մշակվելու են տարբեր նախագծողների կողմից՝ հայտնում ենք, որ Երևան քաղաքի վարչական շրջաններից ցանկացածի գոտևորման նախագծով հաստատված տվյալները կարտացոլվեն նաև Գլխավոր հատակագծում:</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xml:space="preserve">- Չի ընդունվել. </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xml:space="preserve">Նախագծով Հայաստանի Հանրապետության կառավարության 2011 թվականի դեկտեմբերի 29-ի N 1920-Ն որոշման N 1 Հավելվածի 74-րդ </w:t>
            </w:r>
            <w:r w:rsidRPr="0084020E">
              <w:rPr>
                <w:rFonts w:ascii="GHEA Grapalat" w:hAnsi="GHEA Grapalat" w:cs="Sylfaen"/>
                <w:sz w:val="24"/>
                <w:szCs w:val="24"/>
                <w:lang w:val="hy-AM"/>
              </w:rPr>
              <w:lastRenderedPageBreak/>
              <w:t>կետի 2-6-րդ ենթակետերում փոփոփոխություններ չեն նախատեսվում:</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Չի ընդունվել.</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Նախագծով առաջարկվող փոփոխությունը վերաբերվում է եզրակացությունների, որպես տեքստային մասի առանձին հավելված չլինելուն, այլ ոչ թե փորձաքննություն չիրականացնելուն:</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xml:space="preserve"> Չի ընդունվել.</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xml:space="preserve">Հայաստանի Հանրապետության կառավարության 2011 թվականի դեկտեմբերի 29-ի N 1920-Ն որոշման N 1 հավելվածի 75-րդ կետի 5-րդ ենթակետով նախատեսվում է, որ </w:t>
            </w:r>
            <w:r w:rsidRPr="0084020E">
              <w:rPr>
                <w:rFonts w:ascii="GHEA Grapalat" w:hAnsi="GHEA Grapalat"/>
                <w:color w:val="000000"/>
                <w:sz w:val="21"/>
                <w:szCs w:val="21"/>
                <w:shd w:val="clear" w:color="auto" w:fill="FFFFFF"/>
                <w:lang w:val="hy-AM"/>
              </w:rPr>
              <w:t xml:space="preserve"> </w:t>
            </w:r>
            <w:r w:rsidRPr="0084020E">
              <w:rPr>
                <w:rFonts w:ascii="GHEA Grapalat" w:hAnsi="GHEA Grapalat" w:cs="Sylfaen"/>
                <w:sz w:val="24"/>
                <w:szCs w:val="24"/>
                <w:lang w:val="hy-AM"/>
              </w:rPr>
              <w:t>նույն Կարգի 73-րդ կետի 10-րդ, 11-րդ և 12-րդ ենթակետերով նախատեսված գծագրերի մշակումը Պարզեցված գլխավոր հատակագծի կազմում պարտադիր չէ:</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Հաշվի առնելով Նախագծով առաջարկվող փոփոխությունները, որոնցով նախատեսվում է Կարգի 73-րդ կետի 10-րդ, 11-րդ և 12-րդ ենթակետերը ուժը կորցրած ճանաչել՝ Նախագծով առաջարկվում է համապատասխան փոփոխություն կատարել նաև Կարգի 75-րդ կետի 5-րդ ենթակետում:</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 xml:space="preserve"> </w:t>
            </w:r>
          </w:p>
          <w:p w:rsidR="002C321F" w:rsidRPr="0084020E" w:rsidRDefault="002C321F" w:rsidP="00960102">
            <w:pPr>
              <w:spacing w:line="240" w:lineRule="auto"/>
              <w:ind w:right="184"/>
              <w:jc w:val="center"/>
              <w:rPr>
                <w:rFonts w:ascii="GHEA Grapalat" w:hAnsi="GHEA Grapalat" w:cs="Sylfaen"/>
                <w:sz w:val="24"/>
                <w:szCs w:val="24"/>
                <w:lang w:val="hy-AM"/>
              </w:rPr>
            </w:pPr>
            <w:r w:rsidRPr="0084020E">
              <w:rPr>
                <w:rFonts w:ascii="GHEA Grapalat" w:hAnsi="GHEA Grapalat" w:cs="Sylfaen"/>
                <w:sz w:val="24"/>
                <w:szCs w:val="24"/>
                <w:lang w:val="hy-AM"/>
              </w:rPr>
              <w:t>Ընդունվել է ի գիտություն</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t>Հողամասերի նպատակային նշանակությունները սահմանվելու են Գլխավոր հատակագծի «Հողերի նպատակային նշանակության փոփոխությունների գծագիր» գծագրում և դրանց փոփոխությունները Կարգում նախատեսված այլ տվյալների հետ համադրման արդյունքում ամբողջ ծավալով Գլխավոր հատակագծում հստակ արտացոլվելու են: Հիշյալ տվյալները ամբողջապես կարտացոլվեն նաև բացատրական մասում:</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lastRenderedPageBreak/>
              <w:t>Միևնույն ժամանակ, հայտնում ենք, որ «Քաղաքաշինության մասին» օրենքի 14.3-րդ հոդվածի համաձայն՝ Երևան քաղաքի գլխավոր հատակագծի կազմում գոտիավորման նախագծեր չեն մշակվում: Դրանք մշակվում, հաստատվում և փոփոխվում են որպես ինքնուրույն քաղաքաշինական ծրագրային փաստաթղթեր:</w:t>
            </w:r>
          </w:p>
          <w:p w:rsidR="002C321F" w:rsidRPr="0084020E" w:rsidRDefault="002C321F" w:rsidP="00960102">
            <w:pPr>
              <w:spacing w:after="0" w:line="240" w:lineRule="auto"/>
              <w:ind w:right="187"/>
              <w:jc w:val="center"/>
              <w:rPr>
                <w:rFonts w:ascii="GHEA Grapalat" w:hAnsi="GHEA Grapalat" w:cs="Sylfaen"/>
                <w:sz w:val="24"/>
                <w:szCs w:val="24"/>
                <w:lang w:val="hy-AM"/>
              </w:rPr>
            </w:pPr>
            <w:r w:rsidRPr="0084020E">
              <w:rPr>
                <w:rFonts w:ascii="GHEA Grapalat" w:hAnsi="GHEA Grapalat" w:cs="Sylfaen"/>
                <w:sz w:val="24"/>
                <w:szCs w:val="24"/>
                <w:lang w:val="hy-AM"/>
              </w:rPr>
              <w:t>Այս առումով հաշվի առնելով այն հանգամանքը, որ գոտևավորման նախագծերը մշակվելու են տարբեր նախագծողների կողմից՝ հայտնում ենք, որ Երևան քաղաքի վարչական շրջաններից ցանկացածի գոտևորման նախագծով հաստատված տվյալները կարտացոլվեն Գլխավոր նաև հատակագծում:</w:t>
            </w: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p w:rsidR="002C321F" w:rsidRPr="0084020E" w:rsidRDefault="002C321F" w:rsidP="00960102">
            <w:pPr>
              <w:spacing w:line="240" w:lineRule="auto"/>
              <w:ind w:right="184"/>
              <w:jc w:val="center"/>
              <w:rPr>
                <w:rFonts w:ascii="GHEA Grapalat" w:hAnsi="GHEA Grapalat" w:cs="Sylfaen"/>
                <w:sz w:val="24"/>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rsidR="002C321F" w:rsidRPr="0084020E" w:rsidRDefault="002C321F" w:rsidP="00960102">
            <w:pPr>
              <w:spacing w:after="0" w:line="240" w:lineRule="auto"/>
              <w:ind w:left="-9" w:right="184" w:firstLine="598"/>
              <w:rPr>
                <w:rFonts w:ascii="GHEA Grapalat" w:eastAsia="Times New Roman" w:hAnsi="GHEA Grapalat"/>
                <w:color w:val="000000"/>
                <w:sz w:val="24"/>
                <w:szCs w:val="24"/>
                <w:lang w:val="af-ZA"/>
              </w:rPr>
            </w:pPr>
            <w:r w:rsidRPr="0084020E">
              <w:rPr>
                <w:rFonts w:eastAsia="Times New Roman" w:cs="Calibri"/>
                <w:color w:val="000000"/>
                <w:sz w:val="24"/>
                <w:szCs w:val="24"/>
                <w:lang w:val="af-ZA"/>
              </w:rPr>
              <w:lastRenderedPageBreak/>
              <w:t> </w:t>
            </w: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lastRenderedPageBreak/>
              <w:t xml:space="preserve">7. ՀՀ </w:t>
            </w:r>
            <w:r w:rsidRPr="0084020E">
              <w:rPr>
                <w:rFonts w:ascii="GHEA Grapalat" w:eastAsia="Calibri" w:hAnsi="GHEA Grapalat" w:cs="GHEA Grapalat"/>
                <w:b/>
                <w:bCs/>
                <w:sz w:val="22"/>
                <w:szCs w:val="24"/>
                <w:lang w:val="hy-AM" w:eastAsia="en-US"/>
              </w:rPr>
              <w:t xml:space="preserve"> </w:t>
            </w:r>
            <w:r w:rsidRPr="0084020E">
              <w:rPr>
                <w:rFonts w:ascii="GHEA Grapalat" w:eastAsia="Calibri" w:hAnsi="GHEA Grapalat" w:cs="Sylfaen"/>
                <w:b/>
                <w:bCs/>
                <w:szCs w:val="24"/>
                <w:lang w:val="hy-AM" w:eastAsia="en-US"/>
              </w:rPr>
              <w:t>Շրջակա միջավայրի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t>23.04.2024թ.</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spacing w:after="0" w:line="240" w:lineRule="auto"/>
              <w:rPr>
                <w:rFonts w:ascii="GHEA Grapalat" w:eastAsia="Times New Roman" w:hAnsi="GHEA Grapalat"/>
                <w:color w:val="000000"/>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NoSpacing"/>
              <w:jc w:val="center"/>
              <w:rPr>
                <w:rFonts w:ascii="GHEA Grapalat" w:hAnsi="GHEA Grapalat"/>
                <w:b w:val="0"/>
                <w:sz w:val="24"/>
                <w:szCs w:val="24"/>
                <w:lang w:val="hy-AM"/>
              </w:rPr>
            </w:pPr>
            <w:r w:rsidRPr="0084020E">
              <w:rPr>
                <w:rFonts w:ascii="GHEA Grapalat" w:hAnsi="GHEA Grapalat"/>
                <w:bCs/>
                <w:sz w:val="24"/>
                <w:szCs w:val="24"/>
                <w:u w:val="single"/>
                <w:lang w:val="hy-AM"/>
              </w:rPr>
              <w:t xml:space="preserve">N </w:t>
            </w:r>
            <w:r w:rsidRPr="0084020E">
              <w:rPr>
                <w:rFonts w:ascii="GHEA Grapalat" w:hAnsi="GHEA Grapalat"/>
                <w:bCs/>
                <w:sz w:val="24"/>
                <w:szCs w:val="24"/>
                <w:u w:val="single"/>
                <w:lang w:val="en-US"/>
              </w:rPr>
              <w:t>1/02.5/4689</w:t>
            </w: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shd w:val="clear" w:color="auto" w:fill="FFFFFF"/>
              <w:spacing w:after="0"/>
              <w:ind w:firstLine="720"/>
              <w:jc w:val="both"/>
              <w:rPr>
                <w:rFonts w:ascii="GHEA Grapalat" w:hAnsi="GHEA Grapalat" w:cs="Sylfaen"/>
                <w:sz w:val="24"/>
                <w:szCs w:val="24"/>
                <w:lang w:val="hy-AM"/>
              </w:rPr>
            </w:pPr>
            <w:r w:rsidRPr="0084020E">
              <w:rPr>
                <w:rFonts w:ascii="GHEA Grapalat" w:hAnsi="GHEA Grapalat" w:cs="Sylfaen"/>
                <w:bCs/>
                <w:iCs/>
                <w:sz w:val="24"/>
                <w:szCs w:val="24"/>
                <w:lang w:val="hy-AM"/>
              </w:rPr>
              <w:t xml:space="preserve">Նախագծի դիտողությունների և առաջարկությունների ամփոփաթերթում ներկայացված է հիմնավորում՝ </w:t>
            </w:r>
            <w:r w:rsidRPr="0084020E">
              <w:rPr>
                <w:rFonts w:ascii="GHEA Grapalat" w:hAnsi="GHEA Grapalat" w:cs="Sylfaen"/>
                <w:sz w:val="24"/>
                <w:szCs w:val="24"/>
                <w:lang w:val="hy-AM"/>
              </w:rPr>
              <w:t>ջրային օբյեկտների պահպանման գոտիների սահմանման անհրաժեշտության ոչ նպատակահարմարության վերաբերյալ։</w:t>
            </w:r>
          </w:p>
          <w:p w:rsidR="002C321F" w:rsidRPr="0084020E" w:rsidRDefault="002C321F" w:rsidP="00960102">
            <w:pPr>
              <w:shd w:val="clear" w:color="auto" w:fill="FFFFFF"/>
              <w:spacing w:after="0"/>
              <w:ind w:firstLine="720"/>
              <w:jc w:val="both"/>
              <w:rPr>
                <w:rFonts w:ascii="GHEA Grapalat" w:hAnsi="GHEA Grapalat" w:cs="Sylfaen"/>
                <w:bCs/>
                <w:iCs/>
                <w:sz w:val="24"/>
                <w:szCs w:val="24"/>
                <w:lang w:val="hy-AM"/>
              </w:rPr>
            </w:pPr>
            <w:r w:rsidRPr="0084020E">
              <w:rPr>
                <w:rFonts w:ascii="GHEA Grapalat" w:hAnsi="GHEA Grapalat" w:cs="Sylfaen"/>
                <w:bCs/>
                <w:iCs/>
                <w:sz w:val="24"/>
                <w:szCs w:val="24"/>
                <w:lang w:val="hy-AM"/>
              </w:rPr>
              <w:t xml:space="preserve">Գործող իրավական ակտում </w:t>
            </w:r>
            <w:r w:rsidRPr="0084020E">
              <w:rPr>
                <w:rFonts w:ascii="GHEA Grapalat" w:hAnsi="GHEA Grapalat" w:cs="Sylfaen"/>
                <w:sz w:val="24"/>
                <w:szCs w:val="24"/>
                <w:lang w:val="hy-AM"/>
              </w:rPr>
              <w:t xml:space="preserve">ջրային օբյեկտների պահպանման գոտիների </w:t>
            </w:r>
            <w:r w:rsidRPr="0084020E">
              <w:rPr>
                <w:rFonts w:ascii="GHEA Grapalat" w:hAnsi="GHEA Grapalat" w:cs="Sylfaen"/>
                <w:bCs/>
                <w:iCs/>
                <w:sz w:val="24"/>
                <w:szCs w:val="24"/>
                <w:lang w:val="hy-AM"/>
              </w:rPr>
              <w:t>սահմանված չլինելը հիմք չէ իրավական ակտի փոփոխությունների նախագծում այն չներառելու համար:</w:t>
            </w:r>
          </w:p>
          <w:p w:rsidR="002C321F" w:rsidRPr="0084020E" w:rsidRDefault="002C321F" w:rsidP="00960102">
            <w:pPr>
              <w:shd w:val="clear" w:color="auto" w:fill="FFFFFF"/>
              <w:spacing w:after="0"/>
              <w:ind w:firstLine="720"/>
              <w:jc w:val="both"/>
              <w:rPr>
                <w:rFonts w:ascii="GHEA Grapalat" w:hAnsi="GHEA Grapalat" w:cs="Sylfaen"/>
                <w:sz w:val="24"/>
                <w:szCs w:val="24"/>
                <w:lang w:val="hy-AM"/>
              </w:rPr>
            </w:pPr>
            <w:r w:rsidRPr="0084020E">
              <w:rPr>
                <w:rFonts w:ascii="GHEA Grapalat" w:hAnsi="GHEA Grapalat" w:cs="Sylfaen"/>
                <w:bCs/>
                <w:iCs/>
                <w:sz w:val="24"/>
                <w:szCs w:val="24"/>
                <w:lang w:val="hy-AM"/>
              </w:rPr>
              <w:t xml:space="preserve">Հաշվի առնելով ջրաէկոհամակարգերի պահպանման՝ մասնավորապես սանիտարական, ջրապահպան, անօտարելի գոտիների կարևորությունը, առաջարկվում է հաշվի առնել </w:t>
            </w:r>
            <w:r w:rsidRPr="0084020E">
              <w:rPr>
                <w:rFonts w:ascii="GHEA Grapalat" w:hAnsi="GHEA Grapalat" w:cs="Sylfaen"/>
                <w:sz w:val="24"/>
                <w:szCs w:val="24"/>
                <w:lang w:val="hy-AM"/>
              </w:rPr>
              <w:t xml:space="preserve">շրջակա միջավայրի նախարարության 2024 </w:t>
            </w:r>
            <w:r w:rsidRPr="0084020E">
              <w:rPr>
                <w:rFonts w:ascii="GHEA Grapalat" w:hAnsi="GHEA Grapalat" w:cs="Sylfaen"/>
                <w:sz w:val="24"/>
                <w:szCs w:val="24"/>
                <w:lang w:val="hy-AM"/>
              </w:rPr>
              <w:lastRenderedPageBreak/>
              <w:t xml:space="preserve">թվականի ապրիլի 5-ի </w:t>
            </w:r>
            <w:r w:rsidRPr="0084020E">
              <w:rPr>
                <w:rFonts w:ascii="GHEA Grapalat" w:hAnsi="GHEA Grapalat"/>
                <w:sz w:val="24"/>
                <w:szCs w:val="24"/>
                <w:lang w:val="hy-AM"/>
              </w:rPr>
              <w:t>N</w:t>
            </w:r>
            <w:r w:rsidRPr="0084020E">
              <w:rPr>
                <w:rFonts w:ascii="GHEA Grapalat" w:hAnsi="GHEA Grapalat" w:cs="Sylfaen"/>
                <w:sz w:val="24"/>
                <w:szCs w:val="24"/>
                <w:lang w:val="af-ZA"/>
              </w:rPr>
              <w:t xml:space="preserve">1/02.5/3903 </w:t>
            </w:r>
            <w:r w:rsidRPr="0084020E">
              <w:rPr>
                <w:rFonts w:ascii="GHEA Grapalat" w:hAnsi="GHEA Grapalat" w:cs="Sylfaen"/>
                <w:sz w:val="24"/>
                <w:szCs w:val="24"/>
                <w:lang w:val="hy-AM"/>
              </w:rPr>
              <w:t>գրությամբ ներկայացված</w:t>
            </w:r>
            <w:r w:rsidRPr="0084020E">
              <w:rPr>
                <w:rFonts w:ascii="GHEA Grapalat" w:hAnsi="GHEA Grapalat" w:cs="Sylfaen"/>
                <w:bCs/>
                <w:iCs/>
                <w:sz w:val="24"/>
                <w:szCs w:val="24"/>
                <w:lang w:val="hy-AM"/>
              </w:rPr>
              <w:t xml:space="preserve"> դիրքորոշումը։</w:t>
            </w:r>
          </w:p>
          <w:p w:rsidR="002C321F" w:rsidRPr="0084020E" w:rsidRDefault="002C321F" w:rsidP="00960102">
            <w:pPr>
              <w:spacing w:after="0" w:line="240" w:lineRule="auto"/>
              <w:ind w:right="-22" w:firstLine="720"/>
              <w:rPr>
                <w:rFonts w:ascii="GHEA Grapalat" w:hAnsi="GHEA Grapalat"/>
                <w:sz w:val="24"/>
                <w:szCs w:val="24"/>
                <w:lang w:val="hy-AM"/>
              </w:rPr>
            </w:pPr>
          </w:p>
          <w:p w:rsidR="002C321F" w:rsidRPr="0084020E" w:rsidRDefault="002C321F" w:rsidP="00960102">
            <w:pPr>
              <w:pStyle w:val="BodyText"/>
              <w:spacing w:line="23" w:lineRule="atLeast"/>
              <w:ind w:left="157" w:right="279"/>
              <w:jc w:val="both"/>
              <w:rPr>
                <w:rFonts w:ascii="GHEA Grapalat" w:hAnsi="GHEA Grapalat"/>
                <w:szCs w:val="24"/>
                <w:lang w:val="hy-AM" w:eastAsia="en-US"/>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 xml:space="preserve">1. Չի ընդունվել. </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Քննարկվող նորմի ներկայումս գործող խմբագրությամբ նույնպես նախատեսված չէ ջրային օբյեկտների պահպանման գոտիների սահմանման անհրաժեշտությունը, ուստի համայնքների գլխավոր հատակագծում լրացուցիչ պահանջ նախատեսելը գտնում ենք ոչ նպատակահարմար: Առաջարկվում է քննարկել նշված լրացումը կատարել գոտևորման նախագծերի մշակման կարգում:</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lastRenderedPageBreak/>
              <w:t xml:space="preserve">8. </w:t>
            </w:r>
            <w:r w:rsidRPr="0084020E">
              <w:rPr>
                <w:rFonts w:ascii="GHEA Grapalat" w:eastAsia="Calibri" w:hAnsi="GHEA Grapalat" w:cs="GHEA Grapalat"/>
                <w:b/>
                <w:bCs/>
                <w:szCs w:val="24"/>
                <w:lang w:val="hy-AM" w:eastAsia="en-US"/>
              </w:rPr>
              <w:t xml:space="preserve"> </w:t>
            </w:r>
            <w:r w:rsidRPr="0084020E">
              <w:rPr>
                <w:rFonts w:ascii="GHEA Grapalat" w:eastAsia="Calibri" w:hAnsi="GHEA Grapalat" w:cs="Sylfaen"/>
                <w:b/>
                <w:bCs/>
                <w:szCs w:val="24"/>
                <w:lang w:val="hy-AM" w:eastAsia="en-US"/>
              </w:rPr>
              <w:t>Կրթության, գիտության, մշակույթի և սպորտի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t>23.04.2024թ.</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spacing w:after="0" w:line="240" w:lineRule="auto"/>
              <w:rPr>
                <w:rFonts w:ascii="GHEA Grapalat" w:eastAsia="Times New Roman" w:hAnsi="GHEA Grapalat"/>
                <w:color w:val="000000"/>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NoSpacing"/>
              <w:jc w:val="center"/>
              <w:rPr>
                <w:rFonts w:ascii="GHEA Grapalat" w:hAnsi="GHEA Grapalat"/>
                <w:b w:val="0"/>
                <w:sz w:val="24"/>
                <w:szCs w:val="24"/>
                <w:lang w:val="hy-AM"/>
              </w:rPr>
            </w:pPr>
            <w:r w:rsidRPr="0084020E">
              <w:rPr>
                <w:rFonts w:ascii="GHEA Grapalat" w:hAnsi="GHEA Grapalat"/>
                <w:bCs/>
                <w:sz w:val="24"/>
                <w:szCs w:val="24"/>
                <w:u w:val="single"/>
                <w:lang w:val="hy-AM"/>
              </w:rPr>
              <w:t>01//12442-2024</w:t>
            </w: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widowControl w:val="0"/>
              <w:spacing w:after="0"/>
              <w:ind w:firstLine="562"/>
              <w:jc w:val="both"/>
              <w:textAlignment w:val="baseline"/>
              <w:rPr>
                <w:rFonts w:ascii="GHEA Grapalat" w:hAnsi="GHEA Grapalat"/>
                <w:i/>
                <w:iCs/>
                <w:sz w:val="24"/>
                <w:szCs w:val="24"/>
                <w:lang w:val="hy-AM"/>
              </w:rPr>
            </w:pPr>
            <w:r w:rsidRPr="0084020E">
              <w:rPr>
                <w:rFonts w:ascii="GHEA Grapalat" w:hAnsi="GHEA Grapalat"/>
                <w:sz w:val="24"/>
                <w:szCs w:val="24"/>
                <w:lang w:val="hy-AM"/>
              </w:rPr>
              <w:t xml:space="preserve">Հայտնում ենք, որ համաձայն «Պատմության և մշակույթի անշարժ հուշարձանների ու պատմական միջավայրի պահպանության և օգտագործման մասին» օրենքի 16-րդ հոդվածի՝ </w:t>
            </w:r>
            <w:r w:rsidRPr="0084020E">
              <w:rPr>
                <w:rFonts w:ascii="GHEA Grapalat" w:hAnsi="GHEA Grapalat"/>
                <w:i/>
                <w:iCs/>
                <w:sz w:val="24"/>
                <w:szCs w:val="24"/>
                <w:lang w:val="hy-AM"/>
              </w:rPr>
              <w:t>«Հուշարձանների պահպանական գոտիները, բնակավայրերի պատմամշակութային հիմնավորման նախագծերը ելակետային հիմք են տարածաշրջանների, քաղաքների և մյուս բնակավայրերի մանրամասն հատակագծման և կառուցապատման նախագծերի համար»:</w:t>
            </w:r>
          </w:p>
          <w:p w:rsidR="002C321F" w:rsidRPr="0084020E" w:rsidRDefault="002C321F" w:rsidP="00960102">
            <w:pPr>
              <w:widowControl w:val="0"/>
              <w:spacing w:after="0"/>
              <w:ind w:firstLine="562"/>
              <w:jc w:val="both"/>
              <w:textAlignment w:val="baseline"/>
              <w:rPr>
                <w:rFonts w:ascii="GHEA Grapalat" w:hAnsi="GHEA Grapalat"/>
                <w:i/>
                <w:iCs/>
                <w:sz w:val="24"/>
                <w:szCs w:val="24"/>
                <w:lang w:val="hy-AM"/>
              </w:rPr>
            </w:pPr>
            <w:r w:rsidRPr="0084020E">
              <w:rPr>
                <w:rFonts w:ascii="GHEA Grapalat" w:hAnsi="GHEA Grapalat"/>
                <w:sz w:val="24"/>
                <w:szCs w:val="24"/>
                <w:lang w:val="hy-AM"/>
              </w:rPr>
              <w:t xml:space="preserve">Համաձայն ՀՀ կառավարության 2002 թվականի ապրիլի 20-ի N 438 որոշման՝ «Պատմության և մշակույթի անշարժ հուշարձանների պետական հաշվառման, ուսումնասիրման, պահպանության, ամրակայման, նորոգման, վերականգնման և օգտագործման» կարգի 38-րդ կետի՝ </w:t>
            </w:r>
            <w:r w:rsidRPr="0084020E">
              <w:rPr>
                <w:rFonts w:ascii="GHEA Grapalat" w:hAnsi="GHEA Grapalat"/>
                <w:i/>
                <w:iCs/>
                <w:sz w:val="24"/>
                <w:szCs w:val="24"/>
                <w:lang w:val="hy-AM"/>
              </w:rPr>
              <w:t xml:space="preserve">«Հուշարձաններ ունեցող բնակավայրերում հուշարձանների պահպանությունը և անխաթարությունն ապահովելու նպատակով Հայաստանի Հանրապետության օրենսդրությանը համապատասխան մշակվում են բնակավայրերի պատմամշակութային հիմնավորման և հուշարձանների պահպանական գոտիների նախագծեր, որոնք, համաձայն Հայաստանի Հանրապետության օրենսդրության, ծրագրային փաստաթղթեր են բնակավայրի գլխավոր հատակագծի, մանրամասն հատակագծման և </w:t>
            </w:r>
            <w:r w:rsidRPr="0084020E">
              <w:rPr>
                <w:rFonts w:ascii="GHEA Grapalat" w:hAnsi="GHEA Grapalat"/>
                <w:i/>
                <w:iCs/>
                <w:sz w:val="24"/>
                <w:szCs w:val="24"/>
                <w:lang w:val="hy-AM"/>
              </w:rPr>
              <w:lastRenderedPageBreak/>
              <w:t>գոտևորման նախագծերի կազմման համար»:</w:t>
            </w:r>
          </w:p>
          <w:p w:rsidR="002C321F" w:rsidRPr="0084020E" w:rsidRDefault="002C321F" w:rsidP="00960102">
            <w:pPr>
              <w:widowControl w:val="0"/>
              <w:spacing w:after="0"/>
              <w:ind w:firstLine="562"/>
              <w:jc w:val="both"/>
              <w:textAlignment w:val="baseline"/>
              <w:rPr>
                <w:rFonts w:ascii="GHEA Grapalat" w:hAnsi="GHEA Grapalat"/>
                <w:b/>
                <w:sz w:val="24"/>
                <w:szCs w:val="24"/>
                <w:lang w:val="hy-AM"/>
              </w:rPr>
            </w:pPr>
            <w:r w:rsidRPr="0084020E">
              <w:rPr>
                <w:rFonts w:ascii="GHEA Grapalat" w:hAnsi="GHEA Grapalat"/>
                <w:sz w:val="24"/>
                <w:szCs w:val="24"/>
                <w:lang w:val="hy-AM"/>
              </w:rPr>
              <w:t xml:space="preserve">Հաշվի առնելով վերոգրյալը՝ </w:t>
            </w:r>
            <w:r w:rsidRPr="0084020E">
              <w:rPr>
                <w:rFonts w:ascii="GHEA Grapalat" w:hAnsi="GHEA Grapalat"/>
                <w:bCs/>
                <w:iCs/>
                <w:sz w:val="24"/>
                <w:szCs w:val="24"/>
                <w:lang w:val="hy-AM"/>
              </w:rPr>
              <w:t>ՀՀ ԿԳՄՍ նախարարությունը վերահաստատում է ՀՀ տարածքային կառավարման և ենթակառուցվածքների նախարարության 2024թ. մարտի 27-ի հմ. ԳՍ/14.1/9831-2024 գրությանը ի պատասխան ներկայացրած դիրքորոշումը</w:t>
            </w:r>
            <w:r w:rsidRPr="0084020E">
              <w:rPr>
                <w:rFonts w:ascii="GHEA Grapalat" w:hAnsi="GHEA Grapalat"/>
                <w:b/>
                <w:sz w:val="24"/>
                <w:szCs w:val="24"/>
                <w:lang w:val="hy-AM"/>
              </w:rPr>
              <w:t xml:space="preserve">:                                                                </w:t>
            </w:r>
          </w:p>
          <w:p w:rsidR="002C321F" w:rsidRPr="0084020E" w:rsidRDefault="002C321F" w:rsidP="00960102">
            <w:pPr>
              <w:widowControl w:val="0"/>
              <w:spacing w:after="0" w:line="360" w:lineRule="auto"/>
              <w:ind w:firstLine="567"/>
              <w:jc w:val="both"/>
              <w:textAlignment w:val="baseline"/>
              <w:rPr>
                <w:rFonts w:ascii="GHEA Grapalat" w:hAnsi="GHEA Grapalat"/>
                <w:sz w:val="24"/>
                <w:szCs w:val="24"/>
                <w:lang w:val="hy-AM"/>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ind w:left="202"/>
              <w:jc w:val="center"/>
              <w:rPr>
                <w:rFonts w:ascii="GHEA Grapalat" w:hAnsi="GHEA Grapalat" w:cs="Sylfaen"/>
                <w:sz w:val="24"/>
                <w:szCs w:val="24"/>
                <w:lang w:val="hy-AM"/>
              </w:rPr>
            </w:pPr>
            <w:r w:rsidRPr="0084020E">
              <w:rPr>
                <w:rFonts w:ascii="GHEA Grapalat" w:hAnsi="GHEA Grapalat" w:cs="Sylfaen"/>
                <w:sz w:val="24"/>
                <w:szCs w:val="24"/>
                <w:lang w:val="hy-AM"/>
              </w:rPr>
              <w:t>1. Չի ընդունվել.</w:t>
            </w:r>
          </w:p>
          <w:p w:rsidR="002C321F" w:rsidRPr="0084020E" w:rsidRDefault="002C321F" w:rsidP="00960102">
            <w:pPr>
              <w:shd w:val="clear" w:color="auto" w:fill="FFFFFF"/>
              <w:spacing w:after="0"/>
              <w:ind w:left="202" w:firstLine="720"/>
              <w:jc w:val="both"/>
              <w:rPr>
                <w:rFonts w:ascii="GHEA Grapalat" w:hAnsi="GHEA Grapalat" w:cs="Sylfaen"/>
                <w:sz w:val="24"/>
                <w:szCs w:val="24"/>
                <w:lang w:val="hy-AM"/>
              </w:rPr>
            </w:pPr>
            <w:r w:rsidRPr="0084020E">
              <w:rPr>
                <w:rFonts w:ascii="GHEA Grapalat" w:hAnsi="GHEA Grapalat" w:cs="Sylfaen"/>
                <w:sz w:val="24"/>
                <w:szCs w:val="24"/>
                <w:lang w:val="hy-AM"/>
              </w:rPr>
              <w:t xml:space="preserve">«Պատմության և մշակույթի անշարժ հուշարձանների ու պատմական միջավայրի պահպանության և օգտագործման մասին» օրենքի 9-րդ հոդվածի 1-ին մասի թ) կետի համաձայն՝ լիազոր մարմինը կազմում և սահմանված կարգով հաստատում է հուշարձանների պահպանական գոտիների նախագծերը ու սահմանում դրանց պահպանության ռեժիմը: </w:t>
            </w:r>
          </w:p>
          <w:p w:rsidR="002C321F" w:rsidRPr="0084020E" w:rsidRDefault="002C321F" w:rsidP="00960102">
            <w:pPr>
              <w:shd w:val="clear" w:color="auto" w:fill="FFFFFF"/>
              <w:spacing w:after="0"/>
              <w:ind w:left="202" w:firstLine="720"/>
              <w:jc w:val="both"/>
              <w:rPr>
                <w:rFonts w:ascii="GHEA Grapalat" w:hAnsi="GHEA Grapalat" w:cs="Sylfaen"/>
                <w:sz w:val="24"/>
                <w:szCs w:val="24"/>
                <w:lang w:val="hy-AM"/>
              </w:rPr>
            </w:pPr>
            <w:r w:rsidRPr="0084020E">
              <w:rPr>
                <w:rFonts w:ascii="GHEA Grapalat" w:hAnsi="GHEA Grapalat" w:cs="Sylfaen"/>
                <w:sz w:val="24"/>
                <w:szCs w:val="24"/>
                <w:lang w:val="hy-AM"/>
              </w:rPr>
              <w:t xml:space="preserve">Ելնելով վերոգրյալից՝ հայտնում ենք, որ նշված գոտիները սահմանելու և որպես հետևանք նշված հողամասերի համապատասխան իրավական ռեժիմը պարտադիր դարձնելու հանգամանքը կապված չէ գլխավոր հատակագծում գոտիները սահմանված լինել կամ չլինելու հանգամանքի հետ, բացի այդ, գտնում ենք, որ նպատակահարմար չէ նույն իրավասությունը լիազոր մարմնից </w:t>
            </w:r>
            <w:r w:rsidRPr="0084020E">
              <w:rPr>
                <w:rFonts w:ascii="GHEA Grapalat" w:hAnsi="GHEA Grapalat" w:cs="Sylfaen"/>
                <w:sz w:val="24"/>
                <w:szCs w:val="24"/>
                <w:lang w:val="hy-AM"/>
              </w:rPr>
              <w:lastRenderedPageBreak/>
              <w:t xml:space="preserve">բացի՝ նաև համայնքի ավագանուն վերապահելը՝ գլխավոր հատակագծում դրանք սահմանելու կամ ամրագրելու միջոցով: </w:t>
            </w: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lastRenderedPageBreak/>
              <w:t>9. Կադաստրի կոմիտե</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t>23.04.2024թ.</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spacing w:after="0" w:line="240" w:lineRule="auto"/>
              <w:rPr>
                <w:rFonts w:ascii="GHEA Grapalat" w:eastAsia="Times New Roman" w:hAnsi="GHEA Grapalat"/>
                <w:color w:val="000000"/>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NoSpacing"/>
              <w:jc w:val="center"/>
              <w:rPr>
                <w:rFonts w:ascii="GHEA Grapalat" w:hAnsi="GHEA Grapalat"/>
                <w:b w:val="0"/>
                <w:sz w:val="24"/>
                <w:szCs w:val="24"/>
                <w:lang w:val="hy-AM"/>
              </w:rPr>
            </w:pPr>
            <w:r w:rsidRPr="0084020E">
              <w:rPr>
                <w:rFonts w:ascii="GHEA Grapalat" w:hAnsi="GHEA Grapalat"/>
                <w:bCs/>
                <w:sz w:val="24"/>
                <w:szCs w:val="24"/>
                <w:u w:val="single"/>
                <w:lang w:val="hy-AM"/>
              </w:rPr>
              <w:t xml:space="preserve">N </w:t>
            </w:r>
            <w:r w:rsidRPr="0084020E">
              <w:rPr>
                <w:rFonts w:ascii="GHEA Grapalat" w:hAnsi="GHEA Grapalat" w:cs="Times New Roman"/>
                <w:b w:val="0"/>
                <w:color w:val="000000"/>
                <w:sz w:val="24"/>
                <w:szCs w:val="24"/>
                <w:lang w:val="en-US"/>
              </w:rPr>
              <w:t xml:space="preserve"> </w:t>
            </w:r>
            <w:r w:rsidRPr="0084020E">
              <w:rPr>
                <w:rFonts w:ascii="GHEA Grapalat" w:hAnsi="GHEA Grapalat"/>
                <w:bCs/>
                <w:sz w:val="24"/>
                <w:szCs w:val="24"/>
                <w:u w:val="single"/>
                <w:lang w:val="en-US"/>
              </w:rPr>
              <w:t>ՍԹ/6590-2024</w:t>
            </w: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tabs>
                <w:tab w:val="left" w:pos="0"/>
              </w:tabs>
              <w:spacing w:after="0"/>
              <w:ind w:firstLine="720"/>
              <w:jc w:val="both"/>
              <w:rPr>
                <w:rFonts w:ascii="GHEA Grapalat" w:hAnsi="GHEA Grapalat" w:cs="Arial Armenian"/>
                <w:lang w:val="hy-AM"/>
              </w:rPr>
            </w:pPr>
            <w:r w:rsidRPr="0084020E">
              <w:rPr>
                <w:rFonts w:ascii="GHEA Grapalat" w:hAnsi="GHEA Grapalat" w:cs="Arial Armenian"/>
                <w:lang w:val="hy-AM"/>
              </w:rPr>
              <w:t>Ի պատասխան Ձեր 2024 թվականի ապրիլի 16-ի N ԳՍ/14.1/12230-2024 գրության՝ «Հայաստանի Հանրապետության կառավարության 2011 թվականի դեկտեմբերի                 29-ի N 1920-Ն որոշման մեջ լրացում և փոփոխություններ կատարելու մասին»                       ՀՀ կառավարության որոշման նախագծի (այսուհետ՝ Նախագիծ) վերաբերյալ հայտնում ենք հետևյալը.</w:t>
            </w:r>
          </w:p>
          <w:p w:rsidR="002C321F" w:rsidRPr="0084020E" w:rsidRDefault="002C321F" w:rsidP="00960102">
            <w:pPr>
              <w:tabs>
                <w:tab w:val="left" w:pos="0"/>
              </w:tabs>
              <w:spacing w:after="0"/>
              <w:ind w:firstLine="720"/>
              <w:jc w:val="both"/>
              <w:rPr>
                <w:rFonts w:ascii="GHEA Grapalat" w:hAnsi="GHEA Grapalat" w:cs="Arial Armenian"/>
                <w:lang w:val="hy-AM"/>
              </w:rPr>
            </w:pPr>
            <w:r w:rsidRPr="0084020E">
              <w:rPr>
                <w:rFonts w:ascii="GHEA Grapalat" w:hAnsi="GHEA Grapalat" w:cs="Arial Armenian"/>
                <w:lang w:val="hy-AM"/>
              </w:rPr>
              <w:t>Կադաստրի կոմիտեի 2024 թվականի ապրիլի 4-ի N ՍԹ/5396-2024 գրությամբ (այսուհետ՝ Գրություն) ներկայացրած դիրքորոշման վերաբերյալ Նախագծին կից ամփոփաթերթում նշվել է, որ ՀՀ կառավարության 2005 թվականի դեկտեմբերի 15-ի հ</w:t>
            </w:r>
            <w:r w:rsidRPr="0084020E">
              <w:rPr>
                <w:rFonts w:ascii="Times New Roman" w:eastAsia="Microsoft JhengHei" w:hAnsi="Times New Roman"/>
                <w:lang w:val="hy-AM"/>
              </w:rPr>
              <w:t>․</w:t>
            </w:r>
            <w:r w:rsidRPr="0084020E">
              <w:rPr>
                <w:rFonts w:ascii="GHEA Grapalat" w:hAnsi="GHEA Grapalat" w:cs="Arial Armenian"/>
                <w:lang w:val="hy-AM"/>
              </w:rPr>
              <w:t>2330-Ն որոշմամբ հաստատված Երևան քաղաքի գլխավոր հատակագծով Երևան քաղաքում գյուղատնտեսական նշանակության հողեր նախատեսված չեն, իսկ Գրությամբ առաջարկվող փոփոխությունները դուրս են ՀՀ կառավարության 2011 թվականի դեկտեմբերի 29-ի N 1920-Ն որոշման կարգավորման առարկայի շրջանակներից:</w:t>
            </w:r>
          </w:p>
          <w:p w:rsidR="002C321F" w:rsidRPr="0084020E" w:rsidRDefault="002C321F" w:rsidP="00960102">
            <w:pPr>
              <w:tabs>
                <w:tab w:val="left" w:pos="0"/>
              </w:tabs>
              <w:spacing w:after="0"/>
              <w:ind w:firstLine="720"/>
              <w:jc w:val="both"/>
              <w:rPr>
                <w:rFonts w:ascii="GHEA Grapalat" w:hAnsi="GHEA Grapalat" w:cs="Arial Armenian"/>
                <w:lang w:val="hy-AM"/>
              </w:rPr>
            </w:pPr>
            <w:r w:rsidRPr="0084020E">
              <w:rPr>
                <w:rFonts w:ascii="GHEA Grapalat" w:hAnsi="GHEA Grapalat" w:cs="Arial Armenian"/>
                <w:lang w:val="hy-AM"/>
              </w:rPr>
              <w:t xml:space="preserve">   Տեղեկացնում ենք, որ ըստ 2023 թվականի հողային հաշվեկշռի՝ Երևան քաղաքի վարչական սահմաններում դեռևս առկա են տարբեր սուբյեկտների սեփականության իրավունքով պատկանող 3318 հեկտար գյուղատնտեսական նշանակության հողեր, որոնց հողատեսքերի փոփոխություններն ու ճշտումները </w:t>
            </w:r>
            <w:r w:rsidRPr="0084020E">
              <w:rPr>
                <w:rFonts w:ascii="GHEA Grapalat" w:hAnsi="GHEA Grapalat" w:cs="Arial Armenian"/>
                <w:lang w:val="hy-AM"/>
              </w:rPr>
              <w:lastRenderedPageBreak/>
              <w:t>չեն կարգավորվում որևէ իրավական ակտով, ինչն էլ գործնականում խնդիրներ է առաջացնում այդ հողամասերի սեփականատերերի համար:</w:t>
            </w:r>
          </w:p>
          <w:p w:rsidR="002C321F" w:rsidRPr="0084020E" w:rsidRDefault="002C321F" w:rsidP="00960102">
            <w:pPr>
              <w:tabs>
                <w:tab w:val="left" w:pos="0"/>
              </w:tabs>
              <w:spacing w:after="0"/>
              <w:ind w:firstLine="720"/>
              <w:jc w:val="both"/>
              <w:rPr>
                <w:rFonts w:ascii="GHEA Grapalat" w:hAnsi="GHEA Grapalat" w:cs="Arial Armenian"/>
                <w:lang w:val="hy-AM"/>
              </w:rPr>
            </w:pPr>
            <w:r w:rsidRPr="0084020E">
              <w:rPr>
                <w:rFonts w:ascii="GHEA Grapalat" w:hAnsi="GHEA Grapalat" w:cs="Arial Armenian"/>
                <w:lang w:val="hy-AM"/>
              </w:rPr>
              <w:t xml:space="preserve">   Ելնելով վերոգրյալից և նպատակ ունենալով իրավական լուծում տալու առկա խնդրին՝ կրկին առաջարկում ենք նախագծում կատարել Գրությամբ ներկայացված լրացումները:</w:t>
            </w:r>
          </w:p>
          <w:p w:rsidR="002C321F" w:rsidRPr="0084020E" w:rsidRDefault="002C321F" w:rsidP="00960102">
            <w:pPr>
              <w:widowControl w:val="0"/>
              <w:spacing w:after="0" w:line="360" w:lineRule="auto"/>
              <w:ind w:firstLine="567"/>
              <w:jc w:val="both"/>
              <w:textAlignment w:val="baseline"/>
              <w:rPr>
                <w:rFonts w:ascii="GHEA Grapalat" w:hAnsi="GHEA Grapalat"/>
                <w:szCs w:val="24"/>
                <w:lang w:val="hy-AM"/>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1. Չի ընդունվել.</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(Տե՛ս սույն ամփոփաթերթի 5-րդ կետում ներկայացված դիրքորոշումը)</w:t>
            </w: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ru-RU" w:eastAsia="en-US"/>
              </w:rPr>
              <w:lastRenderedPageBreak/>
              <w:t>10</w:t>
            </w:r>
            <w:r w:rsidRPr="0084020E">
              <w:rPr>
                <w:rFonts w:ascii="GHEA Grapalat" w:eastAsia="Calibri" w:hAnsi="GHEA Grapalat" w:cs="Sylfaen"/>
                <w:b/>
                <w:szCs w:val="24"/>
                <w:lang w:val="hy-AM" w:eastAsia="en-US"/>
              </w:rPr>
              <w:t>. ՀՀ Քաղաքաշինության կոմիտե</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t>23.04.2024թ.</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spacing w:after="0" w:line="240" w:lineRule="auto"/>
              <w:rPr>
                <w:rFonts w:ascii="GHEA Grapalat" w:eastAsia="Times New Roman" w:hAnsi="GHEA Grapalat"/>
                <w:color w:val="000000"/>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NoSpacing"/>
              <w:jc w:val="center"/>
              <w:rPr>
                <w:rFonts w:ascii="GHEA Grapalat" w:hAnsi="GHEA Grapalat"/>
                <w:b w:val="0"/>
                <w:sz w:val="24"/>
                <w:szCs w:val="24"/>
                <w:lang w:val="hy-AM"/>
              </w:rPr>
            </w:pP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spacing w:after="0"/>
              <w:ind w:right="-14" w:firstLine="706"/>
              <w:jc w:val="both"/>
              <w:rPr>
                <w:rFonts w:ascii="GHEA Grapalat" w:eastAsia="Times New Roman" w:hAnsi="GHEA Grapalat"/>
                <w:color w:val="000000"/>
                <w:sz w:val="24"/>
                <w:szCs w:val="24"/>
                <w:lang w:val="hy-AM"/>
              </w:rPr>
            </w:pPr>
            <w:r w:rsidRPr="0084020E">
              <w:rPr>
                <w:rFonts w:ascii="GHEA Grapalat" w:eastAsia="Times New Roman" w:hAnsi="GHEA Grapalat"/>
                <w:color w:val="000000"/>
                <w:lang w:val="hy-AM"/>
              </w:rPr>
              <w:t xml:space="preserve">«Հայաստանի Հանրապետության կառավարության 2011 </w:t>
            </w:r>
            <w:r w:rsidRPr="0084020E">
              <w:rPr>
                <w:rFonts w:ascii="GHEA Grapalat" w:eastAsia="Times New Roman" w:hAnsi="GHEA Grapalat"/>
                <w:color w:val="000000"/>
                <w:sz w:val="24"/>
                <w:szCs w:val="24"/>
                <w:lang w:val="hy-AM"/>
              </w:rPr>
              <w:t>թվականի դեկտեմբերի 29-ի N 1920-Ն որոշման մեջ լրացում և փոփոխություններ կատարելու մասին» ՀՀ կառավարության որոշման նախագծի (այսուհետ՝ Նախագիծ) վերաբերյալ հայտնում ենք, որ մեր 2024 թվականի ապրիլի 5-ի N 01/11.4/4991-2024 գրությամբ նշված դիտողություններն ու առաջարկությունները հիմնականում հաշվի չեն առնվել, ներկայացված առարկություններն ու մեկնաբանությունները դուրս են Նախագծի բովանդակությունից, իսկ առաջարկությունները չեն բխում գլխավոր հատակագծերի մշակման համար սահմանված դրույթներից և կրում են հայեցողական բնույթ: Բացի այդ՝ ներկայացված ամփոփաթերթում բացակայում է մեր դիտողություններում նշված համապատասխան լիազոր մարմնի՝ ՀՀ ներքին գործերի նախարարության դիրքորոշումը:</w:t>
            </w:r>
          </w:p>
          <w:p w:rsidR="002C321F" w:rsidRPr="0084020E" w:rsidRDefault="002C321F" w:rsidP="00960102">
            <w:pPr>
              <w:spacing w:after="0"/>
              <w:ind w:right="-14" w:firstLine="709"/>
              <w:jc w:val="both"/>
              <w:rPr>
                <w:rFonts w:ascii="GHEA Grapalat" w:eastAsia="Times New Roman" w:hAnsi="GHEA Grapalat"/>
                <w:color w:val="000000"/>
                <w:sz w:val="24"/>
                <w:szCs w:val="24"/>
                <w:lang w:val="hy-AM"/>
              </w:rPr>
            </w:pPr>
            <w:r w:rsidRPr="0084020E">
              <w:rPr>
                <w:rFonts w:ascii="GHEA Grapalat" w:eastAsia="Times New Roman" w:hAnsi="GHEA Grapalat"/>
                <w:color w:val="000000"/>
                <w:sz w:val="24"/>
                <w:szCs w:val="24"/>
                <w:lang w:val="hy-AM"/>
              </w:rPr>
              <w:t>Չի տրամադրվել նաև տեղեկատվություն Երևան քաղաքի գլխավոր հատակագծի մշակման ընթացքի և ժամանակացույցի վերաբերյալ:</w:t>
            </w:r>
          </w:p>
          <w:p w:rsidR="002C321F" w:rsidRPr="0084020E" w:rsidRDefault="002C321F" w:rsidP="00960102">
            <w:pPr>
              <w:spacing w:after="0"/>
              <w:ind w:right="-14" w:firstLine="709"/>
              <w:jc w:val="both"/>
              <w:rPr>
                <w:rFonts w:ascii="GHEA Grapalat" w:eastAsia="Times New Roman" w:hAnsi="GHEA Grapalat"/>
                <w:color w:val="000000"/>
                <w:sz w:val="24"/>
                <w:szCs w:val="24"/>
                <w:lang w:val="hy-AM"/>
              </w:rPr>
            </w:pPr>
            <w:r w:rsidRPr="0084020E">
              <w:rPr>
                <w:rFonts w:ascii="GHEA Grapalat" w:eastAsia="Times New Roman" w:hAnsi="GHEA Grapalat"/>
                <w:color w:val="000000"/>
                <w:sz w:val="24"/>
                <w:szCs w:val="24"/>
                <w:lang w:val="hy-AM"/>
              </w:rPr>
              <w:t xml:space="preserve">Միաժամանակ հայտնում ենք, որ քննարկվող Նախագիծը վերաբերվում է ոչ թե միայն Երևան քաղաքին, </w:t>
            </w:r>
            <w:r w:rsidRPr="0084020E">
              <w:rPr>
                <w:rFonts w:ascii="GHEA Grapalat" w:eastAsia="Times New Roman" w:hAnsi="GHEA Grapalat"/>
                <w:color w:val="000000"/>
                <w:sz w:val="24"/>
                <w:szCs w:val="24"/>
                <w:lang w:val="hy-AM"/>
              </w:rPr>
              <w:lastRenderedPageBreak/>
              <w:t>այլ Հայաստանի Հանրապետության բոլոր քաղաքներին և բնակավայրերին, ուստի անթույլատրելի ենք համարում Նախագծի վերաբերյալ առաջարկությունները դիտարկել Երևան քաղաքի գլխավոր հատակագծի մշակման համատեքստում:</w:t>
            </w:r>
          </w:p>
          <w:p w:rsidR="002C321F" w:rsidRPr="0084020E" w:rsidRDefault="002C321F" w:rsidP="00960102">
            <w:pPr>
              <w:pStyle w:val="BodyText"/>
              <w:spacing w:line="23" w:lineRule="atLeast"/>
              <w:ind w:left="157" w:right="279"/>
              <w:jc w:val="both"/>
              <w:rPr>
                <w:rFonts w:ascii="GHEA Grapalat" w:hAnsi="GHEA Grapalat"/>
                <w:sz w:val="22"/>
                <w:szCs w:val="22"/>
                <w:lang w:val="hy-AM" w:eastAsia="en-US"/>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ind w:left="202"/>
              <w:jc w:val="both"/>
              <w:rPr>
                <w:rFonts w:ascii="GHEA Grapalat" w:hAnsi="GHEA Grapalat" w:cs="Sylfaen"/>
                <w:sz w:val="24"/>
                <w:szCs w:val="24"/>
                <w:lang w:val="hy-AM"/>
              </w:rPr>
            </w:pPr>
          </w:p>
          <w:p w:rsidR="002C321F" w:rsidRPr="0084020E" w:rsidRDefault="002C321F" w:rsidP="00960102">
            <w:pPr>
              <w:shd w:val="clear" w:color="auto" w:fill="FFFFFF"/>
              <w:ind w:left="202"/>
              <w:jc w:val="center"/>
              <w:rPr>
                <w:rFonts w:ascii="GHEA Grapalat" w:hAnsi="GHEA Grapalat" w:cs="Sylfaen"/>
                <w:sz w:val="24"/>
                <w:szCs w:val="24"/>
                <w:lang w:val="hy-AM"/>
              </w:rPr>
            </w:pPr>
            <w:r w:rsidRPr="0084020E">
              <w:rPr>
                <w:rFonts w:ascii="GHEA Grapalat" w:hAnsi="GHEA Grapalat" w:cs="Sylfaen"/>
                <w:sz w:val="24"/>
                <w:szCs w:val="24"/>
                <w:lang w:val="hy-AM"/>
              </w:rPr>
              <w:t>1. Չի ընդունվել.</w:t>
            </w:r>
          </w:p>
          <w:p w:rsidR="002C321F" w:rsidRPr="0084020E" w:rsidRDefault="002C321F" w:rsidP="00960102">
            <w:pPr>
              <w:shd w:val="clear" w:color="auto" w:fill="FFFFFF"/>
              <w:ind w:left="202"/>
              <w:jc w:val="center"/>
              <w:rPr>
                <w:rFonts w:ascii="GHEA Grapalat" w:hAnsi="GHEA Grapalat" w:cs="Sylfaen"/>
                <w:sz w:val="24"/>
                <w:szCs w:val="24"/>
                <w:lang w:val="hy-AM"/>
              </w:rPr>
            </w:pPr>
            <w:r w:rsidRPr="0084020E">
              <w:rPr>
                <w:rFonts w:ascii="GHEA Grapalat" w:hAnsi="GHEA Grapalat" w:cs="Sylfaen"/>
                <w:sz w:val="24"/>
                <w:szCs w:val="24"/>
                <w:lang w:val="hy-AM"/>
              </w:rPr>
              <w:t>Հայաստանի Հանրապետության քաղաքաշինության կոմիտեի կողմից ներկայացված դիտարկումների վերաբերյալ պատասխան դիրքորոշումները ներկայացվել են ամփոփաթերթի 6-րդ կետում:</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Երևան քաղաքի գլխավոր հատակագծի մշակման ընթացքի և ժամանակացույցի վերաբերյալ տեղեկատվություն ներկայացնելու վերաբերյալ հայտնում ենք, որ Հայաստանի Հանրապետության վարչապետի աշխատակազմի ղեկավարի 02/12.10/13401-2024 հանձնարարականի հիման վրա  Երևան քաղաքի գլխավոր հատակագծի մշակման ընթացքի վերաբերյալ տեղեկատվությունը կներկայացվի Հայաստանի Հանրապետության քաղաքաշինության կոմիտե մինչև սույն թվականի մայիսի 15-ը:</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lastRenderedPageBreak/>
              <w:t>11. ՀՀ տարածքային կառավարման և ենթակառուցվածքների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t>23.04.2024թ.</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spacing w:after="0" w:line="240" w:lineRule="auto"/>
              <w:rPr>
                <w:rFonts w:ascii="GHEA Grapalat" w:eastAsia="Times New Roman" w:hAnsi="GHEA Grapalat"/>
                <w:color w:val="000000"/>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NoSpacing"/>
              <w:jc w:val="center"/>
              <w:rPr>
                <w:rFonts w:ascii="GHEA Grapalat" w:hAnsi="GHEA Grapalat"/>
                <w:b w:val="0"/>
                <w:sz w:val="24"/>
                <w:szCs w:val="24"/>
                <w:lang w:val="hy-AM"/>
              </w:rPr>
            </w:pP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tabs>
                <w:tab w:val="center" w:pos="4500"/>
                <w:tab w:val="right" w:pos="9360"/>
              </w:tabs>
              <w:spacing w:after="0" w:line="240" w:lineRule="auto"/>
              <w:ind w:firstLine="720"/>
              <w:jc w:val="both"/>
              <w:rPr>
                <w:rFonts w:ascii="GHEA Grapalat" w:hAnsi="GHEA Grapalat" w:cs="Sylfaen"/>
                <w:bCs/>
                <w:sz w:val="24"/>
                <w:szCs w:val="24"/>
                <w:lang w:val="hy-AM"/>
              </w:rPr>
            </w:pPr>
            <w:r w:rsidRPr="0084020E">
              <w:rPr>
                <w:rFonts w:ascii="GHEA Grapalat" w:hAnsi="GHEA Grapalat" w:cs="Sylfaen"/>
                <w:bCs/>
                <w:sz w:val="24"/>
                <w:szCs w:val="24"/>
                <w:lang w:val="hy-AM" w:bidi="hy-AM"/>
              </w:rPr>
              <w:t>Առաջարկում ենք «Հայաստանի Հանրապետության կառավարության 2011 թվականի դեկտեմբերի 29-ի №1920-Ն որոշման մեջ լրացում և փոփոխություններ կատարելու մասին» Հայաստանի Հանրապետության կառավարության որոշման նախագծի 1-ին կետի 5-րդ ենթակետի «</w:t>
            </w:r>
            <w:r w:rsidRPr="0084020E">
              <w:rPr>
                <w:rFonts w:ascii="GHEA Grapalat" w:hAnsi="GHEA Grapalat" w:cs="Sylfaen"/>
                <w:bCs/>
                <w:sz w:val="24"/>
                <w:szCs w:val="24"/>
                <w:lang w:val="hy-AM"/>
              </w:rPr>
              <w:t>գ</w:t>
            </w:r>
            <w:r w:rsidRPr="0084020E">
              <w:rPr>
                <w:rFonts w:ascii="GHEA Grapalat" w:hAnsi="GHEA Grapalat" w:cs="Sylfaen"/>
                <w:bCs/>
                <w:sz w:val="24"/>
                <w:szCs w:val="24"/>
                <w:lang w:val="hy-AM" w:bidi="hy-AM"/>
              </w:rPr>
              <w:t>» պարբերությ</w:t>
            </w:r>
            <w:r w:rsidRPr="0084020E">
              <w:rPr>
                <w:rFonts w:ascii="GHEA Grapalat" w:hAnsi="GHEA Grapalat" w:cs="Sylfaen"/>
                <w:bCs/>
                <w:sz w:val="24"/>
                <w:szCs w:val="24"/>
                <w:lang w:val="hy-AM"/>
              </w:rPr>
              <w:t>ան</w:t>
            </w:r>
            <w:r w:rsidRPr="0084020E">
              <w:rPr>
                <w:rFonts w:ascii="GHEA Grapalat" w:hAnsi="GHEA Grapalat" w:cs="Sylfaen"/>
                <w:bCs/>
                <w:sz w:val="24"/>
                <w:szCs w:val="24"/>
                <w:lang w:val="hy-AM" w:bidi="hy-AM"/>
              </w:rPr>
              <w:t xml:space="preserve"> «տարածքները» բառից հետո լրացնել «</w:t>
            </w:r>
            <w:r w:rsidRPr="0084020E">
              <w:rPr>
                <w:rFonts w:ascii="GHEA Grapalat" w:hAnsi="GHEA Grapalat" w:cs="Sylfaen"/>
                <w:bCs/>
                <w:sz w:val="24"/>
                <w:szCs w:val="24"/>
                <w:lang w:val="hy-AM"/>
              </w:rPr>
              <w:t xml:space="preserve">՝ </w:t>
            </w:r>
            <w:r w:rsidRPr="0084020E">
              <w:rPr>
                <w:rFonts w:ascii="GHEA Grapalat" w:hAnsi="GHEA Grapalat" w:cs="Sylfaen"/>
                <w:bCs/>
                <w:sz w:val="24"/>
                <w:szCs w:val="24"/>
                <w:lang w:val="hy-AM" w:bidi="hy-AM"/>
              </w:rPr>
              <w:t xml:space="preserve">ներառյալ </w:t>
            </w:r>
            <w:r w:rsidRPr="0084020E">
              <w:rPr>
                <w:rFonts w:ascii="GHEA Grapalat" w:hAnsi="GHEA Grapalat" w:cs="Sylfaen"/>
                <w:bCs/>
                <w:sz w:val="24"/>
                <w:szCs w:val="24"/>
                <w:lang w:val="hy-AM"/>
              </w:rPr>
              <w:t xml:space="preserve">ուղեգծերը և </w:t>
            </w:r>
            <w:r w:rsidRPr="0084020E">
              <w:rPr>
                <w:rFonts w:ascii="GHEA Grapalat" w:hAnsi="GHEA Grapalat" w:cs="Sylfaen"/>
                <w:bCs/>
                <w:sz w:val="24"/>
                <w:szCs w:val="24"/>
                <w:lang w:val="hy-AM" w:bidi="hy-AM"/>
              </w:rPr>
              <w:t>անվտանգության գոտիներ</w:t>
            </w:r>
            <w:r w:rsidRPr="0084020E">
              <w:rPr>
                <w:rFonts w:ascii="GHEA Grapalat" w:hAnsi="GHEA Grapalat" w:cs="Sylfaen"/>
                <w:bCs/>
                <w:sz w:val="24"/>
                <w:szCs w:val="24"/>
                <w:lang w:val="hy-AM"/>
              </w:rPr>
              <w:t>ի սահմանները</w:t>
            </w:r>
            <w:r w:rsidRPr="0084020E">
              <w:rPr>
                <w:rFonts w:ascii="GHEA Grapalat" w:hAnsi="GHEA Grapalat" w:cs="Sylfaen"/>
                <w:bCs/>
                <w:sz w:val="24"/>
                <w:szCs w:val="24"/>
                <w:lang w:val="hy-AM" w:bidi="hy-AM"/>
              </w:rPr>
              <w:t>» բառերը, քանի որ ներկայացված նախագծային փաստաթղթերում հիմնականում բացակայում են անվտանգության գոտիների վերաբերյալ նշումները:</w:t>
            </w:r>
          </w:p>
          <w:p w:rsidR="002C321F" w:rsidRPr="0084020E" w:rsidRDefault="002C321F" w:rsidP="00960102">
            <w:pPr>
              <w:tabs>
                <w:tab w:val="center" w:pos="4500"/>
                <w:tab w:val="right" w:pos="9360"/>
              </w:tabs>
              <w:spacing w:after="0" w:line="360" w:lineRule="auto"/>
              <w:ind w:firstLine="720"/>
              <w:jc w:val="both"/>
              <w:rPr>
                <w:rFonts w:ascii="GHEA Grapalat" w:hAnsi="GHEA Grapalat" w:cs="Sylfaen"/>
                <w:bCs/>
                <w:sz w:val="24"/>
                <w:szCs w:val="24"/>
                <w:lang w:val="hy-AM"/>
              </w:rPr>
            </w:pPr>
          </w:p>
          <w:p w:rsidR="002C321F" w:rsidRPr="0084020E" w:rsidRDefault="002C321F" w:rsidP="00960102">
            <w:pPr>
              <w:pStyle w:val="BodyText"/>
              <w:spacing w:line="23" w:lineRule="atLeast"/>
              <w:ind w:left="157" w:right="279"/>
              <w:jc w:val="both"/>
              <w:rPr>
                <w:rFonts w:ascii="GHEA Grapalat" w:hAnsi="GHEA Grapalat"/>
                <w:szCs w:val="24"/>
                <w:lang w:val="hy-AM" w:eastAsia="en-US"/>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1. Չի ընդունվել.</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Նշված տվյալները գլխավոր հատակագծի հետագա կիրառման համար չունեն որևէ էական նշանակություն, ուստի դրանցով հատակագիծը ծանրաբեռնելը նպատակահարմար չէ, բացի այդ, տվյալները ունեն փոփոխական բնույթ և դրանց ընթացիկ հաշվառումը այլ փաստաթղթերով կատարվում է:</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t>12. ՀՀ Արդարադատության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BodyText"/>
              <w:spacing w:line="23" w:lineRule="atLeast"/>
              <w:rPr>
                <w:rFonts w:ascii="GHEA Grapalat" w:eastAsia="Calibri" w:hAnsi="GHEA Grapalat" w:cs="Sylfaen"/>
                <w:b/>
                <w:szCs w:val="24"/>
                <w:lang w:val="hy-AM" w:eastAsia="en-US"/>
              </w:rPr>
            </w:pPr>
            <w:r w:rsidRPr="0084020E">
              <w:rPr>
                <w:rFonts w:ascii="GHEA Grapalat" w:eastAsia="Calibri" w:hAnsi="GHEA Grapalat" w:cs="Sylfaen"/>
                <w:b/>
                <w:szCs w:val="24"/>
                <w:lang w:val="hy-AM" w:eastAsia="en-US"/>
              </w:rPr>
              <w:t>18.04.2024թ.</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spacing w:after="0" w:line="240" w:lineRule="auto"/>
              <w:rPr>
                <w:rFonts w:ascii="GHEA Grapalat" w:eastAsia="Times New Roman" w:hAnsi="GHEA Grapalat"/>
                <w:color w:val="000000"/>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NoSpacing"/>
              <w:jc w:val="center"/>
              <w:rPr>
                <w:rFonts w:ascii="GHEA Grapalat" w:hAnsi="GHEA Grapalat"/>
                <w:bCs/>
                <w:sz w:val="24"/>
                <w:szCs w:val="24"/>
                <w:u w:val="single"/>
                <w:lang w:val="hy-AM"/>
              </w:rPr>
            </w:pPr>
            <w:r w:rsidRPr="0084020E">
              <w:rPr>
                <w:rFonts w:ascii="GHEA Grapalat" w:hAnsi="GHEA Grapalat"/>
                <w:bCs/>
                <w:sz w:val="24"/>
                <w:szCs w:val="24"/>
                <w:u w:val="single"/>
                <w:lang w:val="hy-AM"/>
              </w:rPr>
              <w:t>N 01/27.1/15417-2024</w:t>
            </w:r>
          </w:p>
          <w:p w:rsidR="002C321F" w:rsidRPr="0084020E" w:rsidRDefault="002C321F" w:rsidP="00960102">
            <w:pPr>
              <w:pStyle w:val="NoSpacing"/>
              <w:jc w:val="center"/>
              <w:rPr>
                <w:rFonts w:ascii="GHEA Grapalat" w:hAnsi="GHEA Grapalat"/>
                <w:b w:val="0"/>
                <w:sz w:val="24"/>
                <w:szCs w:val="24"/>
                <w:lang w:val="hy-AM"/>
              </w:rPr>
            </w:pP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tabs>
                <w:tab w:val="center" w:pos="4500"/>
                <w:tab w:val="right" w:pos="9360"/>
              </w:tabs>
              <w:spacing w:after="0"/>
              <w:ind w:firstLine="720"/>
              <w:jc w:val="both"/>
              <w:rPr>
                <w:rFonts w:ascii="GHEA Grapalat" w:hAnsi="GHEA Grapalat" w:cs="Sylfaen"/>
                <w:sz w:val="24"/>
                <w:szCs w:val="24"/>
                <w:lang w:val="hy-AM"/>
              </w:rPr>
            </w:pPr>
            <w:r w:rsidRPr="0084020E">
              <w:rPr>
                <w:rFonts w:ascii="GHEA Grapalat" w:hAnsi="GHEA Grapalat" w:cs="Sylfaen"/>
                <w:bCs/>
                <w:sz w:val="24"/>
                <w:szCs w:val="24"/>
                <w:lang w:val="hy-AM"/>
              </w:rPr>
              <w:t>1.</w:t>
            </w:r>
            <w:r w:rsidRPr="0084020E">
              <w:rPr>
                <w:rFonts w:ascii="GHEA Grapalat" w:hAnsi="GHEA Grapalat"/>
                <w:b/>
                <w:sz w:val="24"/>
                <w:szCs w:val="24"/>
                <w:lang w:val="hy-AM"/>
              </w:rPr>
              <w:t xml:space="preserve"> </w:t>
            </w:r>
            <w:r w:rsidRPr="0084020E">
              <w:rPr>
                <w:rFonts w:ascii="GHEA Grapalat" w:hAnsi="GHEA Grapalat"/>
                <w:sz w:val="24"/>
                <w:szCs w:val="24"/>
                <w:lang w:val="hy-AM"/>
              </w:rPr>
              <w:t>«Հ</w:t>
            </w:r>
            <w:r w:rsidRPr="0084020E">
              <w:rPr>
                <w:rFonts w:ascii="GHEA Grapalat" w:hAnsi="GHEA Grapalat"/>
                <w:bCs/>
                <w:sz w:val="24"/>
                <w:szCs w:val="24"/>
                <w:lang w:val="hy-AM"/>
              </w:rPr>
              <w:t>այաստանի Հանրապետության կառավարության 2011 թվականի դեկտեմբերի 29-ի N 1920-Ն որոշման մեջ լրացում և փոփոխություններ կատարելու մասին</w:t>
            </w:r>
            <w:r w:rsidRPr="0084020E">
              <w:rPr>
                <w:rFonts w:ascii="GHEA Grapalat" w:hAnsi="GHEA Grapalat"/>
                <w:bCs/>
                <w:color w:val="000000"/>
                <w:sz w:val="24"/>
                <w:szCs w:val="24"/>
                <w:shd w:val="clear" w:color="auto" w:fill="FFFFFF"/>
                <w:lang w:val="hy-AM"/>
              </w:rPr>
              <w:t xml:space="preserve">» </w:t>
            </w:r>
            <w:r w:rsidRPr="0084020E">
              <w:rPr>
                <w:rFonts w:ascii="GHEA Grapalat" w:hAnsi="GHEA Grapalat" w:cs="Sylfaen"/>
                <w:sz w:val="24"/>
                <w:szCs w:val="24"/>
                <w:lang w:val="hy-AM"/>
              </w:rPr>
              <w:t>ՀՀ</w:t>
            </w:r>
            <w:r w:rsidRPr="0084020E">
              <w:rPr>
                <w:rFonts w:ascii="GHEA Grapalat" w:hAnsi="GHEA Grapalat"/>
                <w:sz w:val="24"/>
                <w:szCs w:val="24"/>
                <w:lang w:val="hy-AM"/>
              </w:rPr>
              <w:t xml:space="preserve"> կառավարության որոշման նախագծի (այսուհետ՝ նախագիծ) 1-ին կետի 3-րդ ենթակետի համաձայն՝ ՀՀ </w:t>
            </w:r>
            <w:r w:rsidRPr="0084020E">
              <w:rPr>
                <w:rFonts w:ascii="GHEA Grapalat" w:hAnsi="GHEA Grapalat"/>
                <w:bCs/>
                <w:sz w:val="24"/>
                <w:szCs w:val="24"/>
                <w:lang w:val="hy-AM"/>
              </w:rPr>
              <w:t xml:space="preserve">կառավարության </w:t>
            </w:r>
            <w:r w:rsidRPr="0084020E">
              <w:rPr>
                <w:rFonts w:ascii="GHEA Grapalat" w:hAnsi="GHEA Grapalat"/>
                <w:bCs/>
                <w:sz w:val="24"/>
                <w:szCs w:val="24"/>
                <w:lang w:val="hy-AM"/>
              </w:rPr>
              <w:lastRenderedPageBreak/>
              <w:t>2011 թվականի դեկտեմբերի 29-ի N 1920-Ն որոշման.</w:t>
            </w:r>
            <w:r w:rsidRPr="0084020E">
              <w:rPr>
                <w:rFonts w:ascii="GHEA Grapalat" w:hAnsi="GHEA Grapalat"/>
                <w:sz w:val="24"/>
                <w:szCs w:val="24"/>
                <w:lang w:val="hy-AM"/>
              </w:rPr>
              <w:t xml:space="preserve"> «</w:t>
            </w:r>
            <w:r w:rsidRPr="0084020E">
              <w:rPr>
                <w:rFonts w:ascii="GHEA Grapalat" w:hAnsi="GHEA Grapalat" w:cs="Sylfaen"/>
                <w:sz w:val="24"/>
                <w:szCs w:val="24"/>
                <w:lang w:val="hy-AM"/>
              </w:rPr>
              <w:t>N 1 հավելվածի 37-րդ կետում լրացնել նոր նախադասություն՝ հետևյալ բովանդակությամբ. «Իրավասու մարմինը կարող է գլխավոր հատակագիծը մշակել առանց որևէ կապալառուի հետ պայմանագիր կնքելու՝ իր աշխատակազմի միջոցով, որի ընթացքում իրականացնում է նաև սույն կարգով Կատարողին վերապահված իրավասությունները:»:</w:t>
            </w:r>
          </w:p>
          <w:p w:rsidR="002C321F" w:rsidRPr="0084020E" w:rsidRDefault="002C321F" w:rsidP="00960102">
            <w:pPr>
              <w:tabs>
                <w:tab w:val="center" w:pos="4500"/>
                <w:tab w:val="right" w:pos="9360"/>
              </w:tabs>
              <w:spacing w:after="0"/>
              <w:ind w:firstLine="720"/>
              <w:jc w:val="both"/>
              <w:rPr>
                <w:rFonts w:ascii="GHEA Grapalat" w:hAnsi="GHEA Grapalat" w:cs="Sylfaen"/>
                <w:sz w:val="24"/>
                <w:szCs w:val="24"/>
                <w:lang w:val="hy-AM"/>
              </w:rPr>
            </w:pPr>
            <w:r w:rsidRPr="0084020E">
              <w:rPr>
                <w:rFonts w:ascii="GHEA Grapalat" w:hAnsi="GHEA Grapalat" w:cs="Sylfaen"/>
                <w:sz w:val="24"/>
                <w:szCs w:val="24"/>
                <w:lang w:val="hy-AM"/>
              </w:rPr>
              <w:t>Այդ առումով հարկ է նշել, որ «Քաղաքաշինության մասին» օրենքի 14.3-րդ հոդվածի 24-րդ մասի համաձայն. «</w:t>
            </w:r>
            <w:r w:rsidRPr="0084020E">
              <w:rPr>
                <w:rFonts w:ascii="GHEA Grapalat" w:hAnsi="GHEA Grapalat"/>
                <w:color w:val="000000"/>
                <w:sz w:val="24"/>
                <w:szCs w:val="24"/>
                <w:shd w:val="clear" w:color="auto" w:fill="FFFFFF"/>
                <w:lang w:val="hy-AM"/>
              </w:rPr>
              <w:t>24.</w:t>
            </w:r>
            <w:r w:rsidRPr="0084020E">
              <w:rPr>
                <w:rFonts w:ascii="GHEA Grapalat" w:hAnsi="GHEA Grapalat"/>
                <w:b/>
                <w:color w:val="000000"/>
                <w:sz w:val="24"/>
                <w:szCs w:val="24"/>
                <w:shd w:val="clear" w:color="auto" w:fill="FFFFFF"/>
                <w:lang w:val="hy-AM"/>
              </w:rPr>
              <w:t>Գլխավոր հատակագիծը</w:t>
            </w:r>
            <w:r w:rsidRPr="0084020E">
              <w:rPr>
                <w:rFonts w:ascii="GHEA Grapalat" w:hAnsi="GHEA Grapalat"/>
                <w:color w:val="000000"/>
                <w:sz w:val="24"/>
                <w:szCs w:val="24"/>
                <w:shd w:val="clear" w:color="auto" w:fill="FFFFFF"/>
                <w:lang w:val="hy-AM"/>
              </w:rPr>
              <w:t xml:space="preserve"> և գոտիավորման նախագիծը մշակվում են համայնքի ավագանու կողմից հաստատված նախագծման առաջադրանքի հիման վրա, համայնքի ղեկավարի պատվերով` </w:t>
            </w:r>
            <w:r w:rsidRPr="0084020E">
              <w:rPr>
                <w:rFonts w:ascii="GHEA Grapalat" w:hAnsi="GHEA Grapalat"/>
                <w:b/>
                <w:color w:val="000000"/>
                <w:sz w:val="24"/>
                <w:szCs w:val="24"/>
                <w:shd w:val="clear" w:color="auto" w:fill="FFFFFF"/>
                <w:lang w:val="hy-AM"/>
              </w:rPr>
              <w:t>քաղաքաշինական փաստաթղթերի մշակման համապատասխան լիցենզիա ունեցող անձանց հետ Հայաստանի Հանրապետության օրենսդրությամբ սահմանված կարգով կնքված նախագծային կապալի պայմանագրով:</w:t>
            </w:r>
            <w:r w:rsidRPr="0084020E">
              <w:rPr>
                <w:rFonts w:ascii="GHEA Grapalat" w:hAnsi="GHEA Grapalat" w:cs="Sylfaen"/>
                <w:sz w:val="24"/>
                <w:szCs w:val="24"/>
                <w:lang w:val="hy-AM"/>
              </w:rPr>
              <w:t>»:</w:t>
            </w:r>
          </w:p>
          <w:p w:rsidR="002C321F" w:rsidRPr="0084020E" w:rsidRDefault="002C321F" w:rsidP="00960102">
            <w:pPr>
              <w:tabs>
                <w:tab w:val="center" w:pos="4500"/>
                <w:tab w:val="right" w:pos="9360"/>
              </w:tabs>
              <w:spacing w:after="0"/>
              <w:ind w:firstLine="720"/>
              <w:jc w:val="both"/>
              <w:rPr>
                <w:rFonts w:ascii="GHEA Grapalat" w:hAnsi="GHEA Grapalat" w:cs="Sylfaen"/>
                <w:sz w:val="24"/>
                <w:szCs w:val="24"/>
                <w:lang w:val="hy-AM"/>
              </w:rPr>
            </w:pPr>
            <w:r w:rsidRPr="0084020E">
              <w:rPr>
                <w:rFonts w:ascii="GHEA Grapalat" w:hAnsi="GHEA Grapalat" w:cs="Sylfaen"/>
                <w:sz w:val="24"/>
                <w:szCs w:val="24"/>
                <w:lang w:val="hy-AM"/>
              </w:rPr>
              <w:t>Ելնելով վերոգրյալից գտնում ենք, որ վերոնշյալ լրացումն անհրաժեշտ է վերանայել, քանի որ չի բխում «Քաղաքաշինության մասին» օրենքի 14.3-րդ հոդվածի 24-րդ մասի պահանջներից:</w:t>
            </w:r>
          </w:p>
          <w:p w:rsidR="002C321F" w:rsidRPr="0084020E" w:rsidRDefault="002C321F" w:rsidP="00960102">
            <w:pPr>
              <w:widowControl w:val="0"/>
              <w:spacing w:after="0"/>
              <w:ind w:firstLine="567"/>
              <w:jc w:val="both"/>
              <w:textAlignment w:val="baseline"/>
              <w:rPr>
                <w:rFonts w:ascii="GHEA Grapalat" w:hAnsi="GHEA Grapalat"/>
                <w:sz w:val="24"/>
                <w:szCs w:val="24"/>
                <w:lang w:val="hy-AM"/>
              </w:rPr>
            </w:pPr>
            <w:r w:rsidRPr="0084020E">
              <w:rPr>
                <w:rFonts w:ascii="GHEA Grapalat" w:hAnsi="GHEA Grapalat"/>
                <w:sz w:val="24"/>
                <w:szCs w:val="24"/>
                <w:lang w:val="hy-AM"/>
              </w:rPr>
              <w:t>2.Նախագծի 1-ին կետի 4-րդ ենթակետից անհրաժեշտ է հանել «՝ հետևյալ բովանդակությամբ» բառերը:</w:t>
            </w:r>
          </w:p>
          <w:p w:rsidR="002C321F" w:rsidRPr="0084020E" w:rsidRDefault="002C321F" w:rsidP="00960102">
            <w:pPr>
              <w:widowControl w:val="0"/>
              <w:spacing w:after="0"/>
              <w:ind w:firstLine="567"/>
              <w:jc w:val="both"/>
              <w:textAlignment w:val="baseline"/>
              <w:rPr>
                <w:rFonts w:ascii="GHEA Grapalat" w:hAnsi="GHEA Grapalat"/>
                <w:sz w:val="24"/>
                <w:szCs w:val="24"/>
                <w:lang w:val="hy-AM"/>
              </w:rPr>
            </w:pPr>
            <w:r w:rsidRPr="0084020E">
              <w:rPr>
                <w:rFonts w:ascii="GHEA Grapalat" w:hAnsi="GHEA Grapalat"/>
                <w:sz w:val="24"/>
                <w:szCs w:val="24"/>
                <w:lang w:val="hy-AM"/>
              </w:rPr>
              <w:t>3. Նախագծի 1-ին կետի 10-րդ ենթակետում «</w:t>
            </w:r>
            <w:r w:rsidRPr="0084020E">
              <w:rPr>
                <w:rFonts w:ascii="GHEA Grapalat" w:hAnsi="GHEA Grapalat"/>
                <w:color w:val="000000"/>
                <w:sz w:val="24"/>
                <w:szCs w:val="24"/>
                <w:lang w:val="hy-AM"/>
              </w:rPr>
              <w:t>N 2 հավելվածի 19-րդ կետի 3-րդ ենթակետում և 41-րդ կետում</w:t>
            </w:r>
            <w:r w:rsidRPr="0084020E">
              <w:rPr>
                <w:rFonts w:ascii="GHEA Grapalat" w:hAnsi="GHEA Grapalat"/>
                <w:sz w:val="24"/>
                <w:szCs w:val="24"/>
                <w:lang w:val="hy-AM"/>
              </w:rPr>
              <w:t>» բառերն անհրաժեշտ է փոխարինել «</w:t>
            </w:r>
            <w:r w:rsidRPr="0084020E">
              <w:rPr>
                <w:rFonts w:ascii="GHEA Grapalat" w:hAnsi="GHEA Grapalat"/>
                <w:color w:val="000000"/>
                <w:sz w:val="24"/>
                <w:szCs w:val="24"/>
                <w:lang w:val="hy-AM"/>
              </w:rPr>
              <w:t xml:space="preserve">N 1 հավելվածի 41-րդ </w:t>
            </w:r>
            <w:r w:rsidRPr="0084020E">
              <w:rPr>
                <w:rFonts w:ascii="GHEA Grapalat" w:hAnsi="GHEA Grapalat"/>
                <w:color w:val="000000"/>
                <w:sz w:val="24"/>
                <w:szCs w:val="24"/>
                <w:lang w:val="hy-AM"/>
              </w:rPr>
              <w:lastRenderedPageBreak/>
              <w:t>կետում</w:t>
            </w:r>
            <w:r w:rsidRPr="0084020E">
              <w:rPr>
                <w:rFonts w:ascii="GHEA Grapalat" w:hAnsi="GHEA Grapalat"/>
                <w:sz w:val="24"/>
                <w:szCs w:val="24"/>
                <w:lang w:val="hy-AM"/>
              </w:rPr>
              <w:t xml:space="preserve"> և </w:t>
            </w:r>
            <w:r w:rsidRPr="0084020E">
              <w:rPr>
                <w:rFonts w:ascii="GHEA Grapalat" w:hAnsi="GHEA Grapalat"/>
                <w:color w:val="000000"/>
                <w:sz w:val="24"/>
                <w:szCs w:val="24"/>
                <w:lang w:val="hy-AM"/>
              </w:rPr>
              <w:t>N 2 հավելվածի 19-րդ կետի 3-րդ ենթակետում</w:t>
            </w:r>
            <w:r w:rsidRPr="0084020E">
              <w:rPr>
                <w:rFonts w:ascii="GHEA Grapalat" w:hAnsi="GHEA Grapalat"/>
                <w:sz w:val="24"/>
                <w:szCs w:val="24"/>
                <w:lang w:val="hy-AM"/>
              </w:rPr>
              <w:t>» բառերով՝ նկատի ունենալով, որ 2-րդ հավելվածը 41-րդ կետ չունի:</w:t>
            </w:r>
          </w:p>
          <w:p w:rsidR="002C321F" w:rsidRPr="0084020E" w:rsidRDefault="002C321F" w:rsidP="00960102">
            <w:pPr>
              <w:pStyle w:val="BodyText"/>
              <w:spacing w:line="23" w:lineRule="atLeast"/>
              <w:ind w:left="157" w:right="279"/>
              <w:jc w:val="both"/>
              <w:rPr>
                <w:rFonts w:ascii="GHEA Grapalat" w:hAnsi="GHEA Grapalat"/>
                <w:szCs w:val="24"/>
                <w:lang w:val="hy-AM" w:eastAsia="en-US"/>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both"/>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1. Չի ընդունվել.</w:t>
            </w:r>
            <w:r w:rsidRPr="0084020E">
              <w:rPr>
                <w:rStyle w:val="FootnoteReference"/>
                <w:rFonts w:ascii="GHEA Grapalat" w:hAnsi="GHEA Grapalat" w:cs="Sylfaen"/>
                <w:sz w:val="24"/>
                <w:szCs w:val="24"/>
                <w:lang w:val="hy-AM"/>
              </w:rPr>
              <w:footnoteReference w:id="2"/>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«Քաղաքաշինության մասին» օրենքի 10-րդ հոդվածի 1-ին մասի 8-րդ կետի համաձայն՝ Հայաստանի Հանրապետության կառավարությունը հաստատում է քաղաքաշինական ծրագրային փաստաթղթերի մշակման, հաստատման, տարածքային հատակագծման ուրվագծի, գլխավոր հատակագծերի նախագծման կարգերը:</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Նույն օրենքի 14.3-րդ հոդվածի 33-րդ մասի համաձայն՝ Գլխավոր հատակագծերի և գոտիավորման նախագծերի կազմը, բովանդակությունը, ինչպես նաև դրանց մշակման, փորձաքննության, հաստատման և փոփոխման կարգը սահմանում է Կառավարությունը:</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Վերոգրյալ կարգավորումից պարզ է դառնում, որ քաղաքաշինական ծրագրային փաստաթղթերի մշակման կարգը սահմանելու լիազորությունը վերապահված է Հայաստանի Հանրապետության կառավարությունը, ուստի Նախագծով Հայաստանի Հանրապետության կառավարության որոշմամբ կարող են սահմանվել քաղաքաշինական ծրագրային փաստաթղթերի մշակման կարգին առնչվող դրույթներ:</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2. Ընդունվել է:</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Նախագծում կատարվել է համապատասխան փոփոխություն:</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lastRenderedPageBreak/>
              <w:t>3. Ընդունվել է:</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r w:rsidRPr="0084020E">
              <w:rPr>
                <w:rFonts w:ascii="GHEA Grapalat" w:hAnsi="GHEA Grapalat" w:cs="Sylfaen"/>
                <w:sz w:val="24"/>
                <w:szCs w:val="24"/>
                <w:lang w:val="hy-AM"/>
              </w:rPr>
              <w:t>Նախագծում կատարվել է համապատասխան փոփոխություն:</w:t>
            </w:r>
          </w:p>
          <w:p w:rsidR="002C321F" w:rsidRPr="0084020E" w:rsidRDefault="002C321F" w:rsidP="00960102">
            <w:pPr>
              <w:shd w:val="clear" w:color="auto" w:fill="FFFFFF"/>
              <w:spacing w:line="23" w:lineRule="atLeast"/>
              <w:ind w:left="195"/>
              <w:jc w:val="center"/>
              <w:rPr>
                <w:rFonts w:ascii="GHEA Grapalat" w:hAnsi="GHEA Grapalat" w:cs="Sylfaen"/>
                <w:sz w:val="24"/>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jc w:val="center"/>
              <w:rPr>
                <w:rFonts w:ascii="GHEA Grapalat" w:hAnsi="GHEA Grapalat"/>
                <w:b/>
                <w:sz w:val="24"/>
                <w:szCs w:val="24"/>
                <w:lang w:val="hy-AM"/>
              </w:rPr>
            </w:pPr>
            <w:r w:rsidRPr="0084020E">
              <w:rPr>
                <w:rFonts w:ascii="GHEA Grapalat" w:hAnsi="GHEA Grapalat"/>
                <w:b/>
                <w:sz w:val="24"/>
                <w:szCs w:val="24"/>
                <w:lang w:val="hy-AM"/>
              </w:rPr>
              <w:lastRenderedPageBreak/>
              <w:t>13. ՀՀ Վարչապետի աշխատակազմի տարածքային զարգացման և շրջակա միջավայրի հարցերի վարչություն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b/>
                <w:sz w:val="24"/>
                <w:szCs w:val="24"/>
                <w:lang w:val="hy-AM"/>
              </w:rPr>
            </w:pPr>
            <w:r w:rsidRPr="0084020E">
              <w:rPr>
                <w:rFonts w:ascii="GHEA Grapalat" w:hAnsi="GHEA Grapalat"/>
                <w:b/>
                <w:sz w:val="24"/>
                <w:szCs w:val="24"/>
                <w:lang w:val="hy-AM"/>
              </w:rPr>
              <w:t>02/12.21/18055-2024</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ind w:left="360" w:firstLine="450"/>
              <w:rPr>
                <w:rFonts w:ascii="GHEA Grapalat" w:hAnsi="GHEA Grapalat"/>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sz w:val="24"/>
                <w:szCs w:val="24"/>
                <w:lang w:val="hy-AM"/>
              </w:rPr>
            </w:pP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spacing w:after="0" w:line="259" w:lineRule="auto"/>
              <w:ind w:firstLine="720"/>
              <w:jc w:val="both"/>
              <w:rPr>
                <w:rFonts w:ascii="GHEA Grapalat" w:hAnsi="GHEA Grapalat"/>
                <w:color w:val="000000"/>
                <w:sz w:val="24"/>
                <w:szCs w:val="24"/>
                <w:shd w:val="clear" w:color="auto" w:fill="FFFFFF"/>
                <w:lang w:val="hy-AM"/>
              </w:rPr>
            </w:pPr>
            <w:r w:rsidRPr="0084020E">
              <w:rPr>
                <w:rFonts w:ascii="GHEA Grapalat" w:hAnsi="GHEA Grapalat"/>
                <w:color w:val="000000"/>
                <w:sz w:val="24"/>
                <w:szCs w:val="24"/>
                <w:shd w:val="clear" w:color="auto" w:fill="FFFFFF"/>
                <w:lang w:val="hy-AM"/>
              </w:rPr>
              <w:t>«Հայաստանի Հանրապետության կառավարության 2011 թվականի դեկտեմբերի 29-ի N 1920-Ն որոշման մեջ լրացում և փոփոխություններ կատարելու մասին» ՀՀ կառավարության որոշման նախագծի (այսուհետ՝ Նախագիծ) վերաբերյալ հայտնում ենք հետևյալը.</w:t>
            </w:r>
          </w:p>
          <w:p w:rsidR="002C321F" w:rsidRPr="0084020E" w:rsidRDefault="002C321F" w:rsidP="00960102">
            <w:pPr>
              <w:spacing w:after="0" w:line="259" w:lineRule="auto"/>
              <w:ind w:firstLine="720"/>
              <w:jc w:val="both"/>
              <w:rPr>
                <w:rFonts w:ascii="GHEA Grapalat" w:hAnsi="GHEA Grapalat"/>
                <w:color w:val="000000"/>
                <w:sz w:val="24"/>
                <w:szCs w:val="24"/>
                <w:shd w:val="clear" w:color="auto" w:fill="FFFFFF"/>
                <w:lang w:val="hy-AM"/>
              </w:rPr>
            </w:pPr>
            <w:r w:rsidRPr="0084020E">
              <w:rPr>
                <w:rFonts w:ascii="GHEA Grapalat" w:hAnsi="GHEA Grapalat"/>
                <w:b/>
                <w:color w:val="000000"/>
                <w:sz w:val="24"/>
                <w:szCs w:val="24"/>
                <w:shd w:val="clear" w:color="auto" w:fill="FFFFFF"/>
                <w:lang w:val="hy-AM"/>
              </w:rPr>
              <w:t>1.</w:t>
            </w:r>
            <w:r w:rsidRPr="0084020E">
              <w:rPr>
                <w:rFonts w:ascii="GHEA Grapalat" w:hAnsi="GHEA Grapalat"/>
                <w:color w:val="000000"/>
                <w:sz w:val="24"/>
                <w:szCs w:val="24"/>
                <w:shd w:val="clear" w:color="auto" w:fill="FFFFFF"/>
                <w:lang w:val="hy-AM"/>
              </w:rPr>
              <w:t xml:space="preserve"> Նախագծի 1-ին կետի 1-ին ենթակետով նախատեսված կարգավորման նպատակահարմարությունը պարզաբանված չէ:</w:t>
            </w:r>
          </w:p>
          <w:p w:rsidR="002C321F" w:rsidRPr="0084020E" w:rsidRDefault="002C321F" w:rsidP="00960102">
            <w:pPr>
              <w:spacing w:after="0" w:line="259" w:lineRule="auto"/>
              <w:ind w:firstLine="720"/>
              <w:jc w:val="both"/>
              <w:rPr>
                <w:rFonts w:ascii="GHEA Grapalat" w:hAnsi="GHEA Grapalat"/>
                <w:color w:val="000000"/>
                <w:sz w:val="24"/>
                <w:szCs w:val="24"/>
                <w:shd w:val="clear" w:color="auto" w:fill="FFFFFF"/>
                <w:lang w:val="hy-AM"/>
              </w:rPr>
            </w:pPr>
            <w:r w:rsidRPr="0084020E">
              <w:rPr>
                <w:rFonts w:ascii="GHEA Grapalat" w:hAnsi="GHEA Grapalat"/>
                <w:color w:val="000000"/>
                <w:sz w:val="24"/>
                <w:szCs w:val="24"/>
                <w:shd w:val="clear" w:color="auto" w:fill="FFFFFF"/>
                <w:lang w:val="hy-AM"/>
              </w:rPr>
              <w:t xml:space="preserve">Միաժամանակ՝ հարկ է նշել, որ  </w:t>
            </w:r>
            <w:r w:rsidRPr="0084020E">
              <w:rPr>
                <w:rFonts w:ascii="GHEA Grapalat" w:hAnsi="GHEA Grapalat" w:cs="Sylfaen"/>
                <w:sz w:val="24"/>
                <w:szCs w:val="24"/>
                <w:lang w:val="hy-AM"/>
              </w:rPr>
              <w:t>ՀՀ կառավարության 2003 թվականի սեպտեմբերի 4-ի N 1530-Ն</w:t>
            </w:r>
            <w:r w:rsidRPr="0084020E">
              <w:rPr>
                <w:rFonts w:ascii="GHEA Grapalat" w:hAnsi="GHEA Grapalat"/>
                <w:color w:val="000000"/>
                <w:sz w:val="24"/>
                <w:szCs w:val="24"/>
                <w:shd w:val="clear" w:color="auto" w:fill="FFFFFF"/>
                <w:lang w:val="hy-AM"/>
              </w:rPr>
              <w:t xml:space="preserve"> որոշմամբ հաստատված հավելվածի 2-րդ կետով նախատեսված է ինժեներաերկրաբանական հետազննությունների նյութերի փորձաքննության իրականացման </w:t>
            </w:r>
            <w:r w:rsidRPr="0084020E">
              <w:rPr>
                <w:rFonts w:ascii="GHEA Grapalat" w:hAnsi="GHEA Grapalat"/>
                <w:b/>
                <w:i/>
                <w:color w:val="000000"/>
                <w:sz w:val="24"/>
                <w:szCs w:val="24"/>
                <w:u w:val="single"/>
                <w:shd w:val="clear" w:color="auto" w:fill="FFFFFF"/>
                <w:lang w:val="hy-AM"/>
              </w:rPr>
              <w:t>պարտադիր պահանջ</w:t>
            </w:r>
            <w:r w:rsidRPr="0084020E">
              <w:rPr>
                <w:rFonts w:ascii="GHEA Grapalat" w:hAnsi="GHEA Grapalat"/>
                <w:color w:val="000000"/>
                <w:sz w:val="24"/>
                <w:szCs w:val="24"/>
                <w:shd w:val="clear" w:color="auto" w:fill="FFFFFF"/>
                <w:lang w:val="hy-AM"/>
              </w:rPr>
              <w:t xml:space="preserve"> մինչև նախագծային աշխատանքներն սկսելը, որը նախագծի ընդունման դեպքում նույնպես շարունակելու է գործել:</w:t>
            </w:r>
          </w:p>
          <w:p w:rsidR="002C321F" w:rsidRPr="0084020E" w:rsidRDefault="002C321F" w:rsidP="00960102">
            <w:pPr>
              <w:spacing w:after="0" w:line="259" w:lineRule="auto"/>
              <w:ind w:firstLine="720"/>
              <w:jc w:val="both"/>
              <w:rPr>
                <w:rFonts w:ascii="GHEA Grapalat" w:hAnsi="GHEA Grapalat" w:cs="Sylfaen"/>
                <w:sz w:val="24"/>
                <w:szCs w:val="24"/>
                <w:lang w:val="hy-AM"/>
              </w:rPr>
            </w:pPr>
            <w:r w:rsidRPr="0084020E">
              <w:rPr>
                <w:rFonts w:ascii="GHEA Grapalat" w:hAnsi="GHEA Grapalat"/>
                <w:b/>
                <w:color w:val="000000"/>
                <w:sz w:val="24"/>
                <w:szCs w:val="24"/>
                <w:shd w:val="clear" w:color="auto" w:fill="FFFFFF"/>
                <w:lang w:val="hy-AM"/>
              </w:rPr>
              <w:t>2.</w:t>
            </w:r>
            <w:r w:rsidRPr="0084020E">
              <w:rPr>
                <w:rFonts w:ascii="GHEA Grapalat" w:hAnsi="GHEA Grapalat"/>
                <w:color w:val="000000"/>
                <w:sz w:val="24"/>
                <w:szCs w:val="24"/>
                <w:shd w:val="clear" w:color="auto" w:fill="FFFFFF"/>
                <w:lang w:val="hy-AM"/>
              </w:rPr>
              <w:t xml:space="preserve"> Նախագծի 1-ին կետի 2-րդ ենթակետով նախատեսված կարգավորումը ևս խնդրահարույց է, հաշվի առնելով, որ </w:t>
            </w:r>
            <w:r w:rsidRPr="0084020E">
              <w:rPr>
                <w:rFonts w:ascii="GHEA Grapalat" w:hAnsi="GHEA Grapalat" w:cs="Sylfaen"/>
                <w:sz w:val="24"/>
                <w:szCs w:val="24"/>
                <w:lang w:val="hy-AM"/>
              </w:rPr>
              <w:t>Ձև N 2-ում հստակ արտացոլված են հողերի կատեգորիաները:</w:t>
            </w:r>
          </w:p>
          <w:p w:rsidR="002C321F" w:rsidRPr="0084020E" w:rsidRDefault="002C321F" w:rsidP="00960102">
            <w:pPr>
              <w:spacing w:after="0" w:line="259" w:lineRule="auto"/>
              <w:ind w:firstLine="720"/>
              <w:jc w:val="both"/>
              <w:rPr>
                <w:rFonts w:ascii="GHEA Grapalat" w:hAnsi="GHEA Grapalat"/>
                <w:color w:val="000000"/>
                <w:sz w:val="24"/>
                <w:szCs w:val="24"/>
                <w:shd w:val="clear" w:color="auto" w:fill="FFFFFF"/>
                <w:lang w:val="hy-AM"/>
              </w:rPr>
            </w:pPr>
            <w:r w:rsidRPr="0084020E">
              <w:rPr>
                <w:rFonts w:ascii="GHEA Grapalat" w:hAnsi="GHEA Grapalat" w:cs="Sylfaen"/>
                <w:b/>
                <w:sz w:val="24"/>
                <w:szCs w:val="24"/>
                <w:lang w:val="hy-AM"/>
              </w:rPr>
              <w:t>3.</w:t>
            </w:r>
            <w:r w:rsidRPr="0084020E">
              <w:rPr>
                <w:rFonts w:ascii="GHEA Grapalat" w:hAnsi="GHEA Grapalat" w:cs="Sylfaen"/>
                <w:sz w:val="24"/>
                <w:szCs w:val="24"/>
                <w:lang w:val="hy-AM"/>
              </w:rPr>
              <w:t xml:space="preserve"> </w:t>
            </w:r>
            <w:r w:rsidRPr="0084020E">
              <w:rPr>
                <w:rFonts w:ascii="GHEA Grapalat" w:hAnsi="GHEA Grapalat" w:cs="Calibri"/>
                <w:color w:val="000000"/>
                <w:sz w:val="24"/>
                <w:szCs w:val="24"/>
                <w:shd w:val="clear" w:color="auto" w:fill="FFFFFF"/>
                <w:lang w:val="hy-AM"/>
              </w:rPr>
              <w:t xml:space="preserve">Նախագծի 1-ին կետի 3-րդ ենթակետով նախատեսվող կարգավորման համաձայն՝ </w:t>
            </w:r>
            <w:r w:rsidRPr="0084020E">
              <w:rPr>
                <w:rFonts w:ascii="GHEA Grapalat" w:hAnsi="GHEA Grapalat" w:cs="Sylfaen"/>
                <w:sz w:val="24"/>
                <w:szCs w:val="24"/>
                <w:lang w:val="hy-AM"/>
              </w:rPr>
              <w:t xml:space="preserve">իրավասու մարմինը կարող է գլխավոր հատակագիծը մշակել առանց որևէ կապալառուի հետ պայմանագիր կնքելու՝ իր </w:t>
            </w:r>
            <w:r w:rsidRPr="0084020E">
              <w:rPr>
                <w:rFonts w:ascii="GHEA Grapalat" w:hAnsi="GHEA Grapalat" w:cs="Sylfaen"/>
                <w:sz w:val="24"/>
                <w:szCs w:val="24"/>
                <w:lang w:val="hy-AM"/>
              </w:rPr>
              <w:lastRenderedPageBreak/>
              <w:t xml:space="preserve">աշխատակազմի միջոցով, որի ընթացքում իրականացնում է նաև սույն կարգով Կատարողին վերապահված իրավասությունները, </w:t>
            </w:r>
            <w:r w:rsidRPr="0084020E">
              <w:rPr>
                <w:rFonts w:ascii="GHEA Grapalat" w:hAnsi="GHEA Grapalat" w:cs="Sylfaen"/>
                <w:b/>
                <w:i/>
                <w:sz w:val="24"/>
                <w:szCs w:val="24"/>
                <w:u w:val="single"/>
                <w:lang w:val="hy-AM"/>
              </w:rPr>
              <w:t>մինչդեռ «Քաղաքաշինության մասին» օրենքի 14.3-րդ հոդվածի 24-րդ մասի համաձայն</w:t>
            </w:r>
            <w:r w:rsidRPr="0084020E">
              <w:rPr>
                <w:rFonts w:ascii="GHEA Grapalat" w:hAnsi="GHEA Grapalat" w:cs="Sylfaen"/>
                <w:sz w:val="24"/>
                <w:szCs w:val="24"/>
                <w:lang w:val="hy-AM"/>
              </w:rPr>
              <w:t xml:space="preserve">՝ </w:t>
            </w:r>
            <w:r w:rsidRPr="0084020E">
              <w:rPr>
                <w:rFonts w:ascii="GHEA Grapalat" w:hAnsi="GHEA Grapalat"/>
                <w:color w:val="000000"/>
                <w:sz w:val="24"/>
                <w:szCs w:val="24"/>
                <w:shd w:val="clear" w:color="auto" w:fill="FFFFFF"/>
                <w:lang w:val="hy-AM"/>
              </w:rPr>
              <w:t xml:space="preserve">գլխավոր հատակագիծը և գոտիավորման նախագիծը մշակվում են համայնքի ավագանու կողմից հաստատված նախագծման առաջադրանքի հիման վրա, համայնքի ղեկավարի պատվերով` քաղաքաշինական փաստաթղթերի մշակման համապատասխան լիցենզիա ունեցող անձանց հետ ՀՀ օրենսդրությամբ սահմանված կարգով կնքված նախագծային կապալի պայմանագրով: </w:t>
            </w:r>
          </w:p>
          <w:p w:rsidR="002C321F" w:rsidRPr="0084020E" w:rsidRDefault="002C321F" w:rsidP="00960102">
            <w:pPr>
              <w:spacing w:after="0" w:line="259" w:lineRule="auto"/>
              <w:ind w:firstLine="720"/>
              <w:jc w:val="both"/>
              <w:rPr>
                <w:rFonts w:ascii="GHEA Grapalat" w:hAnsi="GHEA Grapalat"/>
                <w:color w:val="000000"/>
                <w:sz w:val="24"/>
                <w:szCs w:val="24"/>
                <w:shd w:val="clear" w:color="auto" w:fill="FFFFFF"/>
                <w:lang w:val="hy-AM"/>
              </w:rPr>
            </w:pPr>
            <w:r w:rsidRPr="0084020E">
              <w:rPr>
                <w:rFonts w:ascii="GHEA Grapalat" w:hAnsi="GHEA Grapalat"/>
                <w:color w:val="000000"/>
                <w:sz w:val="24"/>
                <w:szCs w:val="24"/>
                <w:shd w:val="clear" w:color="auto" w:fill="FFFFFF"/>
                <w:lang w:val="hy-AM"/>
              </w:rPr>
              <w:t xml:space="preserve">Նախագծի հիմնավորմամբ սահմանվել է, որ </w:t>
            </w:r>
            <w:r w:rsidRPr="0084020E">
              <w:rPr>
                <w:rFonts w:ascii="GHEA Grapalat" w:hAnsi="GHEA Grapalat"/>
                <w:bCs/>
                <w:iCs/>
                <w:noProof/>
                <w:sz w:val="24"/>
                <w:szCs w:val="24"/>
                <w:lang w:val="hy-AM"/>
              </w:rPr>
              <w:t>մի շարք ելակետային տվյալների նախատեսման անհրաժեշտությունն օբյեկտիվորեն բացակայում է, իսկ մի շարք ելակետային տվյալներ արդեն իսկ ներառված են ներկայացվող այլ տվյալների/ տեղեկությունների կազմում, ուստի դրանց առանձին ներկայացման անհրաժեշտությունը բացակայում է, մինչդեռ, վ</w:t>
            </w:r>
            <w:r w:rsidRPr="0084020E">
              <w:rPr>
                <w:rFonts w:ascii="GHEA Grapalat" w:hAnsi="GHEA Grapalat"/>
                <w:color w:val="000000"/>
                <w:sz w:val="24"/>
                <w:szCs w:val="24"/>
                <w:shd w:val="clear" w:color="auto" w:fill="FFFFFF"/>
                <w:lang w:val="hy-AM"/>
              </w:rPr>
              <w:t>երոգրյալ դիտարկման համատեքստում հայտնում ենք, որ առաջարկվող կարգավորումը խնդրահարույց է:</w:t>
            </w:r>
          </w:p>
          <w:p w:rsidR="002C321F" w:rsidRPr="0084020E" w:rsidRDefault="002C321F" w:rsidP="00960102">
            <w:pPr>
              <w:spacing w:after="0" w:line="259" w:lineRule="auto"/>
              <w:ind w:firstLine="720"/>
              <w:jc w:val="both"/>
              <w:rPr>
                <w:rFonts w:ascii="GHEA Grapalat" w:hAnsi="GHEA Grapalat"/>
                <w:color w:val="000000"/>
                <w:sz w:val="24"/>
                <w:szCs w:val="24"/>
                <w:shd w:val="clear" w:color="auto" w:fill="FFFFFF"/>
                <w:lang w:val="hy-AM"/>
              </w:rPr>
            </w:pPr>
            <w:r w:rsidRPr="0084020E">
              <w:rPr>
                <w:rFonts w:ascii="GHEA Grapalat" w:hAnsi="GHEA Grapalat"/>
                <w:b/>
                <w:color w:val="000000"/>
                <w:sz w:val="24"/>
                <w:szCs w:val="24"/>
                <w:shd w:val="clear" w:color="auto" w:fill="FFFFFF"/>
                <w:lang w:val="hy-AM"/>
              </w:rPr>
              <w:t>4.</w:t>
            </w:r>
            <w:r w:rsidRPr="0084020E">
              <w:rPr>
                <w:rFonts w:ascii="GHEA Grapalat" w:hAnsi="GHEA Grapalat"/>
                <w:color w:val="000000"/>
                <w:sz w:val="24"/>
                <w:szCs w:val="24"/>
                <w:shd w:val="clear" w:color="auto" w:fill="FFFFFF"/>
                <w:lang w:val="hy-AM"/>
              </w:rPr>
              <w:t xml:space="preserve"> Լրացուցիչ հիմնավորման կարիք ունեն Նախագծի 1-ին կետի 6-րդ ենթակետի «ե» պարբերությամբ և Նախագծի 1-ին կետի 8–րդ և 9-րդ ենթակետերով նախատեսված կետերը և ենթակետերն ուժը կորցրած ճանաչելու հանգամանքները:</w:t>
            </w:r>
          </w:p>
          <w:p w:rsidR="002C321F" w:rsidRPr="0084020E" w:rsidRDefault="002C321F" w:rsidP="00960102">
            <w:pPr>
              <w:spacing w:after="0" w:line="259" w:lineRule="auto"/>
              <w:ind w:firstLine="720"/>
              <w:jc w:val="both"/>
              <w:rPr>
                <w:rFonts w:ascii="GHEA Grapalat" w:hAnsi="GHEA Grapalat"/>
                <w:color w:val="000000"/>
                <w:sz w:val="24"/>
                <w:szCs w:val="24"/>
                <w:shd w:val="clear" w:color="auto" w:fill="FFFFFF"/>
                <w:lang w:val="hy-AM"/>
              </w:rPr>
            </w:pPr>
            <w:r w:rsidRPr="0084020E">
              <w:rPr>
                <w:rFonts w:ascii="GHEA Grapalat" w:hAnsi="GHEA Grapalat"/>
                <w:b/>
                <w:color w:val="000000"/>
                <w:sz w:val="24"/>
                <w:szCs w:val="24"/>
                <w:shd w:val="clear" w:color="auto" w:fill="FFFFFF"/>
                <w:lang w:val="hy-AM"/>
              </w:rPr>
              <w:t>5</w:t>
            </w:r>
            <w:r w:rsidRPr="0084020E">
              <w:rPr>
                <w:rFonts w:ascii="GHEA Grapalat" w:hAnsi="GHEA Grapalat"/>
                <w:color w:val="000000"/>
                <w:sz w:val="24"/>
                <w:szCs w:val="24"/>
                <w:shd w:val="clear" w:color="auto" w:fill="FFFFFF"/>
                <w:lang w:val="hy-AM"/>
              </w:rPr>
              <w:t>. Ներկայացված նախագծի փաթեթից բացակայում է նախագծի հանրային քննարկման տեղեկանքը: Անհրաժեշտ է նկատի ունենալ ՀՀ կառավարության 2018 թվականի հոկտեմբերի 10-ի «Հ</w:t>
            </w:r>
            <w:r w:rsidRPr="0084020E">
              <w:rPr>
                <w:rFonts w:ascii="GHEA Grapalat" w:hAnsi="GHEA Grapalat"/>
                <w:bCs/>
                <w:color w:val="000000"/>
                <w:sz w:val="24"/>
                <w:szCs w:val="24"/>
                <w:lang w:val="hy-AM"/>
              </w:rPr>
              <w:t xml:space="preserve">անրային քննարկումների կազմակերպման և անցկացման կարգը սահմանելու և Հայաստանի Հանրապետության կառավարության 2010 թվականի մարտի 25-ի N 296-Ն որոշումն ուժը կորցրած </w:t>
            </w:r>
            <w:r w:rsidRPr="0084020E">
              <w:rPr>
                <w:rFonts w:ascii="GHEA Grapalat" w:hAnsi="GHEA Grapalat"/>
                <w:bCs/>
                <w:color w:val="000000"/>
                <w:sz w:val="24"/>
                <w:szCs w:val="24"/>
                <w:lang w:val="hy-AM"/>
              </w:rPr>
              <w:lastRenderedPageBreak/>
              <w:t>ճանաչելու մասին» N 1146-Ն որոշմամբ հաստատված կարգի 3-րդ կետի պահանջները, ինչպես նաև նարկայացված նախագծի բնույթը:</w:t>
            </w:r>
          </w:p>
          <w:p w:rsidR="002C321F" w:rsidRPr="0084020E" w:rsidRDefault="002C321F" w:rsidP="00960102">
            <w:pPr>
              <w:spacing w:after="0" w:line="259" w:lineRule="auto"/>
              <w:jc w:val="both"/>
              <w:rPr>
                <w:rFonts w:ascii="GHEA Grapalat" w:hAnsi="GHEA Grapalat"/>
                <w:color w:val="000000"/>
                <w:sz w:val="24"/>
                <w:szCs w:val="24"/>
                <w:shd w:val="clear" w:color="auto" w:fill="FFFFFF"/>
                <w:lang w:val="hy-AM"/>
              </w:rPr>
            </w:pPr>
          </w:p>
          <w:p w:rsidR="002C321F" w:rsidRPr="0084020E" w:rsidRDefault="002C321F" w:rsidP="00960102">
            <w:pPr>
              <w:spacing w:after="0" w:line="259" w:lineRule="auto"/>
              <w:jc w:val="both"/>
              <w:rPr>
                <w:rFonts w:ascii="GHEA Grapalat" w:hAnsi="GHEA Grapalat"/>
                <w:color w:val="000000"/>
                <w:sz w:val="24"/>
                <w:szCs w:val="24"/>
                <w:shd w:val="clear" w:color="auto" w:fill="FFFFFF"/>
                <w:lang w:val="hy-AM"/>
              </w:rPr>
            </w:pPr>
          </w:p>
          <w:p w:rsidR="002C321F" w:rsidRPr="0084020E" w:rsidRDefault="002C321F" w:rsidP="00960102">
            <w:pPr>
              <w:ind w:left="360" w:firstLine="450"/>
              <w:rPr>
                <w:rFonts w:ascii="GHEA Grapalat" w:hAnsi="GHEA Grapalat"/>
                <w:sz w:val="24"/>
                <w:szCs w:val="24"/>
                <w:lang w:val="hy-AM"/>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 xml:space="preserve">1. Ընդունվել է: </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Նախագծով նախատեսվել է փոփոխություն կատարել նաև Հայաստանի Հանրապետության կառավարության 2003 թվականի սեպտեմբերի 4-ի N 1530-Ն և Հայաստանի Հանրապետության կառավարության 2015 թվականի մարտի 19-ի N 596-Ն որոշումների մեջ:</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 xml:space="preserve">Միևնույն ժամանակ, հայտնում ենք, որ Հայաստանի Հանրապետության կառավարության 2011 թվականի դեկտեմբերի 29-ի N 1920-Ն որոշման մեջ հիշյալ եզրակացության առկայության պահանջի անհրաժեշտությունը բացակայում է, քանի որ </w:t>
            </w:r>
            <w:r w:rsidRPr="0084020E">
              <w:rPr>
                <w:rFonts w:ascii="GHEA Grapalat" w:hAnsi="GHEA Grapalat"/>
                <w:color w:val="000000"/>
                <w:sz w:val="24"/>
                <w:szCs w:val="24"/>
                <w:shd w:val="clear" w:color="auto" w:fill="FFFFFF"/>
                <w:lang w:val="hy-AM"/>
              </w:rPr>
              <w:t xml:space="preserve"> </w:t>
            </w:r>
            <w:r w:rsidRPr="0084020E">
              <w:rPr>
                <w:rFonts w:ascii="GHEA Grapalat" w:hAnsi="GHEA Grapalat"/>
                <w:sz w:val="24"/>
                <w:szCs w:val="24"/>
                <w:lang w:val="hy-AM"/>
              </w:rPr>
              <w:t xml:space="preserve">ինժեներաերկրաբանական հետազննությունների տվյալները էական նշանակություն չունեն գլխավոր հատակագծի մշակման համար, այլ հիմք են հանդիսանում կառուցապատման թույլտվությունների տրամադրման համար, իսկ տվյալների հավաքագրումը յուրաքանչյուր դիմումի/հայտի շրջանակներում իրականացվում է </w:t>
            </w:r>
            <w:r w:rsidRPr="0084020E">
              <w:rPr>
                <w:rFonts w:ascii="GHEA Grapalat" w:hAnsi="GHEA Grapalat"/>
                <w:sz w:val="24"/>
                <w:szCs w:val="24"/>
                <w:lang w:val="hy-AM"/>
              </w:rPr>
              <w:lastRenderedPageBreak/>
              <w:t>Հայաստանի Հանրապետության կառավարության 2015 թվականի մարտի 19-ի N 596-Ն որոշմամբ սահմանված կարգով:</w:t>
            </w: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r w:rsidRPr="0084020E">
              <w:rPr>
                <w:rFonts w:ascii="GHEA Grapalat" w:hAnsi="GHEA Grapalat"/>
                <w:sz w:val="24"/>
                <w:szCs w:val="24"/>
                <w:lang w:val="hy-AM"/>
              </w:rPr>
              <w:t>2. Չի ընդունվել:</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Նախագծով նախատեսվում է Հայաստանի Հանրապետության կառավարության 2011 թվականի դեկտեմբերի 29-ի N 1920-Ն որոշման N 1 Հավելվածի Ձև N 2 ուժը կորցրած ճանաչել:</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Միևնույն ժամանակ, հայտնում ենք, որ հողամասերի նպատակային նշանակությունները սահմանվելու են Գլխավոր հատակագծի «Հողերի նպատակային նշանակության փոփոխությունների գծագիր» գծագրում և դրանց փոփոխությունները Կարգում նախատեսված այլ տվյալների հետ համադրման արդյունքում ամբողջ ծավալով Գլխավոր հատակագծում հստակ արտացոլվելու են: Հիշյալ տվյալները ամբողջապես կարտացոլվեն նաև բացատրական մասում:</w:t>
            </w: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r w:rsidRPr="0084020E">
              <w:rPr>
                <w:rFonts w:ascii="GHEA Grapalat" w:hAnsi="GHEA Grapalat"/>
                <w:sz w:val="24"/>
                <w:szCs w:val="24"/>
                <w:lang w:val="hy-AM"/>
              </w:rPr>
              <w:t xml:space="preserve">3. Ընդունվել է. </w:t>
            </w:r>
          </w:p>
          <w:p w:rsidR="002C321F" w:rsidRPr="0084020E" w:rsidRDefault="002C321F" w:rsidP="00960102">
            <w:pPr>
              <w:ind w:left="360" w:firstLine="450"/>
              <w:jc w:val="center"/>
              <w:rPr>
                <w:rFonts w:ascii="GHEA Grapalat" w:hAnsi="GHEA Grapalat"/>
                <w:sz w:val="24"/>
                <w:szCs w:val="24"/>
                <w:lang w:val="hy-AM"/>
              </w:rPr>
            </w:pPr>
            <w:r w:rsidRPr="0084020E">
              <w:rPr>
                <w:rFonts w:ascii="GHEA Grapalat" w:hAnsi="GHEA Grapalat"/>
                <w:sz w:val="24"/>
                <w:szCs w:val="24"/>
                <w:lang w:val="hy-AM"/>
              </w:rPr>
              <w:t>Նախագիծը խմբագրվել է և Նախագծով առաջարկվող կարգավորումը հանվել է:</w:t>
            </w: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 xml:space="preserve">4. Ընդունվել է մասնակի. </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Նախագծին կից ներկայացված հիմնավորումը խմբագրվել է:</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Միևնույն ժամանակ, Նախագծի 1-ին կետի 8-րդ ենթակետով (հղումը ըստ՝ նախկին խմբագրությամբ համարակալման) առաջարկվող փոփոխության մասով հայտնում ենք, որ</w:t>
            </w:r>
            <w:r w:rsidRPr="0084020E">
              <w:rPr>
                <w:rFonts w:ascii="GHEA Grapalat" w:hAnsi="GHEA Grapalat" w:cs="Sylfaen"/>
                <w:sz w:val="24"/>
                <w:szCs w:val="24"/>
                <w:lang w:val="hy-AM"/>
              </w:rPr>
              <w:t xml:space="preserve"> </w:t>
            </w:r>
            <w:r w:rsidRPr="0084020E">
              <w:rPr>
                <w:rFonts w:ascii="GHEA Grapalat" w:hAnsi="GHEA Grapalat"/>
                <w:sz w:val="24"/>
                <w:szCs w:val="24"/>
                <w:lang w:val="hy-AM"/>
              </w:rPr>
              <w:t xml:space="preserve">Հայաստանի Հանրապետության կառավարության 2011 թվականի դեկտեմբերի </w:t>
            </w:r>
            <w:r w:rsidRPr="0084020E">
              <w:rPr>
                <w:rFonts w:ascii="GHEA Grapalat" w:hAnsi="GHEA Grapalat"/>
                <w:sz w:val="24"/>
                <w:szCs w:val="24"/>
                <w:lang w:val="hy-AM"/>
              </w:rPr>
              <w:lastRenderedPageBreak/>
              <w:t>29-ի N 1920-Ն որոշման N 1 հավելվածի 75-րդ կետի 5-րդ ենթակետով նախատեսվում է, որ նույն Կարգի 73-րդ կետի 10-րդ, 11-րդ և 12-րդ ենթակետերով նախատեսված գծագրերի մշակումը Պարզեցված գլխավոր հատակագծի կազմում պարտադիր չէ:</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Հաշվի առնելով Նախագծով առաջարկվող փոփոխությունները, որոնցով նախատեսվում է Կարգի 73-րդ կետի 10-րդ, 11-րդ և 12-րդ ենթակետերը ուժը կորցրած ճանաչել՝ Նախագծով առաջարկվում է համապատասխան փոփոխություն կատարել նաև Կարգի 75-րդ կետի 5-րդ ենթակետում:</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Նախագծի 1-ին կետի 9-րդ ենթակետով (հղումը ըստ՝ նախկին խմբագրությամբ համարակալման) առաջարկվող փոփոխության մասով հայտնում ենք, որ</w:t>
            </w:r>
            <w:r w:rsidRPr="0084020E">
              <w:rPr>
                <w:rFonts w:ascii="GHEA Grapalat" w:hAnsi="GHEA Grapalat" w:cs="Sylfaen"/>
                <w:sz w:val="24"/>
                <w:szCs w:val="24"/>
                <w:lang w:val="hy-AM"/>
              </w:rPr>
              <w:t xml:space="preserve"> </w:t>
            </w:r>
            <w:r w:rsidRPr="0084020E">
              <w:rPr>
                <w:rFonts w:ascii="GHEA Grapalat" w:hAnsi="GHEA Grapalat"/>
                <w:sz w:val="24"/>
                <w:szCs w:val="24"/>
                <w:lang w:val="hy-AM"/>
              </w:rPr>
              <w:t>հողամասերի նպատակային նշանակությունները սահմանվելու են Գլխավոր հատակագծի «Հողերի նպատակային նշանակության փոփոխությունների գծագիր» գծագրում և դրանց փոփոխությունները Կարգում նախատեսված այլ տվյալների հետ համադրման արդյունքում ամբողջ ծավալով Գլխավոր հատակագծում հստակ արտացոլվելու են: Հիշյալ տվյալները ամբողջապես կարտացոլվեն նաև բացատրական մասում:</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Նախագծի 1-ին կետի 6-րդ ենթակետի «ե» պարբերությամբ (հղումը ըստ՝ նախկին խմբագրությամբ համարակալման) առաջարկվող փոփոխության մասով հայտնում ենք, որ նշված տվյալները գլխավոր հատակագծի հետագա կիրառման համար չունեն որևէ էական նշանակություն, ուստի դրանցով հատակագիծը ծանրաբեռնելը նպատակահարմար չէ, բացի այդ, տվյալները ունեն փոփոխական բնույթ և դրանց ընթացիկ հաշվառումը այլ փաստաթղթերով կատարվում է:</w:t>
            </w:r>
          </w:p>
          <w:p w:rsidR="002C321F" w:rsidRPr="0084020E" w:rsidRDefault="002C321F" w:rsidP="00960102">
            <w:pPr>
              <w:spacing w:after="0"/>
              <w:ind w:left="360" w:firstLine="446"/>
              <w:jc w:val="center"/>
              <w:rPr>
                <w:rFonts w:ascii="GHEA Grapalat" w:hAnsi="GHEA Grapalat"/>
                <w:sz w:val="24"/>
                <w:szCs w:val="24"/>
                <w:lang w:val="hy-AM"/>
              </w:rPr>
            </w:pPr>
          </w:p>
          <w:p w:rsidR="002C321F" w:rsidRPr="002C321F"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5. Ընդունվել է ի գիտություն</w:t>
            </w:r>
            <w:r w:rsidRPr="002C321F">
              <w:rPr>
                <w:rFonts w:ascii="GHEA Grapalat" w:hAnsi="GHEA Grapalat"/>
                <w:sz w:val="24"/>
                <w:szCs w:val="24"/>
                <w:lang w:val="hy-AM"/>
              </w:rPr>
              <w:t>:</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lastRenderedPageBreak/>
              <w:t>Նախագծի վերաբերյալ հանրային քննարկումը սահմանված կարգով իրականացնելու և հանրային քննարկման տեղեկանքը ՀՀ կառավարություն ներկայացնելու նպատակով ձեռնարկվել են համապատասխան միջոցներ:</w:t>
            </w:r>
          </w:p>
          <w:p w:rsidR="002C321F" w:rsidRPr="0084020E" w:rsidRDefault="002C321F" w:rsidP="00960102">
            <w:pPr>
              <w:spacing w:after="0"/>
              <w:ind w:left="360" w:firstLine="446"/>
              <w:jc w:val="center"/>
              <w:rPr>
                <w:rFonts w:ascii="GHEA Grapalat" w:hAnsi="GHEA Grapalat"/>
                <w:sz w:val="24"/>
                <w:szCs w:val="24"/>
                <w:lang w:val="hy-AM"/>
              </w:rPr>
            </w:pPr>
          </w:p>
          <w:p w:rsidR="002C321F" w:rsidRPr="0084020E" w:rsidRDefault="002C321F" w:rsidP="00960102">
            <w:pPr>
              <w:spacing w:after="0"/>
              <w:ind w:left="360" w:firstLine="446"/>
              <w:jc w:val="center"/>
              <w:rPr>
                <w:rFonts w:ascii="GHEA Grapalat" w:hAnsi="GHEA Grapalat"/>
                <w:sz w:val="24"/>
                <w:szCs w:val="24"/>
                <w:lang w:val="hy-AM"/>
              </w:rPr>
            </w:pPr>
          </w:p>
          <w:p w:rsidR="002C321F" w:rsidRPr="0084020E" w:rsidRDefault="002C321F" w:rsidP="00960102">
            <w:pPr>
              <w:spacing w:after="0"/>
              <w:ind w:left="360" w:firstLine="446"/>
              <w:jc w:val="center"/>
              <w:rPr>
                <w:rFonts w:ascii="GHEA Grapalat" w:hAnsi="GHEA Grapalat"/>
                <w:sz w:val="24"/>
                <w:szCs w:val="24"/>
                <w:lang w:val="hy-AM"/>
              </w:rPr>
            </w:pPr>
          </w:p>
          <w:p w:rsidR="002C321F" w:rsidRPr="0084020E" w:rsidRDefault="002C321F" w:rsidP="00960102">
            <w:pPr>
              <w:spacing w:after="0"/>
              <w:ind w:left="360" w:firstLine="446"/>
              <w:jc w:val="center"/>
              <w:rPr>
                <w:rFonts w:ascii="GHEA Grapalat" w:hAnsi="GHEA Grapalat"/>
                <w:sz w:val="24"/>
                <w:szCs w:val="24"/>
                <w:lang w:val="hy-AM"/>
              </w:rPr>
            </w:pPr>
          </w:p>
          <w:p w:rsidR="002C321F" w:rsidRPr="0084020E" w:rsidRDefault="002C321F" w:rsidP="00960102">
            <w:pPr>
              <w:spacing w:after="0"/>
              <w:ind w:left="360" w:firstLine="446"/>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b/>
                <w:sz w:val="24"/>
                <w:szCs w:val="24"/>
                <w:lang w:val="hy-AM"/>
              </w:rPr>
            </w:pPr>
            <w:r w:rsidRPr="0084020E">
              <w:rPr>
                <w:rFonts w:ascii="GHEA Grapalat" w:hAnsi="GHEA Grapalat"/>
                <w:b/>
                <w:sz w:val="24"/>
                <w:szCs w:val="24"/>
                <w:lang w:val="hy-AM"/>
              </w:rPr>
              <w:lastRenderedPageBreak/>
              <w:t>14. ՀՀ Վարչապետի աշխատակազմի սոցիալական հարցերի վարչություն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b/>
                <w:sz w:val="24"/>
                <w:szCs w:val="24"/>
                <w:lang w:val="hy-AM"/>
              </w:rPr>
            </w:pPr>
            <w:r w:rsidRPr="0084020E">
              <w:rPr>
                <w:rFonts w:ascii="GHEA Grapalat" w:hAnsi="GHEA Grapalat"/>
                <w:b/>
                <w:sz w:val="24"/>
                <w:szCs w:val="24"/>
                <w:lang w:val="hy-AM"/>
              </w:rPr>
              <w:t>02/12.21/18055-2024</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ind w:left="360" w:firstLine="450"/>
              <w:rPr>
                <w:rFonts w:ascii="GHEA Grapalat" w:hAnsi="GHEA Grapalat"/>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sz w:val="24"/>
                <w:szCs w:val="24"/>
                <w:lang w:val="hy-AM"/>
              </w:rPr>
            </w:pP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Pr="0084020E" w:rsidRDefault="002C321F" w:rsidP="00960102">
            <w:pPr>
              <w:spacing w:after="0" w:line="240" w:lineRule="auto"/>
              <w:ind w:firstLine="567"/>
              <w:jc w:val="both"/>
              <w:rPr>
                <w:rFonts w:ascii="GHEA Grapalat" w:hAnsi="GHEA Grapalat"/>
                <w:sz w:val="24"/>
                <w:szCs w:val="24"/>
                <w:lang w:val="hy-AM"/>
              </w:rPr>
            </w:pPr>
            <w:r w:rsidRPr="0084020E">
              <w:rPr>
                <w:rFonts w:ascii="GHEA Grapalat" w:hAnsi="GHEA Grapalat"/>
                <w:sz w:val="24"/>
                <w:szCs w:val="24"/>
                <w:lang w:val="hy-AM"/>
              </w:rPr>
              <w:t>Նախագծի վերաբերյալ առաջարկում ենք քննարկել հետևյալ դիտարկումները։</w:t>
            </w:r>
          </w:p>
          <w:p w:rsidR="002C321F" w:rsidRPr="0084020E" w:rsidRDefault="002C321F" w:rsidP="00960102">
            <w:pPr>
              <w:tabs>
                <w:tab w:val="center" w:pos="4500"/>
                <w:tab w:val="right" w:pos="9360"/>
              </w:tabs>
              <w:spacing w:after="0" w:line="240" w:lineRule="auto"/>
              <w:jc w:val="both"/>
              <w:rPr>
                <w:rFonts w:ascii="GHEA Grapalat" w:hAnsi="GHEA Grapalat"/>
                <w:color w:val="000000"/>
                <w:sz w:val="24"/>
                <w:szCs w:val="24"/>
                <w:shd w:val="clear" w:color="auto" w:fill="FFFFFF"/>
                <w:lang w:val="hy-AM"/>
              </w:rPr>
            </w:pPr>
            <w:r w:rsidRPr="0084020E">
              <w:rPr>
                <w:rFonts w:ascii="GHEA Grapalat" w:hAnsi="GHEA Grapalat" w:cs="Arial"/>
                <w:sz w:val="24"/>
                <w:szCs w:val="24"/>
                <w:lang w:val="hy-AM"/>
              </w:rPr>
              <w:tab/>
              <w:t xml:space="preserve">         1. </w:t>
            </w:r>
            <w:r w:rsidRPr="0084020E">
              <w:rPr>
                <w:rFonts w:ascii="GHEA Grapalat" w:hAnsi="GHEA Grapalat"/>
                <w:sz w:val="24"/>
                <w:szCs w:val="24"/>
                <w:lang w:val="hy-AM"/>
              </w:rPr>
              <w:t>Նախագծի 1-ին կետում նշված «....</w:t>
            </w:r>
            <w:r w:rsidRPr="0084020E">
              <w:rPr>
                <w:rFonts w:ascii="GHEA Grapalat" w:hAnsi="GHEA Grapalat" w:cs="Sylfaen"/>
                <w:sz w:val="24"/>
                <w:szCs w:val="24"/>
                <w:lang w:val="hy-AM"/>
              </w:rPr>
              <w:t>պատմության և մշակույթի անշարժ հուշարձանների՝ դրանց գրանցված հողամասի սահմանների....», «.....</w:t>
            </w:r>
            <w:r w:rsidRPr="0084020E">
              <w:rPr>
                <w:rFonts w:ascii="GHEA Grapalat" w:hAnsi="GHEA Grapalat"/>
                <w:color w:val="000000"/>
                <w:sz w:val="24"/>
                <w:szCs w:val="24"/>
                <w:lang w:val="hy-AM"/>
              </w:rPr>
              <w:t>պատմության և մշակույթի անշարժ հուշարձանները գրանցված հողամասերի սահմաններով.</w:t>
            </w:r>
            <w:r w:rsidRPr="0084020E">
              <w:rPr>
                <w:rFonts w:ascii="GHEA Grapalat" w:hAnsi="GHEA Grapalat" w:cs="Sylfaen"/>
                <w:sz w:val="24"/>
                <w:szCs w:val="24"/>
                <w:lang w:val="hy-AM"/>
              </w:rPr>
              <w:t>» ձևակերպումները, մեր կարծիքով, հստակեցման կարիք ունեն, քանի որ անհասկանալի է, թե կոնկրետ ինչ է նկատի առնվում «</w:t>
            </w:r>
            <w:r w:rsidRPr="0084020E">
              <w:rPr>
                <w:rFonts w:ascii="GHEA Grapalat" w:hAnsi="GHEA Grapalat"/>
                <w:color w:val="000000"/>
                <w:sz w:val="24"/>
                <w:szCs w:val="24"/>
                <w:lang w:val="hy-AM"/>
              </w:rPr>
              <w:t>պատմության և մշակույթի անշարժ հուշարձանների գրանցված հողամասերի սահմաններ» հասկացության տակ՝ ի նկատի ունենալով «</w:t>
            </w:r>
            <w:r w:rsidRPr="0084020E">
              <w:rPr>
                <w:rStyle w:val="Strong"/>
                <w:rFonts w:ascii="GHEA Grapalat" w:hAnsi="GHEA Grapalat"/>
                <w:color w:val="000000"/>
                <w:sz w:val="24"/>
                <w:szCs w:val="24"/>
                <w:shd w:val="clear" w:color="auto" w:fill="FFFFFF"/>
                <w:lang w:val="hy-AM"/>
              </w:rPr>
              <w:t xml:space="preserve">Պատմության և մշակույթի անշարժ հուշարձանների ու պատմական միջավայրի պահպանության և </w:t>
            </w:r>
            <w:r w:rsidRPr="0084020E">
              <w:rPr>
                <w:rStyle w:val="Strong"/>
                <w:rFonts w:ascii="GHEA Grapalat" w:hAnsi="GHEA Grapalat"/>
                <w:color w:val="000000"/>
                <w:sz w:val="24"/>
                <w:szCs w:val="24"/>
                <w:shd w:val="clear" w:color="auto" w:fill="FFFFFF"/>
                <w:lang w:val="hy-AM"/>
              </w:rPr>
              <w:lastRenderedPageBreak/>
              <w:t>օգտագործման մասին</w:t>
            </w:r>
            <w:r w:rsidRPr="0084020E">
              <w:rPr>
                <w:rFonts w:ascii="GHEA Grapalat" w:hAnsi="GHEA Grapalat"/>
                <w:color w:val="000000"/>
                <w:sz w:val="24"/>
                <w:szCs w:val="24"/>
                <w:lang w:val="hy-AM"/>
              </w:rPr>
              <w:t xml:space="preserve">» օրենքի 2-րդ հոդվածով նախատեսված </w:t>
            </w:r>
            <w:r w:rsidRPr="0084020E">
              <w:rPr>
                <w:rFonts w:ascii="GHEA Grapalat" w:hAnsi="GHEA Grapalat"/>
                <w:bCs/>
                <w:color w:val="000000"/>
                <w:sz w:val="24"/>
                <w:szCs w:val="24"/>
                <w:shd w:val="clear" w:color="auto" w:fill="FFFFFF"/>
                <w:lang w:val="hy-AM"/>
              </w:rPr>
              <w:t xml:space="preserve">հուշարձանի տարածք, հուշարձանի պահպանության գոտի և հուշարձանի պահպանական գոտիներ հասկացությունների սահմանումները, համաձայն որոնց </w:t>
            </w:r>
            <w:r w:rsidRPr="0084020E">
              <w:rPr>
                <w:rFonts w:ascii="GHEA Grapalat" w:hAnsi="GHEA Grapalat"/>
                <w:bCs/>
                <w:i/>
                <w:color w:val="000000"/>
                <w:sz w:val="24"/>
                <w:szCs w:val="24"/>
                <w:shd w:val="clear" w:color="auto" w:fill="FFFFFF"/>
                <w:lang w:val="hy-AM"/>
              </w:rPr>
              <w:t>հուշարձանի տարածքը</w:t>
            </w:r>
            <w:r w:rsidRPr="0084020E">
              <w:rPr>
                <w:rFonts w:ascii="GHEA Grapalat" w:hAnsi="GHEA Grapalat"/>
                <w:bCs/>
                <w:color w:val="000000"/>
                <w:sz w:val="24"/>
                <w:szCs w:val="24"/>
                <w:shd w:val="clear" w:color="auto" w:fill="FFFFFF"/>
                <w:lang w:val="hy-AM"/>
              </w:rPr>
              <w:t>՝</w:t>
            </w:r>
            <w:r w:rsidRPr="0084020E">
              <w:rPr>
                <w:rFonts w:ascii="GHEA Grapalat" w:hAnsi="GHEA Grapalat"/>
                <w:b/>
                <w:bCs/>
                <w:color w:val="000000"/>
                <w:sz w:val="24"/>
                <w:szCs w:val="24"/>
                <w:shd w:val="clear" w:color="auto" w:fill="FFFFFF"/>
                <w:lang w:val="hy-AM"/>
              </w:rPr>
              <w:t xml:space="preserve"> </w:t>
            </w:r>
            <w:r w:rsidRPr="0084020E">
              <w:rPr>
                <w:rFonts w:ascii="GHEA Grapalat" w:hAnsi="GHEA Grapalat"/>
                <w:color w:val="000000"/>
                <w:sz w:val="24"/>
                <w:szCs w:val="24"/>
                <w:shd w:val="clear" w:color="auto" w:fill="FFFFFF"/>
                <w:lang w:val="hy-AM"/>
              </w:rPr>
              <w:t xml:space="preserve">հուշարձանի տարածքն իր զբաղեցրած և պատմականորեն ու գործառնական առումով դրա հետ կապված և սահմանված կարգով առանձնացված հողատարածք է, </w:t>
            </w:r>
            <w:r w:rsidRPr="0084020E">
              <w:rPr>
                <w:rFonts w:ascii="GHEA Grapalat" w:hAnsi="GHEA Grapalat"/>
                <w:bCs/>
                <w:i/>
                <w:color w:val="000000"/>
                <w:sz w:val="24"/>
                <w:szCs w:val="24"/>
                <w:shd w:val="clear" w:color="auto" w:fill="FFFFFF"/>
                <w:lang w:val="hy-AM"/>
              </w:rPr>
              <w:t>հուշարձանի պահպանության գոտին</w:t>
            </w:r>
            <w:r w:rsidRPr="0084020E">
              <w:rPr>
                <w:rFonts w:ascii="GHEA Grapalat" w:hAnsi="GHEA Grapalat"/>
                <w:color w:val="000000"/>
                <w:sz w:val="24"/>
                <w:szCs w:val="24"/>
                <w:shd w:val="clear" w:color="auto" w:fill="FFFFFF"/>
                <w:lang w:val="hy-AM"/>
              </w:rPr>
              <w:t xml:space="preserve">՝ հուշարձանի պատմական միջավայրի անմիջական ազդեցության և (կամ) հնարավոր հնագիտական շերտերի որոշակի պահպանության պայմանակարգ (ռեժիմ) ունեցող տարածք է, իսկ </w:t>
            </w:r>
            <w:r w:rsidRPr="0084020E">
              <w:rPr>
                <w:rFonts w:ascii="GHEA Grapalat" w:hAnsi="GHEA Grapalat"/>
                <w:bCs/>
                <w:i/>
                <w:color w:val="000000"/>
                <w:sz w:val="24"/>
                <w:szCs w:val="24"/>
                <w:shd w:val="clear" w:color="auto" w:fill="FFFFFF"/>
                <w:lang w:val="hy-AM"/>
              </w:rPr>
              <w:t>հուշարձանի պահպանական գոտիները</w:t>
            </w:r>
            <w:r w:rsidRPr="0084020E">
              <w:rPr>
                <w:rFonts w:ascii="GHEA Grapalat" w:hAnsi="GHEA Grapalat"/>
                <w:bCs/>
                <w:color w:val="000000"/>
                <w:sz w:val="24"/>
                <w:szCs w:val="24"/>
                <w:shd w:val="clear" w:color="auto" w:fill="FFFFFF"/>
                <w:lang w:val="hy-AM"/>
              </w:rPr>
              <w:t>՝</w:t>
            </w:r>
            <w:r w:rsidRPr="0084020E">
              <w:rPr>
                <w:rFonts w:ascii="GHEA Grapalat" w:hAnsi="GHEA Grapalat"/>
                <w:color w:val="000000"/>
                <w:sz w:val="24"/>
                <w:szCs w:val="24"/>
                <w:shd w:val="clear" w:color="auto" w:fill="FFFFFF"/>
                <w:lang w:val="hy-AM"/>
              </w:rPr>
              <w:t xml:space="preserve"> </w:t>
            </w:r>
            <w:r w:rsidRPr="0084020E">
              <w:rPr>
                <w:rFonts w:cs="Calibri"/>
                <w:color w:val="000000"/>
                <w:sz w:val="24"/>
                <w:szCs w:val="24"/>
                <w:shd w:val="clear" w:color="auto" w:fill="FFFFFF"/>
                <w:lang w:val="hy-AM"/>
              </w:rPr>
              <w:t> </w:t>
            </w:r>
            <w:r w:rsidRPr="0084020E">
              <w:rPr>
                <w:rFonts w:ascii="GHEA Grapalat" w:hAnsi="GHEA Grapalat" w:cs="GHEA Grapalat"/>
                <w:color w:val="000000"/>
                <w:sz w:val="24"/>
                <w:szCs w:val="24"/>
                <w:shd w:val="clear" w:color="auto" w:fill="FFFFFF"/>
                <w:lang w:val="hy-AM"/>
              </w:rPr>
              <w:t>հուշարձանի</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պահպանության</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կառուցապատման</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կարգավորման</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կամ</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տեղանքապատկերի</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լանդշաֆտի</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պահպանման</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գոտիների</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տարածքներ</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և</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դրանցում</w:t>
            </w:r>
            <w:r w:rsidRPr="0084020E">
              <w:rPr>
                <w:rFonts w:ascii="GHEA Grapalat" w:hAnsi="GHEA Grapalat"/>
                <w:color w:val="000000"/>
                <w:sz w:val="24"/>
                <w:szCs w:val="24"/>
                <w:shd w:val="clear" w:color="auto" w:fill="FFFFFF"/>
                <w:lang w:val="hy-AM"/>
              </w:rPr>
              <w:t xml:space="preserve"> </w:t>
            </w:r>
            <w:r w:rsidRPr="0084020E">
              <w:rPr>
                <w:rFonts w:ascii="GHEA Grapalat" w:hAnsi="GHEA Grapalat" w:cs="GHEA Grapalat"/>
                <w:color w:val="000000"/>
                <w:sz w:val="24"/>
                <w:szCs w:val="24"/>
                <w:shd w:val="clear" w:color="auto" w:fill="FFFFFF"/>
                <w:lang w:val="hy-AM"/>
              </w:rPr>
              <w:t>օգտա</w:t>
            </w:r>
            <w:r w:rsidRPr="0084020E">
              <w:rPr>
                <w:rFonts w:ascii="GHEA Grapalat" w:hAnsi="GHEA Grapalat"/>
                <w:color w:val="000000"/>
                <w:sz w:val="24"/>
                <w:szCs w:val="24"/>
                <w:shd w:val="clear" w:color="auto" w:fill="FFFFFF"/>
                <w:lang w:val="hy-AM"/>
              </w:rPr>
              <w:t xml:space="preserve">գործման պայմանակարգ (ռեժիմ) սահմանող փաստաթուղթ է։  </w:t>
            </w:r>
            <w:r w:rsidRPr="0084020E">
              <w:rPr>
                <w:rFonts w:ascii="GHEA Grapalat" w:hAnsi="GHEA Grapalat"/>
                <w:sz w:val="24"/>
                <w:szCs w:val="24"/>
                <w:lang w:val="hy-AM"/>
              </w:rPr>
              <w:t xml:space="preserve">Միաժամնակ, ՀՀ հողային օրենսգրքի 23-րդ հոդվածի 1-ին մասի համաձայն </w:t>
            </w:r>
            <w:r w:rsidRPr="0084020E">
              <w:rPr>
                <w:rFonts w:cs="Calibri"/>
                <w:color w:val="000000"/>
                <w:sz w:val="24"/>
                <w:szCs w:val="24"/>
                <w:lang w:val="hy-AM"/>
              </w:rPr>
              <w:t> </w:t>
            </w:r>
            <w:r w:rsidRPr="0084020E">
              <w:rPr>
                <w:rFonts w:ascii="GHEA Grapalat" w:hAnsi="GHEA Grapalat" w:cs="GHEA Grapalat"/>
                <w:color w:val="000000"/>
                <w:sz w:val="24"/>
                <w:szCs w:val="24"/>
                <w:lang w:val="hy-AM"/>
              </w:rPr>
              <w:t>պ</w:t>
            </w:r>
            <w:r w:rsidRPr="0084020E">
              <w:rPr>
                <w:rFonts w:ascii="GHEA Grapalat" w:hAnsi="GHEA Grapalat"/>
                <w:color w:val="000000"/>
                <w:sz w:val="24"/>
                <w:szCs w:val="24"/>
                <w:lang w:val="hy-AM"/>
              </w:rPr>
              <w:t xml:space="preserve">ատմական և մշակութային հողեր են համարվում պատմական և մշակութային արժեքների ու պատմական միջավայրի պահպանության, հուշազբոսայգիների, հուշահամալիրների, հնագիտական ու ճարտարապետական հուշարձանների, այդ թվում` պաշտամունքային կառույցների, պատմական և մշակութային արգելանոցների ու արգելավայրերի, պատմության, մշակույթի ու հնագիտական օբյեկտների, պետական գերեզմանատների, դամբարանադաշտերի և պատմական ու մշակութային այլ արժեքներով զբաղեցված հողամասերը: Պատմական և մշակութային օբյեկտների տեսողական, լանդշաֆտային, պատմական ու քաղաքաշինական միջավայրի պահպանության նպատակով օրենսդրությանը համապատասխան ստեղծվում են պահպանական գոտիներ, որոնց սահմանները տեղանքում առանձնացվում են հատուկ նշաններով: Պատմական և մշակութային նշանակության </w:t>
            </w:r>
            <w:r w:rsidRPr="0084020E">
              <w:rPr>
                <w:rFonts w:ascii="GHEA Grapalat" w:hAnsi="GHEA Grapalat"/>
                <w:color w:val="000000"/>
                <w:sz w:val="24"/>
                <w:szCs w:val="24"/>
                <w:lang w:val="hy-AM"/>
              </w:rPr>
              <w:lastRenderedPageBreak/>
              <w:t>հողամասերի օգտագործման և պահպանության գոտիները սահմանվում են օրենքներով և այլ նորմատիվ իրավական ակտերով ու արտահայտվում են քաղաքաշինական և հողաշինարարական փաստաթղթերում:</w:t>
            </w:r>
          </w:p>
          <w:p w:rsidR="002C321F" w:rsidRPr="0084020E" w:rsidRDefault="002C321F" w:rsidP="00960102">
            <w:pPr>
              <w:tabs>
                <w:tab w:val="center" w:pos="4500"/>
                <w:tab w:val="right" w:pos="9360"/>
              </w:tabs>
              <w:spacing w:line="240" w:lineRule="auto"/>
              <w:jc w:val="both"/>
              <w:rPr>
                <w:rStyle w:val="Strong"/>
                <w:rFonts w:ascii="GHEA Grapalat" w:hAnsi="GHEA Grapalat"/>
                <w:b w:val="0"/>
                <w:color w:val="000000"/>
                <w:sz w:val="24"/>
                <w:szCs w:val="24"/>
                <w:shd w:val="clear" w:color="auto" w:fill="FFFFFF"/>
                <w:lang w:val="hy-AM"/>
              </w:rPr>
            </w:pPr>
            <w:r w:rsidRPr="0084020E">
              <w:rPr>
                <w:rFonts w:ascii="GHEA Grapalat" w:hAnsi="GHEA Grapalat" w:cs="Arial"/>
                <w:sz w:val="24"/>
                <w:szCs w:val="24"/>
                <w:lang w:val="hy-AM"/>
              </w:rPr>
              <w:tab/>
              <w:t xml:space="preserve">         Հաշվի</w:t>
            </w:r>
            <w:r w:rsidRPr="0084020E">
              <w:rPr>
                <w:rFonts w:ascii="GHEA Grapalat" w:hAnsi="GHEA Grapalat"/>
                <w:sz w:val="24"/>
                <w:szCs w:val="24"/>
                <w:lang w:val="hy-AM"/>
              </w:rPr>
              <w:t xml:space="preserve"> </w:t>
            </w:r>
            <w:r w:rsidRPr="0084020E">
              <w:rPr>
                <w:rFonts w:ascii="GHEA Grapalat" w:hAnsi="GHEA Grapalat" w:cs="Arial"/>
                <w:sz w:val="24"/>
                <w:szCs w:val="24"/>
                <w:lang w:val="hy-AM"/>
              </w:rPr>
              <w:t>առնելով</w:t>
            </w:r>
            <w:r w:rsidRPr="0084020E">
              <w:rPr>
                <w:rFonts w:ascii="GHEA Grapalat" w:hAnsi="GHEA Grapalat"/>
                <w:sz w:val="24"/>
                <w:szCs w:val="24"/>
                <w:lang w:val="hy-AM"/>
              </w:rPr>
              <w:t xml:space="preserve"> վերոգրյալը՝ առաջարկում ենք նախագծում կիրառվող </w:t>
            </w:r>
            <w:r w:rsidRPr="0084020E">
              <w:rPr>
                <w:rStyle w:val="Strong"/>
                <w:rFonts w:ascii="GHEA Grapalat" w:hAnsi="GHEA Grapalat"/>
                <w:color w:val="000000"/>
                <w:sz w:val="24"/>
                <w:szCs w:val="24"/>
                <w:shd w:val="clear" w:color="auto" w:fill="FFFFFF"/>
                <w:lang w:val="hy-AM"/>
              </w:rPr>
              <w:t xml:space="preserve">պատմության և մշակույթի անշարժ հուշարձաններին առնչվող ձևակերպումները համապատասխանեցնել վերոհիշյալ օրենսդրական ակտերով նախատեսված սահմանումներին և կարգավորումներին։ </w:t>
            </w:r>
          </w:p>
          <w:p w:rsidR="002C321F" w:rsidRPr="0084020E" w:rsidRDefault="002C321F" w:rsidP="00960102">
            <w:pPr>
              <w:tabs>
                <w:tab w:val="center" w:pos="4500"/>
                <w:tab w:val="right" w:pos="9360"/>
              </w:tabs>
              <w:spacing w:line="240" w:lineRule="auto"/>
              <w:jc w:val="both"/>
              <w:rPr>
                <w:rFonts w:ascii="GHEA Grapalat" w:hAnsi="GHEA Grapalat"/>
                <w:bCs/>
                <w:color w:val="000000"/>
                <w:sz w:val="24"/>
                <w:szCs w:val="24"/>
                <w:shd w:val="clear" w:color="auto" w:fill="FFFFFF"/>
                <w:lang w:val="hy-AM"/>
              </w:rPr>
            </w:pPr>
            <w:r w:rsidRPr="0084020E">
              <w:rPr>
                <w:rStyle w:val="Strong"/>
                <w:rFonts w:ascii="GHEA Grapalat" w:hAnsi="GHEA Grapalat"/>
                <w:color w:val="000000"/>
                <w:sz w:val="24"/>
                <w:szCs w:val="24"/>
                <w:shd w:val="clear" w:color="auto" w:fill="FFFFFF"/>
                <w:lang w:val="hy-AM"/>
              </w:rPr>
              <w:tab/>
              <w:t xml:space="preserve">          2.</w:t>
            </w:r>
            <w:r w:rsidRPr="0084020E">
              <w:rPr>
                <w:rFonts w:ascii="GHEA Grapalat" w:hAnsi="GHEA Grapalat" w:cs="Arial"/>
                <w:color w:val="000000"/>
                <w:sz w:val="24"/>
                <w:szCs w:val="24"/>
                <w:shd w:val="clear" w:color="auto" w:fill="FFFFFF"/>
                <w:lang w:val="hy-AM"/>
              </w:rPr>
              <w:t>Կարևորում</w:t>
            </w:r>
            <w:r w:rsidRPr="0084020E">
              <w:rPr>
                <w:rFonts w:ascii="GHEA Grapalat" w:hAnsi="GHEA Grapalat"/>
                <w:color w:val="000000"/>
                <w:sz w:val="24"/>
                <w:szCs w:val="24"/>
                <w:shd w:val="clear" w:color="auto" w:fill="FFFFFF"/>
                <w:lang w:val="hy-AM"/>
              </w:rPr>
              <w:t xml:space="preserve"> ենք </w:t>
            </w:r>
            <w:r w:rsidRPr="0084020E">
              <w:rPr>
                <w:rFonts w:ascii="GHEA Grapalat" w:hAnsi="GHEA Grapalat"/>
                <w:color w:val="000000"/>
                <w:sz w:val="24"/>
                <w:szCs w:val="24"/>
                <w:lang w:val="hy-AM"/>
              </w:rPr>
              <w:t>պատմության և մշակույթի անշարժ հուշարձանների և դրանց պահպանական գոտիների հետ կապված հարցերի քննարկման մասով  պատմության և մշակույթի անշարժ հուշարձանների պահպանության ոլորտի լիազոր մարմնի՝ կրթության, գիտության, մշակույթի և սպորտի նախարարության դիրքորոշումը և առաջարկում ենք վարչապետի աշխատակազմ ներկայացնել նախագծի կրթության, գիտության, մշակույթի և սպորտի նախարարության հետ փոխհամաձայնեցված տարբերակը։</w:t>
            </w: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2C321F"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1. Չի ընդունվել</w:t>
            </w:r>
            <w:r w:rsidRPr="002C321F">
              <w:rPr>
                <w:rFonts w:ascii="GHEA Grapalat" w:hAnsi="GHEA Grapalat"/>
                <w:sz w:val="24"/>
                <w:szCs w:val="24"/>
                <w:lang w:val="hy-AM"/>
              </w:rPr>
              <w:t>:</w:t>
            </w:r>
          </w:p>
          <w:p w:rsidR="002C321F" w:rsidRPr="002C321F"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 xml:space="preserve">Հայաստանի Հանրապետության հողային օրենսգրքի 23-րդ հոդվածի 1-ին մասի համաձայն՝ </w:t>
            </w:r>
            <w:r w:rsidRPr="002C321F">
              <w:rPr>
                <w:rFonts w:ascii="GHEA Grapalat" w:hAnsi="GHEA Grapalat"/>
                <w:color w:val="000000"/>
                <w:sz w:val="23"/>
                <w:szCs w:val="23"/>
                <w:shd w:val="clear" w:color="auto" w:fill="FFFFFF"/>
                <w:lang w:val="hy-AM"/>
              </w:rPr>
              <w:t xml:space="preserve"> </w:t>
            </w:r>
            <w:r w:rsidRPr="0084020E">
              <w:rPr>
                <w:rFonts w:ascii="GHEA Grapalat" w:hAnsi="GHEA Grapalat"/>
                <w:color w:val="000000"/>
                <w:sz w:val="24"/>
                <w:szCs w:val="24"/>
                <w:shd w:val="clear" w:color="auto" w:fill="FFFFFF"/>
                <w:lang w:val="hy-AM"/>
              </w:rPr>
              <w:t>պ</w:t>
            </w:r>
            <w:r w:rsidRPr="002C321F">
              <w:rPr>
                <w:rFonts w:ascii="GHEA Grapalat" w:hAnsi="GHEA Grapalat"/>
                <w:sz w:val="24"/>
                <w:szCs w:val="24"/>
                <w:lang w:val="hy-AM"/>
              </w:rPr>
              <w:t xml:space="preserve">ատմական և մշակութային հողեր են համարվում պատմական և մշակութային արժեքների ու պատմական միջավայրի պահպանության, հուշազբոսայգիների, </w:t>
            </w:r>
            <w:r w:rsidRPr="002C321F">
              <w:rPr>
                <w:rFonts w:ascii="GHEA Grapalat" w:hAnsi="GHEA Grapalat"/>
                <w:sz w:val="24"/>
                <w:szCs w:val="24"/>
                <w:lang w:val="hy-AM"/>
              </w:rPr>
              <w:lastRenderedPageBreak/>
              <w:t>հուշահամալիրների, հնագիտական ու ճարտարապետական հուշարձանների, այդ թվում` պաշտամունքային կառույցների, պատմական և մշակութային արգելանոցների ու արգելավայրերի, պատմության, մշակույթի ու հնագիտական օբյեկտների, պետական գերեզմանատների, դամբարանադաշտերի և պատմական ու մշակութային այլ արժեքներով զբաղեցված հողամասերը:</w:t>
            </w:r>
          </w:p>
          <w:p w:rsidR="002C321F" w:rsidRPr="002C321F" w:rsidRDefault="002C321F" w:rsidP="00960102">
            <w:pPr>
              <w:spacing w:after="0"/>
              <w:ind w:left="360" w:firstLine="446"/>
              <w:jc w:val="center"/>
              <w:rPr>
                <w:rFonts w:ascii="GHEA Grapalat" w:hAnsi="GHEA Grapalat"/>
                <w:bCs/>
                <w:sz w:val="24"/>
                <w:szCs w:val="24"/>
                <w:lang w:val="hy-AM"/>
              </w:rPr>
            </w:pPr>
            <w:r w:rsidRPr="0084020E">
              <w:rPr>
                <w:rFonts w:ascii="GHEA Grapalat" w:hAnsi="GHEA Grapalat"/>
                <w:sz w:val="24"/>
                <w:szCs w:val="24"/>
                <w:lang w:val="hy-AM"/>
              </w:rPr>
              <w:t xml:space="preserve">Միևնույն ժամանակ, հայտնում ենք, որ «Պատմության և մշակույթի անշարժ հուշարձանների պատմական միջավայրի պահպանության և օգտագործման մասին» օրենքի համաձայն՝ </w:t>
            </w:r>
            <w:r w:rsidRPr="002C321F">
              <w:rPr>
                <w:rFonts w:ascii="GHEA Grapalat" w:hAnsi="GHEA Grapalat"/>
                <w:color w:val="000000"/>
                <w:sz w:val="21"/>
                <w:szCs w:val="21"/>
                <w:shd w:val="clear" w:color="auto" w:fill="FFFFFF"/>
                <w:lang w:val="hy-AM"/>
              </w:rPr>
              <w:t xml:space="preserve"> </w:t>
            </w:r>
            <w:r w:rsidRPr="002C321F">
              <w:rPr>
                <w:rFonts w:cs="Calibri"/>
                <w:sz w:val="24"/>
                <w:szCs w:val="24"/>
                <w:lang w:val="hy-AM"/>
              </w:rPr>
              <w:t> </w:t>
            </w:r>
            <w:r w:rsidRPr="002C321F">
              <w:rPr>
                <w:rFonts w:ascii="GHEA Grapalat" w:hAnsi="GHEA Grapalat"/>
                <w:bCs/>
                <w:sz w:val="24"/>
                <w:szCs w:val="24"/>
                <w:lang w:val="hy-AM"/>
              </w:rPr>
              <w:t>պատմության և մշակույթի անշարժ հուշարձան</w:t>
            </w:r>
            <w:r w:rsidRPr="0084020E">
              <w:rPr>
                <w:rFonts w:ascii="GHEA Grapalat" w:hAnsi="GHEA Grapalat"/>
                <w:bCs/>
                <w:sz w:val="24"/>
                <w:szCs w:val="24"/>
                <w:lang w:val="hy-AM"/>
              </w:rPr>
              <w:t xml:space="preserve">ի տարածքը՝ </w:t>
            </w:r>
            <w:r w:rsidRPr="002C321F">
              <w:rPr>
                <w:rFonts w:ascii="GHEA Grapalat" w:hAnsi="GHEA Grapalat"/>
                <w:color w:val="000000"/>
                <w:sz w:val="21"/>
                <w:szCs w:val="21"/>
                <w:shd w:val="clear" w:color="auto" w:fill="FFFFFF"/>
                <w:lang w:val="hy-AM"/>
              </w:rPr>
              <w:t xml:space="preserve"> </w:t>
            </w:r>
            <w:r w:rsidRPr="002C321F">
              <w:rPr>
                <w:rFonts w:ascii="GHEA Grapalat" w:hAnsi="GHEA Grapalat"/>
                <w:bCs/>
                <w:sz w:val="24"/>
                <w:szCs w:val="24"/>
                <w:lang w:val="hy-AM"/>
              </w:rPr>
              <w:t>իր զբաղեցրած և պատմականորեն ու գործառնական առումով դրա հետ կապված և սահմանված կարգով առանձնացված հողատարածքն է:</w:t>
            </w:r>
          </w:p>
          <w:p w:rsidR="002C321F" w:rsidRPr="002C321F" w:rsidRDefault="002C321F" w:rsidP="00960102">
            <w:pPr>
              <w:spacing w:after="0"/>
              <w:ind w:left="360" w:firstLine="446"/>
              <w:jc w:val="center"/>
              <w:rPr>
                <w:rFonts w:ascii="GHEA Grapalat" w:hAnsi="GHEA Grapalat"/>
                <w:bCs/>
                <w:sz w:val="24"/>
                <w:szCs w:val="24"/>
                <w:lang w:val="hy-AM"/>
              </w:rPr>
            </w:pPr>
          </w:p>
          <w:p w:rsidR="002C321F" w:rsidRPr="002C321F" w:rsidRDefault="002C321F" w:rsidP="00960102">
            <w:pPr>
              <w:spacing w:after="0"/>
              <w:ind w:left="360" w:firstLine="446"/>
              <w:jc w:val="center"/>
              <w:rPr>
                <w:rFonts w:ascii="GHEA Grapalat" w:hAnsi="GHEA Grapalat"/>
                <w:bCs/>
                <w:sz w:val="24"/>
                <w:szCs w:val="24"/>
                <w:lang w:val="hy-AM"/>
              </w:rPr>
            </w:pPr>
          </w:p>
          <w:p w:rsidR="002C321F" w:rsidRPr="002C321F" w:rsidRDefault="002C321F" w:rsidP="00960102">
            <w:pPr>
              <w:spacing w:after="0"/>
              <w:ind w:left="360" w:firstLine="446"/>
              <w:jc w:val="center"/>
              <w:rPr>
                <w:rFonts w:ascii="GHEA Grapalat" w:hAnsi="GHEA Grapalat"/>
                <w:bCs/>
                <w:sz w:val="24"/>
                <w:szCs w:val="24"/>
                <w:lang w:val="hy-AM"/>
              </w:rPr>
            </w:pPr>
          </w:p>
          <w:p w:rsidR="002C321F" w:rsidRPr="002C321F" w:rsidRDefault="002C321F" w:rsidP="00960102">
            <w:pPr>
              <w:spacing w:after="0"/>
              <w:ind w:left="360" w:firstLine="446"/>
              <w:jc w:val="center"/>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hy-AM"/>
              </w:rPr>
            </w:pPr>
          </w:p>
          <w:p w:rsidR="002C321F" w:rsidRPr="002C321F" w:rsidRDefault="002C321F" w:rsidP="00960102">
            <w:pPr>
              <w:ind w:left="360" w:firstLine="450"/>
              <w:jc w:val="center"/>
              <w:rPr>
                <w:rFonts w:ascii="GHEA Grapalat" w:hAnsi="GHEA Grapalat"/>
                <w:sz w:val="24"/>
                <w:szCs w:val="24"/>
                <w:lang w:val="hy-AM"/>
              </w:rPr>
            </w:pPr>
            <w:r w:rsidRPr="0084020E">
              <w:rPr>
                <w:rFonts w:ascii="GHEA Grapalat" w:hAnsi="GHEA Grapalat"/>
                <w:sz w:val="24"/>
                <w:szCs w:val="24"/>
                <w:lang w:val="hy-AM"/>
              </w:rPr>
              <w:t>2. Ընդունվել է ի գիտություն</w:t>
            </w:r>
            <w:r w:rsidRPr="002C321F">
              <w:rPr>
                <w:rFonts w:ascii="GHEA Grapalat" w:hAnsi="GHEA Grapalat"/>
                <w:sz w:val="24"/>
                <w:szCs w:val="24"/>
                <w:lang w:val="hy-AM"/>
              </w:rPr>
              <w:t>:</w:t>
            </w:r>
          </w:p>
          <w:p w:rsidR="002C321F" w:rsidRPr="002C321F" w:rsidRDefault="002C321F" w:rsidP="00960102">
            <w:pPr>
              <w:ind w:left="360" w:firstLine="450"/>
              <w:jc w:val="center"/>
              <w:rPr>
                <w:rFonts w:ascii="GHEA Grapalat" w:hAnsi="GHEA Grapalat"/>
                <w:sz w:val="24"/>
                <w:szCs w:val="24"/>
                <w:lang w:val="hy-AM"/>
              </w:rPr>
            </w:pPr>
            <w:r w:rsidRPr="0084020E">
              <w:rPr>
                <w:rFonts w:ascii="GHEA Grapalat" w:hAnsi="GHEA Grapalat"/>
                <w:sz w:val="24"/>
                <w:szCs w:val="24"/>
                <w:lang w:val="hy-AM"/>
              </w:rPr>
              <w:t xml:space="preserve">Նախագիծը սահմանված կարգով երկու անգամ ներկայացվել է </w:t>
            </w:r>
            <w:r w:rsidRPr="0084020E">
              <w:rPr>
                <w:rFonts w:ascii="GHEA Grapalat" w:hAnsi="GHEA Grapalat"/>
                <w:color w:val="000000"/>
                <w:sz w:val="24"/>
                <w:szCs w:val="24"/>
                <w:lang w:val="hy-AM"/>
              </w:rPr>
              <w:t xml:space="preserve"> ՀՀ </w:t>
            </w:r>
            <w:r w:rsidRPr="0084020E">
              <w:rPr>
                <w:rFonts w:ascii="GHEA Grapalat" w:hAnsi="GHEA Grapalat"/>
                <w:sz w:val="24"/>
                <w:szCs w:val="24"/>
                <w:lang w:val="hy-AM"/>
              </w:rPr>
              <w:t>կրթության, գիտության, մշակույթի և սպորտի նախարարություն</w:t>
            </w:r>
            <w:r w:rsidRPr="002C321F">
              <w:rPr>
                <w:rFonts w:ascii="GHEA Grapalat" w:hAnsi="GHEA Grapalat"/>
                <w:sz w:val="24"/>
                <w:szCs w:val="24"/>
                <w:lang w:val="hy-AM"/>
              </w:rPr>
              <w:t xml:space="preserve">: </w:t>
            </w:r>
            <w:r w:rsidRPr="0084020E">
              <w:rPr>
                <w:rFonts w:ascii="GHEA Grapalat" w:hAnsi="GHEA Grapalat"/>
                <w:sz w:val="24"/>
                <w:szCs w:val="24"/>
                <w:lang w:val="hy-AM"/>
              </w:rPr>
              <w:t>Նախարարության կարծիքը և Երևանի քաղաքապետարանի կողմից ներկայացված դիրքորոշումն արտացոլված է ամփոփաթերթում</w:t>
            </w:r>
            <w:r w:rsidRPr="002C321F">
              <w:rPr>
                <w:rFonts w:ascii="GHEA Grapalat" w:hAnsi="GHEA Grapalat"/>
                <w:sz w:val="24"/>
                <w:szCs w:val="24"/>
                <w:lang w:val="hy-AM"/>
              </w:rPr>
              <w:t>:</w:t>
            </w:r>
          </w:p>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rPr>
                <w:rFonts w:ascii="GHEA Grapalat" w:hAnsi="GHEA Grapalat"/>
                <w:sz w:val="24"/>
                <w:szCs w:val="24"/>
                <w:lang w:val="hy-AM"/>
              </w:rPr>
            </w:pP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b/>
                <w:sz w:val="24"/>
                <w:szCs w:val="24"/>
                <w:lang w:val="hy-AM"/>
              </w:rPr>
            </w:pPr>
            <w:r w:rsidRPr="0084020E">
              <w:rPr>
                <w:rFonts w:ascii="GHEA Grapalat" w:hAnsi="GHEA Grapalat"/>
                <w:b/>
                <w:sz w:val="24"/>
                <w:szCs w:val="24"/>
                <w:lang w:val="hy-AM"/>
              </w:rPr>
              <w:lastRenderedPageBreak/>
              <w:t>15. ՀՀ Վարչապետի աշխատակազմի իրավաբանական վարչություն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b/>
                <w:sz w:val="24"/>
                <w:szCs w:val="24"/>
                <w:lang w:val="hy-AM"/>
              </w:rPr>
            </w:pPr>
            <w:r w:rsidRPr="0084020E">
              <w:rPr>
                <w:rFonts w:ascii="GHEA Grapalat" w:hAnsi="GHEA Grapalat"/>
                <w:b/>
                <w:sz w:val="24"/>
                <w:szCs w:val="24"/>
                <w:lang w:val="hy-AM"/>
              </w:rPr>
              <w:t>02/12.21/18055-2024</w:t>
            </w:r>
          </w:p>
        </w:tc>
      </w:tr>
      <w:tr w:rsidR="002C321F" w:rsidRPr="0084020E" w:rsidTr="00960102">
        <w:trPr>
          <w:gridAfter w:val="1"/>
          <w:wAfter w:w="35" w:type="dxa"/>
          <w:trHeight w:val="462"/>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ind w:left="360" w:firstLine="450"/>
              <w:rPr>
                <w:rFonts w:ascii="GHEA Grapalat" w:hAnsi="GHEA Grapalat"/>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sz w:val="24"/>
                <w:szCs w:val="24"/>
                <w:lang w:val="hy-AM"/>
              </w:rPr>
            </w:pP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Default="002C321F" w:rsidP="00960102">
            <w:pPr>
              <w:spacing w:after="0" w:line="259" w:lineRule="auto"/>
              <w:jc w:val="both"/>
              <w:rPr>
                <w:rFonts w:ascii="GHEA Grapalat" w:hAnsi="GHEA Grapalat"/>
                <w:color w:val="000000"/>
                <w:sz w:val="24"/>
                <w:szCs w:val="24"/>
                <w:shd w:val="clear" w:color="auto" w:fill="FFFFFF"/>
                <w:lang w:val="hy-AM"/>
              </w:rPr>
            </w:pPr>
            <w:r w:rsidRPr="0084020E">
              <w:rPr>
                <w:rFonts w:ascii="GHEA Grapalat" w:hAnsi="GHEA Grapalat" w:cs="Calibri"/>
                <w:color w:val="000000"/>
                <w:sz w:val="24"/>
                <w:szCs w:val="24"/>
                <w:shd w:val="clear" w:color="auto" w:fill="FFFFFF"/>
                <w:lang w:val="hy-AM"/>
              </w:rPr>
              <w:t xml:space="preserve">Նախագծի 1-ին կետի 3-րդ ենթակետով նախատեսվող լրացման համաձայն՝ </w:t>
            </w:r>
            <w:r w:rsidRPr="0084020E">
              <w:rPr>
                <w:rFonts w:ascii="GHEA Grapalat" w:hAnsi="GHEA Grapalat" w:cs="Sylfaen"/>
                <w:sz w:val="24"/>
                <w:szCs w:val="24"/>
                <w:lang w:val="hy-AM"/>
              </w:rPr>
              <w:t xml:space="preserve">իրավասու մարմինը կարող է գլխավոր հատակագիծը մշակել առանց որևէ կապալառուի հետ պայմանագիր կնքելու՝ իր աշխատակազմի միջոցով, որի ընթացքում իրականացնում է նաև սույն կարգով Կատարողին վերապահված իրավասությունները, մինչդեռ «Քաղաքաշինության մասին» օրենքի 14.3-րդ հոդվածի 24-րդ մասի համաձայն՝ </w:t>
            </w:r>
            <w:r w:rsidRPr="0084020E">
              <w:rPr>
                <w:rFonts w:ascii="GHEA Grapalat" w:hAnsi="GHEA Grapalat"/>
                <w:i/>
                <w:color w:val="000000"/>
                <w:sz w:val="24"/>
                <w:szCs w:val="24"/>
                <w:u w:val="single"/>
                <w:shd w:val="clear" w:color="auto" w:fill="FFFFFF"/>
                <w:lang w:val="hy-AM"/>
              </w:rPr>
              <w:t xml:space="preserve">գլխավոր հատակագիծը և գոտիավորման </w:t>
            </w:r>
            <w:r w:rsidRPr="0084020E">
              <w:rPr>
                <w:rFonts w:ascii="GHEA Grapalat" w:hAnsi="GHEA Grapalat"/>
                <w:i/>
                <w:color w:val="000000"/>
                <w:sz w:val="24"/>
                <w:szCs w:val="24"/>
                <w:u w:val="single"/>
                <w:shd w:val="clear" w:color="auto" w:fill="FFFFFF"/>
                <w:lang w:val="hy-AM"/>
              </w:rPr>
              <w:lastRenderedPageBreak/>
              <w:t>նախագիծը մշակվում են համայնքի ավագանու կողմից հաստատված նախագծման առաջադրանքի հիման վրա, համայնքի ղեկավարի պատվերով` քաղաքաշինական փաստաթղթերի մշակման համապատասխան լիցենզիա ունեցող անձանց հետ Հայաստանի Հանրապետության օրենսդրությամբ սահմանված կարգով կնքված նախագծային կապալի պայմանագրով</w:t>
            </w:r>
            <w:r w:rsidRPr="0084020E">
              <w:rPr>
                <w:rFonts w:ascii="GHEA Grapalat" w:hAnsi="GHEA Grapalat"/>
                <w:color w:val="000000"/>
                <w:sz w:val="24"/>
                <w:szCs w:val="24"/>
                <w:shd w:val="clear" w:color="auto" w:fill="FFFFFF"/>
                <w:lang w:val="hy-AM"/>
              </w:rPr>
              <w:t>: Վերոգրյալով պայմանավորված՝ առաջարկվող կարգավորումը վերանայման կարիք ունի:</w:t>
            </w:r>
          </w:p>
          <w:p w:rsidR="002C321F" w:rsidRDefault="002C321F" w:rsidP="00960102">
            <w:pPr>
              <w:spacing w:after="0" w:line="259" w:lineRule="auto"/>
              <w:jc w:val="both"/>
              <w:rPr>
                <w:rFonts w:ascii="GHEA Grapalat" w:hAnsi="GHEA Grapalat"/>
                <w:color w:val="000000"/>
                <w:sz w:val="24"/>
                <w:szCs w:val="24"/>
                <w:shd w:val="clear" w:color="auto" w:fill="FFFFFF"/>
                <w:lang w:val="hy-AM"/>
              </w:rPr>
            </w:pPr>
          </w:p>
          <w:p w:rsidR="002C321F" w:rsidRDefault="002C321F" w:rsidP="00960102">
            <w:pPr>
              <w:spacing w:after="0" w:line="259" w:lineRule="auto"/>
              <w:jc w:val="both"/>
              <w:rPr>
                <w:rFonts w:ascii="GHEA Grapalat" w:hAnsi="GHEA Grapalat"/>
                <w:color w:val="000000"/>
                <w:sz w:val="24"/>
                <w:szCs w:val="24"/>
                <w:shd w:val="clear" w:color="auto" w:fill="FFFFFF"/>
                <w:lang w:val="hy-AM"/>
              </w:rPr>
            </w:pPr>
          </w:p>
          <w:p w:rsidR="002C321F" w:rsidRDefault="002C321F" w:rsidP="00960102">
            <w:pPr>
              <w:spacing w:after="0" w:line="259" w:lineRule="auto"/>
              <w:jc w:val="both"/>
              <w:rPr>
                <w:rFonts w:ascii="GHEA Grapalat" w:hAnsi="GHEA Grapalat"/>
                <w:color w:val="000000"/>
                <w:sz w:val="24"/>
                <w:szCs w:val="24"/>
                <w:shd w:val="clear" w:color="auto" w:fill="FFFFFF"/>
                <w:lang w:val="hy-AM"/>
              </w:rPr>
            </w:pPr>
          </w:p>
          <w:p w:rsidR="002C321F" w:rsidRPr="0084020E" w:rsidRDefault="002C321F" w:rsidP="00960102">
            <w:pPr>
              <w:spacing w:after="0" w:line="259" w:lineRule="auto"/>
              <w:jc w:val="both"/>
              <w:rPr>
                <w:rFonts w:ascii="GHEA Grapalat" w:hAnsi="GHEA Grapalat"/>
                <w:bCs/>
                <w:sz w:val="24"/>
                <w:szCs w:val="24"/>
                <w:lang w:val="hy-AM"/>
              </w:rPr>
            </w:pPr>
          </w:p>
          <w:p w:rsidR="002C321F" w:rsidRPr="0084020E" w:rsidRDefault="002C321F" w:rsidP="00960102">
            <w:pPr>
              <w:ind w:left="360" w:firstLine="450"/>
              <w:rPr>
                <w:rFonts w:ascii="GHEA Grapalat" w:hAnsi="GHEA Grapalat"/>
                <w:bCs/>
                <w:sz w:val="24"/>
                <w:szCs w:val="24"/>
                <w:lang w:val="hy-AM"/>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Ընդունվել է:</w:t>
            </w:r>
          </w:p>
          <w:p w:rsidR="002C321F" w:rsidRPr="0084020E" w:rsidRDefault="002C321F" w:rsidP="00960102">
            <w:pPr>
              <w:spacing w:after="0"/>
              <w:ind w:left="360" w:firstLine="446"/>
              <w:jc w:val="center"/>
              <w:rPr>
                <w:rFonts w:ascii="GHEA Grapalat" w:hAnsi="GHEA Grapalat"/>
                <w:sz w:val="24"/>
                <w:szCs w:val="24"/>
                <w:lang w:val="hy-AM"/>
              </w:rPr>
            </w:pPr>
            <w:r w:rsidRPr="0084020E">
              <w:rPr>
                <w:rFonts w:ascii="GHEA Grapalat" w:hAnsi="GHEA Grapalat"/>
                <w:sz w:val="24"/>
                <w:szCs w:val="24"/>
                <w:lang w:val="hy-AM"/>
              </w:rPr>
              <w:t>Նախագծում կատարվել է համապատասխան փոփոխություն և առաջարկվող կարգավորումը հանվել է:</w:t>
            </w:r>
          </w:p>
        </w:tc>
      </w:tr>
      <w:tr w:rsidR="002C321F" w:rsidRPr="0084020E" w:rsidTr="00960102">
        <w:trPr>
          <w:gridAfter w:val="1"/>
          <w:wAfter w:w="35" w:type="dxa"/>
          <w:tblCellSpacing w:w="0" w:type="dxa"/>
        </w:trPr>
        <w:tc>
          <w:tcPr>
            <w:tcW w:w="9566"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ind w:left="360" w:firstLine="450"/>
              <w:rPr>
                <w:rFonts w:ascii="GHEA Grapalat" w:hAnsi="GHEA Grapalat"/>
                <w:b/>
                <w:sz w:val="24"/>
                <w:szCs w:val="24"/>
                <w:lang w:val="hy-AM"/>
              </w:rPr>
            </w:pPr>
            <w:r w:rsidRPr="0084020E">
              <w:rPr>
                <w:rFonts w:ascii="GHEA Grapalat" w:hAnsi="GHEA Grapalat"/>
                <w:b/>
                <w:sz w:val="24"/>
                <w:szCs w:val="24"/>
                <w:lang w:val="hy-AM"/>
              </w:rPr>
              <w:lastRenderedPageBreak/>
              <w:t>1</w:t>
            </w:r>
            <w:r>
              <w:rPr>
                <w:rFonts w:ascii="GHEA Grapalat" w:hAnsi="GHEA Grapalat"/>
                <w:b/>
                <w:sz w:val="24"/>
                <w:szCs w:val="24"/>
                <w:lang w:val="hy-AM"/>
              </w:rPr>
              <w:t>6</w:t>
            </w:r>
            <w:r w:rsidRPr="0084020E">
              <w:rPr>
                <w:rFonts w:ascii="GHEA Grapalat" w:hAnsi="GHEA Grapalat"/>
                <w:b/>
                <w:sz w:val="24"/>
                <w:szCs w:val="24"/>
                <w:lang w:val="hy-AM"/>
              </w:rPr>
              <w:t xml:space="preserve">. ՀՀ </w:t>
            </w:r>
            <w:r>
              <w:rPr>
                <w:rFonts w:ascii="GHEA Grapalat" w:hAnsi="GHEA Grapalat"/>
                <w:b/>
                <w:sz w:val="24"/>
                <w:szCs w:val="24"/>
                <w:lang w:val="hy-AM"/>
              </w:rPr>
              <w:t>ներքին գործերի նախարարություն</w:t>
            </w: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jc w:val="center"/>
              <w:rPr>
                <w:rFonts w:ascii="GHEA Grapalat" w:hAnsi="GHEA Grapalat"/>
                <w:b/>
                <w:sz w:val="24"/>
                <w:szCs w:val="24"/>
                <w:lang w:val="hy-AM"/>
              </w:rPr>
            </w:pPr>
            <w:r w:rsidRPr="00915645">
              <w:rPr>
                <w:rFonts w:ascii="GHEA Grapalat" w:hAnsi="GHEA Grapalat" w:cs="Sylfaen"/>
                <w:b/>
                <w:sz w:val="24"/>
                <w:szCs w:val="24"/>
                <w:lang w:val="hy-AM"/>
              </w:rPr>
              <w:t>29.05.2024թ</w:t>
            </w:r>
            <w:r w:rsidRPr="0084020E">
              <w:rPr>
                <w:rFonts w:ascii="GHEA Grapalat" w:hAnsi="GHEA Grapalat" w:cs="Sylfaen"/>
                <w:b/>
                <w:szCs w:val="24"/>
                <w:lang w:val="hy-AM"/>
              </w:rPr>
              <w:t>.</w:t>
            </w:r>
          </w:p>
        </w:tc>
      </w:tr>
      <w:tr w:rsidR="002C321F" w:rsidRPr="0084020E" w:rsidTr="00960102">
        <w:trPr>
          <w:gridAfter w:val="1"/>
          <w:wAfter w:w="35" w:type="dxa"/>
          <w:trHeight w:val="480"/>
          <w:tblCellSpacing w:w="0" w:type="dxa"/>
        </w:trPr>
        <w:tc>
          <w:tcPr>
            <w:tcW w:w="9566"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2C321F" w:rsidRPr="0084020E" w:rsidRDefault="002C321F" w:rsidP="00960102">
            <w:pPr>
              <w:ind w:left="360" w:firstLine="450"/>
              <w:rPr>
                <w:rFonts w:ascii="GHEA Grapalat" w:hAnsi="GHEA Grapalat"/>
                <w:sz w:val="24"/>
                <w:szCs w:val="24"/>
                <w:lang w:val="hy-AM"/>
              </w:rPr>
            </w:pPr>
          </w:p>
        </w:tc>
        <w:tc>
          <w:tcPr>
            <w:tcW w:w="5119" w:type="dxa"/>
            <w:tcBorders>
              <w:top w:val="outset" w:sz="6" w:space="0" w:color="auto"/>
              <w:left w:val="outset" w:sz="6" w:space="0" w:color="auto"/>
              <w:bottom w:val="outset" w:sz="6" w:space="0" w:color="auto"/>
              <w:right w:val="outset" w:sz="6" w:space="0" w:color="auto"/>
            </w:tcBorders>
            <w:shd w:val="clear" w:color="auto" w:fill="D0D0D0"/>
          </w:tcPr>
          <w:p w:rsidR="002C321F" w:rsidRPr="0084020E" w:rsidRDefault="002C321F" w:rsidP="00960102">
            <w:pPr>
              <w:pStyle w:val="NoSpacing"/>
              <w:jc w:val="center"/>
              <w:rPr>
                <w:rFonts w:ascii="GHEA Grapalat" w:hAnsi="GHEA Grapalat"/>
                <w:sz w:val="24"/>
                <w:szCs w:val="24"/>
                <w:lang w:val="hy-AM"/>
              </w:rPr>
            </w:pPr>
            <w:r w:rsidRPr="00915645">
              <w:rPr>
                <w:rFonts w:ascii="GHEA Grapalat" w:hAnsi="GHEA Grapalat"/>
                <w:sz w:val="24"/>
                <w:szCs w:val="24"/>
                <w:lang w:val="hy-AM"/>
              </w:rPr>
              <w:t>N 43/6/84728-24</w:t>
            </w:r>
          </w:p>
        </w:tc>
      </w:tr>
      <w:tr w:rsidR="002C321F" w:rsidRPr="0084020E" w:rsidTr="00960102">
        <w:trPr>
          <w:gridAfter w:val="1"/>
          <w:wAfter w:w="35" w:type="dxa"/>
          <w:tblCellSpacing w:w="0" w:type="dxa"/>
        </w:trPr>
        <w:tc>
          <w:tcPr>
            <w:tcW w:w="6748" w:type="dxa"/>
            <w:tcBorders>
              <w:top w:val="outset" w:sz="6" w:space="0" w:color="auto"/>
              <w:left w:val="outset" w:sz="6" w:space="0" w:color="auto"/>
              <w:bottom w:val="outset" w:sz="6" w:space="0" w:color="auto"/>
              <w:right w:val="outset" w:sz="6" w:space="0" w:color="auto"/>
            </w:tcBorders>
            <w:shd w:val="clear" w:color="auto" w:fill="FFFFFF"/>
          </w:tcPr>
          <w:p w:rsidR="002C321F" w:rsidRDefault="002C321F" w:rsidP="00960102">
            <w:pPr>
              <w:pStyle w:val="NormalWeb"/>
              <w:spacing w:before="0" w:beforeAutospacing="0" w:after="0" w:afterAutospacing="0" w:line="360" w:lineRule="auto"/>
              <w:jc w:val="both"/>
              <w:rPr>
                <w:rFonts w:ascii="GHEA Grapalat" w:hAnsi="GHEA Grapalat"/>
                <w:color w:val="000000"/>
                <w:shd w:val="clear" w:color="auto" w:fill="FFFFFF"/>
                <w:lang w:val="af-ZA"/>
              </w:rPr>
            </w:pPr>
            <w:r w:rsidRPr="00262B1B">
              <w:rPr>
                <w:rFonts w:ascii="GHEA Grapalat" w:hAnsi="GHEA Grapalat"/>
                <w:color w:val="000000"/>
                <w:shd w:val="clear" w:color="auto" w:fill="FFFFFF"/>
                <w:lang w:val="hy-AM"/>
              </w:rPr>
              <w:t>ՀՀ</w:t>
            </w:r>
            <w:r>
              <w:rPr>
                <w:rFonts w:ascii="GHEA Grapalat" w:hAnsi="GHEA Grapalat"/>
                <w:color w:val="000000"/>
                <w:shd w:val="clear" w:color="auto" w:fill="FFFFFF"/>
                <w:lang w:val="af-ZA"/>
              </w:rPr>
              <w:t xml:space="preserve"> </w:t>
            </w:r>
            <w:r w:rsidRPr="00262B1B">
              <w:rPr>
                <w:rFonts w:ascii="GHEA Grapalat" w:hAnsi="GHEA Grapalat"/>
                <w:color w:val="000000"/>
                <w:shd w:val="clear" w:color="auto" w:fill="FFFFFF"/>
                <w:lang w:val="hy-AM"/>
              </w:rPr>
              <w:t>ներքին</w:t>
            </w:r>
            <w:r>
              <w:rPr>
                <w:rFonts w:ascii="GHEA Grapalat" w:hAnsi="GHEA Grapalat"/>
                <w:color w:val="000000"/>
                <w:shd w:val="clear" w:color="auto" w:fill="FFFFFF"/>
                <w:lang w:val="af-ZA"/>
              </w:rPr>
              <w:t xml:space="preserve"> </w:t>
            </w:r>
            <w:r w:rsidRPr="00262B1B">
              <w:rPr>
                <w:rFonts w:ascii="GHEA Grapalat" w:hAnsi="GHEA Grapalat"/>
                <w:color w:val="000000"/>
                <w:shd w:val="clear" w:color="auto" w:fill="FFFFFF"/>
                <w:lang w:val="hy-AM"/>
              </w:rPr>
              <w:t>գործերի</w:t>
            </w:r>
            <w:r>
              <w:rPr>
                <w:rFonts w:ascii="GHEA Grapalat" w:hAnsi="GHEA Grapalat"/>
                <w:color w:val="000000"/>
                <w:shd w:val="clear" w:color="auto" w:fill="FFFFFF"/>
                <w:lang w:val="af-ZA"/>
              </w:rPr>
              <w:t xml:space="preserve"> </w:t>
            </w:r>
            <w:r w:rsidRPr="00262B1B">
              <w:rPr>
                <w:rFonts w:ascii="GHEA Grapalat" w:hAnsi="GHEA Grapalat"/>
                <w:color w:val="000000"/>
                <w:shd w:val="clear" w:color="auto" w:fill="FFFFFF"/>
                <w:lang w:val="hy-AM"/>
              </w:rPr>
              <w:t>նախարարությունում</w:t>
            </w:r>
            <w:r>
              <w:rPr>
                <w:rFonts w:ascii="GHEA Grapalat" w:hAnsi="GHEA Grapalat"/>
                <w:color w:val="000000"/>
                <w:shd w:val="clear" w:color="auto" w:fill="FFFFFF"/>
                <w:lang w:val="af-ZA"/>
              </w:rPr>
              <w:t xml:space="preserve"> </w:t>
            </w:r>
            <w:r w:rsidRPr="00262B1B">
              <w:rPr>
                <w:rFonts w:ascii="GHEA Grapalat" w:hAnsi="GHEA Grapalat"/>
                <w:color w:val="000000"/>
                <w:shd w:val="clear" w:color="auto" w:fill="FFFFFF"/>
                <w:lang w:val="hy-AM"/>
              </w:rPr>
              <w:t>ուսումնասիրվել</w:t>
            </w:r>
            <w:r>
              <w:rPr>
                <w:rFonts w:ascii="GHEA Grapalat" w:hAnsi="GHEA Grapalat"/>
                <w:color w:val="000000"/>
                <w:shd w:val="clear" w:color="auto" w:fill="FFFFFF"/>
                <w:lang w:val="af-ZA"/>
              </w:rPr>
              <w:t xml:space="preserve"> </w:t>
            </w:r>
            <w:r w:rsidRPr="00262B1B">
              <w:rPr>
                <w:rFonts w:ascii="GHEA Grapalat" w:hAnsi="GHEA Grapalat"/>
                <w:color w:val="000000"/>
                <w:shd w:val="clear" w:color="auto" w:fill="FFFFFF"/>
                <w:lang w:val="hy-AM"/>
              </w:rPr>
              <w:t>է</w:t>
            </w:r>
            <w:r>
              <w:rPr>
                <w:rFonts w:ascii="GHEA Grapalat" w:hAnsi="GHEA Grapalat"/>
                <w:color w:val="000000"/>
                <w:shd w:val="clear" w:color="auto" w:fill="FFFFFF"/>
                <w:lang w:val="af-ZA"/>
              </w:rPr>
              <w:t xml:space="preserve"> </w:t>
            </w:r>
            <w:r>
              <w:rPr>
                <w:rFonts w:ascii="GHEA Grapalat" w:hAnsi="GHEA Grapalat"/>
                <w:bCs/>
                <w:lang w:val="hy-AM"/>
              </w:rPr>
              <w:t xml:space="preserve">Երևանի քաղաքապետարանի կողմից </w:t>
            </w:r>
            <w:r>
              <w:rPr>
                <w:rFonts w:ascii="GHEA Grapalat" w:hAnsi="GHEA Grapalat"/>
                <w:lang w:val="hy-AM"/>
              </w:rPr>
              <w:t xml:space="preserve">լրամշակված </w:t>
            </w:r>
            <w:r>
              <w:rPr>
                <w:rFonts w:ascii="GHEA Grapalat" w:hAnsi="GHEA Grapalat"/>
                <w:iCs/>
                <w:lang w:val="hy-AM"/>
              </w:rPr>
              <w:t>«Հայաստանի Հանրապետության կառավարության 2011 թվականի դեկտեմբերի 29-ի N</w:t>
            </w:r>
            <w:r>
              <w:rPr>
                <w:rFonts w:ascii="GHEA Grapalat" w:hAnsi="GHEA Grapalat"/>
                <w:iCs/>
                <w:lang w:val="af-ZA"/>
              </w:rPr>
              <w:t xml:space="preserve"> </w:t>
            </w:r>
            <w:r>
              <w:rPr>
                <w:rFonts w:ascii="GHEA Grapalat" w:hAnsi="GHEA Grapalat"/>
                <w:iCs/>
                <w:lang w:val="hy-AM"/>
              </w:rPr>
              <w:t>1920-Ն, Հայաստանի Հանրապետության կառավարության 2015 թվականի մարտի 19-ի N</w:t>
            </w:r>
            <w:r>
              <w:rPr>
                <w:rFonts w:ascii="GHEA Grapalat" w:hAnsi="GHEA Grapalat"/>
                <w:iCs/>
                <w:lang w:val="af-ZA"/>
              </w:rPr>
              <w:t xml:space="preserve"> </w:t>
            </w:r>
            <w:r>
              <w:rPr>
                <w:rFonts w:ascii="GHEA Grapalat" w:hAnsi="GHEA Grapalat"/>
                <w:iCs/>
                <w:lang w:val="hy-AM"/>
              </w:rPr>
              <w:t>596-Ն և Հայաստանի Հանրապետության կառավարության 2003 թվականի սեպտեմբերի 4-ի N</w:t>
            </w:r>
            <w:r>
              <w:rPr>
                <w:rFonts w:ascii="GHEA Grapalat" w:hAnsi="GHEA Grapalat"/>
                <w:iCs/>
                <w:lang w:val="af-ZA"/>
              </w:rPr>
              <w:t xml:space="preserve"> </w:t>
            </w:r>
            <w:r>
              <w:rPr>
                <w:rFonts w:ascii="GHEA Grapalat" w:hAnsi="GHEA Grapalat"/>
                <w:iCs/>
                <w:lang w:val="hy-AM"/>
              </w:rPr>
              <w:t xml:space="preserve">1530-Ն որոշումների մեջ փոփոխություններ կատարելու մասին» </w:t>
            </w:r>
            <w:r>
              <w:rPr>
                <w:rFonts w:ascii="GHEA Grapalat" w:hAnsi="GHEA Grapalat" w:cs="Sylfaen"/>
                <w:bCs/>
                <w:iCs/>
                <w:lang w:val="hy-AM"/>
              </w:rPr>
              <w:t>ՀՀ կառավարության որոշման նախագիծը</w:t>
            </w:r>
            <w:r>
              <w:rPr>
                <w:rFonts w:ascii="GHEA Grapalat" w:hAnsi="GHEA Grapalat" w:cs="GHEA Grapalat"/>
                <w:lang w:val="af-ZA"/>
              </w:rPr>
              <w:t>,</w:t>
            </w:r>
            <w:r>
              <w:rPr>
                <w:rFonts w:ascii="GHEA Grapalat" w:eastAsia="Calibri" w:hAnsi="GHEA Grapalat"/>
                <w:bCs/>
                <w:lang w:val="fr-FR"/>
              </w:rPr>
              <w:t xml:space="preserve"> որի վերաբերյալ առաջարկություններ և առարկություններ չկան</w:t>
            </w:r>
            <w:r>
              <w:rPr>
                <w:rFonts w:ascii="GHEA Grapalat" w:eastAsia="Calibri" w:hAnsi="GHEA Grapalat"/>
                <w:iCs/>
                <w:lang w:val="hy-AM"/>
              </w:rPr>
              <w:t>։</w:t>
            </w:r>
          </w:p>
          <w:p w:rsidR="002C321F" w:rsidRPr="00262B1B" w:rsidRDefault="002C321F" w:rsidP="00960102">
            <w:pPr>
              <w:ind w:left="360" w:firstLine="450"/>
              <w:rPr>
                <w:rFonts w:ascii="GHEA Grapalat" w:hAnsi="GHEA Grapalat"/>
                <w:bCs/>
                <w:sz w:val="24"/>
                <w:szCs w:val="24"/>
                <w:lang w:val="af-ZA"/>
              </w:rPr>
            </w:pPr>
          </w:p>
          <w:p w:rsidR="002C321F" w:rsidRPr="0084020E" w:rsidRDefault="002C321F" w:rsidP="00960102">
            <w:pPr>
              <w:ind w:left="360" w:firstLine="450"/>
              <w:rPr>
                <w:rFonts w:ascii="GHEA Grapalat" w:hAnsi="GHEA Grapalat"/>
                <w:bCs/>
                <w:sz w:val="24"/>
                <w:szCs w:val="24"/>
                <w:lang w:val="hy-AM"/>
              </w:rPr>
            </w:pPr>
          </w:p>
        </w:tc>
        <w:tc>
          <w:tcPr>
            <w:tcW w:w="7937" w:type="dxa"/>
            <w:gridSpan w:val="2"/>
            <w:tcBorders>
              <w:top w:val="outset" w:sz="6" w:space="0" w:color="auto"/>
              <w:left w:val="outset" w:sz="6" w:space="0" w:color="auto"/>
              <w:bottom w:val="outset" w:sz="6" w:space="0" w:color="auto"/>
              <w:right w:val="nil"/>
            </w:tcBorders>
            <w:shd w:val="clear" w:color="auto" w:fill="FFFFFF"/>
          </w:tcPr>
          <w:p w:rsidR="002C321F" w:rsidRPr="0084020E" w:rsidRDefault="002C321F" w:rsidP="00960102">
            <w:pPr>
              <w:ind w:left="360" w:firstLine="450"/>
              <w:rPr>
                <w:rFonts w:ascii="GHEA Grapalat" w:hAnsi="GHEA Grapalat"/>
                <w:sz w:val="24"/>
                <w:szCs w:val="24"/>
                <w:lang w:val="hy-AM"/>
              </w:rPr>
            </w:pPr>
          </w:p>
          <w:p w:rsidR="002C321F" w:rsidRPr="0084020E" w:rsidRDefault="002C321F" w:rsidP="00960102">
            <w:pPr>
              <w:ind w:left="360" w:firstLine="450"/>
              <w:jc w:val="center"/>
              <w:rPr>
                <w:rFonts w:ascii="GHEA Grapalat" w:hAnsi="GHEA Grapalat"/>
                <w:sz w:val="24"/>
                <w:szCs w:val="24"/>
                <w:lang w:val="ru-RU"/>
              </w:rPr>
            </w:pPr>
            <w:r w:rsidRPr="0084020E">
              <w:rPr>
                <w:rFonts w:ascii="GHEA Grapalat" w:hAnsi="GHEA Grapalat"/>
                <w:sz w:val="24"/>
                <w:szCs w:val="24"/>
                <w:lang w:val="hy-AM"/>
              </w:rPr>
              <w:t>Ընդունվել է ի գիտություն</w:t>
            </w:r>
            <w:r w:rsidRPr="0084020E">
              <w:rPr>
                <w:rFonts w:ascii="GHEA Grapalat" w:hAnsi="GHEA Grapalat"/>
                <w:sz w:val="24"/>
                <w:szCs w:val="24"/>
                <w:lang w:val="ru-RU"/>
              </w:rPr>
              <w:t>:</w:t>
            </w:r>
          </w:p>
          <w:p w:rsidR="002C321F" w:rsidRPr="0084020E" w:rsidRDefault="002C321F" w:rsidP="00960102">
            <w:pPr>
              <w:spacing w:after="0"/>
              <w:ind w:left="360" w:firstLine="446"/>
              <w:jc w:val="center"/>
              <w:rPr>
                <w:rFonts w:ascii="GHEA Grapalat" w:hAnsi="GHEA Grapalat"/>
                <w:sz w:val="24"/>
                <w:szCs w:val="24"/>
                <w:lang w:val="hy-AM"/>
              </w:rPr>
            </w:pPr>
          </w:p>
        </w:tc>
      </w:tr>
    </w:tbl>
    <w:p w:rsidR="002C321F" w:rsidRPr="0084020E" w:rsidRDefault="002C321F" w:rsidP="002C321F">
      <w:pPr>
        <w:ind w:left="360" w:firstLine="450"/>
        <w:rPr>
          <w:rFonts w:ascii="GHEA Grapalat" w:hAnsi="GHEA Grapalat"/>
          <w:sz w:val="24"/>
          <w:szCs w:val="24"/>
          <w:lang w:val="hy-AM"/>
        </w:rPr>
      </w:pPr>
    </w:p>
    <w:p w:rsidR="002C321F" w:rsidRPr="0084020E" w:rsidRDefault="002C321F" w:rsidP="002C321F">
      <w:pPr>
        <w:ind w:left="360" w:firstLine="450"/>
        <w:rPr>
          <w:rFonts w:ascii="GHEA Grapalat" w:hAnsi="GHEA Grapalat"/>
          <w:sz w:val="24"/>
          <w:szCs w:val="24"/>
          <w:lang w:val="hy-AM"/>
        </w:rPr>
      </w:pPr>
    </w:p>
    <w:p w:rsidR="00AE780E" w:rsidRPr="002C321F" w:rsidRDefault="00AE780E" w:rsidP="002C321F">
      <w:bookmarkStart w:id="0" w:name="_GoBack"/>
      <w:bookmarkEnd w:id="0"/>
    </w:p>
    <w:sectPr w:rsidR="00AE780E" w:rsidRPr="002C321F" w:rsidSect="00ED60AD">
      <w:pgSz w:w="15840" w:h="12240" w:orient="landscape"/>
      <w:pgMar w:top="360" w:right="450" w:bottom="540" w:left="4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128F" w:rsidRDefault="0033128F" w:rsidP="00927CEB">
      <w:pPr>
        <w:spacing w:after="0" w:line="240" w:lineRule="auto"/>
      </w:pPr>
      <w:r>
        <w:separator/>
      </w:r>
    </w:p>
  </w:endnote>
  <w:endnote w:type="continuationSeparator" w:id="0">
    <w:p w:rsidR="0033128F" w:rsidRDefault="0033128F" w:rsidP="00927C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Times New Roman"/>
    <w:charset w:val="CC"/>
    <w:family w:val="swiss"/>
    <w:pitch w:val="variable"/>
    <w:sig w:usb0="00000001"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128F" w:rsidRDefault="0033128F" w:rsidP="00927CEB">
      <w:pPr>
        <w:spacing w:after="0" w:line="240" w:lineRule="auto"/>
      </w:pPr>
      <w:r>
        <w:separator/>
      </w:r>
    </w:p>
  </w:footnote>
  <w:footnote w:type="continuationSeparator" w:id="0">
    <w:p w:rsidR="0033128F" w:rsidRDefault="0033128F" w:rsidP="00927CEB">
      <w:pPr>
        <w:spacing w:after="0" w:line="240" w:lineRule="auto"/>
      </w:pPr>
      <w:r>
        <w:continuationSeparator/>
      </w:r>
    </w:p>
  </w:footnote>
  <w:footnote w:id="1">
    <w:p w:rsidR="002C321F" w:rsidRPr="0015225D" w:rsidRDefault="002C321F" w:rsidP="002C321F">
      <w:pPr>
        <w:pStyle w:val="FootnoteText"/>
        <w:rPr>
          <w:b/>
          <w:lang w:val="ru-RU"/>
        </w:rPr>
      </w:pPr>
      <w:r>
        <w:rPr>
          <w:rStyle w:val="FootnoteReference"/>
        </w:rPr>
        <w:footnoteRef/>
      </w:r>
      <w:r>
        <w:t xml:space="preserve"> </w:t>
      </w:r>
      <w:r w:rsidRPr="0015225D">
        <w:rPr>
          <w:b/>
          <w:lang w:val="hy-AM"/>
        </w:rPr>
        <w:t>Հաշվի առնելով</w:t>
      </w:r>
      <w:r w:rsidRPr="0015225D">
        <w:rPr>
          <w:b/>
        </w:rPr>
        <w:t xml:space="preserve"> </w:t>
      </w:r>
      <w:r w:rsidRPr="0015225D">
        <w:rPr>
          <w:b/>
          <w:lang w:val="hy-AM"/>
        </w:rPr>
        <w:t>նաև Վարչապետի աշխատակազմից ներկայացված դիտողությունները՝ Նախագիծը խմբագրվել է և առաջարկվող կարգավորումը հանվել է</w:t>
      </w:r>
      <w:r w:rsidRPr="0015225D">
        <w:rPr>
          <w:b/>
          <w:lang w:val="ru-RU"/>
        </w:rPr>
        <w:t>:</w:t>
      </w:r>
    </w:p>
    <w:p w:rsidR="002C321F" w:rsidRPr="0015225D" w:rsidRDefault="002C321F" w:rsidP="002C321F">
      <w:pPr>
        <w:pStyle w:val="FootnoteText"/>
        <w:rPr>
          <w:lang w:val="hy-AM"/>
        </w:rPr>
      </w:pPr>
    </w:p>
  </w:footnote>
  <w:footnote w:id="2">
    <w:p w:rsidR="002C321F" w:rsidRPr="002C321F" w:rsidRDefault="002C321F" w:rsidP="002C321F">
      <w:pPr>
        <w:pStyle w:val="FootnoteText"/>
        <w:rPr>
          <w:b/>
          <w:lang w:val="hy-AM"/>
        </w:rPr>
      </w:pPr>
      <w:r>
        <w:rPr>
          <w:rStyle w:val="FootnoteReference"/>
        </w:rPr>
        <w:footnoteRef/>
      </w:r>
      <w:r w:rsidRPr="002C321F">
        <w:rPr>
          <w:lang w:val="hy-AM"/>
        </w:rPr>
        <w:t xml:space="preserve"> </w:t>
      </w:r>
      <w:r w:rsidRPr="00C22CC5">
        <w:rPr>
          <w:rFonts w:ascii="GHEA Grapalat" w:hAnsi="GHEA Grapalat"/>
          <w:b/>
          <w:lang w:val="hy-AM"/>
        </w:rPr>
        <w:t>Հաշվի առնելով</w:t>
      </w:r>
      <w:r w:rsidRPr="002C321F">
        <w:rPr>
          <w:rFonts w:ascii="GHEA Grapalat" w:hAnsi="GHEA Grapalat"/>
          <w:b/>
          <w:lang w:val="hy-AM"/>
        </w:rPr>
        <w:t xml:space="preserve"> </w:t>
      </w:r>
      <w:r w:rsidRPr="00C22CC5">
        <w:rPr>
          <w:rFonts w:ascii="GHEA Grapalat" w:hAnsi="GHEA Grapalat"/>
          <w:b/>
          <w:lang w:val="hy-AM"/>
        </w:rPr>
        <w:t>նաև Վարչապետի աշխատակազմից ներկայացված դիտողությունները՝ Նախագիծը խմբագրվել է և առաջարկվող կարգավորումը հանվել է</w:t>
      </w:r>
      <w:r w:rsidRPr="002C321F">
        <w:rPr>
          <w:rFonts w:ascii="GHEA Grapalat" w:hAnsi="GHEA Grapalat"/>
          <w:b/>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415FA"/>
    <w:multiLevelType w:val="hybridMultilevel"/>
    <w:tmpl w:val="70D632F8"/>
    <w:lvl w:ilvl="0" w:tplc="04E2CE78">
      <w:start w:val="1"/>
      <w:numFmt w:val="decimal"/>
      <w:lvlText w:val="%1."/>
      <w:lvlJc w:val="left"/>
      <w:pPr>
        <w:ind w:left="630" w:hanging="360"/>
      </w:p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1" w15:restartNumberingAfterBreak="0">
    <w:nsid w:val="44471321"/>
    <w:multiLevelType w:val="hybridMultilevel"/>
    <w:tmpl w:val="19066D8A"/>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start w:val="1"/>
      <w:numFmt w:val="bullet"/>
      <w:lvlText w:val=""/>
      <w:lvlJc w:val="left"/>
      <w:pPr>
        <w:ind w:left="2595" w:hanging="360"/>
      </w:pPr>
      <w:rPr>
        <w:rFonts w:ascii="Wingdings" w:hAnsi="Wingdings" w:hint="default"/>
      </w:rPr>
    </w:lvl>
    <w:lvl w:ilvl="3" w:tplc="04090001">
      <w:start w:val="1"/>
      <w:numFmt w:val="bullet"/>
      <w:lvlText w:val=""/>
      <w:lvlJc w:val="left"/>
      <w:pPr>
        <w:ind w:left="3315" w:hanging="360"/>
      </w:pPr>
      <w:rPr>
        <w:rFonts w:ascii="Symbol" w:hAnsi="Symbol" w:hint="default"/>
      </w:rPr>
    </w:lvl>
    <w:lvl w:ilvl="4" w:tplc="04090003">
      <w:start w:val="1"/>
      <w:numFmt w:val="bullet"/>
      <w:lvlText w:val="o"/>
      <w:lvlJc w:val="left"/>
      <w:pPr>
        <w:ind w:left="4035" w:hanging="360"/>
      </w:pPr>
      <w:rPr>
        <w:rFonts w:ascii="Courier New" w:hAnsi="Courier New" w:cs="Courier New" w:hint="default"/>
      </w:rPr>
    </w:lvl>
    <w:lvl w:ilvl="5" w:tplc="04090005">
      <w:start w:val="1"/>
      <w:numFmt w:val="bullet"/>
      <w:lvlText w:val=""/>
      <w:lvlJc w:val="left"/>
      <w:pPr>
        <w:ind w:left="4755" w:hanging="360"/>
      </w:pPr>
      <w:rPr>
        <w:rFonts w:ascii="Wingdings" w:hAnsi="Wingdings" w:hint="default"/>
      </w:rPr>
    </w:lvl>
    <w:lvl w:ilvl="6" w:tplc="04090001">
      <w:start w:val="1"/>
      <w:numFmt w:val="bullet"/>
      <w:lvlText w:val=""/>
      <w:lvlJc w:val="left"/>
      <w:pPr>
        <w:ind w:left="5475" w:hanging="360"/>
      </w:pPr>
      <w:rPr>
        <w:rFonts w:ascii="Symbol" w:hAnsi="Symbol" w:hint="default"/>
      </w:rPr>
    </w:lvl>
    <w:lvl w:ilvl="7" w:tplc="04090003">
      <w:start w:val="1"/>
      <w:numFmt w:val="bullet"/>
      <w:lvlText w:val="o"/>
      <w:lvlJc w:val="left"/>
      <w:pPr>
        <w:ind w:left="6195" w:hanging="360"/>
      </w:pPr>
      <w:rPr>
        <w:rFonts w:ascii="Courier New" w:hAnsi="Courier New" w:cs="Courier New" w:hint="default"/>
      </w:rPr>
    </w:lvl>
    <w:lvl w:ilvl="8" w:tplc="04090005">
      <w:start w:val="1"/>
      <w:numFmt w:val="bullet"/>
      <w:lvlText w:val=""/>
      <w:lvlJc w:val="left"/>
      <w:pPr>
        <w:ind w:left="6915"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CEB"/>
    <w:rsid w:val="002C321F"/>
    <w:rsid w:val="0033128F"/>
    <w:rsid w:val="00927CEB"/>
    <w:rsid w:val="00AE780E"/>
    <w:rsid w:val="00DA30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31321F-3AC6-404D-8EAA-9C068AD0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7CE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27CEB"/>
    <w:pPr>
      <w:spacing w:after="0" w:line="240" w:lineRule="auto"/>
      <w:jc w:val="both"/>
    </w:pPr>
    <w:rPr>
      <w:rFonts w:ascii="Calibri" w:eastAsia="Calibri" w:hAnsi="Calibri" w:cs="Sylfaen"/>
      <w:b/>
      <w:lang w:val="en-GB"/>
    </w:rPr>
  </w:style>
  <w:style w:type="paragraph" w:styleId="BodyText">
    <w:name w:val="Body Text"/>
    <w:basedOn w:val="Normal"/>
    <w:link w:val="BodyTextChar"/>
    <w:rsid w:val="00927CEB"/>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927CEB"/>
    <w:rPr>
      <w:rFonts w:ascii="Times Armenian" w:eastAsia="Times New Roman" w:hAnsi="Times Armenian" w:cs="Times New Roman"/>
      <w:sz w:val="24"/>
      <w:szCs w:val="20"/>
      <w:lang w:val="x-none" w:eastAsia="x-none"/>
    </w:rPr>
  </w:style>
  <w:style w:type="paragraph" w:styleId="ListParagraph">
    <w:name w:val="List Paragraph"/>
    <w:basedOn w:val="Normal"/>
    <w:uiPriority w:val="34"/>
    <w:qFormat/>
    <w:rsid w:val="00927CEB"/>
    <w:pPr>
      <w:ind w:left="720"/>
      <w:contextualSpacing/>
    </w:pPr>
  </w:style>
  <w:style w:type="character" w:styleId="Strong">
    <w:name w:val="Strong"/>
    <w:uiPriority w:val="22"/>
    <w:qFormat/>
    <w:rsid w:val="00927CEB"/>
    <w:rPr>
      <w:b/>
      <w:bCs/>
    </w:rPr>
  </w:style>
  <w:style w:type="paragraph" w:styleId="FootnoteText">
    <w:name w:val="footnote text"/>
    <w:basedOn w:val="Normal"/>
    <w:link w:val="FootnoteTextChar"/>
    <w:uiPriority w:val="99"/>
    <w:semiHidden/>
    <w:unhideWhenUsed/>
    <w:rsid w:val="00927CEB"/>
    <w:rPr>
      <w:sz w:val="20"/>
      <w:szCs w:val="20"/>
    </w:rPr>
  </w:style>
  <w:style w:type="character" w:customStyle="1" w:styleId="FootnoteTextChar">
    <w:name w:val="Footnote Text Char"/>
    <w:basedOn w:val="DefaultParagraphFont"/>
    <w:link w:val="FootnoteText"/>
    <w:uiPriority w:val="99"/>
    <w:semiHidden/>
    <w:rsid w:val="00927CEB"/>
    <w:rPr>
      <w:rFonts w:ascii="Calibri" w:eastAsia="Calibri" w:hAnsi="Calibri" w:cs="Times New Roman"/>
      <w:sz w:val="20"/>
      <w:szCs w:val="20"/>
    </w:rPr>
  </w:style>
  <w:style w:type="character" w:styleId="FootnoteReference">
    <w:name w:val="footnote reference"/>
    <w:uiPriority w:val="99"/>
    <w:semiHidden/>
    <w:unhideWhenUsed/>
    <w:rsid w:val="00927CEB"/>
    <w:rPr>
      <w:vertAlign w:val="superscript"/>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2C321F"/>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2C321F"/>
    <w:pPr>
      <w:spacing w:before="100" w:beforeAutospacing="1" w:after="100" w:afterAutospacing="1" w:line="240" w:lineRule="auto"/>
    </w:pPr>
    <w:rPr>
      <w:rFonts w:ascii="Times New Roman" w:eastAsia="Times New Roman" w:hAnsi="Times New Roman"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5292</Words>
  <Characters>39467</Characters>
  <Application>Microsoft Office Word</Application>
  <DocSecurity>0</DocSecurity>
  <Lines>1291</Lines>
  <Paragraphs>291</Paragraphs>
  <ScaleCrop>false</ScaleCrop>
  <Company/>
  <LinksUpToDate>false</LinksUpToDate>
  <CharactersWithSpaces>44735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https://mul2.gov.am/tasks/980149/oneclick/1beb8bd6479f604d7fc2ab5402eccd106ef74d8d6e50291cf8ad1475e5c485e1.docx?token=8deac9bd31f8caf3533fd6e8f7d26765</cp:keywords>
  <dc:description/>
  <cp:lastModifiedBy>Lilit Sargsyan1</cp:lastModifiedBy>
  <cp:revision>2</cp:revision>
  <dcterms:created xsi:type="dcterms:W3CDTF">2024-05-27T05:29:00Z</dcterms:created>
  <dcterms:modified xsi:type="dcterms:W3CDTF">2024-05-29T13:50:00Z</dcterms:modified>
</cp:coreProperties>
</file>