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E959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655A6" w:rsidRPr="00B11E57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716CC7">
        <w:rPr>
          <w:rFonts w:ascii="GHEA Mariam" w:hAnsi="GHEA Mariam"/>
          <w:sz w:val="24"/>
          <w:szCs w:val="24"/>
        </w:rPr>
        <w:t xml:space="preserve">   -</w:t>
      </w:r>
      <w:r w:rsidR="00716CC7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B11E57" w:rsidRDefault="00D76C92" w:rsidP="00071AF4">
      <w:pPr>
        <w:pStyle w:val="mechtex"/>
      </w:pPr>
    </w:p>
    <w:p w:rsidR="00303787" w:rsidRPr="00B11E57" w:rsidRDefault="00303787" w:rsidP="00071AF4">
      <w:pPr>
        <w:pStyle w:val="mechtex"/>
      </w:pPr>
    </w:p>
    <w:p w:rsidR="00122969" w:rsidRPr="00B11E57" w:rsidRDefault="00122969" w:rsidP="00071AF4">
      <w:pPr>
        <w:pStyle w:val="mechtex"/>
      </w:pPr>
    </w:p>
    <w:p w:rsidR="00E959A7" w:rsidRPr="00E959A7" w:rsidRDefault="00E959A7" w:rsidP="00E959A7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E959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ԵԱՏՄ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ԱՏԳ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ԱԱ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7112 99 000 0 </w:t>
      </w:r>
      <w:bookmarkStart w:id="0" w:name="_Hlk79425391"/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t>ԾԱԾԿԱԳՐԻՆ</w:t>
      </w:r>
      <w:bookmarkEnd w:id="0"/>
      <w:r w:rsidRPr="00E959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t>ԴԱՍՎՈՂ</w:t>
      </w:r>
      <w:r w:rsidRPr="00E959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t>ԱՎՏՈՄԵՔԵՆԱՆԵՐԻ</w:t>
      </w:r>
      <w:r w:rsidRPr="00E959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t>ԽԼԱՑՈՒՑԻՉՆԵՐԻ</w:t>
      </w:r>
      <w:r w:rsidRPr="00E959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t>ՕԳՏԱ</w:t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ԳՈՐԾ</w:t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ԿԱՏԱԼԻԶԱՏՈՐՆԵՐԻ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ԿԵՐԱՄԻԿԱԿԱՆ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ԹԱՓՈՆՆԵՐԻ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ԱՐՏԱՀԱՆ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</w:t>
      </w:r>
      <w:r w:rsidRPr="00E959A7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ԱՐԳԵԼՔ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959A7" w:rsidRPr="00E959A7" w:rsidRDefault="00E959A7" w:rsidP="00E959A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7388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E959A7" w:rsidRPr="0052329A" w:rsidRDefault="00E959A7" w:rsidP="00E959A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959A7" w:rsidRPr="008E1B5A" w:rsidRDefault="00E959A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959A7">
        <w:rPr>
          <w:rFonts w:ascii="GHEA Mariam" w:hAnsi="GHEA Mariam" w:cs="Arial"/>
          <w:sz w:val="24"/>
          <w:szCs w:val="24"/>
          <w:lang w:val="hy-AM"/>
        </w:rPr>
        <w:t>Հիմք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և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մասին</w:t>
      </w:r>
      <w:r w:rsidRPr="00E959A7">
        <w:rPr>
          <w:rFonts w:ascii="GHEA Mariam" w:hAnsi="GHEA Mariam" w:cs="Arial Armenian"/>
          <w:sz w:val="24"/>
          <w:szCs w:val="24"/>
          <w:lang w:val="hy-AM"/>
        </w:rPr>
        <w:t>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օրենքի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2-</w:t>
      </w:r>
      <w:r w:rsidRPr="00E959A7">
        <w:rPr>
          <w:rFonts w:ascii="GHEA Mariam" w:hAnsi="GHEA Mariam" w:cs="Arial"/>
          <w:sz w:val="24"/>
          <w:szCs w:val="24"/>
          <w:lang w:val="hy-AM"/>
        </w:rPr>
        <w:t>րդ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1-</w:t>
      </w:r>
      <w:r w:rsidRPr="00E959A7">
        <w:rPr>
          <w:rFonts w:ascii="GHEA Mariam" w:hAnsi="GHEA Mariam" w:cs="Arial"/>
          <w:sz w:val="24"/>
          <w:szCs w:val="24"/>
          <w:lang w:val="hy-AM"/>
        </w:rPr>
        <w:t>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մասի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25-</w:t>
      </w:r>
      <w:r w:rsidRPr="00E959A7">
        <w:rPr>
          <w:rFonts w:ascii="GHEA Mariam" w:hAnsi="GHEA Mariam" w:cs="Arial"/>
          <w:sz w:val="24"/>
          <w:szCs w:val="24"/>
          <w:lang w:val="hy-AM"/>
        </w:rPr>
        <w:t>րդ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կետը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և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մասին</w:t>
      </w:r>
      <w:r w:rsidRPr="00E959A7">
        <w:rPr>
          <w:rFonts w:ascii="GHEA Mariam" w:hAnsi="GHEA Mariam" w:cs="Arial Armenian"/>
          <w:sz w:val="24"/>
          <w:szCs w:val="24"/>
          <w:lang w:val="hy-AM"/>
        </w:rPr>
        <w:t>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29-</w:t>
      </w:r>
      <w:r w:rsidRPr="00E959A7">
        <w:rPr>
          <w:rFonts w:ascii="GHEA Mariam" w:hAnsi="GHEA Mariam" w:cs="Arial"/>
          <w:sz w:val="24"/>
          <w:szCs w:val="24"/>
          <w:lang w:val="hy-AM"/>
        </w:rPr>
        <w:t>րդ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և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47-</w:t>
      </w:r>
      <w:r w:rsidRPr="00E959A7">
        <w:rPr>
          <w:rFonts w:ascii="GHEA Mariam" w:hAnsi="GHEA Mariam" w:cs="Arial"/>
          <w:sz w:val="24"/>
          <w:szCs w:val="24"/>
          <w:lang w:val="hy-AM"/>
        </w:rPr>
        <w:t>րդ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959A7" w:rsidRPr="00E959A7" w:rsidRDefault="00E959A7" w:rsidP="00E959A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1.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ժամա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նակավոր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արգելք՝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ԵԱՏՄ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ԱՏԳ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ԱԱ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7112 99 000 0</w:t>
      </w:r>
      <w:r w:rsidRPr="00E959A7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ծածկագրին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դասվող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ավտոմեքենաների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խլացուցիչների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օգտագործված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կատալիզատորների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կերամի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 </w:t>
      </w:r>
      <w:r w:rsidRPr="00E959A7">
        <w:rPr>
          <w:rFonts w:ascii="GHEA Mariam" w:hAnsi="GHEA Mariam" w:cs="Arial"/>
          <w:sz w:val="24"/>
          <w:szCs w:val="24"/>
          <w:lang w:val="hy-AM"/>
        </w:rPr>
        <w:t>թափոնների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վրա։</w:t>
      </w:r>
    </w:p>
    <w:p w:rsidR="00E959A7" w:rsidRPr="00E959A7" w:rsidRDefault="00E959A7" w:rsidP="00E959A7">
      <w:pPr>
        <w:pStyle w:val="norm"/>
        <w:spacing w:line="360" w:lineRule="auto"/>
        <w:ind w:firstLine="706"/>
        <w:rPr>
          <w:rFonts w:ascii="GHEA Mariam" w:hAnsi="GHEA Mariam" w:cs="Arial"/>
          <w:color w:val="202122"/>
          <w:sz w:val="24"/>
          <w:szCs w:val="24"/>
          <w:lang w:val="hy-AM"/>
        </w:rPr>
      </w:pPr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>2</w:t>
      </w:r>
      <w:r w:rsidRPr="00E959A7">
        <w:rPr>
          <w:rFonts w:ascii="Cambria Math" w:hAnsi="Cambria Math" w:cs="Cambria Math"/>
          <w:color w:val="202122"/>
          <w:sz w:val="24"/>
          <w:szCs w:val="24"/>
          <w:lang w:val="hy-AM"/>
        </w:rPr>
        <w:t>․</w:t>
      </w:r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 xml:space="preserve"> Հայաստանի Հանրապետության էկոնոմիկայի նախարարին`</w:t>
      </w:r>
    </w:p>
    <w:p w:rsidR="00E959A7" w:rsidRPr="00E959A7" w:rsidRDefault="00E959A7" w:rsidP="00E959A7">
      <w:pPr>
        <w:pStyle w:val="norm"/>
        <w:spacing w:line="360" w:lineRule="auto"/>
        <w:ind w:firstLine="706"/>
        <w:rPr>
          <w:rFonts w:ascii="GHEA Mariam" w:hAnsi="GHEA Mariam" w:cs="Arial"/>
          <w:color w:val="202122"/>
          <w:sz w:val="24"/>
          <w:szCs w:val="24"/>
          <w:lang w:val="hy-AM"/>
        </w:rPr>
      </w:pPr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 xml:space="preserve">1) </w:t>
      </w:r>
      <w:r w:rsidRPr="00E959A7">
        <w:rPr>
          <w:rFonts w:ascii="GHEA Mariam" w:hAnsi="GHEA Mariam" w:cs="Arial"/>
          <w:sz w:val="24"/>
          <w:szCs w:val="24"/>
          <w:lang w:val="hy-AM"/>
        </w:rPr>
        <w:t>սույն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ուժի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մեջ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ոչ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ուշ</w:t>
      </w:r>
      <w:r w:rsidR="00346133">
        <w:rPr>
          <w:rFonts w:ascii="GHEA Mariam" w:hAnsi="GHEA Mariam" w:cs="Arial"/>
          <w:sz w:val="24"/>
          <w:szCs w:val="24"/>
        </w:rPr>
        <w:t>,</w:t>
      </w:r>
      <w:bookmarkStart w:id="1" w:name="_GoBack"/>
      <w:bookmarkEnd w:id="1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քան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3 </w:t>
      </w:r>
      <w:r w:rsidRPr="00E959A7">
        <w:rPr>
          <w:rFonts w:ascii="GHEA Mariam" w:hAnsi="GHEA Mariam" w:cs="Arial"/>
          <w:sz w:val="24"/>
          <w:szCs w:val="24"/>
          <w:lang w:val="hy-AM"/>
        </w:rPr>
        <w:t>օրացուցային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օր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առաջ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ծանուցել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հանձնաժողովին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սույն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1-</w:t>
      </w:r>
      <w:r w:rsidRPr="00E959A7">
        <w:rPr>
          <w:rFonts w:ascii="GHEA Mariam" w:hAnsi="GHEA Mariam" w:cs="Arial"/>
          <w:sz w:val="24"/>
          <w:szCs w:val="24"/>
          <w:lang w:val="hy-AM"/>
        </w:rPr>
        <w:t>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կետով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ոչ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մասին</w:t>
      </w:r>
      <w:r w:rsidRPr="00E959A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959A7" w:rsidRPr="00E959A7" w:rsidRDefault="00E959A7" w:rsidP="00E959A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959A7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E959A7">
        <w:rPr>
          <w:rFonts w:ascii="GHEA Mariam" w:hAnsi="GHEA Mariam" w:cs="Arial"/>
          <w:sz w:val="24"/>
          <w:szCs w:val="24"/>
          <w:lang w:val="hy-AM"/>
        </w:rPr>
        <w:t>սույն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ուժի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մեջ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ոչ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ուշ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քան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3 </w:t>
      </w:r>
      <w:r w:rsidRPr="00E959A7">
        <w:rPr>
          <w:rFonts w:ascii="GHEA Mariam" w:hAnsi="GHEA Mariam" w:cs="Arial"/>
          <w:sz w:val="24"/>
          <w:szCs w:val="24"/>
          <w:lang w:val="hy-AM"/>
        </w:rPr>
        <w:t>օրացուցային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օր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առաջ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քննարկմանը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959A7">
        <w:rPr>
          <w:rFonts w:ascii="GHEA Mariam" w:hAnsi="GHEA Mariam" w:cs="Arial"/>
          <w:sz w:val="24"/>
          <w:szCs w:val="24"/>
          <w:lang w:val="hy-AM"/>
        </w:rPr>
        <w:t>Եվրա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սիա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կան</w:t>
      </w:r>
      <w:proofErr w:type="spellEnd"/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սույն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1-</w:t>
      </w:r>
      <w:r w:rsidRPr="00E959A7">
        <w:rPr>
          <w:rFonts w:ascii="GHEA Mariam" w:hAnsi="GHEA Mariam" w:cs="Arial"/>
          <w:sz w:val="24"/>
          <w:szCs w:val="24"/>
          <w:lang w:val="hy-AM"/>
        </w:rPr>
        <w:t>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կետով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ոչ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z w:val="24"/>
          <w:szCs w:val="24"/>
          <w:lang w:val="hy-AM"/>
        </w:rPr>
        <w:t>վորման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միջոց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առաջարկություն</w:t>
      </w:r>
      <w:r w:rsidRPr="00E959A7">
        <w:rPr>
          <w:rFonts w:ascii="GHEA Mariam" w:hAnsi="GHEA Mariam"/>
          <w:sz w:val="24"/>
          <w:szCs w:val="24"/>
          <w:lang w:val="hy-AM"/>
        </w:rPr>
        <w:t>:</w:t>
      </w:r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ab/>
      </w:r>
    </w:p>
    <w:p w:rsidR="00E959A7" w:rsidRPr="00E959A7" w:rsidRDefault="00E959A7" w:rsidP="00E959A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959A7">
        <w:rPr>
          <w:rFonts w:ascii="GHEA Mariam" w:hAnsi="GHEA Mariam"/>
          <w:sz w:val="24"/>
          <w:szCs w:val="24"/>
          <w:lang w:val="hy-AM"/>
        </w:rPr>
        <w:t>3</w:t>
      </w:r>
      <w:r w:rsidRPr="00E959A7">
        <w:rPr>
          <w:rFonts w:ascii="Cambria Math" w:hAnsi="Cambria Math" w:cs="Cambria Math"/>
          <w:sz w:val="24"/>
          <w:szCs w:val="24"/>
          <w:lang w:val="hy-AM"/>
        </w:rPr>
        <w:t>․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գահին</w:t>
      </w:r>
      <w:r w:rsidRPr="00E959A7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959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959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E959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E959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pacing w:val="-8"/>
          <w:sz w:val="24"/>
          <w:szCs w:val="24"/>
          <w:lang w:val="hy-AM"/>
        </w:rPr>
        <w:t>կարգ</w:t>
      </w:r>
      <w:r w:rsidRPr="00E959A7">
        <w:rPr>
          <w:rFonts w:ascii="GHEA Mariam" w:hAnsi="GHEA Mariam" w:cs="Arial"/>
          <w:sz w:val="24"/>
          <w:szCs w:val="24"/>
          <w:lang w:val="hy-AM"/>
        </w:rPr>
        <w:t>ով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սույն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1-</w:t>
      </w:r>
      <w:r w:rsidRPr="00E959A7">
        <w:rPr>
          <w:rFonts w:ascii="GHEA Mariam" w:hAnsi="GHEA Mariam" w:cs="Arial"/>
          <w:sz w:val="24"/>
          <w:szCs w:val="24"/>
          <w:lang w:val="hy-AM"/>
        </w:rPr>
        <w:t>ին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կետի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վերահսկողությունը</w:t>
      </w:r>
      <w:r w:rsidRPr="00E959A7">
        <w:rPr>
          <w:rFonts w:ascii="GHEA Mariam" w:hAnsi="GHEA Mariam"/>
          <w:sz w:val="24"/>
          <w:szCs w:val="24"/>
          <w:lang w:val="hy-AM"/>
        </w:rPr>
        <w:t>:</w:t>
      </w:r>
    </w:p>
    <w:p w:rsidR="00E959A7" w:rsidRPr="00E959A7" w:rsidRDefault="00E959A7" w:rsidP="00E959A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959A7">
        <w:rPr>
          <w:rFonts w:ascii="GHEA Mariam" w:hAnsi="GHEA Mariam"/>
          <w:sz w:val="24"/>
          <w:szCs w:val="24"/>
          <w:lang w:val="hy-AM"/>
        </w:rPr>
        <w:t>4</w:t>
      </w:r>
      <w:r w:rsidRPr="00E959A7">
        <w:rPr>
          <w:rFonts w:ascii="Cambria Math" w:hAnsi="Cambria Math" w:cs="Cambria Math"/>
          <w:sz w:val="24"/>
          <w:szCs w:val="24"/>
          <w:lang w:val="hy-AM"/>
        </w:rPr>
        <w:t>․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Սույն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ուժի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մեջ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է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մտնում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E959A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2-</w:t>
      </w:r>
      <w:r w:rsidRPr="00E959A7">
        <w:rPr>
          <w:rFonts w:ascii="GHEA Mariam" w:hAnsi="GHEA Mariam" w:cs="Arial"/>
          <w:sz w:val="24"/>
          <w:szCs w:val="24"/>
          <w:lang w:val="hy-AM"/>
        </w:rPr>
        <w:t>ից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sz w:val="24"/>
          <w:szCs w:val="24"/>
          <w:lang w:val="hy-AM"/>
        </w:rPr>
        <w:t>և</w:t>
      </w:r>
      <w:r w:rsidRPr="00E959A7">
        <w:rPr>
          <w:rFonts w:ascii="GHEA Mariam" w:hAnsi="GHEA Mariam"/>
          <w:sz w:val="24"/>
          <w:szCs w:val="24"/>
          <w:lang w:val="hy-AM"/>
        </w:rPr>
        <w:t xml:space="preserve"> </w:t>
      </w:r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 xml:space="preserve">գործում է </w:t>
      </w:r>
      <w:proofErr w:type="spellStart"/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>մինչև</w:t>
      </w:r>
      <w:proofErr w:type="spellEnd"/>
      <w:r w:rsidRPr="00E959A7">
        <w:rPr>
          <w:rFonts w:ascii="GHEA Mariam" w:hAnsi="GHEA Mariam" w:cs="Arial"/>
          <w:color w:val="202122"/>
          <w:sz w:val="24"/>
          <w:szCs w:val="24"/>
          <w:lang w:val="hy-AM"/>
        </w:rPr>
        <w:t xml:space="preserve"> 2025 թվականի հունվարի 2-ը ներառյալ։</w:t>
      </w:r>
    </w:p>
    <w:p w:rsidR="00A0078C" w:rsidRPr="00B11E5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D1" w:rsidRDefault="008939D1">
      <w:r>
        <w:separator/>
      </w:r>
    </w:p>
  </w:endnote>
  <w:endnote w:type="continuationSeparator" w:id="0">
    <w:p w:rsidR="008939D1" w:rsidRDefault="0089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6F67">
      <w:rPr>
        <w:noProof/>
        <w:sz w:val="18"/>
      </w:rPr>
      <w:t>voroshumKK212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376F67" w:rsidRDefault="008939D1" w:rsidP="00376F6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76F67">
      <w:rPr>
        <w:noProof/>
      </w:rPr>
      <w:t>voroshumKK212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D1" w:rsidRDefault="008939D1">
      <w:r>
        <w:separator/>
      </w:r>
    </w:p>
  </w:footnote>
  <w:footnote w:type="continuationSeparator" w:id="0">
    <w:p w:rsidR="008939D1" w:rsidRDefault="00893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6133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C47358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C3EF-92B9-404B-94B3-A527BF881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4</cp:revision>
  <cp:lastPrinted>2024-05-29T05:22:00Z</cp:lastPrinted>
  <dcterms:created xsi:type="dcterms:W3CDTF">2024-05-29T05:21:00Z</dcterms:created>
  <dcterms:modified xsi:type="dcterms:W3CDTF">2024-05-29T10:45:00Z</dcterms:modified>
</cp:coreProperties>
</file>