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1E36CD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1E36CD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E36C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54061" w:rsidRPr="00154061" w:rsidRDefault="004835F5" w:rsidP="004835F5">
      <w:pPr>
        <w:tabs>
          <w:tab w:val="left" w:pos="2940"/>
        </w:tabs>
        <w:spacing w:line="360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6342D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Pr="008841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3680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ԵՂԵԳՆԱՁՈՐԻ</w:t>
      </w:r>
      <w:r w:rsidRPr="009608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41A9">
        <w:rPr>
          <w:rFonts w:ascii="GHEA Grapalat" w:hAnsi="GHEA Grapalat"/>
          <w:b/>
          <w:sz w:val="24"/>
          <w:szCs w:val="24"/>
          <w:lang w:val="hy-AM"/>
        </w:rPr>
        <w:t xml:space="preserve"> ԱՎԱԳ ԴՊՐՈՑ</w:t>
      </w:r>
      <w:r w:rsidRPr="00843680">
        <w:rPr>
          <w:rFonts w:ascii="GHEA Grapalat" w:hAnsi="GHEA Grapalat"/>
          <w:b/>
          <w:sz w:val="24"/>
          <w:szCs w:val="24"/>
          <w:lang w:val="hy-AM"/>
        </w:rPr>
        <w:t xml:space="preserve">» ՊԵՏԱԿԱՆ ՈՉ ԱՌԵՎՏՐԱՅԻՆ </w:t>
      </w:r>
      <w:r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ԿԱԶՄԱԿԵՐՊՈՒԹՅՈՒՆԸ </w:t>
      </w:r>
      <w:r w:rsidRPr="0084368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ՎԵՐԱՆՎԱՆԵԼՈՒ ԵՎ </w:t>
      </w:r>
      <w:r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sz w:val="24"/>
          <w:szCs w:val="24"/>
          <w:lang w:val="hy-AM"/>
        </w:rPr>
        <w:t>2010</w:t>
      </w:r>
      <w:r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 Թ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ՎԱԿԱՆԻ </w:t>
      </w:r>
      <w:r w:rsidRPr="0096086E">
        <w:rPr>
          <w:rFonts w:ascii="GHEA Grapalat" w:hAnsi="GHEA Grapalat" w:cs="Tahoma"/>
          <w:b/>
          <w:sz w:val="24"/>
          <w:szCs w:val="24"/>
          <w:lang w:val="hy-AM"/>
        </w:rPr>
        <w:t>ՄԱՅԻՍԻ 6</w:t>
      </w:r>
      <w:r>
        <w:rPr>
          <w:rFonts w:ascii="GHEA Grapalat" w:hAnsi="GHEA Grapalat" w:cs="Tahoma"/>
          <w:b/>
          <w:sz w:val="24"/>
          <w:szCs w:val="24"/>
          <w:lang w:val="hy-AM"/>
        </w:rPr>
        <w:t>-Ի N 575</w:t>
      </w:r>
      <w:r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-Ն </w:t>
      </w:r>
      <w:r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ՈՐՈՇՄԱՆ ՄԵՋ ՓՈՓՈԽՈՒԹՅՈՒՆ ԿԱՏԱՐԵԼՈՒ </w:t>
      </w:r>
      <w:r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843680">
        <w:rPr>
          <w:rFonts w:ascii="GHEA Grapalat" w:hAnsi="GHEA Grapalat"/>
          <w:b/>
          <w:sz w:val="24"/>
          <w:szCs w:val="24"/>
          <w:lang w:val="hy-AM"/>
        </w:rPr>
        <w:t>»</w:t>
      </w:r>
      <w:r w:rsidRPr="00715B8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4061" w:rsidRPr="001E36CD">
        <w:rPr>
          <w:rFonts w:ascii="GHEA Grapalat" w:hAnsi="GHEA Grapalat" w:cs="GHEA Grapalat"/>
          <w:b/>
          <w:lang w:val="af-ZA"/>
        </w:rPr>
        <w:t>ՀԱՅԱՍՏԱՆԻ ՀԱՆՐԱՊԵՏՈՒԹՅԱՆ ԿԱՌԱՎԱՐՈՒԹՅԱՆ ՈՈՇՄԱՆ ՆԱԽԱԳԾԻ</w:t>
      </w:r>
    </w:p>
    <w:p w:rsidR="005E23E0" w:rsidRPr="001E36CD" w:rsidRDefault="005E23E0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418" w:type="dxa"/>
        <w:tblLook w:val="04A0" w:firstRow="1" w:lastRow="0" w:firstColumn="1" w:lastColumn="0" w:noHBand="0" w:noVBand="1"/>
      </w:tblPr>
      <w:tblGrid>
        <w:gridCol w:w="5920"/>
        <w:gridCol w:w="989"/>
        <w:gridCol w:w="64"/>
        <w:gridCol w:w="3445"/>
      </w:tblGrid>
      <w:tr w:rsidR="00A536F8" w:rsidRPr="001E36CD" w:rsidTr="00715B8E">
        <w:trPr>
          <w:trHeight w:val="330"/>
        </w:trPr>
        <w:tc>
          <w:tcPr>
            <w:tcW w:w="6909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715B8E" w:rsidP="005830D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19</w:t>
            </w:r>
            <w:r w:rsidR="005830D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.04.2024թ.</w:t>
            </w:r>
          </w:p>
        </w:tc>
      </w:tr>
      <w:tr w:rsidR="00A536F8" w:rsidRPr="001E36CD" w:rsidTr="00715B8E">
        <w:trPr>
          <w:trHeight w:val="150"/>
        </w:trPr>
        <w:tc>
          <w:tcPr>
            <w:tcW w:w="6909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5830D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</w:t>
            </w:r>
            <w:r w:rsidR="00715B8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/8298</w:t>
            </w:r>
            <w:r w:rsidR="005830D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-2024</w:t>
            </w:r>
          </w:p>
        </w:tc>
      </w:tr>
      <w:tr w:rsidR="00A536F8" w:rsidRPr="001E36CD" w:rsidTr="00B064CB">
        <w:trPr>
          <w:trHeight w:val="5399"/>
        </w:trPr>
        <w:tc>
          <w:tcPr>
            <w:tcW w:w="5920" w:type="dxa"/>
          </w:tcPr>
          <w:p w:rsidR="00715B8E" w:rsidRPr="00194B3B" w:rsidRDefault="00715B8E" w:rsidP="00715B8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8523E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նախարարությունը, 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ուսումնասիրելով Ձեր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09.04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.2024թ. № </w:t>
            </w:r>
            <w:r w:rsidRPr="00A751B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01/20.1/10768-2024</w:t>
            </w:r>
            <w:r w:rsidRPr="00390B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գրությամբ ներկայացված՝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կրթության, գիտության, մշակույթի և սպորտի նախարարության 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Եղեգնաձորի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ավագ դպրոց» պետական ոչ առ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տրային կազմակերպությունը վերանվանելու և Հայաստանի Հանրապետության կառավարության 20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մայիսի 6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575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-Ն որոշման մեջ փոփոխություն կատարելու մասին»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է, որ</w:t>
            </w:r>
            <w:r w:rsidRPr="007842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առարկություններ չունի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A536F8" w:rsidRPr="001E36CD" w:rsidRDefault="00A536F8" w:rsidP="00715B8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98" w:type="dxa"/>
            <w:gridSpan w:val="3"/>
          </w:tcPr>
          <w:p w:rsidR="00A536F8" w:rsidRPr="001E36CD" w:rsidRDefault="00A536F8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1E36CD" w:rsidRDefault="007633BC" w:rsidP="001E36CD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402B2" w:rsidRPr="001E36CD" w:rsidRDefault="006402B2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1E36CD" w:rsidRDefault="00311352" w:rsidP="00B064CB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332B5" w:rsidRPr="001E36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536F8" w:rsidRPr="001E36CD" w:rsidTr="00715B8E">
        <w:trPr>
          <w:trHeight w:val="568"/>
        </w:trPr>
        <w:tc>
          <w:tcPr>
            <w:tcW w:w="6909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5830D7" w:rsidRDefault="00715B8E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18</w:t>
            </w:r>
            <w:r w:rsidR="005830D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.04.2024թ.</w:t>
            </w:r>
          </w:p>
        </w:tc>
      </w:tr>
      <w:tr w:rsidR="00A536F8" w:rsidRPr="001E36CD" w:rsidTr="00715B8E">
        <w:trPr>
          <w:trHeight w:val="225"/>
        </w:trPr>
        <w:tc>
          <w:tcPr>
            <w:tcW w:w="6909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1E36C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5830D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15.2/</w:t>
            </w:r>
            <w:r w:rsidR="00715B8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12636</w:t>
            </w:r>
            <w:r w:rsidR="005830D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-2024</w:t>
            </w: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680E25" w:rsidTr="00B064CB">
        <w:trPr>
          <w:trHeight w:val="6080"/>
        </w:trPr>
        <w:tc>
          <w:tcPr>
            <w:tcW w:w="5920" w:type="dxa"/>
          </w:tcPr>
          <w:p w:rsidR="00715B8E" w:rsidRPr="00B064CB" w:rsidRDefault="00715B8E" w:rsidP="00B064CB">
            <w:pPr>
              <w:spacing w:line="360" w:lineRule="auto"/>
              <w:ind w:firstLine="28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Հայաստանի Հանրապետության կրթության, գիտության, մշակույթի և սպորտի նախարարության «Եղեգնաձորի ավագ դպրոց» պետական ոչ առևտրային </w:t>
            </w:r>
            <w:r w:rsidRPr="00B064C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կազմակերպությունը</w:t>
            </w:r>
            <w:r w:rsidRPr="00B064CB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B064C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վերանվանելու</w:t>
            </w:r>
            <w:r w:rsidRPr="00B064CB">
              <w:rPr>
                <w:rFonts w:ascii="GHEA Grapalat" w:hAnsi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B064CB">
              <w:rPr>
                <w:rFonts w:ascii="GHEA Grapalat" w:hAnsi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Հանրապետության կառավարության 2010 թվականի մայիսի 6-ի N 575-Ն որոշման մեջ փոփոխություն կատարելու </w:t>
            </w:r>
            <w:r w:rsidRPr="00B064C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մասին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>»  Հայաստանի Հանրապետության կառավարության որոշման նախագծի (այսուհետև՝ Նախագիծ) վերաբերյալ ՀՀ տարածքային կառավարման և ենթակառուցվածքների նախարարությունը սկզբունքային առարկություններ չունի։</w:t>
            </w:r>
          </w:p>
          <w:p w:rsidR="00715B8E" w:rsidRPr="00B064CB" w:rsidRDefault="00715B8E" w:rsidP="00B064CB">
            <w:pPr>
              <w:spacing w:line="360" w:lineRule="auto"/>
              <w:ind w:firstLine="28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>Միաժամանակ հայտնում ենք, որ Նախագիծը քննարկվել է ՀՀ Վայոց ձորի մարզպետի աշխատակազմի հետ։</w:t>
            </w:r>
          </w:p>
          <w:p w:rsidR="00715B8E" w:rsidRPr="00B064CB" w:rsidRDefault="00715B8E" w:rsidP="00B064CB">
            <w:pPr>
              <w:spacing w:line="360" w:lineRule="auto"/>
              <w:ind w:right="33" w:firstLine="288"/>
              <w:jc w:val="both"/>
              <w:rPr>
                <w:rFonts w:ascii="GHEA Grapalat" w:hAnsi="GHEA Grapalat" w:cs="Arial"/>
                <w:sz w:val="22"/>
                <w:szCs w:val="22"/>
                <w:lang w:val="hy-AM" w:eastAsia="en-US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Համաձայն ՀՀ Վայոց ձորի մարզպետի գրության՝ </w:t>
            </w:r>
            <w:r w:rsidRPr="00B064CB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առաջարկվում է «Եղեգնաձորի ավագ դպրոց» պետական ոչ առևտրային կազմակերպությանը տալ միջնակարգ դպրոցի կարգավիճակ:</w:t>
            </w:r>
          </w:p>
          <w:p w:rsidR="00715B8E" w:rsidRPr="00B064CB" w:rsidRDefault="00715B8E" w:rsidP="00715B8E">
            <w:pPr>
              <w:spacing w:line="360" w:lineRule="auto"/>
              <w:ind w:right="34" w:firstLine="28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Կից ներկայացնում ենք վերջինիս կողմից տրամադրված գրությունը։</w:t>
            </w:r>
          </w:p>
          <w:p w:rsidR="00715B8E" w:rsidRPr="00B064CB" w:rsidRDefault="00715B8E" w:rsidP="00715B8E">
            <w:pPr>
              <w:spacing w:line="360" w:lineRule="auto"/>
              <w:ind w:right="175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t>Ի պատասխան Ձեր   09.03.2024թ  NԳՍ/15</w:t>
            </w:r>
            <w:r w:rsidRPr="00B064C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2/11440-2024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գրության՝</w:t>
            </w: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t>ներկայացնում  ենք   ՀՀ կառավարության «Հայաստանի Հանրապետության Կրթության, գիտության, մշակույթի և սպորտի նախարարության  «Եղեգնաձորի  ավագ դպրոց» պետական ոչ առևտրային կազմակերպությունը վերանվանելու և Հայաստանի Հանրապետության    Կառավարության 2010 թվականի մայիսի 6-Ի N 575-Ն որոշման մեջ փոփոխություն կատարելու մասին» որոշման նախագծի վերաբերյալ մեր առաջարկությունը.</w:t>
            </w:r>
          </w:p>
          <w:p w:rsidR="00715B8E" w:rsidRPr="00B064CB" w:rsidRDefault="00715B8E" w:rsidP="00715B8E">
            <w:pPr>
              <w:spacing w:line="360" w:lineRule="auto"/>
              <w:ind w:right="34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  Առաջարկում ենք «Եղեգնաձորի  ավագ դպրոց» պետական ոչ առևտրային կազմակերպությանը տալ միջնակարգ դպրոցի կարգավիճակ:</w:t>
            </w:r>
          </w:p>
          <w:p w:rsidR="00715B8E" w:rsidRPr="00B064CB" w:rsidRDefault="00715B8E" w:rsidP="00715B8E">
            <w:pPr>
              <w:spacing w:line="360" w:lineRule="auto"/>
              <w:ind w:right="-279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Հիմնավորում.</w:t>
            </w:r>
          </w:p>
          <w:p w:rsidR="00715B8E" w:rsidRPr="00B064CB" w:rsidRDefault="00715B8E" w:rsidP="00715B8E">
            <w:pPr>
              <w:spacing w:line="360" w:lineRule="auto"/>
              <w:ind w:right="34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Առաջարկվող փոփոխությունը նպատակ ունի Եղեգնաձոր քաղաքում գործող 2 հիմնական դպրոցների  աշակերտական համակազմի համաչափ բաշխում 3 դպրոցների միջև: Նախագծով տեղի կունենա միայն 5-9-րդ դասարանների աշակերտական համակազմի ծանրաբեռնվածության թեթևացում: Առաջարկվող տարբերակով  հնարավոր կլինի խուսափել Վայոց ձորի մարզի Եղեգնաձոր քաղաքում (դպրոցահասակ երեխաների թվի աճով պայմանավորված)  1-4–րդ դասարաններում երեխաներին  դպրոցական համակազմ ընդգրկելու խնդիրներից:</w:t>
            </w:r>
          </w:p>
          <w:p w:rsidR="00315E77" w:rsidRPr="00B064CB" w:rsidRDefault="00315E77" w:rsidP="00715B8E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 w:eastAsia="en-GB"/>
              </w:rPr>
            </w:pPr>
          </w:p>
        </w:tc>
        <w:tc>
          <w:tcPr>
            <w:tcW w:w="4498" w:type="dxa"/>
            <w:gridSpan w:val="3"/>
          </w:tcPr>
          <w:p w:rsidR="00D93821" w:rsidRPr="00B064CB" w:rsidRDefault="00D93821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68703B" w:rsidRPr="00B064CB" w:rsidRDefault="0068703B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43ECF" w:rsidRPr="00B064CB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Ընդունվել է</w:t>
            </w:r>
          </w:p>
          <w:p w:rsidR="00D43ECF" w:rsidRPr="00B064CB" w:rsidRDefault="00D43ECF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43ECF" w:rsidRPr="00B064CB" w:rsidRDefault="00D43ECF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43ECF" w:rsidRPr="00B064CB" w:rsidRDefault="00D43ECF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43ECF" w:rsidRPr="00B064CB" w:rsidRDefault="005830D7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Չի ընդունվել</w:t>
            </w:r>
          </w:p>
          <w:p w:rsidR="00BD3856" w:rsidRPr="00B064CB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Նախարարությունը Եղեգնաձոր համայնքում գործող ուսումնական հաստատությունների  ուսումնասիրությունների արդյունքում  նախարարությունը գտնում է ոչ նպատակահարմար վարակազմակերպման արդյունքում ստեղծել միջնակարգ դպրոց</w:t>
            </w:r>
            <w:r w:rsidR="00D81B74"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D43ECF" w:rsidRPr="00B064CB" w:rsidRDefault="00D43EC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20783A" w:rsidRPr="00B064CB" w:rsidTr="00715B8E">
        <w:trPr>
          <w:trHeight w:val="315"/>
        </w:trPr>
        <w:tc>
          <w:tcPr>
            <w:tcW w:w="6909" w:type="dxa"/>
            <w:gridSpan w:val="2"/>
            <w:vMerge w:val="restart"/>
            <w:shd w:val="clear" w:color="auto" w:fill="BFBFBF" w:themeFill="background1" w:themeFillShade="BF"/>
          </w:tcPr>
          <w:p w:rsidR="0020783A" w:rsidRPr="00B064CB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  <w:lastRenderedPageBreak/>
              <w:tab/>
            </w:r>
          </w:p>
          <w:p w:rsidR="0020783A" w:rsidRPr="00B064CB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B064CB" w:rsidRDefault="00B064CB" w:rsidP="001E36CD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16</w:t>
            </w:r>
            <w:r w:rsidR="00BD3856"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.04.2024թ.</w:t>
            </w:r>
          </w:p>
        </w:tc>
      </w:tr>
      <w:tr w:rsidR="0020783A" w:rsidRPr="00B064CB" w:rsidTr="00715B8E">
        <w:trPr>
          <w:trHeight w:val="150"/>
        </w:trPr>
        <w:tc>
          <w:tcPr>
            <w:tcW w:w="6909" w:type="dxa"/>
            <w:gridSpan w:val="2"/>
            <w:vMerge/>
            <w:shd w:val="clear" w:color="auto" w:fill="BFBFBF" w:themeFill="background1" w:themeFillShade="BF"/>
          </w:tcPr>
          <w:p w:rsidR="0020783A" w:rsidRPr="00B064CB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B064CB" w:rsidRDefault="00B064CB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ՍԹ/6157</w:t>
            </w:r>
            <w:r w:rsidR="00BD3856"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-2024</w:t>
            </w:r>
          </w:p>
        </w:tc>
      </w:tr>
      <w:tr w:rsidR="0020783A" w:rsidRPr="00B064CB" w:rsidTr="00B064CB">
        <w:trPr>
          <w:trHeight w:val="5069"/>
        </w:trPr>
        <w:tc>
          <w:tcPr>
            <w:tcW w:w="5920" w:type="dxa"/>
          </w:tcPr>
          <w:p w:rsidR="00B064CB" w:rsidRPr="00B064CB" w:rsidRDefault="00B064CB" w:rsidP="00B064CB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</w:rPr>
              <w:t>Ի պատասխան Ձեր 2024 թվականի ապրիլի 9-ի N 01/20.1/10768-2024 գրության՝ հայտնում ենք, որ «Հայաստանի Հանրապետության կրթության, գիտության, մշակույթի և սպորտի նախարարության «Եղեգնաձորի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ՀՀ կառավարության որոշման նախագծի վերաբերյալ առաջարկություններ չունենք՝ հաշվի առնելով, որ վերջինս չի վերաբերում անշարժ գույքին:</w:t>
            </w:r>
          </w:p>
          <w:p w:rsidR="003E0B34" w:rsidRPr="00B064CB" w:rsidRDefault="003E0B34" w:rsidP="00B064CB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</w:pPr>
          </w:p>
        </w:tc>
        <w:tc>
          <w:tcPr>
            <w:tcW w:w="4498" w:type="dxa"/>
            <w:gridSpan w:val="3"/>
          </w:tcPr>
          <w:p w:rsidR="009D0845" w:rsidRPr="00B064CB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9D0845" w:rsidRPr="00B064CB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9D0845" w:rsidRPr="00B064CB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9D0845" w:rsidRPr="00B064CB" w:rsidRDefault="00BD3856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en-US"/>
              </w:rPr>
              <w:t>Ընդունվել է</w:t>
            </w:r>
          </w:p>
          <w:p w:rsidR="00290B6C" w:rsidRPr="00B064CB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290B6C" w:rsidRPr="00B064CB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290B6C" w:rsidRPr="00B064CB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290B6C" w:rsidRPr="00B064CB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E103D" w:rsidRPr="00B064CB" w:rsidRDefault="00DE103D" w:rsidP="00BD3856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9D0845" w:rsidRPr="00B064CB" w:rsidTr="00715B8E">
        <w:trPr>
          <w:trHeight w:val="330"/>
        </w:trPr>
        <w:tc>
          <w:tcPr>
            <w:tcW w:w="6973" w:type="dxa"/>
            <w:gridSpan w:val="3"/>
            <w:vMerge w:val="restart"/>
            <w:shd w:val="clear" w:color="auto" w:fill="BFBFBF" w:themeFill="background1" w:themeFillShade="BF"/>
          </w:tcPr>
          <w:p w:rsidR="0019624D" w:rsidRPr="00B064CB" w:rsidRDefault="00D81B74" w:rsidP="00680E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 xml:space="preserve">ՀՀ </w:t>
            </w:r>
            <w:r w:rsidR="00680E25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  <w:t xml:space="preserve">Վայոց ձորի </w:t>
            </w:r>
            <w:bookmarkStart w:id="0" w:name="_GoBack"/>
            <w:bookmarkEnd w:id="0"/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մարզպետի աշխատակազմ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B064CB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18.04.2024թ.</w:t>
            </w:r>
          </w:p>
        </w:tc>
      </w:tr>
      <w:tr w:rsidR="009D0845" w:rsidRPr="00B064CB" w:rsidTr="00B064CB">
        <w:trPr>
          <w:trHeight w:val="200"/>
        </w:trPr>
        <w:tc>
          <w:tcPr>
            <w:tcW w:w="6973" w:type="dxa"/>
            <w:gridSpan w:val="3"/>
            <w:vMerge/>
            <w:shd w:val="clear" w:color="auto" w:fill="BFBFBF" w:themeFill="background1" w:themeFillShade="BF"/>
          </w:tcPr>
          <w:p w:rsidR="009D0845" w:rsidRPr="00B064CB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B064CB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en-US"/>
              </w:rPr>
              <w:t>01//01871-2024</w:t>
            </w:r>
          </w:p>
        </w:tc>
      </w:tr>
      <w:tr w:rsidR="0079596E" w:rsidRPr="00680E25" w:rsidTr="00B064CB">
        <w:trPr>
          <w:trHeight w:val="8348"/>
        </w:trPr>
        <w:tc>
          <w:tcPr>
            <w:tcW w:w="5920" w:type="dxa"/>
          </w:tcPr>
          <w:p w:rsidR="00B064CB" w:rsidRPr="00B064CB" w:rsidRDefault="00B064CB" w:rsidP="00B064CB">
            <w:pPr>
              <w:spacing w:line="360" w:lineRule="auto"/>
              <w:ind w:right="-13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   Ի պատասխան Ձեր   09.03.2024թ  N01/20.1/10768-2024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գրության՝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ներկայացնում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ենք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ՀՀ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կառավարության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«Հայաստանի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Կրթության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գիտության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մշակույթի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և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սպորտի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նախարարության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«Եղեգնաձորի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ավագ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դպրոց»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պետական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ոչ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064CB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առևտր</w:t>
            </w: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>ային կազմակերպությունը վերանվանելու և Հայաստանի Հանրապետության    Կառավարության 2010 թվականի մայիսի 6-Ի N 575-Ն որոշման մեջ փոփոխություն կատարելու մասին» որոշման նախագծի վերաբերյալ մեր առաջարկությունը.</w:t>
            </w:r>
          </w:p>
          <w:p w:rsidR="00B064CB" w:rsidRPr="00B064CB" w:rsidRDefault="00B064CB" w:rsidP="00B064CB">
            <w:pPr>
              <w:spacing w:line="360" w:lineRule="auto"/>
              <w:ind w:right="-13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Առաջարկում ենք «Եղեգնաձորի  ավագ դպրոց» պետական ոչ առևտրային կազմակերպությանը տալ միջնակարգ դպրոցի կարգավիճակ:</w:t>
            </w:r>
          </w:p>
          <w:p w:rsidR="00B064CB" w:rsidRPr="00B064CB" w:rsidRDefault="00B064CB" w:rsidP="00B064CB">
            <w:pPr>
              <w:spacing w:line="360" w:lineRule="auto"/>
              <w:ind w:right="-13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Հիմնավորում.</w:t>
            </w:r>
          </w:p>
          <w:p w:rsidR="00B064CB" w:rsidRPr="00B064CB" w:rsidRDefault="00B064CB" w:rsidP="00B064CB">
            <w:pPr>
              <w:spacing w:line="360" w:lineRule="auto"/>
              <w:ind w:right="-13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Առաջարկվող փոփոխությունը նպատակ ունի Եղեգնաձոր քաղաքում գործող 2 հիմնական դպրոցների աշակերտական համակազմի համաչափ բաշխում 3 դպրոցների միջև: Նախագծով տեղի կունենա միայն 5-9-րդ դասարանների աշակերտական համակազմի ծանրաբեռնվածության թեթևացում: Առաջարկվող տարբերակով  հնարավոր կլինի խուսափել  Վայոց ձորի  մարզի, Եղեգնաձոր  քաղաքում (դպրոցահասակ երեխաների թվի աճով պայմանավորված)  1-4–րդ դասարաններում երեխաներին  դպրոցական համակազմ ընդգրկելու խնդիրներից:</w:t>
            </w:r>
          </w:p>
          <w:p w:rsidR="003E0B34" w:rsidRPr="00B064CB" w:rsidRDefault="003E0B34" w:rsidP="00715B8E">
            <w:pPr>
              <w:pStyle w:val="ListParagraph"/>
              <w:numPr>
                <w:ilvl w:val="0"/>
                <w:numId w:val="18"/>
              </w:numPr>
              <w:spacing w:before="0" w:after="0" w:line="360" w:lineRule="auto"/>
              <w:ind w:left="0" w:right="-108"/>
              <w:contextualSpacing w:val="0"/>
              <w:jc w:val="both"/>
              <w:rPr>
                <w:rFonts w:ascii="GHEA Grapalat" w:hAnsi="GHEA Grapalat" w:cs="Tahoma"/>
                <w:b/>
                <w:spacing w:val="-2"/>
                <w:sz w:val="22"/>
                <w:szCs w:val="22"/>
                <w:lang w:val="pt-BR"/>
              </w:rPr>
            </w:pPr>
          </w:p>
        </w:tc>
        <w:tc>
          <w:tcPr>
            <w:tcW w:w="4498" w:type="dxa"/>
            <w:gridSpan w:val="3"/>
          </w:tcPr>
          <w:p w:rsidR="0079596E" w:rsidRPr="00B064CB" w:rsidRDefault="0079596E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79596E" w:rsidRPr="00B064CB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:rsidR="00D81B74" w:rsidRPr="00B064CB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Չի ընդունվել</w:t>
            </w:r>
          </w:p>
          <w:p w:rsidR="00D81B74" w:rsidRPr="00B064CB" w:rsidRDefault="00D81B74" w:rsidP="00D81B74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Նախարարությունը Եղեգնաձոր համայնքում գործող ուսումնական հաստատությունների  ուսումնասիրությունների արդյունքում  նախարարությունը գտնում է ոչ նպատակահարմար վարակազմակերպման արդյունքում ստեղծել միջնակարգ դպրոց:</w:t>
            </w:r>
          </w:p>
          <w:p w:rsidR="0079596E" w:rsidRPr="00B064CB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79596E" w:rsidRPr="00B064CB" w:rsidRDefault="0079596E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79596E" w:rsidRPr="00B064CB" w:rsidRDefault="0079596E" w:rsidP="001E36CD">
            <w:pPr>
              <w:spacing w:line="360" w:lineRule="auto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69195A" w:rsidRPr="00B064CB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69195A" w:rsidRPr="00B064CB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69195A" w:rsidRPr="00B064CB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69195A" w:rsidRPr="00B064CB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79596E" w:rsidRPr="00B064CB" w:rsidRDefault="0079596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</w:tbl>
    <w:tbl>
      <w:tblPr>
        <w:tblStyle w:val="TableGrid"/>
        <w:tblW w:w="10343" w:type="dxa"/>
        <w:tblInd w:w="113" w:type="dxa"/>
        <w:tblLook w:val="04A0" w:firstRow="1" w:lastRow="0" w:firstColumn="1" w:lastColumn="0" w:noHBand="0" w:noVBand="1"/>
      </w:tblPr>
      <w:tblGrid>
        <w:gridCol w:w="4874"/>
        <w:gridCol w:w="1800"/>
        <w:gridCol w:w="3669"/>
      </w:tblGrid>
      <w:tr w:rsidR="00D81B74" w:rsidRPr="00B064CB" w:rsidTr="00D81B74">
        <w:trPr>
          <w:trHeight w:val="180"/>
        </w:trPr>
        <w:tc>
          <w:tcPr>
            <w:tcW w:w="6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81B74" w:rsidRPr="00B064CB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064CB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 արդարադատության նախարարություն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81B74" w:rsidRPr="00B064CB" w:rsidRDefault="00C71A68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25</w:t>
            </w:r>
            <w:r w:rsidR="00D81B74" w:rsidRPr="00B064CB">
              <w:rPr>
                <w:rFonts w:ascii="GHEA Grapalat" w:hAnsi="GHEA Grapalat"/>
                <w:b/>
                <w:sz w:val="22"/>
                <w:szCs w:val="22"/>
                <w:lang w:val="en-US"/>
              </w:rPr>
              <w:t>.04.2024թ.</w:t>
            </w:r>
          </w:p>
        </w:tc>
      </w:tr>
      <w:tr w:rsidR="00D81B74" w:rsidRPr="00C71A68" w:rsidTr="00D81B74">
        <w:trPr>
          <w:trHeight w:val="18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74" w:rsidRPr="00B064CB" w:rsidRDefault="00D81B74" w:rsidP="00D81B74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81B74" w:rsidRPr="00B064CB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064CB">
              <w:rPr>
                <w:rFonts w:ascii="GHEA Grapalat" w:hAnsi="GHEA Grapalat"/>
                <w:b/>
                <w:sz w:val="22"/>
                <w:szCs w:val="22"/>
                <w:lang w:val="hy-AM"/>
              </w:rPr>
              <w:t>/27.</w:t>
            </w:r>
            <w:r w:rsidR="00C71A68">
              <w:rPr>
                <w:rFonts w:ascii="GHEA Grapalat" w:hAnsi="GHEA Grapalat"/>
                <w:b/>
                <w:sz w:val="22"/>
                <w:szCs w:val="22"/>
                <w:lang w:val="en-US"/>
              </w:rPr>
              <w:t>1</w:t>
            </w:r>
            <w:r w:rsidRPr="00B064CB">
              <w:rPr>
                <w:rFonts w:ascii="GHEA Grapalat" w:hAnsi="GHEA Grapalat"/>
                <w:b/>
                <w:sz w:val="22"/>
                <w:szCs w:val="22"/>
                <w:lang w:val="hy-AM"/>
              </w:rPr>
              <w:t>/</w:t>
            </w:r>
            <w:r w:rsidR="00C71A68">
              <w:rPr>
                <w:rFonts w:ascii="GHEA Grapalat" w:hAnsi="GHEA Grapalat"/>
                <w:b/>
                <w:sz w:val="22"/>
                <w:szCs w:val="22"/>
                <w:lang w:val="hy-AM"/>
              </w:rPr>
              <w:t>16127</w:t>
            </w:r>
            <w:r w:rsidRPr="00B064CB">
              <w:rPr>
                <w:rFonts w:ascii="GHEA Grapalat" w:hAnsi="GHEA Grapalat"/>
                <w:b/>
                <w:sz w:val="22"/>
                <w:szCs w:val="22"/>
                <w:lang w:val="hy-AM"/>
              </w:rPr>
              <w:t>-2024</w:t>
            </w:r>
          </w:p>
        </w:tc>
      </w:tr>
      <w:tr w:rsidR="00D81B74" w:rsidRPr="00B064CB" w:rsidTr="00DE7161">
        <w:trPr>
          <w:trHeight w:val="1696"/>
        </w:trPr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4CB" w:rsidRPr="00C71A68" w:rsidRDefault="00B064CB" w:rsidP="00B064CB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  <w:p w:rsidR="00C71A68" w:rsidRPr="00C71A68" w:rsidRDefault="00C71A68" w:rsidP="00C71A6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71A68">
              <w:rPr>
                <w:rFonts w:ascii="GHEA Grapalat" w:hAnsi="GHEA Grapalat" w:cs="Sylfaen"/>
                <w:sz w:val="24"/>
                <w:lang w:val="hy-AM"/>
              </w:rPr>
              <w:t xml:space="preserve">Ի պատասխան Ձեր՝ 2024 թվականի ապրիլի 9-ի թիվ 01/20.1/10768-2024 </w:t>
            </w:r>
            <w:r w:rsidRPr="00C71A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գրության՝ կից ներկայացնում ենք «Հայաստանի Հանրապետության </w:t>
            </w:r>
            <w:r w:rsidRPr="00C71A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կրթության, գիտության, մշակույթի և սպորտի նախարարության «Եղեգնաձորի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D81B74" w:rsidRPr="00B064CB" w:rsidRDefault="00D81B74" w:rsidP="00B064CB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B064CB" w:rsidRDefault="00D81B74" w:rsidP="00D81B74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7161" w:rsidRPr="00B064CB" w:rsidRDefault="00DE7161" w:rsidP="00D81B74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E7161" w:rsidRPr="00B064CB" w:rsidRDefault="00DE7161" w:rsidP="00DE7161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81B74" w:rsidRPr="005830D7" w:rsidTr="00D81B74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68" w:rsidRPr="007261E8" w:rsidRDefault="00C71A68" w:rsidP="00C71A68">
            <w:pPr>
              <w:spacing w:line="360" w:lineRule="auto"/>
              <w:ind w:firstLine="540"/>
              <w:jc w:val="center"/>
              <w:outlineLvl w:val="2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72435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5304F9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Հայաստանի Հանրապետության կրթության, գիտության, մշակույթի և սպորտի նախարարության «Եղեգնաձորի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</w:t>
            </w:r>
            <w:r w:rsidRPr="00310B1C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372435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</w:p>
          <w:p w:rsidR="00C71A68" w:rsidRPr="007261E8" w:rsidRDefault="00C71A68" w:rsidP="00C71A68">
            <w:pPr>
              <w:spacing w:line="360" w:lineRule="auto"/>
              <w:ind w:firstLine="540"/>
              <w:jc w:val="center"/>
              <w:outlineLvl w:val="2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71A68" w:rsidRPr="00D9739C" w:rsidRDefault="00C71A68" w:rsidP="00C71A68">
            <w:pPr>
              <w:tabs>
                <w:tab w:val="left" w:pos="360"/>
              </w:tabs>
              <w:spacing w:line="360" w:lineRule="auto"/>
              <w:ind w:right="-22" w:firstLine="540"/>
              <w:jc w:val="both"/>
              <w:outlineLvl w:val="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304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</w:t>
            </w:r>
            <w:r w:rsidRPr="005304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սպորտի նախարարության «Եղեգնաձորի ավագ դպրոց» պետական ոչ առևտրային կազմակերպությունը վերանվանելու և Հայաստանի Հանրապետության կառավարության 2010 թվականի մայիսի 6-ի N 575-Ն որոշման մեջ փոփոխություն կատարելու մասին</w:t>
            </w:r>
            <w:r w:rsidRPr="00310B1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Հայաստանի Հանրապետության կառավարության որոշման</w:t>
            </w:r>
            <w:r w:rsidRPr="00C75D1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նախաբանի «Համաձայն» բառն անհրաժեշտ է փոխարինել «Հիմք ընդունելով» բառերով, իսկ ««բ» կետի,» բառերը՝ «և» տառով:</w:t>
            </w:r>
          </w:p>
          <w:p w:rsidR="00D81B74" w:rsidRPr="001E36CD" w:rsidRDefault="00D81B74" w:rsidP="00DB0E6F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Default="00D81B74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1E36CD" w:rsidRDefault="00DE7161" w:rsidP="00DE7161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E7161" w:rsidRPr="001E36CD" w:rsidRDefault="00DE7161" w:rsidP="00D81B74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1E36CD" w:rsidRDefault="009D084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1E36CD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B4E" w:rsidRDefault="00644B4E" w:rsidP="0020783A">
      <w:r>
        <w:separator/>
      </w:r>
    </w:p>
  </w:endnote>
  <w:endnote w:type="continuationSeparator" w:id="0">
    <w:p w:rsidR="00644B4E" w:rsidRDefault="00644B4E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B4E" w:rsidRDefault="00644B4E" w:rsidP="0020783A">
      <w:r>
        <w:separator/>
      </w:r>
    </w:p>
  </w:footnote>
  <w:footnote w:type="continuationSeparator" w:id="0">
    <w:p w:rsidR="00644B4E" w:rsidRDefault="00644B4E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100D04"/>
    <w:rsid w:val="00111E37"/>
    <w:rsid w:val="0011472C"/>
    <w:rsid w:val="001332B5"/>
    <w:rsid w:val="0015360E"/>
    <w:rsid w:val="00154061"/>
    <w:rsid w:val="0017511B"/>
    <w:rsid w:val="00194ED4"/>
    <w:rsid w:val="0019624D"/>
    <w:rsid w:val="001B42EC"/>
    <w:rsid w:val="001B472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835F5"/>
    <w:rsid w:val="004871FF"/>
    <w:rsid w:val="00492625"/>
    <w:rsid w:val="004A4240"/>
    <w:rsid w:val="004C6D9B"/>
    <w:rsid w:val="004D6FA4"/>
    <w:rsid w:val="005239BD"/>
    <w:rsid w:val="0055610C"/>
    <w:rsid w:val="00556EFF"/>
    <w:rsid w:val="00581CDB"/>
    <w:rsid w:val="005830D7"/>
    <w:rsid w:val="0058744B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44B4E"/>
    <w:rsid w:val="00653477"/>
    <w:rsid w:val="0065631D"/>
    <w:rsid w:val="00665527"/>
    <w:rsid w:val="0067359C"/>
    <w:rsid w:val="00680E25"/>
    <w:rsid w:val="00680EB7"/>
    <w:rsid w:val="0068703B"/>
    <w:rsid w:val="0069195A"/>
    <w:rsid w:val="006A3322"/>
    <w:rsid w:val="006E4826"/>
    <w:rsid w:val="007073DD"/>
    <w:rsid w:val="00715B8E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064C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BD3856"/>
    <w:rsid w:val="00C06CE2"/>
    <w:rsid w:val="00C07936"/>
    <w:rsid w:val="00C140A4"/>
    <w:rsid w:val="00C47D82"/>
    <w:rsid w:val="00C65B09"/>
    <w:rsid w:val="00C71A68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81B74"/>
    <w:rsid w:val="00D93821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2118D"/>
    <w:rsid w:val="00F36D8F"/>
    <w:rsid w:val="00F7511D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13DA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1D052-1962-4307-B390-0BE1D3BE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https:/mul2-edu.gov.am/tasks/1307648/oneclick/ampopatert04.07.docx?token=61c7af9999c31eec8a1cd8423bfb6be2</cp:keywords>
  <dc:description/>
  <cp:lastModifiedBy>Sedrak Simonyan</cp:lastModifiedBy>
  <cp:revision>3</cp:revision>
  <cp:lastPrinted>2023-03-23T17:50:00Z</cp:lastPrinted>
  <dcterms:created xsi:type="dcterms:W3CDTF">2024-05-13T10:21:00Z</dcterms:created>
  <dcterms:modified xsi:type="dcterms:W3CDTF">2024-05-23T12:11:00Z</dcterms:modified>
</cp:coreProperties>
</file>