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3EB3" w:rsidRPr="00E60A43" w:rsidRDefault="00CD3EB3" w:rsidP="002F614B">
      <w:pPr>
        <w:tabs>
          <w:tab w:val="left" w:pos="5040"/>
        </w:tabs>
        <w:spacing w:line="276" w:lineRule="auto"/>
        <w:ind w:left="180" w:right="-55" w:firstLine="540"/>
        <w:rPr>
          <w:rFonts w:ascii="GHEA Grapalat" w:hAnsi="GHEA Grapalat"/>
          <w:szCs w:val="24"/>
        </w:rPr>
      </w:pPr>
    </w:p>
    <w:p w:rsidR="00475663" w:rsidRPr="001F6C5A" w:rsidRDefault="00475663" w:rsidP="002F614B">
      <w:pPr>
        <w:spacing w:line="276" w:lineRule="auto"/>
        <w:ind w:left="180" w:right="-55" w:firstLine="540"/>
        <w:jc w:val="center"/>
        <w:rPr>
          <w:rFonts w:ascii="GHEA Grapalat" w:hAnsi="GHEA Grapalat" w:cs="GHEA Grapalat"/>
          <w:szCs w:val="24"/>
          <w:lang w:val="fr-FR"/>
        </w:rPr>
      </w:pPr>
      <w:r w:rsidRPr="001F6C5A">
        <w:rPr>
          <w:rFonts w:ascii="GHEA Grapalat" w:hAnsi="GHEA Grapalat" w:cs="GHEA Grapalat"/>
          <w:szCs w:val="24"/>
          <w:lang w:val="fr-FR"/>
        </w:rPr>
        <w:t>ՀԻՄՆԱՎՈՐՈՒՄ</w:t>
      </w:r>
    </w:p>
    <w:p w:rsidR="00475663" w:rsidRPr="001F6C5A" w:rsidRDefault="0009256C" w:rsidP="002F614B">
      <w:pPr>
        <w:pStyle w:val="mechtex"/>
        <w:tabs>
          <w:tab w:val="left" w:pos="0"/>
        </w:tabs>
        <w:spacing w:line="276" w:lineRule="auto"/>
        <w:rPr>
          <w:rFonts w:ascii="GHEA Grapalat" w:hAnsi="GHEA Grapalat" w:cs="GHEA Grapalat"/>
          <w:sz w:val="24"/>
          <w:szCs w:val="24"/>
        </w:rPr>
      </w:pPr>
      <w:r w:rsidRPr="001F6C5A">
        <w:rPr>
          <w:rFonts w:ascii="GHEA Grapalat" w:hAnsi="GHEA Grapalat" w:cs="GHEA Grapalat"/>
          <w:sz w:val="24"/>
          <w:szCs w:val="24"/>
          <w:lang w:eastAsia="en-US"/>
        </w:rPr>
        <w:t>««ՀԱՅԱՍՏԱՆԻ ՀԱՆՐԱՊԵՏՈՒԹՅԱՆ 2024 ԹՎԱԿԱՆԻ ՊԵՏԱԿԱՆ ԲՅՈՒՋԵԻ ՄԱՍԻՆ» ՀԱՅԱՍՏԱՆԻ ՀԱՆՐԱՊԵՏՈՒԹՅԱՆ ՕՐԵՆՔՈՒՄ ՎԵՐԱԲԱՇԽՈՒՄ, ՀԱՅԱՍՏԱՆԻ ՀԱՆՐԱՊԵՏՈՒԹՅԱՆ ԿԱՌԱՎԱՐՈՒԹՅԱՆ 2023 ԹՎԱԿԱՆԻ ԴԵԿՏԵՄԲԵՐԻ 28-Ի N2323-Ն ՈՐՈՇՄԱՆ ՄԵՋ ՓՈՓՈԽՈՒԹՅՈՒՆ ՈՒ ԼՐԱՑՈՒՄ ԿԱՏԱՐԵԼՈՒ ՄԱՍԻՆ</w:t>
      </w:r>
      <w:r w:rsidRPr="001F6C5A">
        <w:rPr>
          <w:rFonts w:ascii="GHEA Grapalat" w:hAnsi="GHEA Grapalat" w:cs="GHEA Grapalat"/>
          <w:sz w:val="24"/>
          <w:szCs w:val="24"/>
        </w:rPr>
        <w:t xml:space="preserve">» </w:t>
      </w:r>
      <w:r w:rsidRPr="001F6C5A">
        <w:rPr>
          <w:rFonts w:ascii="GHEA Grapalat" w:hAnsi="GHEA Grapalat" w:cs="GHEA Grapalat"/>
          <w:sz w:val="24"/>
          <w:szCs w:val="24"/>
          <w:lang w:eastAsia="en-US"/>
        </w:rPr>
        <w:t>ՀԱՅԱՍՏԱՆԻ ՀԱՆՐԱՊԵՏՈՒԹՅԱՆ</w:t>
      </w:r>
      <w:r w:rsidRPr="001F6C5A">
        <w:rPr>
          <w:rFonts w:ascii="GHEA Grapalat" w:hAnsi="GHEA Grapalat" w:cs="GHEA Grapalat"/>
          <w:sz w:val="24"/>
          <w:szCs w:val="24"/>
        </w:rPr>
        <w:t xml:space="preserve"> ԿԱՌԱՎԱՐՈՒԹՅԱՆ ՈՐՈՇՄԱՆ ՆԱԽԱԳԾԻ ԸՆԴՈՒՆՄԱՆ</w:t>
      </w:r>
    </w:p>
    <w:p w:rsidR="006C474E" w:rsidRPr="001F6C5A" w:rsidRDefault="006C474E" w:rsidP="002F614B">
      <w:pPr>
        <w:pStyle w:val="NormalWeb"/>
        <w:tabs>
          <w:tab w:val="left" w:pos="1440"/>
        </w:tabs>
        <w:spacing w:before="0" w:beforeAutospacing="0" w:after="0" w:afterAutospacing="0" w:line="276" w:lineRule="auto"/>
        <w:ind w:left="90" w:hanging="900"/>
        <w:jc w:val="center"/>
        <w:rPr>
          <w:rFonts w:ascii="GHEA Grapalat" w:hAnsi="GHEA Grapalat" w:cs="GHEA Grapalat"/>
          <w:lang w:val="fr-FR"/>
        </w:rPr>
      </w:pPr>
    </w:p>
    <w:p w:rsidR="00475663" w:rsidRPr="001F6C5A" w:rsidRDefault="00475663" w:rsidP="00BD60B2">
      <w:pPr>
        <w:pStyle w:val="ListParagraph"/>
        <w:numPr>
          <w:ilvl w:val="0"/>
          <w:numId w:val="14"/>
        </w:numPr>
        <w:tabs>
          <w:tab w:val="left" w:pos="1080"/>
        </w:tabs>
        <w:spacing w:line="360" w:lineRule="auto"/>
        <w:ind w:left="180" w:right="-55" w:firstLine="540"/>
        <w:jc w:val="both"/>
        <w:rPr>
          <w:rFonts w:ascii="GHEA Grapalat" w:hAnsi="GHEA Grapalat" w:cs="GHEA Grapalat"/>
          <w:b/>
          <w:szCs w:val="24"/>
          <w:lang w:val="fr-FR"/>
        </w:rPr>
      </w:pPr>
      <w:r w:rsidRPr="001F6C5A">
        <w:rPr>
          <w:rFonts w:ascii="GHEA Grapalat" w:hAnsi="GHEA Grapalat" w:cs="GHEA Grapalat"/>
          <w:b/>
          <w:szCs w:val="24"/>
          <w:lang w:val="fr-FR"/>
        </w:rPr>
        <w:t>Կարգավորման ենթակա ոլորտի կամ խնդրի սահմանումը</w:t>
      </w:r>
    </w:p>
    <w:p w:rsidR="00937F04" w:rsidRPr="001F6C5A" w:rsidRDefault="00937F04" w:rsidP="00BD60B2">
      <w:pPr>
        <w:pStyle w:val="ListParagraph"/>
        <w:spacing w:line="360" w:lineRule="auto"/>
        <w:ind w:left="0" w:firstLine="630"/>
        <w:jc w:val="both"/>
        <w:rPr>
          <w:rFonts w:ascii="GHEA Grapalat" w:hAnsi="GHEA Grapalat"/>
          <w:lang w:val="en-US"/>
        </w:rPr>
      </w:pPr>
      <w:r w:rsidRPr="001F6C5A">
        <w:rPr>
          <w:rFonts w:ascii="GHEA Grapalat" w:hAnsi="GHEA Grapalat" w:cs="GHEA Grapalat"/>
          <w:szCs w:val="24"/>
        </w:rPr>
        <w:t>««Հ</w:t>
      </w:r>
      <w:r w:rsidRPr="001F6C5A">
        <w:rPr>
          <w:rFonts w:ascii="GHEA Grapalat" w:hAnsi="GHEA Grapalat" w:cs="GHEA Grapalat"/>
          <w:szCs w:val="24"/>
          <w:lang w:val="en-US"/>
        </w:rPr>
        <w:t xml:space="preserve">այաստանի </w:t>
      </w:r>
      <w:r w:rsidRPr="001F6C5A">
        <w:rPr>
          <w:rFonts w:ascii="GHEA Grapalat" w:hAnsi="GHEA Grapalat" w:cs="GHEA Grapalat"/>
          <w:szCs w:val="24"/>
        </w:rPr>
        <w:t>Հ</w:t>
      </w:r>
      <w:r w:rsidRPr="001F6C5A">
        <w:rPr>
          <w:rFonts w:ascii="GHEA Grapalat" w:hAnsi="GHEA Grapalat" w:cs="GHEA Grapalat"/>
          <w:szCs w:val="24"/>
          <w:lang w:val="en-US"/>
        </w:rPr>
        <w:t>անրապետության 202</w:t>
      </w:r>
      <w:r w:rsidRPr="001F6C5A">
        <w:rPr>
          <w:rFonts w:ascii="GHEA Grapalat" w:hAnsi="GHEA Grapalat" w:cs="GHEA Grapalat"/>
          <w:szCs w:val="24"/>
        </w:rPr>
        <w:t>4</w:t>
      </w:r>
      <w:r w:rsidRPr="001F6C5A">
        <w:rPr>
          <w:rFonts w:ascii="GHEA Grapalat" w:hAnsi="GHEA Grapalat" w:cs="GHEA Grapalat"/>
          <w:szCs w:val="24"/>
          <w:lang w:val="en-US"/>
        </w:rPr>
        <w:t xml:space="preserve"> թվականի պետական բյուջեի մասին</w:t>
      </w:r>
      <w:r w:rsidRPr="001F6C5A">
        <w:rPr>
          <w:rFonts w:ascii="GHEA Grapalat" w:hAnsi="GHEA Grapalat" w:cs="GHEA Grapalat"/>
          <w:szCs w:val="24"/>
        </w:rPr>
        <w:t>»</w:t>
      </w:r>
      <w:r w:rsidRPr="001F6C5A">
        <w:rPr>
          <w:rFonts w:ascii="GHEA Grapalat" w:hAnsi="GHEA Grapalat" w:cs="GHEA Grapalat"/>
          <w:szCs w:val="24"/>
          <w:lang w:val="en-US"/>
        </w:rPr>
        <w:t xml:space="preserve"> </w:t>
      </w:r>
      <w:r w:rsidR="001E5236" w:rsidRPr="001F6C5A">
        <w:rPr>
          <w:rFonts w:ascii="GHEA Grapalat" w:hAnsi="GHEA Grapalat" w:cs="GHEA Grapalat"/>
          <w:szCs w:val="24"/>
          <w:lang w:val="en-US"/>
        </w:rPr>
        <w:t>Հ</w:t>
      </w:r>
      <w:r w:rsidRPr="001F6C5A">
        <w:rPr>
          <w:rFonts w:ascii="GHEA Grapalat" w:hAnsi="GHEA Grapalat" w:cs="GHEA Grapalat"/>
          <w:szCs w:val="24"/>
          <w:lang w:val="en-US"/>
        </w:rPr>
        <w:t xml:space="preserve">այաստանի </w:t>
      </w:r>
      <w:r w:rsidR="001E5236" w:rsidRPr="001F6C5A">
        <w:rPr>
          <w:rFonts w:ascii="GHEA Grapalat" w:hAnsi="GHEA Grapalat" w:cs="GHEA Grapalat"/>
          <w:szCs w:val="24"/>
          <w:lang w:val="en-US"/>
        </w:rPr>
        <w:t>Հ</w:t>
      </w:r>
      <w:r w:rsidRPr="001F6C5A">
        <w:rPr>
          <w:rFonts w:ascii="GHEA Grapalat" w:hAnsi="GHEA Grapalat" w:cs="GHEA Grapalat"/>
          <w:szCs w:val="24"/>
          <w:lang w:val="en-US"/>
        </w:rPr>
        <w:t xml:space="preserve">անրապետության օրենքում վերաբաշխում, </w:t>
      </w:r>
      <w:r w:rsidRPr="001F6C5A">
        <w:rPr>
          <w:rFonts w:ascii="GHEA Grapalat" w:hAnsi="GHEA Grapalat" w:cs="GHEA Grapalat"/>
          <w:szCs w:val="24"/>
        </w:rPr>
        <w:t>Հ</w:t>
      </w:r>
      <w:r w:rsidRPr="001F6C5A">
        <w:rPr>
          <w:rFonts w:ascii="GHEA Grapalat" w:hAnsi="GHEA Grapalat" w:cs="GHEA Grapalat"/>
          <w:szCs w:val="24"/>
          <w:lang w:val="en-US"/>
        </w:rPr>
        <w:t xml:space="preserve">այաստանի </w:t>
      </w:r>
      <w:r w:rsidRPr="001F6C5A">
        <w:rPr>
          <w:rFonts w:ascii="GHEA Grapalat" w:hAnsi="GHEA Grapalat" w:cs="GHEA Grapalat"/>
          <w:szCs w:val="24"/>
        </w:rPr>
        <w:t>Հ</w:t>
      </w:r>
      <w:r w:rsidRPr="001F6C5A">
        <w:rPr>
          <w:rFonts w:ascii="GHEA Grapalat" w:hAnsi="GHEA Grapalat" w:cs="GHEA Grapalat"/>
          <w:szCs w:val="24"/>
          <w:lang w:val="en-US"/>
        </w:rPr>
        <w:t>անրապետության կառավարության 202</w:t>
      </w:r>
      <w:r w:rsidRPr="001F6C5A">
        <w:rPr>
          <w:rFonts w:ascii="GHEA Grapalat" w:hAnsi="GHEA Grapalat" w:cs="GHEA Grapalat"/>
          <w:szCs w:val="24"/>
        </w:rPr>
        <w:t>3</w:t>
      </w:r>
      <w:r w:rsidRPr="001F6C5A">
        <w:rPr>
          <w:rFonts w:ascii="GHEA Grapalat" w:hAnsi="GHEA Grapalat" w:cs="GHEA Grapalat"/>
          <w:szCs w:val="24"/>
          <w:lang w:val="en-US"/>
        </w:rPr>
        <w:t xml:space="preserve"> թվականի դեկտեմբերի 2</w:t>
      </w:r>
      <w:r w:rsidRPr="001F6C5A">
        <w:rPr>
          <w:rFonts w:ascii="GHEA Grapalat" w:hAnsi="GHEA Grapalat" w:cs="GHEA Grapalat"/>
          <w:szCs w:val="24"/>
        </w:rPr>
        <w:t>8-ի N</w:t>
      </w:r>
      <w:r w:rsidRPr="001F6C5A">
        <w:rPr>
          <w:rFonts w:ascii="GHEA Grapalat" w:hAnsi="GHEA Grapalat" w:cs="GHEA Grapalat"/>
          <w:szCs w:val="24"/>
          <w:lang w:val="en-US"/>
        </w:rPr>
        <w:t>2</w:t>
      </w:r>
      <w:r w:rsidRPr="001F6C5A">
        <w:rPr>
          <w:rFonts w:ascii="GHEA Grapalat" w:hAnsi="GHEA Grapalat" w:cs="GHEA Grapalat"/>
          <w:szCs w:val="24"/>
        </w:rPr>
        <w:t>323</w:t>
      </w:r>
      <w:r w:rsidRPr="001F6C5A">
        <w:rPr>
          <w:rFonts w:ascii="GHEA Grapalat" w:hAnsi="GHEA Grapalat" w:cs="GHEA Grapalat"/>
          <w:szCs w:val="24"/>
          <w:lang w:val="en-US"/>
        </w:rPr>
        <w:t>-</w:t>
      </w:r>
      <w:r w:rsidRPr="001F6C5A">
        <w:rPr>
          <w:rFonts w:ascii="GHEA Grapalat" w:hAnsi="GHEA Grapalat" w:cs="GHEA Grapalat"/>
          <w:szCs w:val="24"/>
        </w:rPr>
        <w:t>Ն</w:t>
      </w:r>
      <w:r w:rsidRPr="001F6C5A">
        <w:rPr>
          <w:rFonts w:ascii="GHEA Grapalat" w:hAnsi="GHEA Grapalat" w:cs="GHEA Grapalat"/>
          <w:szCs w:val="24"/>
          <w:lang w:val="en-US"/>
        </w:rPr>
        <w:t xml:space="preserve"> որոշման մեջ փոփոխություն</w:t>
      </w:r>
      <w:r w:rsidRPr="001F6C5A">
        <w:rPr>
          <w:rFonts w:ascii="GHEA Grapalat" w:hAnsi="GHEA Grapalat" w:cs="GHEA Grapalat"/>
          <w:szCs w:val="24"/>
        </w:rPr>
        <w:t xml:space="preserve"> ու լրացում կատարելու</w:t>
      </w:r>
      <w:r w:rsidRPr="001F6C5A">
        <w:rPr>
          <w:rFonts w:ascii="GHEA Grapalat" w:hAnsi="GHEA Grapalat" w:cs="GHEA Grapalat"/>
          <w:szCs w:val="24"/>
          <w:lang w:val="en-US"/>
        </w:rPr>
        <w:t xml:space="preserve"> </w:t>
      </w:r>
      <w:r w:rsidRPr="001F6C5A">
        <w:rPr>
          <w:rFonts w:ascii="GHEA Grapalat" w:hAnsi="GHEA Grapalat" w:cs="GHEA Grapalat"/>
          <w:szCs w:val="24"/>
        </w:rPr>
        <w:t xml:space="preserve">մասին» </w:t>
      </w:r>
      <w:r w:rsidR="001E5236" w:rsidRPr="001F6C5A">
        <w:rPr>
          <w:rFonts w:ascii="GHEA Grapalat" w:hAnsi="GHEA Grapalat" w:cs="GHEA Grapalat"/>
          <w:szCs w:val="24"/>
        </w:rPr>
        <w:t xml:space="preserve">Հայաստանի Հանրապետության </w:t>
      </w:r>
      <w:r w:rsidRPr="001F6C5A">
        <w:rPr>
          <w:rFonts w:ascii="GHEA Grapalat" w:hAnsi="GHEA Grapalat" w:cs="GHEA Grapalat"/>
          <w:szCs w:val="24"/>
        </w:rPr>
        <w:t xml:space="preserve">կառավարության որոշման նախագծի ընդունման նպատակը՝ </w:t>
      </w:r>
      <w:r w:rsidRPr="001F6C5A">
        <w:rPr>
          <w:rFonts w:ascii="GHEA Grapalat" w:hAnsi="GHEA Grapalat"/>
          <w:lang w:val="hy-AM"/>
        </w:rPr>
        <w:t>Լեռնային Ղարաբաղից բռնի տեղահանված ընտանիքների բնակարանային ապահովման պետական աջակցության ծրագրի</w:t>
      </w:r>
      <w:r w:rsidRPr="001F6C5A">
        <w:rPr>
          <w:rFonts w:ascii="GHEA Grapalat" w:hAnsi="GHEA Grapalat"/>
        </w:rPr>
        <w:t xml:space="preserve"> իրականացման համար </w:t>
      </w:r>
      <w:r w:rsidRPr="001F6C5A">
        <w:rPr>
          <w:rFonts w:ascii="GHEA Grapalat" w:hAnsi="GHEA Grapalat"/>
          <w:lang w:val="hy-AM"/>
        </w:rPr>
        <w:t xml:space="preserve">անհատական բնակելի տների կառուցման բազմակի օգտագործման օրինակելի նախագծանախահաշվային փաստաթղթերի </w:t>
      </w:r>
      <w:r w:rsidRPr="001F6C5A">
        <w:rPr>
          <w:rFonts w:ascii="GHEA Grapalat" w:hAnsi="GHEA Grapalat"/>
          <w:lang w:val="en-US"/>
        </w:rPr>
        <w:t xml:space="preserve">և </w:t>
      </w:r>
      <w:r w:rsidRPr="001F6C5A">
        <w:rPr>
          <w:rFonts w:ascii="GHEA Grapalat" w:hAnsi="GHEA Grapalat"/>
          <w:spacing w:val="-2"/>
          <w:szCs w:val="24"/>
          <w:shd w:val="clear" w:color="auto" w:fill="FFFFFF"/>
          <w:lang w:eastAsia="ar-SA"/>
        </w:rPr>
        <w:t>դրանց քաղաքաշինական պարզ փորձաքննության ծառայությունների</w:t>
      </w:r>
      <w:r w:rsidRPr="001F6C5A">
        <w:rPr>
          <w:rFonts w:ascii="GHEA Grapalat" w:hAnsi="GHEA Grapalat"/>
          <w:szCs w:val="24"/>
          <w:lang w:val="hy-AM"/>
        </w:rPr>
        <w:t xml:space="preserve"> ձեռքբեր</w:t>
      </w:r>
      <w:r w:rsidRPr="001F6C5A">
        <w:rPr>
          <w:rFonts w:ascii="GHEA Grapalat" w:hAnsi="GHEA Grapalat"/>
          <w:szCs w:val="24"/>
          <w:lang w:val="en-US"/>
        </w:rPr>
        <w:t>ման համար ֆինանսական միջոցների հատկացումն է:</w:t>
      </w:r>
    </w:p>
    <w:p w:rsidR="00475663" w:rsidRPr="001F6C5A" w:rsidRDefault="00475663" w:rsidP="00BD60B2">
      <w:pPr>
        <w:pStyle w:val="ListParagraph"/>
        <w:numPr>
          <w:ilvl w:val="0"/>
          <w:numId w:val="14"/>
        </w:numPr>
        <w:spacing w:line="360" w:lineRule="auto"/>
        <w:ind w:right="-55"/>
        <w:jc w:val="both"/>
        <w:rPr>
          <w:rFonts w:ascii="GHEA Grapalat" w:hAnsi="GHEA Grapalat" w:cs="GHEA Grapalat"/>
          <w:b/>
          <w:szCs w:val="24"/>
          <w:lang w:val="fr-FR"/>
        </w:rPr>
      </w:pPr>
      <w:r w:rsidRPr="001F6C5A">
        <w:rPr>
          <w:rFonts w:ascii="GHEA Grapalat" w:hAnsi="GHEA Grapalat" w:cs="GHEA Grapalat"/>
          <w:b/>
          <w:szCs w:val="24"/>
          <w:lang w:val="fr-FR"/>
        </w:rPr>
        <w:t>Առկա իրավիճակը</w:t>
      </w:r>
    </w:p>
    <w:p w:rsidR="001F6C5A" w:rsidRPr="001F6C5A" w:rsidRDefault="001F6C5A" w:rsidP="00BD60B2">
      <w:pPr>
        <w:spacing w:line="360" w:lineRule="auto"/>
        <w:ind w:right="-55" w:firstLine="450"/>
        <w:jc w:val="both"/>
        <w:rPr>
          <w:rFonts w:ascii="GHEA Grapalat" w:hAnsi="GHEA Grapalat"/>
        </w:rPr>
      </w:pPr>
      <w:r w:rsidRPr="001F6C5A">
        <w:rPr>
          <w:rFonts w:ascii="GHEA Grapalat" w:hAnsi="GHEA Grapalat"/>
          <w:szCs w:val="24"/>
          <w:lang w:val="hy-AM"/>
        </w:rPr>
        <w:t>Ադրբեջանի կողմից 2020 թվականի սեպտեմբերի 27-ին սանձազերծված պատերազմից, ինչպես նաև 2023 թվականի սեպտեմբերի 19-ից հետո Լեռնային Ղարաբաղից բռնի տեղահանված ընտանիքների</w:t>
      </w:r>
      <w:r w:rsidRPr="001F6C5A">
        <w:rPr>
          <w:rFonts w:ascii="GHEA Grapalat" w:hAnsi="GHEA Grapalat"/>
          <w:szCs w:val="24"/>
        </w:rPr>
        <w:t xml:space="preserve"> համար բնակարանային հասանելիության ապահովման նպատակով </w:t>
      </w:r>
      <w:r w:rsidRPr="001F6C5A">
        <w:rPr>
          <w:rFonts w:ascii="GHEA Grapalat" w:hAnsi="GHEA Grapalat" w:cs="GHEA Grapalat"/>
          <w:szCs w:val="24"/>
        </w:rPr>
        <w:t>Հայաստանի Հանրապետության</w:t>
      </w:r>
      <w:r w:rsidR="00FF09B3">
        <w:rPr>
          <w:rFonts w:ascii="GHEA Grapalat" w:hAnsi="GHEA Grapalat"/>
          <w:szCs w:val="24"/>
        </w:rPr>
        <w:t xml:space="preserve"> կառավարության կողմից 16.05.2024 թվականին ընդունվել է </w:t>
      </w:r>
      <w:r w:rsidRPr="001F6C5A">
        <w:rPr>
          <w:rFonts w:ascii="GHEA Grapalat" w:hAnsi="GHEA Grapalat"/>
          <w:lang w:val="hy-AM"/>
        </w:rPr>
        <w:t xml:space="preserve">«Լեռնային Ղարաբաղից բռնի տեղահանված ընտանիքների բնակարանային ապահովման պետական աջակցության ծրագիրը և Հայաստանի Հանրապետության առանձին բնակավայրերի ցանկերը հաստատելու մասին» </w:t>
      </w:r>
      <w:r w:rsidR="00FF09B3">
        <w:rPr>
          <w:rFonts w:ascii="GHEA Grapalat" w:hAnsi="GHEA Grapalat"/>
          <w:lang w:val="en-US"/>
        </w:rPr>
        <w:t xml:space="preserve">N 710-Լ </w:t>
      </w:r>
      <w:r w:rsidRPr="001F6C5A">
        <w:rPr>
          <w:rFonts w:ascii="GHEA Grapalat" w:hAnsi="GHEA Grapalat"/>
          <w:lang w:val="hy-AM"/>
        </w:rPr>
        <w:t>որոշ</w:t>
      </w:r>
      <w:r w:rsidR="00FF09B3">
        <w:rPr>
          <w:rFonts w:ascii="GHEA Grapalat" w:hAnsi="GHEA Grapalat"/>
          <w:lang w:val="en-US"/>
        </w:rPr>
        <w:t>ու</w:t>
      </w:r>
      <w:r w:rsidRPr="001F6C5A">
        <w:rPr>
          <w:rFonts w:ascii="GHEA Grapalat" w:hAnsi="GHEA Grapalat"/>
          <w:lang w:val="hy-AM"/>
        </w:rPr>
        <w:t>մ</w:t>
      </w:r>
      <w:r w:rsidRPr="001F6C5A">
        <w:rPr>
          <w:rFonts w:ascii="GHEA Grapalat" w:hAnsi="GHEA Grapalat"/>
        </w:rPr>
        <w:t xml:space="preserve">ը: </w:t>
      </w:r>
    </w:p>
    <w:p w:rsidR="001F6C5A" w:rsidRPr="001F6C5A" w:rsidRDefault="0064373C" w:rsidP="00BD60B2">
      <w:pPr>
        <w:spacing w:after="120" w:line="360" w:lineRule="auto"/>
        <w:ind w:right="-55" w:firstLine="450"/>
        <w:jc w:val="both"/>
        <w:rPr>
          <w:rFonts w:ascii="GHEA Grapalat" w:hAnsi="GHEA Grapalat"/>
        </w:rPr>
      </w:pPr>
      <w:r>
        <w:rPr>
          <w:rFonts w:ascii="GHEA Grapalat" w:hAnsi="GHEA Grapalat"/>
        </w:rPr>
        <w:t>Ծրագրով</w:t>
      </w:r>
      <w:r w:rsidR="001F6C5A" w:rsidRPr="001F6C5A">
        <w:rPr>
          <w:rFonts w:ascii="GHEA Grapalat" w:hAnsi="GHEA Grapalat"/>
        </w:rPr>
        <w:t xml:space="preserve"> նախատեսվում է նաև </w:t>
      </w:r>
      <w:r w:rsidR="001F6C5A" w:rsidRPr="001F6C5A">
        <w:rPr>
          <w:rFonts w:ascii="GHEA Grapalat" w:hAnsi="GHEA Grapalat"/>
          <w:szCs w:val="24"/>
        </w:rPr>
        <w:t xml:space="preserve">անհատական բնակելի տան կառուցման հավաստագրի տրամադրում, որի դեպքում հավաստագրի իրացումը նախատեսվում է իրականացնել կամ անհատական բնակելի տների կառուցման բազմակի օգտագործման օրինակելի նախագծանախահաշվային փաստաթղթերի, կամ լիցենզավորված կազմակերպությունների կողմից մշակված, սահմանված կարգով փորձաքննություն անցած և Հայաստանի </w:t>
      </w:r>
      <w:r w:rsidR="001F6C5A" w:rsidRPr="001F6C5A">
        <w:rPr>
          <w:rFonts w:ascii="GHEA Grapalat" w:hAnsi="GHEA Grapalat"/>
          <w:szCs w:val="24"/>
        </w:rPr>
        <w:lastRenderedPageBreak/>
        <w:t xml:space="preserve">Հանրապետության քաղաքաշինության կոմիտեի հետ համաձայնեցված նախագծանախահաշվային փաստաթղթերի հիման վրա՝ </w:t>
      </w:r>
      <w:r w:rsidR="001F6C5A" w:rsidRPr="001F6C5A">
        <w:rPr>
          <w:rFonts w:ascii="GHEA Grapalat" w:hAnsi="GHEA Grapalat"/>
          <w:lang w:val="hy-AM"/>
        </w:rPr>
        <w:t xml:space="preserve">անհատական բնակելի տների կառուցման </w:t>
      </w:r>
      <w:r w:rsidR="001F6C5A" w:rsidRPr="001F6C5A">
        <w:rPr>
          <w:rFonts w:ascii="GHEA Grapalat" w:hAnsi="GHEA Grapalat"/>
        </w:rPr>
        <w:t xml:space="preserve">համար անհրաժեշտ </w:t>
      </w:r>
      <w:r w:rsidR="001F6C5A" w:rsidRPr="001F6C5A">
        <w:rPr>
          <w:rFonts w:ascii="GHEA Grapalat" w:hAnsi="GHEA Grapalat"/>
          <w:lang w:val="hy-AM"/>
        </w:rPr>
        <w:t>լիցենզիա ունեցող</w:t>
      </w:r>
      <w:r w:rsidR="001F6C5A" w:rsidRPr="001F6C5A">
        <w:rPr>
          <w:rFonts w:ascii="GHEA Grapalat" w:hAnsi="GHEA Grapalat"/>
        </w:rPr>
        <w:t xml:space="preserve"> քաղաքաշինական գործունեության սուբյեկտների միջոցով: </w:t>
      </w:r>
    </w:p>
    <w:p w:rsidR="001F6C5A" w:rsidRPr="001F6C5A" w:rsidRDefault="001F6C5A" w:rsidP="00BD60B2">
      <w:pPr>
        <w:spacing w:after="120" w:line="360" w:lineRule="auto"/>
        <w:ind w:right="-55" w:firstLine="450"/>
        <w:jc w:val="both"/>
        <w:rPr>
          <w:rFonts w:ascii="GHEA Grapalat" w:hAnsi="GHEA Grapalat"/>
        </w:rPr>
      </w:pPr>
      <w:r w:rsidRPr="001F6C5A">
        <w:rPr>
          <w:rFonts w:ascii="GHEA Grapalat" w:hAnsi="GHEA Grapalat"/>
          <w:lang w:val="hy-AM"/>
        </w:rPr>
        <w:t>Նախատեսվող քանակով</w:t>
      </w:r>
      <w:r w:rsidRPr="001F6C5A">
        <w:rPr>
          <w:rFonts w:ascii="GHEA Grapalat" w:hAnsi="GHEA Grapalat"/>
        </w:rPr>
        <w:t>՝ տարբեր կոնստրուկտիվ լուծումներով և մակերեսներով թվով 1</w:t>
      </w:r>
      <w:r w:rsidR="00663D76">
        <w:rPr>
          <w:rFonts w:ascii="GHEA Grapalat" w:hAnsi="GHEA Grapalat"/>
        </w:rPr>
        <w:t>8</w:t>
      </w:r>
      <w:r w:rsidRPr="001F6C5A">
        <w:rPr>
          <w:rFonts w:ascii="GHEA Grapalat" w:hAnsi="GHEA Grapalat"/>
          <w:lang w:val="hy-AM"/>
        </w:rPr>
        <w:t xml:space="preserve"> բնակելի տների կառուցման </w:t>
      </w:r>
      <w:r w:rsidRPr="001F6C5A">
        <w:rPr>
          <w:rFonts w:ascii="GHEA Grapalat" w:hAnsi="GHEA Grapalat"/>
        </w:rPr>
        <w:t xml:space="preserve">բազմակի օգտագործման օրինակելի </w:t>
      </w:r>
      <w:r w:rsidRPr="001F6C5A">
        <w:rPr>
          <w:rFonts w:ascii="GHEA Grapalat" w:hAnsi="GHEA Grapalat"/>
          <w:lang w:val="hy-AM"/>
        </w:rPr>
        <w:t>նախագծ</w:t>
      </w:r>
      <w:r w:rsidRPr="001F6C5A">
        <w:rPr>
          <w:rFonts w:ascii="GHEA Grapalat" w:hAnsi="GHEA Grapalat"/>
        </w:rPr>
        <w:t>երի մշակման</w:t>
      </w:r>
      <w:r w:rsidRPr="001F6C5A">
        <w:rPr>
          <w:rFonts w:ascii="GHEA Grapalat" w:hAnsi="GHEA Grapalat"/>
          <w:lang w:val="hy-AM"/>
        </w:rPr>
        <w:t xml:space="preserve"> աշխատանքների ընդհանուր արժեքը՝ համաձայն խոշորացված հաշվարկի կազմում է շուրջ 36.0 մլն դրամ</w:t>
      </w:r>
      <w:r w:rsidRPr="001F6C5A">
        <w:rPr>
          <w:rFonts w:ascii="GHEA Grapalat" w:hAnsi="GHEA Grapalat"/>
        </w:rPr>
        <w:t>:</w:t>
      </w:r>
    </w:p>
    <w:p w:rsidR="001F6C5A" w:rsidRPr="0044391D" w:rsidRDefault="00CF0BA9" w:rsidP="00BD60B2">
      <w:pPr>
        <w:spacing w:after="120" w:line="360" w:lineRule="auto"/>
        <w:ind w:right="-55" w:firstLine="450"/>
        <w:jc w:val="both"/>
        <w:rPr>
          <w:rFonts w:ascii="GHEA Grapalat" w:hAnsi="GHEA Grapalat"/>
          <w:lang w:val="hy-AM"/>
        </w:rPr>
      </w:pPr>
      <w:r>
        <w:rPr>
          <w:rFonts w:ascii="GHEA Grapalat" w:hAnsi="GHEA Grapalat"/>
          <w:spacing w:val="-2"/>
          <w:shd w:val="clear" w:color="auto" w:fill="FFFFFF"/>
        </w:rPr>
        <w:t>Հ</w:t>
      </w:r>
      <w:r w:rsidRPr="00476B3D">
        <w:rPr>
          <w:rFonts w:ascii="GHEA Grapalat" w:hAnsi="GHEA Grapalat"/>
          <w:spacing w:val="-2"/>
          <w:shd w:val="clear" w:color="auto" w:fill="FFFFFF"/>
        </w:rPr>
        <w:t xml:space="preserve">իմք ընդունելով </w:t>
      </w:r>
      <w:r w:rsidRPr="00476B3D">
        <w:rPr>
          <w:rFonts w:ascii="GHEA Grapalat" w:hAnsi="GHEA Grapalat"/>
          <w:spacing w:val="-2"/>
          <w:shd w:val="clear" w:color="auto" w:fill="FFFFFF"/>
          <w:lang w:val="en-US"/>
        </w:rPr>
        <w:t>Հայաստանի Հանրապետության կառավարության</w:t>
      </w:r>
      <w:r w:rsidRPr="00476B3D">
        <w:rPr>
          <w:rFonts w:ascii="GHEA Grapalat" w:hAnsi="GHEA Grapalat"/>
          <w:spacing w:val="-2"/>
          <w:shd w:val="clear" w:color="auto" w:fill="FFFFFF"/>
        </w:rPr>
        <w:t xml:space="preserve"> 2024 թվականի մայիսի 16-ի N 710-Լ որոշմա</w:t>
      </w:r>
      <w:r w:rsidRPr="00476B3D">
        <w:rPr>
          <w:rFonts w:ascii="GHEA Grapalat" w:hAnsi="GHEA Grapalat"/>
          <w:spacing w:val="-2"/>
          <w:shd w:val="clear" w:color="auto" w:fill="FFFFFF"/>
          <w:lang w:val="en-US"/>
        </w:rPr>
        <w:t>ն</w:t>
      </w:r>
      <w:r w:rsidRPr="00476B3D">
        <w:rPr>
          <w:rFonts w:ascii="GHEA Grapalat" w:hAnsi="GHEA Grapalat"/>
          <w:spacing w:val="-2"/>
          <w:shd w:val="clear" w:color="auto" w:fill="FFFFFF"/>
        </w:rPr>
        <w:t xml:space="preserve"> 3-րդ կետի 1-ին ենթակետ</w:t>
      </w:r>
      <w:r>
        <w:rPr>
          <w:rFonts w:ascii="GHEA Grapalat" w:hAnsi="GHEA Grapalat"/>
          <w:spacing w:val="-2"/>
          <w:shd w:val="clear" w:color="auto" w:fill="FFFFFF"/>
        </w:rPr>
        <w:t>ի հանձնարարականը ՀՀ քաղաքաշինության կոմիտեին և հ</w:t>
      </w:r>
      <w:r w:rsidR="001F6C5A" w:rsidRPr="001F6C5A">
        <w:rPr>
          <w:rFonts w:ascii="GHEA Grapalat" w:hAnsi="GHEA Grapalat"/>
          <w:lang w:val="hy-AM"/>
        </w:rPr>
        <w:t xml:space="preserve">աշվի առնելով Լեռնային Ղարաբաղից բռնի տեղահանված ընտանիքների բնակարանային ապահովման պետական աջակցության </w:t>
      </w:r>
      <w:r>
        <w:rPr>
          <w:rFonts w:ascii="GHEA Grapalat" w:hAnsi="GHEA Grapalat"/>
          <w:lang w:val="en-US"/>
        </w:rPr>
        <w:t>ու</w:t>
      </w:r>
      <w:r w:rsidR="001F6C5A" w:rsidRPr="001F6C5A">
        <w:rPr>
          <w:rFonts w:ascii="GHEA Grapalat" w:hAnsi="GHEA Grapalat"/>
        </w:rPr>
        <w:t xml:space="preserve"> դրա </w:t>
      </w:r>
      <w:r w:rsidR="001F6C5A" w:rsidRPr="001F6C5A">
        <w:rPr>
          <w:rFonts w:ascii="GHEA Grapalat" w:hAnsi="GHEA Grapalat"/>
          <w:lang w:val="hy-AM"/>
        </w:rPr>
        <w:t xml:space="preserve"> իրականացման համար անհատական բնակելի տների կառուցման ծրագրի </w:t>
      </w:r>
      <w:r w:rsidR="001F6C5A" w:rsidRPr="001F6C5A">
        <w:rPr>
          <w:rFonts w:ascii="GHEA Grapalat" w:hAnsi="GHEA Grapalat"/>
          <w:i/>
          <w:lang w:val="hy-AM"/>
        </w:rPr>
        <w:t>հրատապությունը</w:t>
      </w:r>
      <w:r w:rsidR="001F6C5A" w:rsidRPr="001F6C5A">
        <w:rPr>
          <w:rFonts w:ascii="GHEA Grapalat" w:hAnsi="GHEA Grapalat"/>
        </w:rPr>
        <w:t xml:space="preserve">՝ </w:t>
      </w:r>
      <w:r w:rsidR="001F6C5A" w:rsidRPr="001F6C5A">
        <w:rPr>
          <w:rFonts w:ascii="GHEA Grapalat" w:hAnsi="GHEA Grapalat"/>
          <w:lang w:val="hy-AM"/>
        </w:rPr>
        <w:t xml:space="preserve"> Նախագծող կազմակերպություններից ստացել ենք </w:t>
      </w:r>
      <w:r w:rsidR="001F6C5A" w:rsidRPr="001F6C5A">
        <w:rPr>
          <w:rFonts w:ascii="GHEA Grapalat" w:hAnsi="GHEA Grapalat"/>
        </w:rPr>
        <w:t xml:space="preserve">այլընտրանքային գնային առաջարկներ նշված </w:t>
      </w:r>
      <w:r w:rsidR="001F6C5A" w:rsidRPr="001F6C5A">
        <w:rPr>
          <w:rFonts w:ascii="GHEA Grapalat" w:hAnsi="GHEA Grapalat"/>
          <w:lang w:val="hy-AM"/>
        </w:rPr>
        <w:t>օրինակելի նախագծ</w:t>
      </w:r>
      <w:r w:rsidR="001F6C5A" w:rsidRPr="001F6C5A">
        <w:rPr>
          <w:rFonts w:ascii="GHEA Grapalat" w:hAnsi="GHEA Grapalat"/>
        </w:rPr>
        <w:t>երի մշակման մասով, որոնք  հաշվարկվել են միայն տեխնիկական սպասարկման պահանջարկի հիման վրա՝ առանց մասնագիտական ռեսուրսի ֆինանսավորման ծախսերի</w:t>
      </w:r>
      <w:r w:rsidR="001F6C5A" w:rsidRPr="001F6C5A">
        <w:rPr>
          <w:rFonts w:ascii="GHEA Grapalat" w:hAnsi="GHEA Grapalat"/>
          <w:lang w:val="hy-AM"/>
        </w:rPr>
        <w:t>:</w:t>
      </w:r>
    </w:p>
    <w:p w:rsidR="001F6C5A" w:rsidRPr="001F6C5A" w:rsidRDefault="001F6C5A" w:rsidP="00BD60B2">
      <w:pPr>
        <w:spacing w:line="360" w:lineRule="auto"/>
        <w:ind w:right="-55" w:firstLine="450"/>
        <w:jc w:val="both"/>
        <w:rPr>
          <w:rFonts w:ascii="GHEA Grapalat" w:hAnsi="GHEA Grapalat"/>
        </w:rPr>
      </w:pPr>
      <w:r w:rsidRPr="0044391D">
        <w:rPr>
          <w:rFonts w:ascii="GHEA Grapalat" w:hAnsi="GHEA Grapalat"/>
        </w:rPr>
        <w:t xml:space="preserve">Ելնելով վերոգրյալից նախատեսվում է, որ </w:t>
      </w:r>
      <w:r w:rsidRPr="0044391D">
        <w:rPr>
          <w:rFonts w:ascii="GHEA Grapalat" w:hAnsi="GHEA Grapalat"/>
          <w:lang w:val="hy-AM"/>
        </w:rPr>
        <w:t>Քաղաքաշինության կոմիտե</w:t>
      </w:r>
      <w:r w:rsidRPr="0044391D">
        <w:rPr>
          <w:rFonts w:ascii="GHEA Grapalat" w:hAnsi="GHEA Grapalat"/>
        </w:rPr>
        <w:t xml:space="preserve">ն՝ </w:t>
      </w:r>
      <w:r w:rsidR="0096043A" w:rsidRPr="0044391D">
        <w:rPr>
          <w:rFonts w:ascii="GHEA Grapalat" w:hAnsi="GHEA Grapalat"/>
        </w:rPr>
        <w:t xml:space="preserve">մինչև 2024 թվականի հունիսի 18-ը </w:t>
      </w:r>
      <w:r w:rsidRPr="0044391D">
        <w:rPr>
          <w:rFonts w:ascii="GHEA Grapalat" w:hAnsi="GHEA Grapalat"/>
        </w:rPr>
        <w:t xml:space="preserve">պետք է ապահովի </w:t>
      </w:r>
      <w:r w:rsidRPr="0044391D">
        <w:rPr>
          <w:rFonts w:ascii="GHEA Grapalat" w:hAnsi="GHEA Grapalat"/>
          <w:lang w:val="hy-AM"/>
        </w:rPr>
        <w:t>անհատական բնակելի տների կառուցման բազմակի օգտագործման օրինակելի նախագծ</w:t>
      </w:r>
      <w:r w:rsidRPr="0044391D">
        <w:rPr>
          <w:rFonts w:ascii="GHEA Grapalat" w:hAnsi="GHEA Grapalat"/>
        </w:rPr>
        <w:t>ային</w:t>
      </w:r>
      <w:r w:rsidRPr="0044391D">
        <w:rPr>
          <w:rFonts w:ascii="GHEA Grapalat" w:hAnsi="GHEA Grapalat"/>
          <w:lang w:val="hy-AM"/>
        </w:rPr>
        <w:t xml:space="preserve"> փաստաթղթերի </w:t>
      </w:r>
      <w:r w:rsidR="005810B3" w:rsidRPr="0044391D">
        <w:rPr>
          <w:rFonts w:ascii="GHEA Grapalat" w:hAnsi="GHEA Grapalat"/>
          <w:lang w:val="en-US"/>
        </w:rPr>
        <w:t>«</w:t>
      </w:r>
      <w:r w:rsidR="00231CD5" w:rsidRPr="0044391D">
        <w:rPr>
          <w:rFonts w:ascii="GHEA Grapalat" w:hAnsi="GHEA Grapalat"/>
        </w:rPr>
        <w:t>Հ</w:t>
      </w:r>
      <w:r w:rsidRPr="0044391D">
        <w:rPr>
          <w:rFonts w:ascii="GHEA Grapalat" w:hAnsi="GHEA Grapalat"/>
        </w:rPr>
        <w:t xml:space="preserve">րատապ մեկ </w:t>
      </w:r>
      <w:r w:rsidRPr="001F6C5A">
        <w:rPr>
          <w:rFonts w:ascii="GHEA Grapalat" w:hAnsi="GHEA Grapalat"/>
        </w:rPr>
        <w:t>անձից</w:t>
      </w:r>
      <w:r w:rsidR="005810B3" w:rsidRPr="001F6C5A">
        <w:rPr>
          <w:rFonts w:ascii="GHEA Grapalat" w:hAnsi="GHEA Grapalat"/>
          <w:lang w:val="hy-AM"/>
        </w:rPr>
        <w:t>»</w:t>
      </w:r>
      <w:r w:rsidRPr="001F6C5A">
        <w:rPr>
          <w:rFonts w:ascii="GHEA Grapalat" w:hAnsi="GHEA Grapalat"/>
        </w:rPr>
        <w:t xml:space="preserve"> գնման ընթացակարգով </w:t>
      </w:r>
      <w:r w:rsidRPr="001F6C5A">
        <w:rPr>
          <w:rFonts w:ascii="GHEA Grapalat" w:hAnsi="GHEA Grapalat"/>
          <w:lang w:val="hy-AM"/>
        </w:rPr>
        <w:t>ձեռքբերման գործընթացը</w:t>
      </w:r>
      <w:r w:rsidRPr="001F6C5A">
        <w:rPr>
          <w:rFonts w:ascii="GHEA Grapalat" w:hAnsi="GHEA Grapalat"/>
        </w:rPr>
        <w:t xml:space="preserve"> 6.</w:t>
      </w:r>
      <w:r w:rsidR="00663D76">
        <w:rPr>
          <w:rFonts w:ascii="GHEA Grapalat" w:hAnsi="GHEA Grapalat"/>
        </w:rPr>
        <w:t>4</w:t>
      </w:r>
      <w:r w:rsidR="007E2328">
        <w:rPr>
          <w:rFonts w:ascii="GHEA Grapalat" w:hAnsi="GHEA Grapalat"/>
        </w:rPr>
        <w:t>5</w:t>
      </w:r>
      <w:r w:rsidRPr="001F6C5A">
        <w:rPr>
          <w:rFonts w:ascii="GHEA Grapalat" w:hAnsi="GHEA Grapalat"/>
        </w:rPr>
        <w:t xml:space="preserve"> մլն դրամի (ստացված գնային առաջարկներ) շրջանակներում, ստորև ներկայացված ցանկին համապատասխան` չ</w:t>
      </w:r>
      <w:r w:rsidRPr="001F6C5A">
        <w:rPr>
          <w:rFonts w:ascii="GHEA Grapalat" w:hAnsi="GHEA Grapalat"/>
          <w:lang w:val="hy-AM"/>
        </w:rPr>
        <w:t>կիրառել</w:t>
      </w:r>
      <w:r w:rsidRPr="001F6C5A">
        <w:rPr>
          <w:rFonts w:ascii="GHEA Grapalat" w:hAnsi="GHEA Grapalat"/>
        </w:rPr>
        <w:t>ով</w:t>
      </w:r>
      <w:r w:rsidRPr="001F6C5A">
        <w:rPr>
          <w:rFonts w:ascii="GHEA Grapalat" w:hAnsi="GHEA Grapalat"/>
          <w:lang w:val="hy-AM"/>
        </w:rPr>
        <w:t xml:space="preserve"> </w:t>
      </w:r>
      <w:r w:rsidRPr="001F6C5A">
        <w:rPr>
          <w:rFonts w:ascii="GHEA Grapalat" w:hAnsi="GHEA Grapalat"/>
        </w:rPr>
        <w:t>ՀՀ</w:t>
      </w:r>
      <w:r w:rsidRPr="001F6C5A">
        <w:rPr>
          <w:rFonts w:ascii="GHEA Grapalat" w:hAnsi="GHEA Grapalat"/>
          <w:lang w:val="hy-AM"/>
        </w:rPr>
        <w:t xml:space="preserve"> կառավարության 2017 թվականի մայիսի 4-ի N526-Ն որոշմամբ հաստատված կարգի 23-րդ կետի 7-րդ ենթակետի </w:t>
      </w:r>
      <w:r w:rsidRPr="001F6C5A">
        <w:rPr>
          <w:rFonts w:ascii="GHEA Grapalat" w:hAnsi="GHEA Grapalat"/>
        </w:rPr>
        <w:t xml:space="preserve">և </w:t>
      </w:r>
      <w:r w:rsidRPr="001F6C5A">
        <w:rPr>
          <w:rFonts w:ascii="GHEA Grapalat" w:hAnsi="GHEA Grapalat"/>
          <w:lang w:val="hy-AM"/>
        </w:rPr>
        <w:t>71-րդ կետի 1-ին ենթակետի «զ» պարբերության պահանջները</w:t>
      </w:r>
      <w:r w:rsidRPr="001F6C5A">
        <w:rPr>
          <w:rFonts w:ascii="GHEA Grapalat" w:hAnsi="GHEA Grapalat"/>
        </w:rPr>
        <w:t>:</w:t>
      </w:r>
    </w:p>
    <w:p w:rsidR="001F6C5A" w:rsidRPr="001F6C5A" w:rsidRDefault="001F6C5A" w:rsidP="00BD60B2">
      <w:pPr>
        <w:spacing w:line="360" w:lineRule="auto"/>
        <w:ind w:right="-55" w:firstLine="450"/>
        <w:jc w:val="center"/>
        <w:rPr>
          <w:rFonts w:ascii="GHEA Grapalat" w:hAnsi="GHEA Grapalat"/>
        </w:rPr>
      </w:pPr>
    </w:p>
    <w:p w:rsidR="001F6C5A" w:rsidRPr="001F6C5A" w:rsidRDefault="001F6C5A" w:rsidP="001F6C5A">
      <w:pPr>
        <w:pStyle w:val="ListParagraph"/>
        <w:spacing w:line="360" w:lineRule="auto"/>
        <w:ind w:left="630" w:right="-55"/>
        <w:jc w:val="both"/>
        <w:rPr>
          <w:rFonts w:ascii="GHEA Grapalat" w:hAnsi="GHEA Grapalat" w:cs="GHEA Grapalat"/>
          <w:b/>
          <w:szCs w:val="24"/>
          <w:lang w:val="fr-FR"/>
        </w:rPr>
      </w:pPr>
    </w:p>
    <w:tbl>
      <w:tblPr>
        <w:tblStyle w:val="TableGrid"/>
        <w:tblpPr w:leftFromText="180" w:rightFromText="180" w:vertAnchor="page" w:horzAnchor="margin" w:tblpY="1366"/>
        <w:tblW w:w="10058" w:type="dxa"/>
        <w:tblLook w:val="04A0" w:firstRow="1" w:lastRow="0" w:firstColumn="1" w:lastColumn="0" w:noHBand="0" w:noVBand="1"/>
      </w:tblPr>
      <w:tblGrid>
        <w:gridCol w:w="806"/>
        <w:gridCol w:w="4499"/>
        <w:gridCol w:w="3206"/>
        <w:gridCol w:w="1547"/>
      </w:tblGrid>
      <w:tr w:rsidR="00441FD4" w:rsidRPr="001F6C5A" w:rsidTr="00441FD4">
        <w:trPr>
          <w:trHeight w:val="710"/>
        </w:trPr>
        <w:tc>
          <w:tcPr>
            <w:tcW w:w="806" w:type="dxa"/>
            <w:vAlign w:val="center"/>
          </w:tcPr>
          <w:p w:rsidR="00441FD4" w:rsidRPr="001F6C5A" w:rsidRDefault="00441FD4" w:rsidP="001738A4">
            <w:pPr>
              <w:pStyle w:val="BodyText"/>
              <w:spacing w:after="0"/>
              <w:ind w:firstLine="450"/>
              <w:jc w:val="both"/>
              <w:rPr>
                <w:rFonts w:ascii="GHEA Grapalat" w:hAnsi="GHEA Grapalat"/>
                <w:lang w:val="en-US"/>
              </w:rPr>
            </w:pPr>
          </w:p>
        </w:tc>
        <w:tc>
          <w:tcPr>
            <w:tcW w:w="4499" w:type="dxa"/>
            <w:vAlign w:val="center"/>
          </w:tcPr>
          <w:p w:rsidR="00441FD4" w:rsidRPr="001F6C5A" w:rsidRDefault="00441FD4" w:rsidP="001738A4">
            <w:pPr>
              <w:pStyle w:val="BodyText"/>
              <w:spacing w:after="0"/>
              <w:ind w:firstLine="450"/>
              <w:jc w:val="both"/>
              <w:rPr>
                <w:rFonts w:ascii="GHEA Grapalat" w:hAnsi="GHEA Grapalat"/>
                <w:b/>
                <w:lang w:val="en-US"/>
              </w:rPr>
            </w:pPr>
            <w:r w:rsidRPr="001F6C5A">
              <w:rPr>
                <w:rFonts w:ascii="GHEA Grapalat" w:hAnsi="GHEA Grapalat"/>
                <w:b/>
                <w:lang w:val="en-US"/>
              </w:rPr>
              <w:t>Նախագծի նկարագրությունը</w:t>
            </w:r>
          </w:p>
        </w:tc>
        <w:tc>
          <w:tcPr>
            <w:tcW w:w="3206" w:type="dxa"/>
            <w:vAlign w:val="center"/>
          </w:tcPr>
          <w:p w:rsidR="00441FD4" w:rsidRPr="001F6C5A" w:rsidRDefault="00441FD4" w:rsidP="001738A4">
            <w:pPr>
              <w:pStyle w:val="BodyText"/>
              <w:spacing w:after="0"/>
              <w:ind w:firstLine="450"/>
              <w:jc w:val="both"/>
              <w:rPr>
                <w:rFonts w:ascii="GHEA Grapalat" w:hAnsi="GHEA Grapalat"/>
                <w:b/>
                <w:lang w:val="en-US"/>
              </w:rPr>
            </w:pPr>
            <w:r w:rsidRPr="001F6C5A">
              <w:rPr>
                <w:rFonts w:ascii="GHEA Grapalat" w:hAnsi="GHEA Grapalat"/>
                <w:b/>
                <w:lang w:val="hy-AM"/>
              </w:rPr>
              <w:t>Նախագծող կազմակերպություն</w:t>
            </w:r>
          </w:p>
        </w:tc>
        <w:tc>
          <w:tcPr>
            <w:tcW w:w="1547" w:type="dxa"/>
            <w:vAlign w:val="center"/>
          </w:tcPr>
          <w:p w:rsidR="00441FD4" w:rsidRPr="001F6C5A" w:rsidRDefault="00441FD4" w:rsidP="001738A4">
            <w:pPr>
              <w:pStyle w:val="BodyText"/>
              <w:spacing w:after="0"/>
              <w:ind w:firstLine="450"/>
              <w:jc w:val="both"/>
              <w:rPr>
                <w:rFonts w:ascii="GHEA Grapalat" w:hAnsi="GHEA Grapalat"/>
                <w:b/>
                <w:lang w:val="en-US"/>
              </w:rPr>
            </w:pPr>
            <w:r w:rsidRPr="001F6C5A">
              <w:rPr>
                <w:rFonts w:ascii="GHEA Grapalat" w:hAnsi="GHEA Grapalat"/>
                <w:b/>
                <w:lang w:val="en-US"/>
              </w:rPr>
              <w:t>գումար</w:t>
            </w:r>
          </w:p>
        </w:tc>
      </w:tr>
      <w:tr w:rsidR="00441FD4" w:rsidRPr="001F6C5A" w:rsidTr="00441FD4">
        <w:trPr>
          <w:trHeight w:val="2423"/>
        </w:trPr>
        <w:tc>
          <w:tcPr>
            <w:tcW w:w="806" w:type="dxa"/>
            <w:vAlign w:val="center"/>
          </w:tcPr>
          <w:p w:rsidR="00441FD4" w:rsidRPr="001F6C5A" w:rsidRDefault="00441FD4" w:rsidP="001738A4">
            <w:pPr>
              <w:pStyle w:val="BodyText"/>
              <w:spacing w:after="0"/>
              <w:ind w:firstLine="450"/>
              <w:jc w:val="both"/>
              <w:rPr>
                <w:rFonts w:ascii="GHEA Grapalat" w:hAnsi="GHEA Grapalat"/>
                <w:lang w:val="en-US"/>
              </w:rPr>
            </w:pPr>
            <w:r w:rsidRPr="001F6C5A">
              <w:rPr>
                <w:rFonts w:ascii="GHEA Grapalat" w:hAnsi="GHEA Grapalat"/>
                <w:lang w:val="en-US"/>
              </w:rPr>
              <w:t>1</w:t>
            </w:r>
          </w:p>
        </w:tc>
        <w:tc>
          <w:tcPr>
            <w:tcW w:w="4499" w:type="dxa"/>
            <w:vAlign w:val="center"/>
          </w:tcPr>
          <w:p w:rsidR="00441FD4" w:rsidRPr="001F6C5A" w:rsidRDefault="0037300B" w:rsidP="001738A4">
            <w:pPr>
              <w:pStyle w:val="BodyText"/>
              <w:spacing w:after="0"/>
              <w:ind w:firstLine="450"/>
              <w:jc w:val="both"/>
              <w:rPr>
                <w:rFonts w:ascii="GHEA Grapalat" w:hAnsi="GHEA Grapalat"/>
                <w:lang w:val="en-US"/>
              </w:rPr>
            </w:pPr>
            <w:r w:rsidRPr="001F6C5A">
              <w:rPr>
                <w:rFonts w:ascii="GHEA Grapalat" w:hAnsi="GHEA Grapalat"/>
              </w:rPr>
              <w:t>Երկաթբետոնե հիմնակմախքով անհատական  թվով 4 տիպի բնակելի տների նախագծանախահաշվային փաստաթղթեր և դրանց  քաղաքաշինական պարզ փորձաքննություն</w:t>
            </w:r>
          </w:p>
        </w:tc>
        <w:tc>
          <w:tcPr>
            <w:tcW w:w="3206" w:type="dxa"/>
            <w:vAlign w:val="center"/>
          </w:tcPr>
          <w:p w:rsidR="00441FD4" w:rsidRPr="001F6C5A" w:rsidRDefault="00441FD4" w:rsidP="001738A4">
            <w:pPr>
              <w:pStyle w:val="BodyText"/>
              <w:spacing w:after="0"/>
              <w:ind w:firstLine="450"/>
              <w:jc w:val="both"/>
              <w:rPr>
                <w:rFonts w:ascii="GHEA Grapalat" w:hAnsi="GHEA Grapalat"/>
                <w:lang w:val="en-US"/>
              </w:rPr>
            </w:pPr>
            <w:r w:rsidRPr="001F6C5A">
              <w:rPr>
                <w:rFonts w:ascii="GHEA Grapalat" w:hAnsi="GHEA Grapalat"/>
                <w:lang w:val="en-US"/>
              </w:rPr>
              <w:t>Հայաստանի ճարտարապետության և շինարարության Հայաստանի ազգային համալսարան հիմանդրամ</w:t>
            </w:r>
          </w:p>
        </w:tc>
        <w:tc>
          <w:tcPr>
            <w:tcW w:w="1547" w:type="dxa"/>
            <w:vAlign w:val="center"/>
          </w:tcPr>
          <w:p w:rsidR="00441FD4" w:rsidRPr="001F6C5A" w:rsidRDefault="00441FD4" w:rsidP="001738A4">
            <w:pPr>
              <w:pStyle w:val="BodyText"/>
              <w:spacing w:after="0"/>
              <w:ind w:firstLine="450"/>
              <w:jc w:val="both"/>
              <w:rPr>
                <w:rFonts w:ascii="GHEA Grapalat" w:hAnsi="GHEA Grapalat"/>
                <w:lang w:val="en-US"/>
              </w:rPr>
            </w:pPr>
            <w:r w:rsidRPr="001F6C5A">
              <w:rPr>
                <w:rFonts w:ascii="GHEA Grapalat" w:hAnsi="GHEA Grapalat"/>
                <w:lang w:val="en-US"/>
              </w:rPr>
              <w:t>2.400.0</w:t>
            </w:r>
          </w:p>
        </w:tc>
      </w:tr>
      <w:tr w:rsidR="00441FD4" w:rsidRPr="001F6C5A" w:rsidTr="00441FD4">
        <w:trPr>
          <w:trHeight w:val="2265"/>
        </w:trPr>
        <w:tc>
          <w:tcPr>
            <w:tcW w:w="806" w:type="dxa"/>
            <w:vAlign w:val="center"/>
          </w:tcPr>
          <w:p w:rsidR="00441FD4" w:rsidRPr="001F6C5A" w:rsidRDefault="00441FD4" w:rsidP="001738A4">
            <w:pPr>
              <w:pStyle w:val="BodyText"/>
              <w:spacing w:after="0"/>
              <w:ind w:firstLine="450"/>
              <w:jc w:val="both"/>
              <w:rPr>
                <w:rFonts w:ascii="GHEA Grapalat" w:hAnsi="GHEA Grapalat"/>
                <w:lang w:val="en-US"/>
              </w:rPr>
            </w:pPr>
            <w:r w:rsidRPr="001F6C5A">
              <w:rPr>
                <w:rFonts w:ascii="GHEA Grapalat" w:hAnsi="GHEA Grapalat"/>
                <w:lang w:val="en-US"/>
              </w:rPr>
              <w:t>2</w:t>
            </w:r>
          </w:p>
        </w:tc>
        <w:tc>
          <w:tcPr>
            <w:tcW w:w="4499" w:type="dxa"/>
            <w:vAlign w:val="center"/>
          </w:tcPr>
          <w:p w:rsidR="00441FD4" w:rsidRPr="001F6C5A" w:rsidRDefault="0037300B" w:rsidP="001738A4">
            <w:pPr>
              <w:pStyle w:val="BodyText"/>
              <w:spacing w:after="0"/>
              <w:rPr>
                <w:rFonts w:ascii="GHEA Grapalat" w:hAnsi="GHEA Grapalat"/>
                <w:lang w:val="en-US"/>
              </w:rPr>
            </w:pPr>
            <w:r w:rsidRPr="001F6C5A">
              <w:rPr>
                <w:rFonts w:ascii="GHEA Grapalat" w:hAnsi="GHEA Grapalat"/>
              </w:rPr>
              <w:t>Քարե կրող պատերով անհատական  թվով 4 տիպի բնակելի  տների նախագծանախահաշվային փաստաթղթեր և  դրանց  քաղաքաշինական պարզ փորձաքննություն</w:t>
            </w:r>
          </w:p>
        </w:tc>
        <w:tc>
          <w:tcPr>
            <w:tcW w:w="3206" w:type="dxa"/>
            <w:vAlign w:val="center"/>
          </w:tcPr>
          <w:p w:rsidR="00441FD4" w:rsidRPr="001F6C5A" w:rsidRDefault="00441FD4" w:rsidP="001738A4">
            <w:pPr>
              <w:pStyle w:val="BodyText"/>
              <w:spacing w:after="0"/>
              <w:ind w:firstLine="450"/>
              <w:jc w:val="both"/>
              <w:rPr>
                <w:rFonts w:ascii="GHEA Grapalat" w:hAnsi="GHEA Grapalat"/>
                <w:lang w:val="en-US"/>
              </w:rPr>
            </w:pPr>
            <w:r w:rsidRPr="001F6C5A">
              <w:rPr>
                <w:rFonts w:ascii="GHEA Grapalat" w:hAnsi="GHEA Grapalat"/>
                <w:lang w:val="en-US"/>
              </w:rPr>
              <w:t>Հայնախագիծ ԲԲԸ</w:t>
            </w:r>
          </w:p>
        </w:tc>
        <w:tc>
          <w:tcPr>
            <w:tcW w:w="1547" w:type="dxa"/>
            <w:vAlign w:val="center"/>
          </w:tcPr>
          <w:p w:rsidR="00441FD4" w:rsidRPr="001F6C5A" w:rsidRDefault="00441FD4" w:rsidP="001738A4">
            <w:pPr>
              <w:pStyle w:val="BodyText"/>
              <w:spacing w:after="0"/>
              <w:ind w:firstLine="450"/>
              <w:jc w:val="both"/>
              <w:rPr>
                <w:rFonts w:ascii="GHEA Grapalat" w:hAnsi="GHEA Grapalat"/>
                <w:lang w:val="en-US"/>
              </w:rPr>
            </w:pPr>
            <w:r w:rsidRPr="001F6C5A">
              <w:rPr>
                <w:rFonts w:ascii="GHEA Grapalat" w:hAnsi="GHEA Grapalat"/>
                <w:lang w:val="en-US"/>
              </w:rPr>
              <w:t>2.400.0</w:t>
            </w:r>
          </w:p>
        </w:tc>
      </w:tr>
      <w:tr w:rsidR="00441FD4" w:rsidRPr="001F6C5A" w:rsidTr="00441FD4">
        <w:tc>
          <w:tcPr>
            <w:tcW w:w="806" w:type="dxa"/>
            <w:vAlign w:val="center"/>
          </w:tcPr>
          <w:p w:rsidR="00441FD4" w:rsidRPr="001F6C5A" w:rsidRDefault="00441FD4" w:rsidP="001738A4">
            <w:pPr>
              <w:pStyle w:val="BodyText"/>
              <w:spacing w:after="0"/>
              <w:ind w:firstLine="450"/>
              <w:jc w:val="both"/>
              <w:rPr>
                <w:rFonts w:ascii="GHEA Grapalat" w:hAnsi="GHEA Grapalat"/>
                <w:lang w:val="en-US"/>
              </w:rPr>
            </w:pPr>
            <w:r w:rsidRPr="001F6C5A">
              <w:rPr>
                <w:rFonts w:ascii="GHEA Grapalat" w:hAnsi="GHEA Grapalat"/>
                <w:lang w:val="en-US"/>
              </w:rPr>
              <w:t>3</w:t>
            </w:r>
          </w:p>
        </w:tc>
        <w:tc>
          <w:tcPr>
            <w:tcW w:w="4499" w:type="dxa"/>
            <w:vAlign w:val="center"/>
          </w:tcPr>
          <w:p w:rsidR="00441FD4" w:rsidRPr="001F6C5A" w:rsidRDefault="0037300B" w:rsidP="008043BA">
            <w:pPr>
              <w:pStyle w:val="BodyText"/>
              <w:spacing w:after="0"/>
              <w:ind w:hanging="13"/>
              <w:rPr>
                <w:rFonts w:ascii="GHEA Grapalat" w:hAnsi="GHEA Grapalat"/>
                <w:lang w:val="en-US"/>
              </w:rPr>
            </w:pPr>
            <w:r w:rsidRPr="001F6C5A">
              <w:rPr>
                <w:rFonts w:ascii="GHEA Grapalat" w:hAnsi="GHEA Grapalat"/>
              </w:rPr>
              <w:t xml:space="preserve">Մոդուլային անհատական  թվով </w:t>
            </w:r>
            <w:r w:rsidR="008043BA">
              <w:rPr>
                <w:rFonts w:ascii="GHEA Grapalat" w:hAnsi="GHEA Grapalat"/>
              </w:rPr>
              <w:t>3</w:t>
            </w:r>
            <w:r w:rsidRPr="001F6C5A">
              <w:rPr>
                <w:rFonts w:ascii="GHEA Grapalat" w:hAnsi="GHEA Grapalat"/>
              </w:rPr>
              <w:t xml:space="preserve"> տիպի բնակելի տների նախագծանախահաշվային փաստաթղթեր և  դրանց քաղաքաշինական պարզ փորձաքննություն</w:t>
            </w:r>
          </w:p>
        </w:tc>
        <w:tc>
          <w:tcPr>
            <w:tcW w:w="3206" w:type="dxa"/>
            <w:vAlign w:val="center"/>
          </w:tcPr>
          <w:p w:rsidR="00441FD4" w:rsidRPr="001F6C5A" w:rsidRDefault="00441FD4" w:rsidP="001738A4">
            <w:pPr>
              <w:pStyle w:val="BodyText"/>
              <w:spacing w:after="0"/>
              <w:ind w:firstLine="450"/>
              <w:jc w:val="both"/>
              <w:rPr>
                <w:rFonts w:ascii="GHEA Grapalat" w:hAnsi="GHEA Grapalat"/>
                <w:lang w:val="en-US"/>
              </w:rPr>
            </w:pPr>
            <w:r w:rsidRPr="001F6C5A">
              <w:rPr>
                <w:rFonts w:ascii="GHEA Grapalat" w:hAnsi="GHEA Grapalat"/>
                <w:lang w:val="en-US"/>
              </w:rPr>
              <w:t>Արտկոն ՍՊԸ</w:t>
            </w:r>
          </w:p>
        </w:tc>
        <w:tc>
          <w:tcPr>
            <w:tcW w:w="1547" w:type="dxa"/>
            <w:vAlign w:val="center"/>
          </w:tcPr>
          <w:p w:rsidR="00441FD4" w:rsidRPr="001F6C5A" w:rsidRDefault="008043BA" w:rsidP="00683767">
            <w:pPr>
              <w:pStyle w:val="BodyText"/>
              <w:spacing w:after="0"/>
              <w:ind w:firstLine="450"/>
              <w:jc w:val="both"/>
              <w:rPr>
                <w:rFonts w:ascii="GHEA Grapalat" w:hAnsi="GHEA Grapalat"/>
                <w:lang w:val="en-US"/>
              </w:rPr>
            </w:pPr>
            <w:r>
              <w:rPr>
                <w:rFonts w:ascii="GHEA Grapalat" w:hAnsi="GHEA Grapalat"/>
                <w:lang w:val="en-US"/>
              </w:rPr>
              <w:t>4</w:t>
            </w:r>
            <w:r w:rsidR="00683767">
              <w:rPr>
                <w:rFonts w:ascii="GHEA Grapalat" w:hAnsi="GHEA Grapalat"/>
                <w:lang w:val="en-US"/>
              </w:rPr>
              <w:t>5</w:t>
            </w:r>
            <w:r>
              <w:rPr>
                <w:rFonts w:ascii="GHEA Grapalat" w:hAnsi="GHEA Grapalat"/>
                <w:lang w:val="en-US"/>
              </w:rPr>
              <w:t>0</w:t>
            </w:r>
            <w:r w:rsidR="00441FD4" w:rsidRPr="001F6C5A">
              <w:rPr>
                <w:rFonts w:ascii="GHEA Grapalat" w:hAnsi="GHEA Grapalat"/>
                <w:lang w:val="en-US"/>
              </w:rPr>
              <w:t>.0</w:t>
            </w:r>
          </w:p>
        </w:tc>
      </w:tr>
      <w:tr w:rsidR="00441FD4" w:rsidRPr="001F6C5A" w:rsidTr="00441FD4">
        <w:tc>
          <w:tcPr>
            <w:tcW w:w="806" w:type="dxa"/>
            <w:vAlign w:val="center"/>
          </w:tcPr>
          <w:p w:rsidR="00441FD4" w:rsidRPr="001F6C5A" w:rsidRDefault="00441FD4" w:rsidP="001738A4">
            <w:pPr>
              <w:pStyle w:val="BodyText"/>
              <w:spacing w:after="0"/>
              <w:ind w:firstLine="450"/>
              <w:jc w:val="both"/>
              <w:rPr>
                <w:rFonts w:ascii="GHEA Grapalat" w:hAnsi="GHEA Grapalat"/>
                <w:lang w:val="en-US"/>
              </w:rPr>
            </w:pPr>
            <w:r w:rsidRPr="001F6C5A">
              <w:rPr>
                <w:rFonts w:ascii="GHEA Grapalat" w:hAnsi="GHEA Grapalat"/>
                <w:lang w:val="en-US"/>
              </w:rPr>
              <w:t>4</w:t>
            </w:r>
          </w:p>
        </w:tc>
        <w:tc>
          <w:tcPr>
            <w:tcW w:w="4499" w:type="dxa"/>
            <w:vAlign w:val="center"/>
          </w:tcPr>
          <w:p w:rsidR="00441FD4" w:rsidRPr="001F6C5A" w:rsidRDefault="0037300B" w:rsidP="001738A4">
            <w:pPr>
              <w:pStyle w:val="BodyText"/>
              <w:spacing w:after="0"/>
              <w:rPr>
                <w:rFonts w:ascii="GHEA Grapalat" w:hAnsi="GHEA Grapalat"/>
                <w:lang w:val="en-US"/>
              </w:rPr>
            </w:pPr>
            <w:r w:rsidRPr="001F6C5A">
              <w:rPr>
                <w:rFonts w:ascii="GHEA Grapalat" w:hAnsi="GHEA Grapalat"/>
              </w:rPr>
              <w:t>Սառնաճկված պողպատե բարակեպատ տրամատների կիրառմամբ  թվով 3 տիպի անհատական բնակելի  տների նախագծանախահաշվային փաստաթղթեր և  դրանց քաղաքաշինական պարզ փորձաքննություն</w:t>
            </w:r>
          </w:p>
        </w:tc>
        <w:tc>
          <w:tcPr>
            <w:tcW w:w="3206" w:type="dxa"/>
            <w:vAlign w:val="center"/>
          </w:tcPr>
          <w:p w:rsidR="00441FD4" w:rsidRPr="001F6C5A" w:rsidRDefault="00441FD4" w:rsidP="001738A4">
            <w:pPr>
              <w:pStyle w:val="BodyText"/>
              <w:spacing w:after="0"/>
              <w:ind w:firstLine="450"/>
              <w:jc w:val="both"/>
              <w:rPr>
                <w:rFonts w:ascii="GHEA Grapalat" w:hAnsi="GHEA Grapalat"/>
                <w:lang w:val="en-US"/>
              </w:rPr>
            </w:pPr>
            <w:r w:rsidRPr="001F6C5A">
              <w:rPr>
                <w:rFonts w:ascii="GHEA Grapalat" w:hAnsi="GHEA Grapalat"/>
                <w:lang w:val="en-US"/>
              </w:rPr>
              <w:t>Վիլլաշին ՍՊԸ</w:t>
            </w:r>
          </w:p>
        </w:tc>
        <w:tc>
          <w:tcPr>
            <w:tcW w:w="1547" w:type="dxa"/>
            <w:vAlign w:val="center"/>
          </w:tcPr>
          <w:p w:rsidR="00441FD4" w:rsidRPr="001F6C5A" w:rsidRDefault="00441FD4" w:rsidP="001738A4">
            <w:pPr>
              <w:pStyle w:val="BodyText"/>
              <w:spacing w:after="0"/>
              <w:ind w:firstLine="450"/>
              <w:jc w:val="both"/>
              <w:rPr>
                <w:rFonts w:ascii="GHEA Grapalat" w:hAnsi="GHEA Grapalat"/>
                <w:lang w:val="en-US"/>
              </w:rPr>
            </w:pPr>
            <w:r w:rsidRPr="001F6C5A">
              <w:rPr>
                <w:rFonts w:ascii="GHEA Grapalat" w:hAnsi="GHEA Grapalat"/>
                <w:lang w:val="en-US"/>
              </w:rPr>
              <w:t>600.0</w:t>
            </w:r>
          </w:p>
        </w:tc>
      </w:tr>
      <w:tr w:rsidR="0037300B" w:rsidRPr="001F6C5A" w:rsidTr="00441FD4">
        <w:tc>
          <w:tcPr>
            <w:tcW w:w="806" w:type="dxa"/>
            <w:vAlign w:val="center"/>
          </w:tcPr>
          <w:p w:rsidR="0037300B" w:rsidRPr="001F6C5A" w:rsidRDefault="0037300B" w:rsidP="0037300B">
            <w:pPr>
              <w:pStyle w:val="BodyText"/>
              <w:spacing w:after="0"/>
              <w:ind w:firstLine="450"/>
              <w:jc w:val="both"/>
              <w:rPr>
                <w:rFonts w:ascii="GHEA Grapalat" w:hAnsi="GHEA Grapalat"/>
                <w:lang w:val="en-US"/>
              </w:rPr>
            </w:pPr>
            <w:r w:rsidRPr="001F6C5A">
              <w:rPr>
                <w:rFonts w:ascii="GHEA Grapalat" w:hAnsi="GHEA Grapalat"/>
                <w:lang w:val="en-US"/>
              </w:rPr>
              <w:t>5</w:t>
            </w:r>
          </w:p>
        </w:tc>
        <w:tc>
          <w:tcPr>
            <w:tcW w:w="4499" w:type="dxa"/>
            <w:vAlign w:val="center"/>
          </w:tcPr>
          <w:p w:rsidR="0037300B" w:rsidRPr="001F6C5A" w:rsidRDefault="0037300B" w:rsidP="0037300B">
            <w:pPr>
              <w:spacing w:after="120" w:line="276" w:lineRule="auto"/>
              <w:ind w:right="-55"/>
              <w:rPr>
                <w:rFonts w:ascii="GHEA Grapalat" w:hAnsi="GHEA Grapalat"/>
              </w:rPr>
            </w:pPr>
            <w:r w:rsidRPr="001F6C5A">
              <w:rPr>
                <w:rFonts w:ascii="GHEA Grapalat" w:hAnsi="GHEA Grapalat"/>
              </w:rPr>
              <w:t>Եռաշերտ, կրող պանելային պատերով  թվով  4 տիպի անհատական բնակելի  տների նախագծանախահաշվային փաստաթղթեր և  դրանց  քաղաքաշինական պարզ փորձաքննություն</w:t>
            </w:r>
          </w:p>
        </w:tc>
        <w:tc>
          <w:tcPr>
            <w:tcW w:w="3206" w:type="dxa"/>
            <w:vAlign w:val="center"/>
          </w:tcPr>
          <w:p w:rsidR="0037300B" w:rsidRPr="001F6C5A" w:rsidRDefault="0037300B" w:rsidP="0037300B">
            <w:pPr>
              <w:pStyle w:val="BodyText"/>
              <w:spacing w:after="0"/>
              <w:ind w:firstLine="450"/>
              <w:jc w:val="both"/>
              <w:rPr>
                <w:rFonts w:ascii="GHEA Grapalat" w:hAnsi="GHEA Grapalat"/>
                <w:lang w:val="en-US"/>
              </w:rPr>
            </w:pPr>
            <w:r w:rsidRPr="001F6C5A">
              <w:rPr>
                <w:rFonts w:ascii="GHEA Grapalat" w:hAnsi="GHEA Grapalat"/>
                <w:lang w:val="en-US"/>
              </w:rPr>
              <w:t>Սքիփ ՍՊԸ</w:t>
            </w:r>
          </w:p>
        </w:tc>
        <w:tc>
          <w:tcPr>
            <w:tcW w:w="1547" w:type="dxa"/>
            <w:vAlign w:val="center"/>
          </w:tcPr>
          <w:p w:rsidR="0037300B" w:rsidRPr="001F6C5A" w:rsidRDefault="0037300B" w:rsidP="0037300B">
            <w:pPr>
              <w:pStyle w:val="BodyText"/>
              <w:spacing w:after="0"/>
              <w:ind w:firstLine="450"/>
              <w:jc w:val="both"/>
              <w:rPr>
                <w:rFonts w:ascii="GHEA Grapalat" w:hAnsi="GHEA Grapalat"/>
                <w:lang w:val="en-US"/>
              </w:rPr>
            </w:pPr>
            <w:r w:rsidRPr="001F6C5A">
              <w:rPr>
                <w:rFonts w:ascii="GHEA Grapalat" w:hAnsi="GHEA Grapalat"/>
                <w:lang w:val="en-US"/>
              </w:rPr>
              <w:t>600.0</w:t>
            </w:r>
          </w:p>
        </w:tc>
      </w:tr>
      <w:tr w:rsidR="0037300B" w:rsidRPr="001F6C5A" w:rsidTr="00441FD4">
        <w:trPr>
          <w:trHeight w:val="408"/>
        </w:trPr>
        <w:tc>
          <w:tcPr>
            <w:tcW w:w="806" w:type="dxa"/>
            <w:vAlign w:val="center"/>
          </w:tcPr>
          <w:p w:rsidR="0037300B" w:rsidRPr="001F6C5A" w:rsidRDefault="0037300B" w:rsidP="0037300B">
            <w:pPr>
              <w:pStyle w:val="BodyText"/>
              <w:spacing w:after="0"/>
              <w:ind w:firstLine="450"/>
              <w:jc w:val="both"/>
              <w:rPr>
                <w:rFonts w:ascii="GHEA Grapalat" w:hAnsi="GHEA Grapalat"/>
                <w:lang w:val="en-US"/>
              </w:rPr>
            </w:pPr>
          </w:p>
        </w:tc>
        <w:tc>
          <w:tcPr>
            <w:tcW w:w="4499" w:type="dxa"/>
            <w:vAlign w:val="center"/>
          </w:tcPr>
          <w:p w:rsidR="0037300B" w:rsidRPr="001F6C5A" w:rsidRDefault="0037300B" w:rsidP="0037300B">
            <w:pPr>
              <w:pStyle w:val="BodyText"/>
              <w:spacing w:after="0"/>
              <w:ind w:firstLine="450"/>
              <w:jc w:val="both"/>
              <w:rPr>
                <w:rFonts w:ascii="GHEA Grapalat" w:hAnsi="GHEA Grapalat"/>
                <w:lang w:val="en-US"/>
              </w:rPr>
            </w:pPr>
            <w:r w:rsidRPr="001F6C5A">
              <w:rPr>
                <w:rFonts w:ascii="GHEA Grapalat" w:hAnsi="GHEA Grapalat"/>
                <w:lang w:val="en-US"/>
              </w:rPr>
              <w:t>ԸՆԴԱՄԵՆԸ</w:t>
            </w:r>
          </w:p>
          <w:p w:rsidR="0037300B" w:rsidRPr="001F6C5A" w:rsidRDefault="0037300B" w:rsidP="006B302F">
            <w:pPr>
              <w:pStyle w:val="BodyText"/>
              <w:spacing w:after="0"/>
              <w:ind w:firstLine="450"/>
              <w:jc w:val="both"/>
              <w:rPr>
                <w:rFonts w:ascii="GHEA Grapalat" w:hAnsi="GHEA Grapalat"/>
                <w:lang w:val="en-US"/>
              </w:rPr>
            </w:pPr>
            <w:r w:rsidRPr="001F6C5A">
              <w:rPr>
                <w:rFonts w:ascii="GHEA Grapalat" w:hAnsi="GHEA Grapalat"/>
                <w:lang w:val="en-US"/>
              </w:rPr>
              <w:t>1</w:t>
            </w:r>
            <w:r w:rsidR="006B302F">
              <w:rPr>
                <w:rFonts w:ascii="GHEA Grapalat" w:hAnsi="GHEA Grapalat"/>
                <w:lang w:val="en-US"/>
              </w:rPr>
              <w:t>8</w:t>
            </w:r>
            <w:r w:rsidRPr="001F6C5A">
              <w:rPr>
                <w:rFonts w:ascii="GHEA Grapalat" w:hAnsi="GHEA Grapalat"/>
                <w:lang w:val="en-US"/>
              </w:rPr>
              <w:t xml:space="preserve"> նախագիծ</w:t>
            </w:r>
          </w:p>
        </w:tc>
        <w:tc>
          <w:tcPr>
            <w:tcW w:w="3206" w:type="dxa"/>
            <w:vAlign w:val="center"/>
          </w:tcPr>
          <w:p w:rsidR="0037300B" w:rsidRPr="001F6C5A" w:rsidRDefault="0037300B" w:rsidP="0037300B">
            <w:pPr>
              <w:pStyle w:val="BodyText"/>
              <w:spacing w:after="0"/>
              <w:ind w:firstLine="450"/>
              <w:jc w:val="both"/>
              <w:rPr>
                <w:rFonts w:ascii="GHEA Grapalat" w:hAnsi="GHEA Grapalat"/>
                <w:lang w:val="en-US"/>
              </w:rPr>
            </w:pPr>
          </w:p>
        </w:tc>
        <w:tc>
          <w:tcPr>
            <w:tcW w:w="1547" w:type="dxa"/>
            <w:vAlign w:val="center"/>
          </w:tcPr>
          <w:p w:rsidR="0037300B" w:rsidRPr="001F6C5A" w:rsidRDefault="006316E1" w:rsidP="006B302F">
            <w:pPr>
              <w:pStyle w:val="BodyText"/>
              <w:spacing w:after="0"/>
              <w:ind w:firstLine="450"/>
              <w:jc w:val="both"/>
              <w:rPr>
                <w:rFonts w:ascii="GHEA Grapalat" w:hAnsi="GHEA Grapalat"/>
                <w:lang w:val="en-US"/>
              </w:rPr>
            </w:pPr>
            <w:r>
              <w:rPr>
                <w:rFonts w:ascii="GHEA Grapalat" w:hAnsi="GHEA Grapalat"/>
                <w:lang w:val="en-US"/>
              </w:rPr>
              <w:t>6.4</w:t>
            </w:r>
            <w:r w:rsidR="006B302F">
              <w:rPr>
                <w:rFonts w:ascii="GHEA Grapalat" w:hAnsi="GHEA Grapalat"/>
                <w:lang w:val="en-US"/>
              </w:rPr>
              <w:t>5</w:t>
            </w:r>
            <w:r>
              <w:rPr>
                <w:rFonts w:ascii="GHEA Grapalat" w:hAnsi="GHEA Grapalat"/>
                <w:lang w:val="en-US"/>
              </w:rPr>
              <w:t>0</w:t>
            </w:r>
            <w:r w:rsidR="0037300B" w:rsidRPr="001F6C5A">
              <w:rPr>
                <w:rFonts w:ascii="GHEA Grapalat" w:hAnsi="GHEA Grapalat"/>
                <w:lang w:val="en-US"/>
              </w:rPr>
              <w:t>.0</w:t>
            </w:r>
          </w:p>
        </w:tc>
      </w:tr>
    </w:tbl>
    <w:p w:rsidR="00B656DA" w:rsidRPr="001F6C5A" w:rsidRDefault="00441FD4" w:rsidP="00441FD4">
      <w:pPr>
        <w:pStyle w:val="BodyText"/>
        <w:spacing w:after="0" w:line="276" w:lineRule="auto"/>
        <w:ind w:right="-55" w:firstLine="450"/>
        <w:jc w:val="center"/>
        <w:rPr>
          <w:rFonts w:ascii="GHEA Grapalat" w:hAnsi="GHEA Grapalat"/>
          <w:lang w:val="en-US"/>
        </w:rPr>
      </w:pPr>
      <w:r w:rsidRPr="001F6C5A">
        <w:rPr>
          <w:rFonts w:ascii="GHEA Grapalat" w:hAnsi="GHEA Grapalat"/>
          <w:lang w:val="en-US"/>
        </w:rPr>
        <w:t>ՑԱՆԿ</w:t>
      </w:r>
    </w:p>
    <w:p w:rsidR="00B656DA" w:rsidRPr="001F6C5A" w:rsidRDefault="00441FD4" w:rsidP="00441FD4">
      <w:pPr>
        <w:pStyle w:val="BodyText"/>
        <w:spacing w:after="0" w:line="276" w:lineRule="auto"/>
        <w:ind w:right="-55" w:firstLine="450"/>
        <w:jc w:val="center"/>
        <w:rPr>
          <w:rFonts w:ascii="GHEA Grapalat" w:hAnsi="GHEA Grapalat"/>
          <w:sz w:val="20"/>
          <w:lang w:val="en-US"/>
        </w:rPr>
      </w:pPr>
      <w:r w:rsidRPr="001F6C5A">
        <w:rPr>
          <w:rFonts w:ascii="GHEA Grapalat" w:hAnsi="GHEA Grapalat"/>
          <w:sz w:val="20"/>
          <w:lang w:val="en-US"/>
        </w:rPr>
        <w:t xml:space="preserve">                                                                                                                                   (հազար դրամ)</w:t>
      </w:r>
    </w:p>
    <w:p w:rsidR="001738A4" w:rsidRPr="001F6C5A" w:rsidRDefault="001738A4" w:rsidP="001738A4">
      <w:pPr>
        <w:pStyle w:val="BodyText"/>
        <w:spacing w:after="0" w:line="276" w:lineRule="auto"/>
        <w:ind w:right="-55" w:firstLine="450"/>
        <w:jc w:val="both"/>
        <w:rPr>
          <w:rFonts w:ascii="GHEA Grapalat" w:hAnsi="GHEA Grapalat"/>
          <w:lang w:val="en-US"/>
        </w:rPr>
      </w:pPr>
    </w:p>
    <w:p w:rsidR="001738A4" w:rsidRPr="001F6C5A" w:rsidRDefault="001738A4" w:rsidP="001738A4">
      <w:pPr>
        <w:pStyle w:val="BodyText"/>
        <w:spacing w:after="0" w:line="276" w:lineRule="auto"/>
        <w:ind w:right="-55" w:firstLine="450"/>
        <w:jc w:val="both"/>
        <w:rPr>
          <w:rFonts w:ascii="GHEA Grapalat" w:hAnsi="GHEA Grapalat"/>
          <w:lang w:val="en-US"/>
        </w:rPr>
      </w:pPr>
    </w:p>
    <w:p w:rsidR="001738A4" w:rsidRPr="001F6C5A" w:rsidRDefault="001738A4" w:rsidP="001738A4">
      <w:pPr>
        <w:pStyle w:val="BodyText"/>
        <w:spacing w:after="0" w:line="276" w:lineRule="auto"/>
        <w:ind w:right="-55" w:firstLine="450"/>
        <w:jc w:val="both"/>
        <w:rPr>
          <w:rFonts w:ascii="GHEA Grapalat" w:hAnsi="GHEA Grapalat"/>
          <w:lang w:val="en-US"/>
        </w:rPr>
      </w:pPr>
    </w:p>
    <w:p w:rsidR="001738A4" w:rsidRPr="001F6C5A" w:rsidRDefault="001738A4" w:rsidP="001738A4">
      <w:pPr>
        <w:pStyle w:val="BodyText"/>
        <w:spacing w:after="0" w:line="276" w:lineRule="auto"/>
        <w:ind w:right="-55" w:firstLine="450"/>
        <w:jc w:val="both"/>
        <w:rPr>
          <w:rFonts w:ascii="GHEA Grapalat" w:hAnsi="GHEA Grapalat"/>
          <w:lang w:val="en-US"/>
        </w:rPr>
      </w:pPr>
    </w:p>
    <w:p w:rsidR="001738A4" w:rsidRPr="001F6C5A" w:rsidRDefault="001738A4" w:rsidP="001738A4">
      <w:pPr>
        <w:pStyle w:val="BodyText"/>
        <w:spacing w:after="0" w:line="276" w:lineRule="auto"/>
        <w:ind w:right="-55" w:firstLine="450"/>
        <w:jc w:val="both"/>
        <w:rPr>
          <w:rFonts w:ascii="GHEA Grapalat" w:hAnsi="GHEA Grapalat"/>
          <w:lang w:val="en-US"/>
        </w:rPr>
      </w:pPr>
    </w:p>
    <w:p w:rsidR="0037300B" w:rsidRPr="001F6C5A" w:rsidRDefault="0037300B" w:rsidP="00BD60B2">
      <w:pPr>
        <w:spacing w:line="360" w:lineRule="auto"/>
        <w:ind w:right="-55" w:firstLine="450"/>
        <w:jc w:val="both"/>
        <w:rPr>
          <w:rFonts w:ascii="GHEA Grapalat" w:hAnsi="GHEA Grapalat"/>
        </w:rPr>
      </w:pPr>
      <w:r w:rsidRPr="001F6C5A">
        <w:rPr>
          <w:rFonts w:ascii="GHEA Grapalat" w:hAnsi="GHEA Grapalat"/>
        </w:rPr>
        <w:t>Նախագծով առաջարկվում է.</w:t>
      </w:r>
    </w:p>
    <w:p w:rsidR="0037300B" w:rsidRPr="001F6C5A" w:rsidRDefault="0037300B" w:rsidP="00BD60B2">
      <w:pPr>
        <w:pStyle w:val="ListParagraph"/>
        <w:numPr>
          <w:ilvl w:val="0"/>
          <w:numId w:val="27"/>
        </w:numPr>
        <w:spacing w:line="360" w:lineRule="auto"/>
        <w:ind w:right="-55"/>
        <w:jc w:val="both"/>
        <w:rPr>
          <w:rFonts w:ascii="GHEA Grapalat" w:hAnsi="GHEA Grapalat"/>
        </w:rPr>
      </w:pPr>
      <w:r w:rsidRPr="001F6C5A">
        <w:rPr>
          <w:rFonts w:ascii="GHEA Grapalat" w:hAnsi="GHEA Grapalat"/>
        </w:rPr>
        <w:t xml:space="preserve"> </w:t>
      </w:r>
      <w:r w:rsidRPr="001F6C5A">
        <w:rPr>
          <w:rFonts w:ascii="GHEA Grapalat" w:hAnsi="GHEA Grapalat"/>
          <w:lang w:val="hy-AM"/>
        </w:rPr>
        <w:t>անհատական բնակելի տների կառուցման բազմակի օգտագործման օրինակելի նախագծային փաստաթղթերի ձեռքբերման գործընթացը</w:t>
      </w:r>
      <w:r w:rsidRPr="001F6C5A">
        <w:rPr>
          <w:rFonts w:ascii="GHEA Grapalat" w:hAnsi="GHEA Grapalat"/>
        </w:rPr>
        <w:t xml:space="preserve"> կազմակերպելու նպատակով հատկացնել 6.</w:t>
      </w:r>
      <w:r w:rsidR="00663D76">
        <w:rPr>
          <w:rFonts w:ascii="GHEA Grapalat" w:hAnsi="GHEA Grapalat"/>
        </w:rPr>
        <w:t>4</w:t>
      </w:r>
      <w:r w:rsidR="006B302F">
        <w:rPr>
          <w:rFonts w:ascii="GHEA Grapalat" w:hAnsi="GHEA Grapalat"/>
        </w:rPr>
        <w:t>5</w:t>
      </w:r>
      <w:r w:rsidRPr="001F6C5A">
        <w:rPr>
          <w:rFonts w:ascii="GHEA Grapalat" w:hAnsi="GHEA Grapalat"/>
        </w:rPr>
        <w:t xml:space="preserve"> մլն դրամ:</w:t>
      </w:r>
    </w:p>
    <w:p w:rsidR="00475663" w:rsidRPr="001F6C5A" w:rsidRDefault="00475663" w:rsidP="00BD60B2">
      <w:pPr>
        <w:pStyle w:val="ListParagraph"/>
        <w:numPr>
          <w:ilvl w:val="0"/>
          <w:numId w:val="26"/>
        </w:numPr>
        <w:shd w:val="clear" w:color="auto" w:fill="FFFFFF"/>
        <w:tabs>
          <w:tab w:val="left" w:pos="630"/>
        </w:tabs>
        <w:spacing w:line="360" w:lineRule="auto"/>
        <w:ind w:hanging="270"/>
        <w:jc w:val="both"/>
        <w:rPr>
          <w:rFonts w:ascii="GHEA Grapalat" w:hAnsi="GHEA Grapalat"/>
          <w:b/>
          <w:color w:val="000000"/>
        </w:rPr>
      </w:pPr>
      <w:r w:rsidRPr="001F6C5A">
        <w:rPr>
          <w:rFonts w:ascii="GHEA Grapalat" w:hAnsi="GHEA Grapalat"/>
          <w:b/>
          <w:color w:val="000000"/>
        </w:rPr>
        <w:t>Կարգավորման նպատակները, ակնկալվող արդյունքը</w:t>
      </w:r>
    </w:p>
    <w:p w:rsidR="0037300B" w:rsidRPr="001F6C5A" w:rsidRDefault="0037300B" w:rsidP="00BD60B2">
      <w:pPr>
        <w:pStyle w:val="NormalWeb"/>
        <w:shd w:val="clear" w:color="auto" w:fill="FFFFFF"/>
        <w:tabs>
          <w:tab w:val="left" w:pos="630"/>
        </w:tabs>
        <w:spacing w:before="0" w:beforeAutospacing="0" w:after="0" w:afterAutospacing="0" w:line="360" w:lineRule="auto"/>
        <w:ind w:left="180" w:right="-55" w:firstLine="540"/>
        <w:jc w:val="both"/>
        <w:rPr>
          <w:rFonts w:ascii="GHEA Grapalat" w:hAnsi="GHEA Grapalat"/>
          <w:szCs w:val="20"/>
          <w:lang w:val="hy-AM"/>
        </w:rPr>
      </w:pPr>
      <w:r w:rsidRPr="001F6C5A">
        <w:rPr>
          <w:rFonts w:ascii="GHEA Grapalat" w:hAnsi="GHEA Grapalat"/>
          <w:szCs w:val="20"/>
          <w:lang w:val="hy-AM"/>
        </w:rPr>
        <w:t>Լեռնային Ղարաբաղից բռնի տեղահանված ընտանիքների բնակարանային ապահովման պետական աջակցության ծրագրի իրականացման համար անհատական բնակելի տների կառուցման բազմակի օգտագործման օրինակելի նախագծերի (այդ թվում՝ +00.0 նիշից բարձր վերգետնյա հատվածի նախահա</w:t>
      </w:r>
      <w:r w:rsidR="00D014FF">
        <w:rPr>
          <w:rFonts w:ascii="GHEA Grapalat" w:hAnsi="GHEA Grapalat"/>
          <w:szCs w:val="20"/>
        </w:rPr>
        <w:t>շ</w:t>
      </w:r>
      <w:r w:rsidRPr="001F6C5A">
        <w:rPr>
          <w:rFonts w:ascii="GHEA Grapalat" w:hAnsi="GHEA Grapalat"/>
          <w:szCs w:val="20"/>
          <w:lang w:val="hy-AM"/>
        </w:rPr>
        <w:t>վային փաստաթղթերի) և դրանց քաղաքաշինական պարզ փորձաքննության ծառայությունների ձեռքբերում` հետագայում ելակետային տվյալների առկայությամբ տեղակապման</w:t>
      </w:r>
      <w:bookmarkStart w:id="0" w:name="_GoBack"/>
      <w:bookmarkEnd w:id="0"/>
      <w:r w:rsidRPr="001F6C5A">
        <w:rPr>
          <w:rFonts w:ascii="GHEA Grapalat" w:hAnsi="GHEA Grapalat"/>
          <w:szCs w:val="20"/>
          <w:lang w:val="hy-AM"/>
        </w:rPr>
        <w:t xml:space="preserve"> նախագծերի մշակման  պայմանով:</w:t>
      </w:r>
    </w:p>
    <w:p w:rsidR="00475663" w:rsidRPr="001F6C5A" w:rsidRDefault="00E30D29" w:rsidP="00BD60B2">
      <w:pPr>
        <w:pStyle w:val="NormalWeb"/>
        <w:shd w:val="clear" w:color="auto" w:fill="FFFFFF"/>
        <w:tabs>
          <w:tab w:val="left" w:pos="630"/>
        </w:tabs>
        <w:spacing w:before="0" w:beforeAutospacing="0" w:after="0" w:afterAutospacing="0" w:line="360" w:lineRule="auto"/>
        <w:ind w:left="180" w:right="-55" w:firstLine="540"/>
        <w:jc w:val="both"/>
        <w:rPr>
          <w:rFonts w:ascii="GHEA Grapalat" w:hAnsi="GHEA Grapalat"/>
          <w:b/>
          <w:color w:val="000000"/>
          <w:lang w:val="nb-NO"/>
        </w:rPr>
      </w:pPr>
      <w:r w:rsidRPr="001F6C5A">
        <w:rPr>
          <w:rFonts w:ascii="GHEA Grapalat" w:hAnsi="GHEA Grapalat"/>
          <w:b/>
          <w:color w:val="000000"/>
          <w:lang w:val="nb-NO"/>
        </w:rPr>
        <w:t>4.</w:t>
      </w:r>
      <w:r w:rsidR="00475663" w:rsidRPr="001F6C5A">
        <w:rPr>
          <w:rFonts w:ascii="GHEA Grapalat" w:hAnsi="GHEA Grapalat"/>
          <w:b/>
          <w:color w:val="000000"/>
          <w:lang w:val="nb-NO"/>
        </w:rPr>
        <w:t xml:space="preserve"> </w:t>
      </w:r>
      <w:r w:rsidR="00475663" w:rsidRPr="001F6C5A">
        <w:rPr>
          <w:rFonts w:ascii="GHEA Grapalat" w:hAnsi="GHEA Grapalat"/>
          <w:b/>
          <w:color w:val="000000"/>
        </w:rPr>
        <w:t>Իրավական</w:t>
      </w:r>
      <w:r w:rsidR="00475663" w:rsidRPr="001F6C5A">
        <w:rPr>
          <w:rFonts w:ascii="GHEA Grapalat" w:hAnsi="GHEA Grapalat"/>
          <w:b/>
          <w:color w:val="000000"/>
          <w:lang w:val="nb-NO"/>
        </w:rPr>
        <w:t xml:space="preserve"> </w:t>
      </w:r>
      <w:r w:rsidR="00475663" w:rsidRPr="001F6C5A">
        <w:rPr>
          <w:rFonts w:ascii="GHEA Grapalat" w:hAnsi="GHEA Grapalat"/>
          <w:b/>
          <w:color w:val="000000"/>
        </w:rPr>
        <w:t>ակտի</w:t>
      </w:r>
      <w:r w:rsidR="00475663" w:rsidRPr="001F6C5A">
        <w:rPr>
          <w:rFonts w:ascii="GHEA Grapalat" w:hAnsi="GHEA Grapalat"/>
          <w:b/>
          <w:color w:val="000000"/>
          <w:lang w:val="nb-NO"/>
        </w:rPr>
        <w:t xml:space="preserve"> </w:t>
      </w:r>
      <w:r w:rsidR="00475663" w:rsidRPr="001F6C5A">
        <w:rPr>
          <w:rFonts w:ascii="GHEA Grapalat" w:hAnsi="GHEA Grapalat"/>
          <w:b/>
          <w:color w:val="000000"/>
        </w:rPr>
        <w:t>նախագիծը</w:t>
      </w:r>
      <w:r w:rsidR="00475663" w:rsidRPr="001F6C5A">
        <w:rPr>
          <w:rFonts w:ascii="GHEA Grapalat" w:hAnsi="GHEA Grapalat"/>
          <w:b/>
          <w:color w:val="000000"/>
          <w:lang w:val="nb-NO"/>
        </w:rPr>
        <w:t xml:space="preserve"> </w:t>
      </w:r>
      <w:r w:rsidR="00475663" w:rsidRPr="001F6C5A">
        <w:rPr>
          <w:rFonts w:ascii="GHEA Grapalat" w:hAnsi="GHEA Grapalat"/>
          <w:b/>
          <w:color w:val="000000"/>
        </w:rPr>
        <w:t>մշակող</w:t>
      </w:r>
      <w:r w:rsidR="00475663" w:rsidRPr="001F6C5A">
        <w:rPr>
          <w:rFonts w:ascii="GHEA Grapalat" w:hAnsi="GHEA Grapalat"/>
          <w:b/>
          <w:color w:val="000000"/>
          <w:lang w:val="nb-NO"/>
        </w:rPr>
        <w:t xml:space="preserve"> </w:t>
      </w:r>
      <w:r w:rsidR="00475663" w:rsidRPr="001F6C5A">
        <w:rPr>
          <w:rFonts w:ascii="GHEA Grapalat" w:hAnsi="GHEA Grapalat"/>
          <w:b/>
          <w:color w:val="000000"/>
        </w:rPr>
        <w:t>պատասխանատու</w:t>
      </w:r>
      <w:r w:rsidR="00475663" w:rsidRPr="001F6C5A">
        <w:rPr>
          <w:rFonts w:ascii="GHEA Grapalat" w:hAnsi="GHEA Grapalat"/>
          <w:b/>
          <w:color w:val="000000"/>
          <w:lang w:val="nb-NO"/>
        </w:rPr>
        <w:t xml:space="preserve"> </w:t>
      </w:r>
      <w:r w:rsidR="00475663" w:rsidRPr="001F6C5A">
        <w:rPr>
          <w:rFonts w:ascii="GHEA Grapalat" w:hAnsi="GHEA Grapalat"/>
          <w:b/>
          <w:color w:val="000000"/>
        </w:rPr>
        <w:t>մարմինը</w:t>
      </w:r>
      <w:r w:rsidR="00475663" w:rsidRPr="001F6C5A">
        <w:rPr>
          <w:rFonts w:ascii="GHEA Grapalat" w:hAnsi="GHEA Grapalat"/>
          <w:b/>
          <w:color w:val="000000"/>
          <w:lang w:val="nb-NO"/>
        </w:rPr>
        <w:t xml:space="preserve">, </w:t>
      </w:r>
      <w:r w:rsidR="00475663" w:rsidRPr="001F6C5A">
        <w:rPr>
          <w:rFonts w:ascii="GHEA Grapalat" w:hAnsi="GHEA Grapalat"/>
          <w:b/>
          <w:color w:val="000000"/>
        </w:rPr>
        <w:t>ինչպես</w:t>
      </w:r>
      <w:r w:rsidR="00475663" w:rsidRPr="001F6C5A">
        <w:rPr>
          <w:rFonts w:ascii="GHEA Grapalat" w:hAnsi="GHEA Grapalat"/>
          <w:b/>
          <w:color w:val="000000"/>
          <w:lang w:val="nb-NO"/>
        </w:rPr>
        <w:t xml:space="preserve"> </w:t>
      </w:r>
      <w:r w:rsidR="00475663" w:rsidRPr="001F6C5A">
        <w:rPr>
          <w:rFonts w:ascii="GHEA Grapalat" w:hAnsi="GHEA Grapalat"/>
          <w:b/>
          <w:color w:val="000000"/>
        </w:rPr>
        <w:t>նաև</w:t>
      </w:r>
      <w:r w:rsidR="00475663" w:rsidRPr="001F6C5A">
        <w:rPr>
          <w:rFonts w:ascii="GHEA Grapalat" w:hAnsi="GHEA Grapalat"/>
          <w:b/>
          <w:color w:val="000000"/>
          <w:lang w:val="nb-NO"/>
        </w:rPr>
        <w:t xml:space="preserve">, </w:t>
      </w:r>
      <w:r w:rsidR="00475663" w:rsidRPr="001F6C5A">
        <w:rPr>
          <w:rFonts w:ascii="GHEA Grapalat" w:hAnsi="GHEA Grapalat"/>
          <w:b/>
          <w:color w:val="000000"/>
        </w:rPr>
        <w:t>անհրաժեշտության</w:t>
      </w:r>
      <w:r w:rsidR="00475663" w:rsidRPr="001F6C5A">
        <w:rPr>
          <w:rFonts w:ascii="GHEA Grapalat" w:hAnsi="GHEA Grapalat"/>
          <w:b/>
          <w:color w:val="000000"/>
          <w:lang w:val="nb-NO"/>
        </w:rPr>
        <w:t xml:space="preserve"> </w:t>
      </w:r>
      <w:r w:rsidR="00475663" w:rsidRPr="001F6C5A">
        <w:rPr>
          <w:rFonts w:ascii="GHEA Grapalat" w:hAnsi="GHEA Grapalat"/>
          <w:b/>
          <w:color w:val="000000"/>
        </w:rPr>
        <w:t>դեպքում</w:t>
      </w:r>
      <w:r w:rsidR="00475663" w:rsidRPr="001F6C5A">
        <w:rPr>
          <w:rFonts w:ascii="GHEA Grapalat" w:hAnsi="GHEA Grapalat"/>
          <w:b/>
          <w:color w:val="000000"/>
          <w:lang w:val="nb-NO"/>
        </w:rPr>
        <w:t xml:space="preserve">, </w:t>
      </w:r>
      <w:r w:rsidR="00475663" w:rsidRPr="001F6C5A">
        <w:rPr>
          <w:rFonts w:ascii="GHEA Grapalat" w:hAnsi="GHEA Grapalat"/>
          <w:b/>
          <w:color w:val="000000"/>
        </w:rPr>
        <w:t>նախաձեռնողի</w:t>
      </w:r>
      <w:r w:rsidR="00475663" w:rsidRPr="001F6C5A">
        <w:rPr>
          <w:rFonts w:ascii="GHEA Grapalat" w:hAnsi="GHEA Grapalat"/>
          <w:b/>
          <w:color w:val="000000"/>
          <w:lang w:val="nb-NO"/>
        </w:rPr>
        <w:t xml:space="preserve">, </w:t>
      </w:r>
      <w:r w:rsidR="00475663" w:rsidRPr="001F6C5A">
        <w:rPr>
          <w:rFonts w:ascii="GHEA Grapalat" w:hAnsi="GHEA Grapalat"/>
          <w:b/>
          <w:color w:val="000000"/>
        </w:rPr>
        <w:t>հեղինակների</w:t>
      </w:r>
      <w:r w:rsidR="00475663" w:rsidRPr="001F6C5A">
        <w:rPr>
          <w:rFonts w:ascii="GHEA Grapalat" w:hAnsi="GHEA Grapalat"/>
          <w:b/>
          <w:color w:val="000000"/>
          <w:lang w:val="nb-NO"/>
        </w:rPr>
        <w:t xml:space="preserve"> </w:t>
      </w:r>
      <w:r w:rsidR="00475663" w:rsidRPr="001F6C5A">
        <w:rPr>
          <w:rFonts w:ascii="GHEA Grapalat" w:hAnsi="GHEA Grapalat"/>
          <w:b/>
          <w:color w:val="000000"/>
        </w:rPr>
        <w:t>և</w:t>
      </w:r>
      <w:r w:rsidR="00475663" w:rsidRPr="001F6C5A">
        <w:rPr>
          <w:rFonts w:ascii="GHEA Grapalat" w:hAnsi="GHEA Grapalat"/>
          <w:b/>
          <w:color w:val="000000"/>
          <w:lang w:val="nb-NO"/>
        </w:rPr>
        <w:t xml:space="preserve"> </w:t>
      </w:r>
      <w:r w:rsidR="00475663" w:rsidRPr="001F6C5A">
        <w:rPr>
          <w:rFonts w:ascii="GHEA Grapalat" w:hAnsi="GHEA Grapalat"/>
          <w:b/>
          <w:color w:val="000000"/>
        </w:rPr>
        <w:t>մշակմանը</w:t>
      </w:r>
      <w:r w:rsidR="00475663" w:rsidRPr="001F6C5A">
        <w:rPr>
          <w:rFonts w:ascii="GHEA Grapalat" w:hAnsi="GHEA Grapalat"/>
          <w:b/>
          <w:color w:val="000000"/>
          <w:lang w:val="nb-NO"/>
        </w:rPr>
        <w:t xml:space="preserve"> </w:t>
      </w:r>
      <w:r w:rsidR="00475663" w:rsidRPr="001F6C5A">
        <w:rPr>
          <w:rFonts w:ascii="GHEA Grapalat" w:hAnsi="GHEA Grapalat"/>
          <w:b/>
          <w:color w:val="000000"/>
        </w:rPr>
        <w:t>մասնակցող</w:t>
      </w:r>
      <w:r w:rsidR="00475663" w:rsidRPr="001F6C5A">
        <w:rPr>
          <w:rFonts w:ascii="GHEA Grapalat" w:hAnsi="GHEA Grapalat"/>
          <w:b/>
          <w:color w:val="000000"/>
          <w:lang w:val="nb-NO"/>
        </w:rPr>
        <w:t xml:space="preserve"> </w:t>
      </w:r>
      <w:r w:rsidR="00475663" w:rsidRPr="001F6C5A">
        <w:rPr>
          <w:rFonts w:ascii="GHEA Grapalat" w:hAnsi="GHEA Grapalat"/>
          <w:b/>
          <w:color w:val="000000"/>
        </w:rPr>
        <w:t>անձանց</w:t>
      </w:r>
      <w:r w:rsidR="00475663" w:rsidRPr="001F6C5A">
        <w:rPr>
          <w:rFonts w:ascii="GHEA Grapalat" w:hAnsi="GHEA Grapalat"/>
          <w:b/>
          <w:color w:val="000000"/>
          <w:lang w:val="nb-NO"/>
        </w:rPr>
        <w:t xml:space="preserve"> </w:t>
      </w:r>
      <w:r w:rsidR="00475663" w:rsidRPr="001F6C5A">
        <w:rPr>
          <w:rFonts w:ascii="GHEA Grapalat" w:hAnsi="GHEA Grapalat"/>
          <w:b/>
          <w:color w:val="000000"/>
        </w:rPr>
        <w:t>մասին</w:t>
      </w:r>
      <w:r w:rsidR="00475663" w:rsidRPr="001F6C5A">
        <w:rPr>
          <w:rFonts w:ascii="GHEA Grapalat" w:hAnsi="GHEA Grapalat"/>
          <w:b/>
          <w:color w:val="000000"/>
          <w:lang w:val="nb-NO"/>
        </w:rPr>
        <w:t xml:space="preserve"> </w:t>
      </w:r>
      <w:r w:rsidR="00475663" w:rsidRPr="001F6C5A">
        <w:rPr>
          <w:rFonts w:ascii="GHEA Grapalat" w:hAnsi="GHEA Grapalat"/>
          <w:b/>
          <w:color w:val="000000"/>
        </w:rPr>
        <w:t>տեղեկություններ</w:t>
      </w:r>
    </w:p>
    <w:p w:rsidR="00475663" w:rsidRPr="001F6C5A" w:rsidRDefault="00E12CEA" w:rsidP="00BD60B2">
      <w:pPr>
        <w:pStyle w:val="NormalWeb"/>
        <w:shd w:val="clear" w:color="auto" w:fill="FFFFFF"/>
        <w:tabs>
          <w:tab w:val="left" w:pos="630"/>
        </w:tabs>
        <w:spacing w:before="0" w:beforeAutospacing="0" w:after="0" w:afterAutospacing="0" w:line="360" w:lineRule="auto"/>
        <w:ind w:left="180" w:right="-55" w:firstLine="540"/>
        <w:jc w:val="both"/>
        <w:rPr>
          <w:rFonts w:ascii="GHEA Grapalat" w:hAnsi="GHEA Grapalat"/>
          <w:color w:val="000000"/>
          <w:shd w:val="clear" w:color="auto" w:fill="FFFFFF"/>
        </w:rPr>
      </w:pPr>
      <w:r w:rsidRPr="001F6C5A">
        <w:rPr>
          <w:rFonts w:ascii="GHEA Grapalat" w:hAnsi="GHEA Grapalat"/>
          <w:color w:val="000000"/>
        </w:rPr>
        <w:t>Նախագիծը</w:t>
      </w:r>
      <w:r w:rsidR="00475663" w:rsidRPr="001F6C5A">
        <w:rPr>
          <w:rFonts w:ascii="GHEA Grapalat" w:hAnsi="GHEA Grapalat"/>
          <w:color w:val="000000"/>
          <w:lang w:val="nb-NO"/>
        </w:rPr>
        <w:t xml:space="preserve"> </w:t>
      </w:r>
      <w:r w:rsidR="00475663" w:rsidRPr="001F6C5A">
        <w:rPr>
          <w:rFonts w:ascii="GHEA Grapalat" w:hAnsi="GHEA Grapalat"/>
          <w:color w:val="000000"/>
        </w:rPr>
        <w:t>մշակվել</w:t>
      </w:r>
      <w:r w:rsidR="00475663" w:rsidRPr="001F6C5A">
        <w:rPr>
          <w:rFonts w:ascii="GHEA Grapalat" w:hAnsi="GHEA Grapalat"/>
          <w:color w:val="000000"/>
          <w:lang w:val="nb-NO"/>
        </w:rPr>
        <w:t xml:space="preserve"> </w:t>
      </w:r>
      <w:r w:rsidR="00475663" w:rsidRPr="001F6C5A">
        <w:rPr>
          <w:rFonts w:ascii="GHEA Grapalat" w:hAnsi="GHEA Grapalat"/>
          <w:color w:val="000000"/>
        </w:rPr>
        <w:t>է</w:t>
      </w:r>
      <w:r w:rsidR="00475663" w:rsidRPr="001F6C5A">
        <w:rPr>
          <w:rFonts w:ascii="GHEA Grapalat" w:hAnsi="GHEA Grapalat"/>
          <w:color w:val="000000"/>
          <w:lang w:val="nb-NO"/>
        </w:rPr>
        <w:t xml:space="preserve"> </w:t>
      </w:r>
      <w:r w:rsidR="00C6762E" w:rsidRPr="001F6C5A">
        <w:rPr>
          <w:rFonts w:ascii="GHEA Grapalat" w:hAnsi="GHEA Grapalat"/>
          <w:color w:val="000000"/>
          <w:lang w:val="nb-NO"/>
        </w:rPr>
        <w:t>ՀՀ քաղաքաշինության կ</w:t>
      </w:r>
      <w:r w:rsidR="00475663" w:rsidRPr="001F6C5A">
        <w:rPr>
          <w:rFonts w:ascii="GHEA Grapalat" w:hAnsi="GHEA Grapalat"/>
          <w:color w:val="000000"/>
        </w:rPr>
        <w:t>ոմիտեի</w:t>
      </w:r>
      <w:r w:rsidR="00475663" w:rsidRPr="001F6C5A">
        <w:rPr>
          <w:rFonts w:ascii="GHEA Grapalat" w:hAnsi="GHEA Grapalat"/>
          <w:color w:val="000000"/>
          <w:lang w:val="nb-NO"/>
        </w:rPr>
        <w:t xml:space="preserve"> </w:t>
      </w:r>
      <w:r w:rsidR="00475663" w:rsidRPr="001F6C5A">
        <w:rPr>
          <w:rFonts w:ascii="GHEA Grapalat" w:hAnsi="GHEA Grapalat"/>
          <w:color w:val="000000"/>
        </w:rPr>
        <w:t>կողմից</w:t>
      </w:r>
      <w:r w:rsidR="004B2351" w:rsidRPr="001F6C5A">
        <w:rPr>
          <w:rFonts w:ascii="GHEA Grapalat" w:hAnsi="GHEA Grapalat" w:cs="Arial"/>
          <w:bCs/>
          <w:lang w:val="fr-FR"/>
        </w:rPr>
        <w:t>:</w:t>
      </w:r>
    </w:p>
    <w:p w:rsidR="00475663" w:rsidRPr="001F6C5A" w:rsidRDefault="00487DF4" w:rsidP="00BD60B2">
      <w:pPr>
        <w:pStyle w:val="NormalWeb"/>
        <w:shd w:val="clear" w:color="auto" w:fill="FFFFFF"/>
        <w:spacing w:before="0" w:beforeAutospacing="0" w:after="0" w:afterAutospacing="0" w:line="360" w:lineRule="auto"/>
        <w:ind w:left="180" w:right="-55" w:firstLine="540"/>
        <w:jc w:val="both"/>
        <w:rPr>
          <w:rFonts w:ascii="GHEA Grapalat" w:hAnsi="GHEA Grapalat"/>
          <w:b/>
          <w:color w:val="000000"/>
          <w:lang w:val="nb-NO"/>
        </w:rPr>
      </w:pPr>
      <w:r w:rsidRPr="001F6C5A">
        <w:rPr>
          <w:rFonts w:ascii="GHEA Grapalat" w:hAnsi="GHEA Grapalat"/>
          <w:b/>
          <w:color w:val="000000"/>
          <w:lang w:val="nb-NO"/>
        </w:rPr>
        <w:t>5</w:t>
      </w:r>
      <w:r w:rsidR="00475663" w:rsidRPr="001F6C5A">
        <w:rPr>
          <w:rFonts w:ascii="GHEA Grapalat" w:hAnsi="GHEA Grapalat"/>
          <w:b/>
          <w:color w:val="000000"/>
          <w:lang w:val="nb-NO"/>
        </w:rPr>
        <w:t xml:space="preserve">. </w:t>
      </w:r>
      <w:r w:rsidR="00475663" w:rsidRPr="001F6C5A">
        <w:rPr>
          <w:rFonts w:ascii="GHEA Grapalat" w:hAnsi="GHEA Grapalat"/>
          <w:b/>
          <w:color w:val="000000"/>
        </w:rPr>
        <w:t>Իրավական</w:t>
      </w:r>
      <w:r w:rsidR="00475663" w:rsidRPr="001F6C5A">
        <w:rPr>
          <w:rFonts w:ascii="GHEA Grapalat" w:hAnsi="GHEA Grapalat"/>
          <w:b/>
          <w:color w:val="000000"/>
          <w:lang w:val="nb-NO"/>
        </w:rPr>
        <w:t xml:space="preserve"> </w:t>
      </w:r>
      <w:r w:rsidR="00475663" w:rsidRPr="001F6C5A">
        <w:rPr>
          <w:rFonts w:ascii="GHEA Grapalat" w:hAnsi="GHEA Grapalat"/>
          <w:b/>
          <w:color w:val="000000"/>
        </w:rPr>
        <w:t>ակտի՝</w:t>
      </w:r>
      <w:r w:rsidR="00475663" w:rsidRPr="001F6C5A">
        <w:rPr>
          <w:rFonts w:ascii="GHEA Grapalat" w:hAnsi="GHEA Grapalat"/>
          <w:b/>
          <w:color w:val="000000"/>
          <w:lang w:val="nb-NO"/>
        </w:rPr>
        <w:t xml:space="preserve"> </w:t>
      </w:r>
      <w:r w:rsidR="00475663" w:rsidRPr="001F6C5A">
        <w:rPr>
          <w:rFonts w:ascii="GHEA Grapalat" w:hAnsi="GHEA Grapalat"/>
          <w:b/>
          <w:color w:val="000000"/>
        </w:rPr>
        <w:t>նորմատիվ</w:t>
      </w:r>
      <w:r w:rsidR="00475663" w:rsidRPr="001F6C5A">
        <w:rPr>
          <w:rFonts w:ascii="GHEA Grapalat" w:hAnsi="GHEA Grapalat"/>
          <w:b/>
          <w:color w:val="000000"/>
          <w:lang w:val="nb-NO"/>
        </w:rPr>
        <w:t xml:space="preserve"> </w:t>
      </w:r>
      <w:r w:rsidR="00475663" w:rsidRPr="001F6C5A">
        <w:rPr>
          <w:rFonts w:ascii="GHEA Grapalat" w:hAnsi="GHEA Grapalat"/>
          <w:b/>
          <w:color w:val="000000"/>
        </w:rPr>
        <w:t>բնույթի</w:t>
      </w:r>
      <w:r w:rsidR="00475663" w:rsidRPr="001F6C5A">
        <w:rPr>
          <w:rFonts w:ascii="GHEA Grapalat" w:hAnsi="GHEA Grapalat"/>
          <w:b/>
          <w:color w:val="000000"/>
          <w:lang w:val="nb-NO"/>
        </w:rPr>
        <w:t xml:space="preserve"> </w:t>
      </w:r>
      <w:r w:rsidR="00475663" w:rsidRPr="001F6C5A">
        <w:rPr>
          <w:rFonts w:ascii="GHEA Grapalat" w:hAnsi="GHEA Grapalat"/>
          <w:b/>
          <w:color w:val="000000"/>
        </w:rPr>
        <w:t>հիմնավորվածությունը</w:t>
      </w:r>
    </w:p>
    <w:p w:rsidR="00FB630B" w:rsidRPr="001F6C5A" w:rsidRDefault="00FB630B" w:rsidP="00BD60B2">
      <w:pPr>
        <w:spacing w:line="360" w:lineRule="auto"/>
        <w:ind w:left="180" w:right="-55" w:firstLine="540"/>
        <w:jc w:val="both"/>
        <w:rPr>
          <w:rFonts w:ascii="GHEA Grapalat" w:hAnsi="GHEA Grapalat"/>
          <w:color w:val="000000"/>
          <w:szCs w:val="24"/>
          <w:lang w:val="nb-NO"/>
        </w:rPr>
      </w:pPr>
      <w:r w:rsidRPr="001F6C5A">
        <w:rPr>
          <w:rFonts w:ascii="GHEA Grapalat" w:hAnsi="GHEA Grapalat"/>
          <w:color w:val="000000"/>
          <w:szCs w:val="24"/>
          <w:lang w:val="nb-NO"/>
        </w:rPr>
        <w:t>Իրավական ակտի նորմատիվ բնույթը հիմնավորվում է «Նորմատիվ իրավական ակտերի մասին» օրենքի 34-րդ հովածի 2-րդ մասով:</w:t>
      </w:r>
    </w:p>
    <w:p w:rsidR="00475663" w:rsidRPr="001F6C5A" w:rsidRDefault="00487DF4" w:rsidP="00BD60B2">
      <w:pPr>
        <w:spacing w:line="360" w:lineRule="auto"/>
        <w:ind w:left="180" w:right="-55" w:firstLine="540"/>
        <w:jc w:val="both"/>
        <w:rPr>
          <w:rFonts w:ascii="GHEA Grapalat" w:hAnsi="GHEA Grapalat"/>
          <w:b/>
          <w:color w:val="000000"/>
          <w:szCs w:val="24"/>
          <w:lang w:val="nb-NO"/>
        </w:rPr>
      </w:pPr>
      <w:r w:rsidRPr="001F6C5A">
        <w:rPr>
          <w:rFonts w:ascii="GHEA Grapalat" w:hAnsi="GHEA Grapalat"/>
          <w:b/>
          <w:color w:val="000000"/>
          <w:szCs w:val="24"/>
          <w:lang w:val="nb-NO"/>
        </w:rPr>
        <w:t>6</w:t>
      </w:r>
      <w:r w:rsidR="00475663" w:rsidRPr="001F6C5A">
        <w:rPr>
          <w:rFonts w:ascii="GHEA Grapalat" w:hAnsi="GHEA Grapalat"/>
          <w:b/>
          <w:color w:val="000000"/>
          <w:szCs w:val="24"/>
          <w:lang w:val="nb-NO"/>
        </w:rPr>
        <w:t xml:space="preserve">. </w:t>
      </w:r>
      <w:r w:rsidR="00475663" w:rsidRPr="001F6C5A">
        <w:rPr>
          <w:rFonts w:ascii="GHEA Grapalat" w:hAnsi="GHEA Grapalat"/>
          <w:b/>
          <w:color w:val="000000"/>
          <w:szCs w:val="24"/>
          <w:lang w:val="en-US"/>
        </w:rPr>
        <w:t>Ներկայացվող</w:t>
      </w:r>
      <w:r w:rsidR="00475663" w:rsidRPr="001F6C5A">
        <w:rPr>
          <w:rFonts w:ascii="GHEA Grapalat" w:hAnsi="GHEA Grapalat"/>
          <w:b/>
          <w:color w:val="000000"/>
          <w:szCs w:val="24"/>
          <w:lang w:val="nb-NO"/>
        </w:rPr>
        <w:t xml:space="preserve"> </w:t>
      </w:r>
      <w:r w:rsidR="00475663" w:rsidRPr="001F6C5A">
        <w:rPr>
          <w:rFonts w:ascii="GHEA Grapalat" w:hAnsi="GHEA Grapalat"/>
          <w:b/>
          <w:color w:val="000000"/>
          <w:szCs w:val="24"/>
          <w:lang w:val="en-US"/>
        </w:rPr>
        <w:t>հարցի</w:t>
      </w:r>
      <w:r w:rsidR="00475663" w:rsidRPr="001F6C5A">
        <w:rPr>
          <w:rFonts w:ascii="GHEA Grapalat" w:hAnsi="GHEA Grapalat"/>
          <w:b/>
          <w:color w:val="000000"/>
          <w:szCs w:val="24"/>
          <w:lang w:val="nb-NO"/>
        </w:rPr>
        <w:t xml:space="preserve"> </w:t>
      </w:r>
      <w:r w:rsidR="00475663" w:rsidRPr="001F6C5A">
        <w:rPr>
          <w:rFonts w:ascii="GHEA Grapalat" w:hAnsi="GHEA Grapalat"/>
          <w:b/>
          <w:color w:val="000000"/>
          <w:szCs w:val="24"/>
          <w:lang w:val="en-US"/>
        </w:rPr>
        <w:t>կապակցությամբ</w:t>
      </w:r>
      <w:r w:rsidR="00475663" w:rsidRPr="001F6C5A">
        <w:rPr>
          <w:rFonts w:ascii="GHEA Grapalat" w:hAnsi="GHEA Grapalat"/>
          <w:b/>
          <w:color w:val="000000"/>
          <w:szCs w:val="24"/>
          <w:lang w:val="nb-NO"/>
        </w:rPr>
        <w:t xml:space="preserve"> </w:t>
      </w:r>
      <w:r w:rsidR="00475663" w:rsidRPr="001F6C5A">
        <w:rPr>
          <w:rFonts w:ascii="GHEA Grapalat" w:hAnsi="GHEA Grapalat"/>
          <w:b/>
          <w:color w:val="000000"/>
          <w:szCs w:val="24"/>
          <w:lang w:val="en-US"/>
        </w:rPr>
        <w:t>լրացուցիչ</w:t>
      </w:r>
      <w:r w:rsidR="00475663" w:rsidRPr="001F6C5A">
        <w:rPr>
          <w:rFonts w:ascii="GHEA Grapalat" w:hAnsi="GHEA Grapalat"/>
          <w:b/>
          <w:color w:val="000000"/>
          <w:szCs w:val="24"/>
          <w:lang w:val="nb-NO"/>
        </w:rPr>
        <w:t xml:space="preserve"> </w:t>
      </w:r>
      <w:r w:rsidR="00475663" w:rsidRPr="001F6C5A">
        <w:rPr>
          <w:rFonts w:ascii="GHEA Grapalat" w:hAnsi="GHEA Grapalat"/>
          <w:b/>
          <w:color w:val="000000"/>
          <w:szCs w:val="24"/>
          <w:lang w:val="en-US"/>
        </w:rPr>
        <w:t>ֆինանսական</w:t>
      </w:r>
      <w:r w:rsidR="00475663" w:rsidRPr="001F6C5A">
        <w:rPr>
          <w:rFonts w:ascii="GHEA Grapalat" w:hAnsi="GHEA Grapalat"/>
          <w:b/>
          <w:color w:val="000000"/>
          <w:szCs w:val="24"/>
          <w:lang w:val="nb-NO"/>
        </w:rPr>
        <w:t xml:space="preserve"> </w:t>
      </w:r>
      <w:r w:rsidR="00475663" w:rsidRPr="001F6C5A">
        <w:rPr>
          <w:rFonts w:ascii="GHEA Grapalat" w:hAnsi="GHEA Grapalat"/>
          <w:b/>
          <w:color w:val="000000"/>
          <w:szCs w:val="24"/>
          <w:lang w:val="en-US"/>
        </w:rPr>
        <w:t>միջոցների</w:t>
      </w:r>
      <w:r w:rsidR="00475663" w:rsidRPr="001F6C5A">
        <w:rPr>
          <w:rFonts w:ascii="GHEA Grapalat" w:hAnsi="GHEA Grapalat"/>
          <w:b/>
          <w:color w:val="000000"/>
          <w:szCs w:val="24"/>
          <w:lang w:val="nb-NO"/>
        </w:rPr>
        <w:t xml:space="preserve"> </w:t>
      </w:r>
      <w:r w:rsidR="00475663" w:rsidRPr="001F6C5A">
        <w:rPr>
          <w:rFonts w:ascii="GHEA Grapalat" w:hAnsi="GHEA Grapalat"/>
          <w:b/>
          <w:color w:val="000000"/>
          <w:szCs w:val="24"/>
          <w:lang w:val="en-US"/>
        </w:rPr>
        <w:t>պահանջի</w:t>
      </w:r>
      <w:r w:rsidR="00475663" w:rsidRPr="001F6C5A">
        <w:rPr>
          <w:rFonts w:ascii="GHEA Grapalat" w:hAnsi="GHEA Grapalat"/>
          <w:b/>
          <w:color w:val="000000"/>
          <w:szCs w:val="24"/>
          <w:lang w:val="nb-NO"/>
        </w:rPr>
        <w:t xml:space="preserve"> </w:t>
      </w:r>
      <w:r w:rsidR="00475663" w:rsidRPr="001F6C5A">
        <w:rPr>
          <w:rFonts w:ascii="GHEA Grapalat" w:hAnsi="GHEA Grapalat"/>
          <w:b/>
          <w:color w:val="000000"/>
          <w:szCs w:val="24"/>
          <w:lang w:val="en-US"/>
        </w:rPr>
        <w:t>անհրաժեշտությունը</w:t>
      </w:r>
      <w:r w:rsidR="00475663" w:rsidRPr="001F6C5A">
        <w:rPr>
          <w:rFonts w:ascii="GHEA Grapalat" w:hAnsi="GHEA Grapalat"/>
          <w:b/>
          <w:color w:val="000000"/>
          <w:szCs w:val="24"/>
          <w:lang w:val="nb-NO"/>
        </w:rPr>
        <w:t xml:space="preserve">, </w:t>
      </w:r>
      <w:r w:rsidR="00475663" w:rsidRPr="001F6C5A">
        <w:rPr>
          <w:rFonts w:ascii="GHEA Grapalat" w:hAnsi="GHEA Grapalat"/>
          <w:b/>
          <w:color w:val="000000"/>
          <w:szCs w:val="24"/>
          <w:lang w:val="en-US"/>
        </w:rPr>
        <w:t>ինչպես</w:t>
      </w:r>
      <w:r w:rsidR="00475663" w:rsidRPr="001F6C5A">
        <w:rPr>
          <w:rFonts w:ascii="GHEA Grapalat" w:hAnsi="GHEA Grapalat"/>
          <w:b/>
          <w:color w:val="000000"/>
          <w:szCs w:val="24"/>
          <w:lang w:val="nb-NO"/>
        </w:rPr>
        <w:t xml:space="preserve"> </w:t>
      </w:r>
      <w:r w:rsidR="00475663" w:rsidRPr="001F6C5A">
        <w:rPr>
          <w:rFonts w:ascii="GHEA Grapalat" w:hAnsi="GHEA Grapalat"/>
          <w:b/>
          <w:color w:val="000000"/>
          <w:szCs w:val="24"/>
          <w:lang w:val="en-US"/>
        </w:rPr>
        <w:t>նաև</w:t>
      </w:r>
      <w:r w:rsidR="00475663" w:rsidRPr="001F6C5A">
        <w:rPr>
          <w:rFonts w:ascii="GHEA Grapalat" w:hAnsi="GHEA Grapalat"/>
          <w:b/>
          <w:color w:val="000000"/>
          <w:szCs w:val="24"/>
          <w:lang w:val="nb-NO"/>
        </w:rPr>
        <w:t xml:space="preserve"> </w:t>
      </w:r>
      <w:r w:rsidR="00475663" w:rsidRPr="001F6C5A">
        <w:rPr>
          <w:rFonts w:ascii="GHEA Grapalat" w:hAnsi="GHEA Grapalat"/>
          <w:b/>
          <w:color w:val="000000"/>
          <w:szCs w:val="24"/>
          <w:lang w:val="en-US"/>
        </w:rPr>
        <w:t>Հայաստանի</w:t>
      </w:r>
      <w:r w:rsidR="00475663" w:rsidRPr="001F6C5A">
        <w:rPr>
          <w:rFonts w:ascii="GHEA Grapalat" w:hAnsi="GHEA Grapalat"/>
          <w:b/>
          <w:color w:val="000000"/>
          <w:szCs w:val="24"/>
          <w:lang w:val="nb-NO"/>
        </w:rPr>
        <w:t xml:space="preserve"> </w:t>
      </w:r>
      <w:r w:rsidR="00475663" w:rsidRPr="001F6C5A">
        <w:rPr>
          <w:rFonts w:ascii="GHEA Grapalat" w:hAnsi="GHEA Grapalat"/>
          <w:b/>
          <w:color w:val="000000"/>
          <w:szCs w:val="24"/>
          <w:lang w:val="en-US"/>
        </w:rPr>
        <w:t>Հանրապետության</w:t>
      </w:r>
      <w:r w:rsidR="00475663" w:rsidRPr="001F6C5A">
        <w:rPr>
          <w:rFonts w:ascii="GHEA Grapalat" w:hAnsi="GHEA Grapalat"/>
          <w:b/>
          <w:color w:val="000000"/>
          <w:szCs w:val="24"/>
          <w:lang w:val="nb-NO"/>
        </w:rPr>
        <w:t xml:space="preserve"> </w:t>
      </w:r>
      <w:r w:rsidR="00475663" w:rsidRPr="001F6C5A">
        <w:rPr>
          <w:rFonts w:ascii="GHEA Grapalat" w:hAnsi="GHEA Grapalat"/>
          <w:b/>
          <w:color w:val="000000"/>
          <w:szCs w:val="24"/>
          <w:lang w:val="en-US"/>
        </w:rPr>
        <w:t>պետական</w:t>
      </w:r>
      <w:r w:rsidR="00475663" w:rsidRPr="001F6C5A">
        <w:rPr>
          <w:rFonts w:ascii="GHEA Grapalat" w:hAnsi="GHEA Grapalat"/>
          <w:b/>
          <w:color w:val="000000"/>
          <w:szCs w:val="24"/>
          <w:lang w:val="nb-NO"/>
        </w:rPr>
        <w:t xml:space="preserve"> </w:t>
      </w:r>
      <w:r w:rsidR="00475663" w:rsidRPr="001F6C5A">
        <w:rPr>
          <w:rFonts w:ascii="GHEA Grapalat" w:hAnsi="GHEA Grapalat"/>
          <w:b/>
          <w:color w:val="000000"/>
          <w:szCs w:val="24"/>
          <w:lang w:val="en-US"/>
        </w:rPr>
        <w:t>բյուջեի</w:t>
      </w:r>
      <w:r w:rsidR="00475663" w:rsidRPr="001F6C5A">
        <w:rPr>
          <w:rFonts w:ascii="GHEA Grapalat" w:hAnsi="GHEA Grapalat"/>
          <w:b/>
          <w:color w:val="000000"/>
          <w:szCs w:val="24"/>
          <w:lang w:val="nb-NO"/>
        </w:rPr>
        <w:t xml:space="preserve"> </w:t>
      </w:r>
      <w:r w:rsidR="00475663" w:rsidRPr="001F6C5A">
        <w:rPr>
          <w:rFonts w:ascii="GHEA Grapalat" w:hAnsi="GHEA Grapalat"/>
          <w:b/>
          <w:color w:val="000000"/>
          <w:szCs w:val="24"/>
          <w:lang w:val="en-US"/>
        </w:rPr>
        <w:t>եկամուտներում</w:t>
      </w:r>
      <w:r w:rsidR="00475663" w:rsidRPr="001F6C5A">
        <w:rPr>
          <w:rFonts w:ascii="GHEA Grapalat" w:hAnsi="GHEA Grapalat"/>
          <w:b/>
          <w:color w:val="000000"/>
          <w:szCs w:val="24"/>
          <w:lang w:val="nb-NO"/>
        </w:rPr>
        <w:t xml:space="preserve"> </w:t>
      </w:r>
      <w:r w:rsidR="00475663" w:rsidRPr="001F6C5A">
        <w:rPr>
          <w:rFonts w:ascii="GHEA Grapalat" w:hAnsi="GHEA Grapalat"/>
          <w:b/>
          <w:color w:val="000000"/>
          <w:szCs w:val="24"/>
          <w:lang w:val="en-US"/>
        </w:rPr>
        <w:t>և</w:t>
      </w:r>
      <w:r w:rsidR="00475663" w:rsidRPr="001F6C5A">
        <w:rPr>
          <w:rFonts w:ascii="GHEA Grapalat" w:hAnsi="GHEA Grapalat"/>
          <w:b/>
          <w:color w:val="000000"/>
          <w:szCs w:val="24"/>
          <w:lang w:val="nb-NO"/>
        </w:rPr>
        <w:t xml:space="preserve"> </w:t>
      </w:r>
      <w:r w:rsidR="00475663" w:rsidRPr="001F6C5A">
        <w:rPr>
          <w:rFonts w:ascii="GHEA Grapalat" w:hAnsi="GHEA Grapalat"/>
          <w:b/>
          <w:color w:val="000000"/>
          <w:szCs w:val="24"/>
          <w:lang w:val="en-US"/>
        </w:rPr>
        <w:t>ծախսերում</w:t>
      </w:r>
      <w:r w:rsidR="00475663" w:rsidRPr="001F6C5A">
        <w:rPr>
          <w:rFonts w:ascii="GHEA Grapalat" w:hAnsi="GHEA Grapalat"/>
          <w:b/>
          <w:color w:val="000000"/>
          <w:szCs w:val="24"/>
          <w:lang w:val="nb-NO"/>
        </w:rPr>
        <w:t xml:space="preserve"> </w:t>
      </w:r>
      <w:r w:rsidR="00475663" w:rsidRPr="001F6C5A">
        <w:rPr>
          <w:rFonts w:ascii="GHEA Grapalat" w:hAnsi="GHEA Grapalat"/>
          <w:b/>
          <w:color w:val="000000"/>
          <w:szCs w:val="24"/>
          <w:lang w:val="en-US"/>
        </w:rPr>
        <w:t>սպասվելիք</w:t>
      </w:r>
      <w:r w:rsidR="00475663" w:rsidRPr="001F6C5A">
        <w:rPr>
          <w:rFonts w:ascii="GHEA Grapalat" w:hAnsi="GHEA Grapalat"/>
          <w:b/>
          <w:color w:val="000000"/>
          <w:szCs w:val="24"/>
          <w:lang w:val="nb-NO"/>
        </w:rPr>
        <w:t xml:space="preserve"> </w:t>
      </w:r>
      <w:r w:rsidR="00475663" w:rsidRPr="001F6C5A">
        <w:rPr>
          <w:rFonts w:ascii="GHEA Grapalat" w:hAnsi="GHEA Grapalat"/>
          <w:b/>
          <w:color w:val="000000"/>
          <w:szCs w:val="24"/>
          <w:lang w:val="en-US"/>
        </w:rPr>
        <w:t>փոփոխությունների</w:t>
      </w:r>
      <w:r w:rsidR="00475663" w:rsidRPr="001F6C5A">
        <w:rPr>
          <w:rFonts w:ascii="GHEA Grapalat" w:hAnsi="GHEA Grapalat"/>
          <w:b/>
          <w:color w:val="000000"/>
          <w:szCs w:val="24"/>
          <w:lang w:val="nb-NO"/>
        </w:rPr>
        <w:t xml:space="preserve"> </w:t>
      </w:r>
      <w:r w:rsidR="00475663" w:rsidRPr="001F6C5A">
        <w:rPr>
          <w:rFonts w:ascii="GHEA Grapalat" w:hAnsi="GHEA Grapalat"/>
          <w:b/>
          <w:color w:val="000000"/>
          <w:szCs w:val="24"/>
          <w:lang w:val="en-US"/>
        </w:rPr>
        <w:t>մասին</w:t>
      </w:r>
    </w:p>
    <w:p w:rsidR="0037300B" w:rsidRPr="001F6C5A" w:rsidRDefault="0037300B" w:rsidP="00BD60B2">
      <w:pPr>
        <w:spacing w:line="360" w:lineRule="auto"/>
        <w:ind w:left="180" w:right="-55" w:firstLine="540"/>
        <w:jc w:val="both"/>
        <w:rPr>
          <w:rFonts w:ascii="GHEA Grapalat" w:hAnsi="GHEA Grapalat"/>
          <w:color w:val="000000"/>
          <w:szCs w:val="24"/>
        </w:rPr>
      </w:pPr>
      <w:r w:rsidRPr="001F6C5A">
        <w:rPr>
          <w:rFonts w:ascii="GHEA Grapalat" w:hAnsi="GHEA Grapalat"/>
          <w:color w:val="000000"/>
          <w:szCs w:val="24"/>
        </w:rPr>
        <w:t>Նախագծի ընդունման դեպքում՝ ծրագրի գործառնական փուլում  Հայաստանի</w:t>
      </w:r>
      <w:r w:rsidRPr="001F6C5A">
        <w:rPr>
          <w:rFonts w:ascii="GHEA Grapalat" w:hAnsi="GHEA Grapalat"/>
          <w:color w:val="000000"/>
          <w:szCs w:val="24"/>
          <w:lang w:val="nb-NO"/>
        </w:rPr>
        <w:t xml:space="preserve"> </w:t>
      </w:r>
      <w:r w:rsidRPr="001F6C5A">
        <w:rPr>
          <w:rFonts w:ascii="GHEA Grapalat" w:hAnsi="GHEA Grapalat"/>
          <w:color w:val="000000"/>
          <w:szCs w:val="24"/>
        </w:rPr>
        <w:t>Հանրապետության</w:t>
      </w:r>
      <w:r w:rsidRPr="001F6C5A">
        <w:rPr>
          <w:rFonts w:ascii="GHEA Grapalat" w:hAnsi="GHEA Grapalat"/>
          <w:color w:val="000000"/>
          <w:szCs w:val="24"/>
          <w:lang w:val="nb-NO"/>
        </w:rPr>
        <w:t xml:space="preserve"> </w:t>
      </w:r>
      <w:r w:rsidRPr="001F6C5A">
        <w:rPr>
          <w:rFonts w:ascii="GHEA Grapalat" w:hAnsi="GHEA Grapalat"/>
          <w:color w:val="000000"/>
          <w:szCs w:val="24"/>
        </w:rPr>
        <w:t>պետական</w:t>
      </w:r>
      <w:r w:rsidRPr="001F6C5A">
        <w:rPr>
          <w:rFonts w:ascii="GHEA Grapalat" w:hAnsi="GHEA Grapalat"/>
          <w:color w:val="000000"/>
          <w:szCs w:val="24"/>
          <w:lang w:val="nb-NO"/>
        </w:rPr>
        <w:t xml:space="preserve"> </w:t>
      </w:r>
      <w:r w:rsidRPr="001F6C5A">
        <w:rPr>
          <w:rFonts w:ascii="GHEA Grapalat" w:hAnsi="GHEA Grapalat"/>
          <w:color w:val="000000"/>
          <w:szCs w:val="24"/>
        </w:rPr>
        <w:t>բյուջեի</w:t>
      </w:r>
      <w:r w:rsidRPr="001F6C5A">
        <w:rPr>
          <w:rFonts w:ascii="GHEA Grapalat" w:hAnsi="GHEA Grapalat"/>
          <w:color w:val="000000"/>
          <w:szCs w:val="24"/>
          <w:lang w:val="nb-NO"/>
        </w:rPr>
        <w:t xml:space="preserve"> </w:t>
      </w:r>
      <w:r w:rsidRPr="001F6C5A">
        <w:rPr>
          <w:rFonts w:ascii="GHEA Grapalat" w:hAnsi="GHEA Grapalat"/>
          <w:color w:val="000000"/>
          <w:szCs w:val="24"/>
        </w:rPr>
        <w:t>եկամուտներում</w:t>
      </w:r>
      <w:r w:rsidRPr="001F6C5A">
        <w:rPr>
          <w:rFonts w:ascii="GHEA Grapalat" w:hAnsi="GHEA Grapalat"/>
          <w:color w:val="000000"/>
          <w:szCs w:val="24"/>
          <w:lang w:val="nb-NO"/>
        </w:rPr>
        <w:t xml:space="preserve"> </w:t>
      </w:r>
      <w:r w:rsidRPr="001F6C5A">
        <w:rPr>
          <w:rFonts w:ascii="GHEA Grapalat" w:hAnsi="GHEA Grapalat"/>
          <w:color w:val="000000"/>
          <w:szCs w:val="24"/>
        </w:rPr>
        <w:t>և</w:t>
      </w:r>
      <w:r w:rsidRPr="001F6C5A">
        <w:rPr>
          <w:rFonts w:ascii="GHEA Grapalat" w:hAnsi="GHEA Grapalat"/>
          <w:color w:val="000000"/>
          <w:szCs w:val="24"/>
          <w:lang w:val="nb-NO"/>
        </w:rPr>
        <w:t xml:space="preserve"> </w:t>
      </w:r>
      <w:r w:rsidRPr="001F6C5A">
        <w:rPr>
          <w:rFonts w:ascii="GHEA Grapalat" w:hAnsi="GHEA Grapalat"/>
          <w:color w:val="000000"/>
          <w:szCs w:val="24"/>
        </w:rPr>
        <w:t>ծախսերում</w:t>
      </w:r>
      <w:r w:rsidRPr="001F6C5A">
        <w:rPr>
          <w:rFonts w:ascii="GHEA Grapalat" w:hAnsi="GHEA Grapalat"/>
          <w:color w:val="000000"/>
          <w:szCs w:val="24"/>
          <w:lang w:val="nb-NO"/>
        </w:rPr>
        <w:t xml:space="preserve"> </w:t>
      </w:r>
      <w:r w:rsidRPr="001F6C5A">
        <w:rPr>
          <w:rFonts w:ascii="GHEA Grapalat" w:hAnsi="GHEA Grapalat"/>
          <w:color w:val="000000"/>
          <w:szCs w:val="24"/>
        </w:rPr>
        <w:t>կառաջանա լրացուցիչ ֆինանսական միջոցների անհրաժեշտություն:</w:t>
      </w:r>
    </w:p>
    <w:p w:rsidR="007D6910" w:rsidRPr="001F6C5A" w:rsidRDefault="00E37B1D" w:rsidP="00BD60B2">
      <w:pPr>
        <w:spacing w:line="360" w:lineRule="auto"/>
        <w:ind w:left="180" w:right="-55" w:firstLine="540"/>
        <w:jc w:val="both"/>
        <w:rPr>
          <w:rFonts w:ascii="GHEA Grapalat" w:hAnsi="GHEA Grapalat"/>
          <w:b/>
          <w:szCs w:val="24"/>
          <w:lang w:val="hy-AM"/>
        </w:rPr>
      </w:pPr>
      <w:r w:rsidRPr="001F6C5A">
        <w:rPr>
          <w:rFonts w:ascii="GHEA Grapalat" w:hAnsi="GHEA Grapalat"/>
          <w:b/>
          <w:szCs w:val="24"/>
          <w:lang w:val="en-US"/>
        </w:rPr>
        <w:t>7</w:t>
      </w:r>
      <w:r w:rsidR="007D6910" w:rsidRPr="001F6C5A">
        <w:rPr>
          <w:rFonts w:ascii="GHEA Grapalat" w:hAnsi="GHEA Grapalat"/>
          <w:b/>
          <w:szCs w:val="24"/>
          <w:lang w:val="hy-AM"/>
        </w:rPr>
        <w:t>.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B87EFC" w:rsidRPr="007D334C" w:rsidRDefault="00B87EFC" w:rsidP="00BD60B2">
      <w:pPr>
        <w:tabs>
          <w:tab w:val="left" w:pos="1170"/>
        </w:tabs>
        <w:spacing w:line="360" w:lineRule="auto"/>
        <w:ind w:firstLine="360"/>
        <w:jc w:val="both"/>
        <w:rPr>
          <w:rFonts w:ascii="GHEA Grapalat" w:hAnsi="GHEA Grapalat"/>
          <w:szCs w:val="24"/>
          <w:lang w:val="hy-AM"/>
        </w:rPr>
      </w:pPr>
      <w:r w:rsidRPr="001F6C5A">
        <w:rPr>
          <w:rFonts w:ascii="GHEA Grapalat" w:hAnsi="GHEA Grapalat"/>
          <w:szCs w:val="24"/>
          <w:lang w:val="hy-AM"/>
        </w:rPr>
        <w:t>Նախագիծը բխում է</w:t>
      </w:r>
      <w:r w:rsidRPr="001F6C5A">
        <w:rPr>
          <w:rFonts w:ascii="GHEA Grapalat" w:hAnsi="GHEA Grapalat" w:cs="Sylfaen"/>
          <w:b/>
          <w:bCs/>
          <w:szCs w:val="24"/>
          <w:lang w:val="hy-AM"/>
        </w:rPr>
        <w:t xml:space="preserve"> </w:t>
      </w:r>
      <w:r w:rsidRPr="001F6C5A">
        <w:rPr>
          <w:rFonts w:ascii="GHEA Grapalat" w:hAnsi="GHEA Grapalat" w:cs="Sylfaen"/>
          <w:bCs/>
          <w:szCs w:val="24"/>
          <w:lang w:val="hy-AM"/>
        </w:rPr>
        <w:t>ՀՀ կ</w:t>
      </w:r>
      <w:r w:rsidRPr="001F6C5A">
        <w:rPr>
          <w:rFonts w:ascii="GHEA Grapalat" w:hAnsi="GHEA Grapalat"/>
          <w:szCs w:val="24"/>
          <w:lang w:val="hy-AM"/>
        </w:rPr>
        <w:t>առավարության 2021-2026թթ. ծրագրի 1-ին կետի 2-րդ ենթակետի 1-ին պարբերությունից։</w:t>
      </w:r>
    </w:p>
    <w:sectPr w:rsidR="00B87EFC" w:rsidRPr="007D334C" w:rsidSect="00F205C9">
      <w:type w:val="continuous"/>
      <w:pgSz w:w="11907" w:h="16840" w:code="9"/>
      <w:pgMar w:top="360" w:right="851" w:bottom="810" w:left="851" w:header="561" w:footer="56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7EF2" w:rsidRDefault="00227EF2">
      <w:r>
        <w:separator/>
      </w:r>
    </w:p>
  </w:endnote>
  <w:endnote w:type="continuationSeparator" w:id="0">
    <w:p w:rsidR="00227EF2" w:rsidRDefault="00227E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LatRus">
    <w:altName w:val="Arial"/>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21002A87" w:usb1="80000000" w:usb2="00000008"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7EF2" w:rsidRDefault="00227EF2">
      <w:r>
        <w:separator/>
      </w:r>
    </w:p>
  </w:footnote>
  <w:footnote w:type="continuationSeparator" w:id="0">
    <w:p w:rsidR="00227EF2" w:rsidRDefault="00227EF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A1C44"/>
    <w:multiLevelType w:val="hybridMultilevel"/>
    <w:tmpl w:val="D218912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710035"/>
    <w:multiLevelType w:val="hybridMultilevel"/>
    <w:tmpl w:val="4C6420A2"/>
    <w:lvl w:ilvl="0" w:tplc="34D667FA">
      <w:start w:val="1"/>
      <w:numFmt w:val="decimal"/>
      <w:lvlText w:val="%1."/>
      <w:lvlJc w:val="left"/>
      <w:pPr>
        <w:ind w:left="63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0E731427"/>
    <w:multiLevelType w:val="hybridMultilevel"/>
    <w:tmpl w:val="F3F21056"/>
    <w:lvl w:ilvl="0" w:tplc="04090001">
      <w:start w:val="1"/>
      <w:numFmt w:val="bullet"/>
      <w:lvlText w:val=""/>
      <w:lvlJc w:val="left"/>
      <w:pPr>
        <w:ind w:left="907" w:hanging="360"/>
      </w:pPr>
      <w:rPr>
        <w:rFonts w:ascii="Symbol" w:hAnsi="Symbol" w:hint="default"/>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3" w15:restartNumberingAfterBreak="0">
    <w:nsid w:val="14B9247A"/>
    <w:multiLevelType w:val="hybridMultilevel"/>
    <w:tmpl w:val="5CCEB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796050"/>
    <w:multiLevelType w:val="hybridMultilevel"/>
    <w:tmpl w:val="2FBA687E"/>
    <w:lvl w:ilvl="0" w:tplc="FF7E2DA0">
      <w:start w:val="1"/>
      <w:numFmt w:val="bullet"/>
      <w:lvlText w:val=""/>
      <w:lvlJc w:val="left"/>
      <w:pPr>
        <w:tabs>
          <w:tab w:val="num" w:pos="3240"/>
        </w:tabs>
        <w:ind w:left="3240" w:hanging="360"/>
      </w:pPr>
      <w:rPr>
        <w:rFonts w:ascii="Wingdings" w:hAnsi="Wingdings" w:hint="default"/>
      </w:rPr>
    </w:lvl>
    <w:lvl w:ilvl="1" w:tplc="C6DC59F6" w:tentative="1">
      <w:start w:val="1"/>
      <w:numFmt w:val="bullet"/>
      <w:lvlText w:val=""/>
      <w:lvlJc w:val="left"/>
      <w:pPr>
        <w:tabs>
          <w:tab w:val="num" w:pos="3960"/>
        </w:tabs>
        <w:ind w:left="3960" w:hanging="360"/>
      </w:pPr>
      <w:rPr>
        <w:rFonts w:ascii="Wingdings" w:hAnsi="Wingdings" w:hint="default"/>
      </w:rPr>
    </w:lvl>
    <w:lvl w:ilvl="2" w:tplc="CF720344" w:tentative="1">
      <w:start w:val="1"/>
      <w:numFmt w:val="bullet"/>
      <w:lvlText w:val=""/>
      <w:lvlJc w:val="left"/>
      <w:pPr>
        <w:tabs>
          <w:tab w:val="num" w:pos="4680"/>
        </w:tabs>
        <w:ind w:left="4680" w:hanging="360"/>
      </w:pPr>
      <w:rPr>
        <w:rFonts w:ascii="Wingdings" w:hAnsi="Wingdings" w:hint="default"/>
      </w:rPr>
    </w:lvl>
    <w:lvl w:ilvl="3" w:tplc="A6A23AB8" w:tentative="1">
      <w:start w:val="1"/>
      <w:numFmt w:val="bullet"/>
      <w:lvlText w:val=""/>
      <w:lvlJc w:val="left"/>
      <w:pPr>
        <w:tabs>
          <w:tab w:val="num" w:pos="5400"/>
        </w:tabs>
        <w:ind w:left="5400" w:hanging="360"/>
      </w:pPr>
      <w:rPr>
        <w:rFonts w:ascii="Wingdings" w:hAnsi="Wingdings" w:hint="default"/>
      </w:rPr>
    </w:lvl>
    <w:lvl w:ilvl="4" w:tplc="2B467030" w:tentative="1">
      <w:start w:val="1"/>
      <w:numFmt w:val="bullet"/>
      <w:lvlText w:val=""/>
      <w:lvlJc w:val="left"/>
      <w:pPr>
        <w:tabs>
          <w:tab w:val="num" w:pos="6120"/>
        </w:tabs>
        <w:ind w:left="6120" w:hanging="360"/>
      </w:pPr>
      <w:rPr>
        <w:rFonts w:ascii="Wingdings" w:hAnsi="Wingdings" w:hint="default"/>
      </w:rPr>
    </w:lvl>
    <w:lvl w:ilvl="5" w:tplc="5B926F56" w:tentative="1">
      <w:start w:val="1"/>
      <w:numFmt w:val="bullet"/>
      <w:lvlText w:val=""/>
      <w:lvlJc w:val="left"/>
      <w:pPr>
        <w:tabs>
          <w:tab w:val="num" w:pos="6840"/>
        </w:tabs>
        <w:ind w:left="6840" w:hanging="360"/>
      </w:pPr>
      <w:rPr>
        <w:rFonts w:ascii="Wingdings" w:hAnsi="Wingdings" w:hint="default"/>
      </w:rPr>
    </w:lvl>
    <w:lvl w:ilvl="6" w:tplc="D5C0A13E" w:tentative="1">
      <w:start w:val="1"/>
      <w:numFmt w:val="bullet"/>
      <w:lvlText w:val=""/>
      <w:lvlJc w:val="left"/>
      <w:pPr>
        <w:tabs>
          <w:tab w:val="num" w:pos="7560"/>
        </w:tabs>
        <w:ind w:left="7560" w:hanging="360"/>
      </w:pPr>
      <w:rPr>
        <w:rFonts w:ascii="Wingdings" w:hAnsi="Wingdings" w:hint="default"/>
      </w:rPr>
    </w:lvl>
    <w:lvl w:ilvl="7" w:tplc="4FC0E0EA" w:tentative="1">
      <w:start w:val="1"/>
      <w:numFmt w:val="bullet"/>
      <w:lvlText w:val=""/>
      <w:lvlJc w:val="left"/>
      <w:pPr>
        <w:tabs>
          <w:tab w:val="num" w:pos="8280"/>
        </w:tabs>
        <w:ind w:left="8280" w:hanging="360"/>
      </w:pPr>
      <w:rPr>
        <w:rFonts w:ascii="Wingdings" w:hAnsi="Wingdings" w:hint="default"/>
      </w:rPr>
    </w:lvl>
    <w:lvl w:ilvl="8" w:tplc="1FD82B7C" w:tentative="1">
      <w:start w:val="1"/>
      <w:numFmt w:val="bullet"/>
      <w:lvlText w:val=""/>
      <w:lvlJc w:val="left"/>
      <w:pPr>
        <w:tabs>
          <w:tab w:val="num" w:pos="9000"/>
        </w:tabs>
        <w:ind w:left="9000" w:hanging="360"/>
      </w:pPr>
      <w:rPr>
        <w:rFonts w:ascii="Wingdings" w:hAnsi="Wingdings" w:hint="default"/>
      </w:rPr>
    </w:lvl>
  </w:abstractNum>
  <w:abstractNum w:abstractNumId="5" w15:restartNumberingAfterBreak="0">
    <w:nsid w:val="1F0A716A"/>
    <w:multiLevelType w:val="hybridMultilevel"/>
    <w:tmpl w:val="742E9398"/>
    <w:lvl w:ilvl="0" w:tplc="58C25B64">
      <w:start w:val="6"/>
      <w:numFmt w:val="bullet"/>
      <w:lvlText w:val="-"/>
      <w:lvlJc w:val="left"/>
      <w:pPr>
        <w:ind w:left="810" w:hanging="360"/>
      </w:pPr>
      <w:rPr>
        <w:rFonts w:ascii="GHEA Grapalat" w:eastAsia="Times New Roman" w:hAnsi="GHEA Grapalat"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6" w15:restartNumberingAfterBreak="0">
    <w:nsid w:val="1F61785B"/>
    <w:multiLevelType w:val="hybridMultilevel"/>
    <w:tmpl w:val="7DF6B734"/>
    <w:lvl w:ilvl="0" w:tplc="CB120224">
      <w:start w:val="1"/>
      <w:numFmt w:val="decimal"/>
      <w:lvlText w:val="%1)"/>
      <w:lvlJc w:val="left"/>
      <w:pPr>
        <w:ind w:left="547" w:hanging="360"/>
      </w:pPr>
      <w:rPr>
        <w:rFonts w:hint="default"/>
      </w:rPr>
    </w:lvl>
    <w:lvl w:ilvl="1" w:tplc="04090019" w:tentative="1">
      <w:start w:val="1"/>
      <w:numFmt w:val="lowerLetter"/>
      <w:lvlText w:val="%2."/>
      <w:lvlJc w:val="left"/>
      <w:pPr>
        <w:ind w:left="1267" w:hanging="360"/>
      </w:pPr>
    </w:lvl>
    <w:lvl w:ilvl="2" w:tplc="0409001B" w:tentative="1">
      <w:start w:val="1"/>
      <w:numFmt w:val="lowerRoman"/>
      <w:lvlText w:val="%3."/>
      <w:lvlJc w:val="right"/>
      <w:pPr>
        <w:ind w:left="1987" w:hanging="180"/>
      </w:pPr>
    </w:lvl>
    <w:lvl w:ilvl="3" w:tplc="0409000F" w:tentative="1">
      <w:start w:val="1"/>
      <w:numFmt w:val="decimal"/>
      <w:lvlText w:val="%4."/>
      <w:lvlJc w:val="left"/>
      <w:pPr>
        <w:ind w:left="2707" w:hanging="360"/>
      </w:pPr>
    </w:lvl>
    <w:lvl w:ilvl="4" w:tplc="04090019" w:tentative="1">
      <w:start w:val="1"/>
      <w:numFmt w:val="lowerLetter"/>
      <w:lvlText w:val="%5."/>
      <w:lvlJc w:val="left"/>
      <w:pPr>
        <w:ind w:left="3427" w:hanging="360"/>
      </w:pPr>
    </w:lvl>
    <w:lvl w:ilvl="5" w:tplc="0409001B" w:tentative="1">
      <w:start w:val="1"/>
      <w:numFmt w:val="lowerRoman"/>
      <w:lvlText w:val="%6."/>
      <w:lvlJc w:val="right"/>
      <w:pPr>
        <w:ind w:left="4147" w:hanging="180"/>
      </w:pPr>
    </w:lvl>
    <w:lvl w:ilvl="6" w:tplc="0409000F" w:tentative="1">
      <w:start w:val="1"/>
      <w:numFmt w:val="decimal"/>
      <w:lvlText w:val="%7."/>
      <w:lvlJc w:val="left"/>
      <w:pPr>
        <w:ind w:left="4867" w:hanging="360"/>
      </w:pPr>
    </w:lvl>
    <w:lvl w:ilvl="7" w:tplc="04090019" w:tentative="1">
      <w:start w:val="1"/>
      <w:numFmt w:val="lowerLetter"/>
      <w:lvlText w:val="%8."/>
      <w:lvlJc w:val="left"/>
      <w:pPr>
        <w:ind w:left="5587" w:hanging="360"/>
      </w:pPr>
    </w:lvl>
    <w:lvl w:ilvl="8" w:tplc="0409001B" w:tentative="1">
      <w:start w:val="1"/>
      <w:numFmt w:val="lowerRoman"/>
      <w:lvlText w:val="%9."/>
      <w:lvlJc w:val="right"/>
      <w:pPr>
        <w:ind w:left="6307" w:hanging="180"/>
      </w:pPr>
    </w:lvl>
  </w:abstractNum>
  <w:abstractNum w:abstractNumId="7" w15:restartNumberingAfterBreak="0">
    <w:nsid w:val="1F6B7164"/>
    <w:multiLevelType w:val="hybridMultilevel"/>
    <w:tmpl w:val="EDE641C4"/>
    <w:lvl w:ilvl="0" w:tplc="7846931A">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8" w15:restartNumberingAfterBreak="0">
    <w:nsid w:val="28296F92"/>
    <w:multiLevelType w:val="hybridMultilevel"/>
    <w:tmpl w:val="E44238B2"/>
    <w:lvl w:ilvl="0" w:tplc="32C4ECD2">
      <w:start w:val="1"/>
      <w:numFmt w:val="decimal"/>
      <w:lvlText w:val="%1)"/>
      <w:lvlJc w:val="left"/>
      <w:pPr>
        <w:ind w:left="540" w:hanging="360"/>
      </w:p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9" w15:restartNumberingAfterBreak="0">
    <w:nsid w:val="2929380B"/>
    <w:multiLevelType w:val="hybridMultilevel"/>
    <w:tmpl w:val="A4225EFE"/>
    <w:lvl w:ilvl="0" w:tplc="9F503956">
      <w:start w:val="1"/>
      <w:numFmt w:val="decimal"/>
      <w:lvlText w:val="%1."/>
      <w:lvlJc w:val="left"/>
      <w:pPr>
        <w:ind w:left="990" w:hanging="615"/>
      </w:pPr>
      <w:rPr>
        <w:rFonts w:ascii="GHEA Grapalat" w:hAnsi="GHEA Grapalat" w:cs="Times New Roman" w:hint="default"/>
        <w:b/>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0" w15:restartNumberingAfterBreak="0">
    <w:nsid w:val="2EA36C65"/>
    <w:multiLevelType w:val="hybridMultilevel"/>
    <w:tmpl w:val="3D684876"/>
    <w:lvl w:ilvl="0" w:tplc="62CEEB1C">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5D27F8B"/>
    <w:multiLevelType w:val="hybridMultilevel"/>
    <w:tmpl w:val="683C513C"/>
    <w:lvl w:ilvl="0" w:tplc="3FC62226">
      <w:numFmt w:val="bullet"/>
      <w:lvlText w:val="-"/>
      <w:lvlJc w:val="left"/>
      <w:pPr>
        <w:ind w:left="720" w:hanging="360"/>
      </w:pPr>
      <w:rPr>
        <w:rFonts w:ascii="GHEA Grapalat" w:eastAsia="Times New Roman"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66E564F"/>
    <w:multiLevelType w:val="hybridMultilevel"/>
    <w:tmpl w:val="CF72DB60"/>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15:restartNumberingAfterBreak="0">
    <w:nsid w:val="38281457"/>
    <w:multiLevelType w:val="hybridMultilevel"/>
    <w:tmpl w:val="A9EC53CA"/>
    <w:lvl w:ilvl="0" w:tplc="E7949FDE">
      <w:start w:val="1"/>
      <w:numFmt w:val="decimal"/>
      <w:lvlText w:val="%1."/>
      <w:lvlJc w:val="left"/>
      <w:pPr>
        <w:ind w:left="540" w:hanging="360"/>
      </w:pPr>
      <w:rPr>
        <w:color w:val="auto"/>
      </w:r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14" w15:restartNumberingAfterBreak="0">
    <w:nsid w:val="3B323CEF"/>
    <w:multiLevelType w:val="hybridMultilevel"/>
    <w:tmpl w:val="985EE5D2"/>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15:restartNumberingAfterBreak="0">
    <w:nsid w:val="3D86116D"/>
    <w:multiLevelType w:val="hybridMultilevel"/>
    <w:tmpl w:val="5008B486"/>
    <w:lvl w:ilvl="0" w:tplc="4E2C73F0">
      <w:start w:val="1"/>
      <w:numFmt w:val="decimal"/>
      <w:lvlText w:val="%1."/>
      <w:lvlJc w:val="left"/>
      <w:pPr>
        <w:tabs>
          <w:tab w:val="num" w:pos="1086"/>
        </w:tabs>
        <w:ind w:left="10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15:restartNumberingAfterBreak="0">
    <w:nsid w:val="3E917F82"/>
    <w:multiLevelType w:val="hybridMultilevel"/>
    <w:tmpl w:val="BA26B53C"/>
    <w:lvl w:ilvl="0" w:tplc="05FCFD30">
      <w:start w:val="1"/>
      <w:numFmt w:val="decimal"/>
      <w:lvlText w:val="%1."/>
      <w:lvlJc w:val="left"/>
      <w:pPr>
        <w:ind w:left="786" w:hanging="360"/>
      </w:pPr>
      <w:rPr>
        <w:rFonts w:cs="GHEA Grapalat" w:hint="default"/>
        <w:b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444B266F"/>
    <w:multiLevelType w:val="hybridMultilevel"/>
    <w:tmpl w:val="BBA059AE"/>
    <w:lvl w:ilvl="0" w:tplc="3F621804">
      <w:start w:val="56"/>
      <w:numFmt w:val="bullet"/>
      <w:lvlText w:val="-"/>
      <w:lvlJc w:val="left"/>
      <w:pPr>
        <w:tabs>
          <w:tab w:val="num" w:pos="1743"/>
        </w:tabs>
        <w:ind w:left="1743" w:hanging="1035"/>
      </w:pPr>
      <w:rPr>
        <w:rFonts w:ascii="Sylfaen" w:eastAsia="Times New Roman" w:hAnsi="Sylfaen" w:cs="Times New Roman"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8" w15:restartNumberingAfterBreak="0">
    <w:nsid w:val="50B73D70"/>
    <w:multiLevelType w:val="hybridMultilevel"/>
    <w:tmpl w:val="41F01EE0"/>
    <w:lvl w:ilvl="0" w:tplc="DD46445C">
      <w:start w:val="1"/>
      <w:numFmt w:val="decimal"/>
      <w:lvlText w:val="%1)"/>
      <w:lvlJc w:val="left"/>
      <w:pPr>
        <w:ind w:left="1637"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5B396B63"/>
    <w:multiLevelType w:val="hybridMultilevel"/>
    <w:tmpl w:val="77741F90"/>
    <w:lvl w:ilvl="0" w:tplc="0419000F">
      <w:start w:val="1"/>
      <w:numFmt w:val="decimal"/>
      <w:lvlText w:val="%1."/>
      <w:lvlJc w:val="left"/>
      <w:pPr>
        <w:tabs>
          <w:tab w:val="num" w:pos="1068"/>
        </w:tabs>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5D693DC7"/>
    <w:multiLevelType w:val="hybridMultilevel"/>
    <w:tmpl w:val="9098803E"/>
    <w:lvl w:ilvl="0" w:tplc="4A78636A">
      <w:start w:val="1"/>
      <w:numFmt w:val="decimal"/>
      <w:lvlText w:val="%1."/>
      <w:lvlJc w:val="left"/>
      <w:pPr>
        <w:ind w:left="630" w:hanging="360"/>
      </w:pPr>
      <w:rPr>
        <w:rFonts w:ascii="GHEA Grapalat" w:hAnsi="GHEA Grapalat" w:cs="Times New Roman" w:hint="default"/>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9A11B97"/>
    <w:multiLevelType w:val="hybridMultilevel"/>
    <w:tmpl w:val="4D5E9A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E132B43"/>
    <w:multiLevelType w:val="hybridMultilevel"/>
    <w:tmpl w:val="DEE458B2"/>
    <w:lvl w:ilvl="0" w:tplc="F48E71B6">
      <w:start w:val="1"/>
      <w:numFmt w:val="decimal"/>
      <w:lvlText w:val="%1)"/>
      <w:lvlJc w:val="left"/>
      <w:pPr>
        <w:ind w:left="1785" w:hanging="1065"/>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ECF3AB6"/>
    <w:multiLevelType w:val="hybridMultilevel"/>
    <w:tmpl w:val="9FE0E162"/>
    <w:lvl w:ilvl="0" w:tplc="9998C06C">
      <w:start w:val="6"/>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057041F"/>
    <w:multiLevelType w:val="hybridMultilevel"/>
    <w:tmpl w:val="5BAC63F6"/>
    <w:lvl w:ilvl="0" w:tplc="98C8D044">
      <w:start w:val="1"/>
      <w:numFmt w:val="decimal"/>
      <w:lvlText w:val="%1)"/>
      <w:lvlJc w:val="left"/>
      <w:pPr>
        <w:ind w:left="486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15:restartNumberingAfterBreak="0">
    <w:nsid w:val="70E43BE6"/>
    <w:multiLevelType w:val="hybridMultilevel"/>
    <w:tmpl w:val="09F698E2"/>
    <w:lvl w:ilvl="0" w:tplc="7F461DEE">
      <w:start w:val="1"/>
      <w:numFmt w:val="bullet"/>
      <w:lvlText w:val=""/>
      <w:lvlJc w:val="left"/>
      <w:pPr>
        <w:tabs>
          <w:tab w:val="num" w:pos="1634"/>
        </w:tabs>
        <w:ind w:left="1634" w:hanging="360"/>
      </w:pPr>
      <w:rPr>
        <w:rFonts w:ascii="Symbol" w:hAnsi="Symbol" w:hint="default"/>
      </w:rPr>
    </w:lvl>
    <w:lvl w:ilvl="1" w:tplc="04190001">
      <w:start w:val="1"/>
      <w:numFmt w:val="bullet"/>
      <w:lvlText w:val=""/>
      <w:lvlJc w:val="left"/>
      <w:pPr>
        <w:tabs>
          <w:tab w:val="num" w:pos="2300"/>
        </w:tabs>
        <w:ind w:left="2300" w:hanging="360"/>
      </w:pPr>
      <w:rPr>
        <w:rFonts w:ascii="Symbol" w:hAnsi="Symbol"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15:restartNumberingAfterBreak="0">
    <w:nsid w:val="788273F0"/>
    <w:multiLevelType w:val="hybridMultilevel"/>
    <w:tmpl w:val="99026094"/>
    <w:lvl w:ilvl="0" w:tplc="AEE89542">
      <w:start w:val="3"/>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9"/>
  </w:num>
  <w:num w:numId="5">
    <w:abstractNumId w:val="18"/>
  </w:num>
  <w:num w:numId="6">
    <w:abstractNumId w:val="22"/>
  </w:num>
  <w:num w:numId="7">
    <w:abstractNumId w:val="14"/>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2"/>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num>
  <w:num w:numId="15">
    <w:abstractNumId w:val="11"/>
  </w:num>
  <w:num w:numId="16">
    <w:abstractNumId w:val="16"/>
  </w:num>
  <w:num w:numId="17">
    <w:abstractNumId w:val="4"/>
  </w:num>
  <w:num w:numId="18">
    <w:abstractNumId w:val="0"/>
  </w:num>
  <w:num w:numId="19">
    <w:abstractNumId w:val="10"/>
  </w:num>
  <w:num w:numId="20">
    <w:abstractNumId w:val="23"/>
  </w:num>
  <w:num w:numId="21">
    <w:abstractNumId w:val="3"/>
  </w:num>
  <w:num w:numId="22">
    <w:abstractNumId w:val="1"/>
  </w:num>
  <w:num w:numId="23">
    <w:abstractNumId w:val="7"/>
  </w:num>
  <w:num w:numId="24">
    <w:abstractNumId w:val="24"/>
  </w:num>
  <w:num w:numId="25">
    <w:abstractNumId w:val="6"/>
  </w:num>
  <w:num w:numId="26">
    <w:abstractNumId w:val="26"/>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2FF"/>
    <w:rsid w:val="0000077E"/>
    <w:rsid w:val="0000479D"/>
    <w:rsid w:val="000138C0"/>
    <w:rsid w:val="00024ADF"/>
    <w:rsid w:val="00042A56"/>
    <w:rsid w:val="000558DE"/>
    <w:rsid w:val="0005691A"/>
    <w:rsid w:val="00061A21"/>
    <w:rsid w:val="00062E24"/>
    <w:rsid w:val="00064CBC"/>
    <w:rsid w:val="0008799B"/>
    <w:rsid w:val="0009256C"/>
    <w:rsid w:val="000C1076"/>
    <w:rsid w:val="000C17FF"/>
    <w:rsid w:val="000D153D"/>
    <w:rsid w:val="000E2052"/>
    <w:rsid w:val="000E3EE0"/>
    <w:rsid w:val="000E7CFC"/>
    <w:rsid w:val="001043B3"/>
    <w:rsid w:val="00106480"/>
    <w:rsid w:val="0011443E"/>
    <w:rsid w:val="001149E1"/>
    <w:rsid w:val="00132A74"/>
    <w:rsid w:val="00135385"/>
    <w:rsid w:val="001476C4"/>
    <w:rsid w:val="0016210B"/>
    <w:rsid w:val="00170510"/>
    <w:rsid w:val="00171B50"/>
    <w:rsid w:val="00171EBD"/>
    <w:rsid w:val="0017260E"/>
    <w:rsid w:val="001738A4"/>
    <w:rsid w:val="00174CA3"/>
    <w:rsid w:val="0018701E"/>
    <w:rsid w:val="00190C0A"/>
    <w:rsid w:val="0019614B"/>
    <w:rsid w:val="001A2080"/>
    <w:rsid w:val="001A2711"/>
    <w:rsid w:val="001A5679"/>
    <w:rsid w:val="001C21F7"/>
    <w:rsid w:val="001C5DFC"/>
    <w:rsid w:val="001D11C7"/>
    <w:rsid w:val="001D480B"/>
    <w:rsid w:val="001D69D1"/>
    <w:rsid w:val="001D7B30"/>
    <w:rsid w:val="001E1AEE"/>
    <w:rsid w:val="001E2DF5"/>
    <w:rsid w:val="001E5236"/>
    <w:rsid w:val="001E5453"/>
    <w:rsid w:val="001F6C5A"/>
    <w:rsid w:val="002044FA"/>
    <w:rsid w:val="00211A0A"/>
    <w:rsid w:val="00211AC9"/>
    <w:rsid w:val="002157D3"/>
    <w:rsid w:val="002265CD"/>
    <w:rsid w:val="00227EF2"/>
    <w:rsid w:val="00231CD5"/>
    <w:rsid w:val="00242E83"/>
    <w:rsid w:val="00247660"/>
    <w:rsid w:val="00253918"/>
    <w:rsid w:val="002676D1"/>
    <w:rsid w:val="00267877"/>
    <w:rsid w:val="00280026"/>
    <w:rsid w:val="00283AFD"/>
    <w:rsid w:val="002A0318"/>
    <w:rsid w:val="002A2435"/>
    <w:rsid w:val="002A609A"/>
    <w:rsid w:val="002A745B"/>
    <w:rsid w:val="002A75C1"/>
    <w:rsid w:val="002B1F58"/>
    <w:rsid w:val="002C523E"/>
    <w:rsid w:val="002D2AD5"/>
    <w:rsid w:val="002D3DA5"/>
    <w:rsid w:val="002E0B67"/>
    <w:rsid w:val="002E0F30"/>
    <w:rsid w:val="002F614B"/>
    <w:rsid w:val="0030791B"/>
    <w:rsid w:val="003126A1"/>
    <w:rsid w:val="00317E1B"/>
    <w:rsid w:val="00325AF4"/>
    <w:rsid w:val="00326E75"/>
    <w:rsid w:val="00331EE3"/>
    <w:rsid w:val="0033581D"/>
    <w:rsid w:val="00354545"/>
    <w:rsid w:val="0037300B"/>
    <w:rsid w:val="00381666"/>
    <w:rsid w:val="0038242D"/>
    <w:rsid w:val="0038294F"/>
    <w:rsid w:val="003835E0"/>
    <w:rsid w:val="0038688E"/>
    <w:rsid w:val="00387BDD"/>
    <w:rsid w:val="003A08FE"/>
    <w:rsid w:val="003B5C5D"/>
    <w:rsid w:val="003B600B"/>
    <w:rsid w:val="003B79A0"/>
    <w:rsid w:val="003C1C6E"/>
    <w:rsid w:val="003C1F80"/>
    <w:rsid w:val="003C5DBC"/>
    <w:rsid w:val="003C7DA4"/>
    <w:rsid w:val="003D7C2B"/>
    <w:rsid w:val="003E1EC2"/>
    <w:rsid w:val="003F09EC"/>
    <w:rsid w:val="003F283D"/>
    <w:rsid w:val="003F3850"/>
    <w:rsid w:val="004010E8"/>
    <w:rsid w:val="004036C6"/>
    <w:rsid w:val="00403C31"/>
    <w:rsid w:val="00405669"/>
    <w:rsid w:val="004075FC"/>
    <w:rsid w:val="004326BC"/>
    <w:rsid w:val="004335F4"/>
    <w:rsid w:val="00436376"/>
    <w:rsid w:val="00441B27"/>
    <w:rsid w:val="00441FD4"/>
    <w:rsid w:val="00442CC8"/>
    <w:rsid w:val="00443470"/>
    <w:rsid w:val="0044391D"/>
    <w:rsid w:val="004512A0"/>
    <w:rsid w:val="00455B75"/>
    <w:rsid w:val="004621FF"/>
    <w:rsid w:val="00475663"/>
    <w:rsid w:val="00480558"/>
    <w:rsid w:val="00480E56"/>
    <w:rsid w:val="00487DF4"/>
    <w:rsid w:val="00494B97"/>
    <w:rsid w:val="00494DCA"/>
    <w:rsid w:val="004A1061"/>
    <w:rsid w:val="004A59FB"/>
    <w:rsid w:val="004B1B05"/>
    <w:rsid w:val="004B2351"/>
    <w:rsid w:val="004B4A5A"/>
    <w:rsid w:val="004B70AD"/>
    <w:rsid w:val="004C0F5D"/>
    <w:rsid w:val="004D7057"/>
    <w:rsid w:val="004D71B5"/>
    <w:rsid w:val="004D76CF"/>
    <w:rsid w:val="004E0150"/>
    <w:rsid w:val="004E0CFD"/>
    <w:rsid w:val="004E7621"/>
    <w:rsid w:val="00510BC3"/>
    <w:rsid w:val="00522065"/>
    <w:rsid w:val="005242C8"/>
    <w:rsid w:val="005254D7"/>
    <w:rsid w:val="005260B3"/>
    <w:rsid w:val="005260CA"/>
    <w:rsid w:val="00526C00"/>
    <w:rsid w:val="00542E21"/>
    <w:rsid w:val="00551EDD"/>
    <w:rsid w:val="00565EE2"/>
    <w:rsid w:val="0057049F"/>
    <w:rsid w:val="005810B3"/>
    <w:rsid w:val="0058292C"/>
    <w:rsid w:val="00584E79"/>
    <w:rsid w:val="0059220E"/>
    <w:rsid w:val="00596D9A"/>
    <w:rsid w:val="005A4B83"/>
    <w:rsid w:val="005B0EC9"/>
    <w:rsid w:val="005B299A"/>
    <w:rsid w:val="005B37B4"/>
    <w:rsid w:val="005C5BA3"/>
    <w:rsid w:val="005C7DC1"/>
    <w:rsid w:val="005D2FBA"/>
    <w:rsid w:val="005E064B"/>
    <w:rsid w:val="005E5A02"/>
    <w:rsid w:val="005F6CB4"/>
    <w:rsid w:val="0060245F"/>
    <w:rsid w:val="006025D1"/>
    <w:rsid w:val="0060762D"/>
    <w:rsid w:val="006131D3"/>
    <w:rsid w:val="0062082C"/>
    <w:rsid w:val="006316E1"/>
    <w:rsid w:val="006331D6"/>
    <w:rsid w:val="0064373C"/>
    <w:rsid w:val="00663D76"/>
    <w:rsid w:val="006759F0"/>
    <w:rsid w:val="00676274"/>
    <w:rsid w:val="006801D5"/>
    <w:rsid w:val="006811E6"/>
    <w:rsid w:val="00683005"/>
    <w:rsid w:val="00683767"/>
    <w:rsid w:val="006B0942"/>
    <w:rsid w:val="006B302F"/>
    <w:rsid w:val="006C474E"/>
    <w:rsid w:val="006D03C6"/>
    <w:rsid w:val="006D1418"/>
    <w:rsid w:val="006D2784"/>
    <w:rsid w:val="006E4C6B"/>
    <w:rsid w:val="0070269F"/>
    <w:rsid w:val="0070373B"/>
    <w:rsid w:val="0071350B"/>
    <w:rsid w:val="007161A1"/>
    <w:rsid w:val="00720557"/>
    <w:rsid w:val="007221EE"/>
    <w:rsid w:val="00722719"/>
    <w:rsid w:val="00724B13"/>
    <w:rsid w:val="00725B32"/>
    <w:rsid w:val="00732356"/>
    <w:rsid w:val="00734026"/>
    <w:rsid w:val="00736E21"/>
    <w:rsid w:val="007406D6"/>
    <w:rsid w:val="00742009"/>
    <w:rsid w:val="007602B3"/>
    <w:rsid w:val="007638A5"/>
    <w:rsid w:val="00775304"/>
    <w:rsid w:val="00775F61"/>
    <w:rsid w:val="00777572"/>
    <w:rsid w:val="007804D5"/>
    <w:rsid w:val="00784DDA"/>
    <w:rsid w:val="00786F03"/>
    <w:rsid w:val="00792942"/>
    <w:rsid w:val="007A271E"/>
    <w:rsid w:val="007D0D8A"/>
    <w:rsid w:val="007D6910"/>
    <w:rsid w:val="007E064F"/>
    <w:rsid w:val="007E2328"/>
    <w:rsid w:val="007E778C"/>
    <w:rsid w:val="007F0DD8"/>
    <w:rsid w:val="007F5756"/>
    <w:rsid w:val="00803651"/>
    <w:rsid w:val="008043BA"/>
    <w:rsid w:val="00816A9D"/>
    <w:rsid w:val="008221CA"/>
    <w:rsid w:val="00823687"/>
    <w:rsid w:val="0082681F"/>
    <w:rsid w:val="00833102"/>
    <w:rsid w:val="008409D4"/>
    <w:rsid w:val="008412BB"/>
    <w:rsid w:val="00845A0E"/>
    <w:rsid w:val="0086084B"/>
    <w:rsid w:val="00861D84"/>
    <w:rsid w:val="00870621"/>
    <w:rsid w:val="00876073"/>
    <w:rsid w:val="00882242"/>
    <w:rsid w:val="00883C71"/>
    <w:rsid w:val="00890F4D"/>
    <w:rsid w:val="008953CB"/>
    <w:rsid w:val="00895F85"/>
    <w:rsid w:val="008A00D5"/>
    <w:rsid w:val="008A4CA6"/>
    <w:rsid w:val="008A6817"/>
    <w:rsid w:val="008B3B9D"/>
    <w:rsid w:val="008C4779"/>
    <w:rsid w:val="008C4A93"/>
    <w:rsid w:val="008C77D6"/>
    <w:rsid w:val="008E0E6A"/>
    <w:rsid w:val="008E158C"/>
    <w:rsid w:val="008E1C1D"/>
    <w:rsid w:val="008E5E0F"/>
    <w:rsid w:val="008F7D01"/>
    <w:rsid w:val="00903C48"/>
    <w:rsid w:val="00903CE6"/>
    <w:rsid w:val="00911706"/>
    <w:rsid w:val="0091736A"/>
    <w:rsid w:val="00923CA6"/>
    <w:rsid w:val="00925A82"/>
    <w:rsid w:val="00927553"/>
    <w:rsid w:val="00927C1E"/>
    <w:rsid w:val="009322D4"/>
    <w:rsid w:val="00932807"/>
    <w:rsid w:val="00932B17"/>
    <w:rsid w:val="00936F3E"/>
    <w:rsid w:val="00937F04"/>
    <w:rsid w:val="009430CB"/>
    <w:rsid w:val="0094470A"/>
    <w:rsid w:val="00946FE6"/>
    <w:rsid w:val="00954C06"/>
    <w:rsid w:val="00956BF9"/>
    <w:rsid w:val="00956C29"/>
    <w:rsid w:val="00956ED0"/>
    <w:rsid w:val="0096043A"/>
    <w:rsid w:val="009669B5"/>
    <w:rsid w:val="009673FC"/>
    <w:rsid w:val="00974B26"/>
    <w:rsid w:val="0098602A"/>
    <w:rsid w:val="00993CEA"/>
    <w:rsid w:val="009A2BAC"/>
    <w:rsid w:val="009B28B1"/>
    <w:rsid w:val="009C3405"/>
    <w:rsid w:val="009C4FE5"/>
    <w:rsid w:val="009C79D9"/>
    <w:rsid w:val="009C7C13"/>
    <w:rsid w:val="009D34B8"/>
    <w:rsid w:val="009D516D"/>
    <w:rsid w:val="009E17F6"/>
    <w:rsid w:val="009E1D9F"/>
    <w:rsid w:val="009E4E18"/>
    <w:rsid w:val="009F4727"/>
    <w:rsid w:val="00A0241B"/>
    <w:rsid w:val="00A10959"/>
    <w:rsid w:val="00A112E4"/>
    <w:rsid w:val="00A11B5F"/>
    <w:rsid w:val="00A128F0"/>
    <w:rsid w:val="00A20E5F"/>
    <w:rsid w:val="00A30B80"/>
    <w:rsid w:val="00A320E3"/>
    <w:rsid w:val="00A50186"/>
    <w:rsid w:val="00A5082C"/>
    <w:rsid w:val="00A54DC0"/>
    <w:rsid w:val="00A56D96"/>
    <w:rsid w:val="00A70F10"/>
    <w:rsid w:val="00A74F27"/>
    <w:rsid w:val="00A776D4"/>
    <w:rsid w:val="00A8166B"/>
    <w:rsid w:val="00A86280"/>
    <w:rsid w:val="00A92BA4"/>
    <w:rsid w:val="00A92FAB"/>
    <w:rsid w:val="00A9309C"/>
    <w:rsid w:val="00AA052F"/>
    <w:rsid w:val="00AA6410"/>
    <w:rsid w:val="00AB0C7E"/>
    <w:rsid w:val="00AB3CFC"/>
    <w:rsid w:val="00AB45C0"/>
    <w:rsid w:val="00AC5412"/>
    <w:rsid w:val="00AE6042"/>
    <w:rsid w:val="00AE6912"/>
    <w:rsid w:val="00AE6A88"/>
    <w:rsid w:val="00AF7527"/>
    <w:rsid w:val="00B12A6B"/>
    <w:rsid w:val="00B1767C"/>
    <w:rsid w:val="00B23235"/>
    <w:rsid w:val="00B3613B"/>
    <w:rsid w:val="00B40C9C"/>
    <w:rsid w:val="00B4572A"/>
    <w:rsid w:val="00B507D5"/>
    <w:rsid w:val="00B56E95"/>
    <w:rsid w:val="00B600E2"/>
    <w:rsid w:val="00B656DA"/>
    <w:rsid w:val="00B65849"/>
    <w:rsid w:val="00B77E04"/>
    <w:rsid w:val="00B8509D"/>
    <w:rsid w:val="00B8562F"/>
    <w:rsid w:val="00B87EFC"/>
    <w:rsid w:val="00B92728"/>
    <w:rsid w:val="00B9696D"/>
    <w:rsid w:val="00BB0A42"/>
    <w:rsid w:val="00BC1F78"/>
    <w:rsid w:val="00BC76EC"/>
    <w:rsid w:val="00BD48CB"/>
    <w:rsid w:val="00BD60B2"/>
    <w:rsid w:val="00BE7032"/>
    <w:rsid w:val="00C06CA7"/>
    <w:rsid w:val="00C13F90"/>
    <w:rsid w:val="00C15918"/>
    <w:rsid w:val="00C1596B"/>
    <w:rsid w:val="00C22CD1"/>
    <w:rsid w:val="00C23803"/>
    <w:rsid w:val="00C31E35"/>
    <w:rsid w:val="00C42EED"/>
    <w:rsid w:val="00C457FB"/>
    <w:rsid w:val="00C54B95"/>
    <w:rsid w:val="00C552FF"/>
    <w:rsid w:val="00C55491"/>
    <w:rsid w:val="00C57199"/>
    <w:rsid w:val="00C6291B"/>
    <w:rsid w:val="00C65490"/>
    <w:rsid w:val="00C66EF1"/>
    <w:rsid w:val="00C6762E"/>
    <w:rsid w:val="00C7186A"/>
    <w:rsid w:val="00C74484"/>
    <w:rsid w:val="00C76296"/>
    <w:rsid w:val="00C94B8B"/>
    <w:rsid w:val="00C96234"/>
    <w:rsid w:val="00CA0FEC"/>
    <w:rsid w:val="00CC0189"/>
    <w:rsid w:val="00CC306E"/>
    <w:rsid w:val="00CC56C4"/>
    <w:rsid w:val="00CD3EB3"/>
    <w:rsid w:val="00CE5FFA"/>
    <w:rsid w:val="00CF0BA9"/>
    <w:rsid w:val="00D00EB5"/>
    <w:rsid w:val="00D014FF"/>
    <w:rsid w:val="00D0334E"/>
    <w:rsid w:val="00D03EF8"/>
    <w:rsid w:val="00D16B1B"/>
    <w:rsid w:val="00D17BAD"/>
    <w:rsid w:val="00D205B9"/>
    <w:rsid w:val="00D32A29"/>
    <w:rsid w:val="00D32C5C"/>
    <w:rsid w:val="00D339A4"/>
    <w:rsid w:val="00D373F1"/>
    <w:rsid w:val="00D46149"/>
    <w:rsid w:val="00D5238D"/>
    <w:rsid w:val="00D62883"/>
    <w:rsid w:val="00D64649"/>
    <w:rsid w:val="00D65FC5"/>
    <w:rsid w:val="00D66A8A"/>
    <w:rsid w:val="00D67B24"/>
    <w:rsid w:val="00D74C14"/>
    <w:rsid w:val="00D75869"/>
    <w:rsid w:val="00D90AE8"/>
    <w:rsid w:val="00D91282"/>
    <w:rsid w:val="00DB21A4"/>
    <w:rsid w:val="00DB7ED2"/>
    <w:rsid w:val="00DC27CA"/>
    <w:rsid w:val="00DD0533"/>
    <w:rsid w:val="00DD4F42"/>
    <w:rsid w:val="00DE059C"/>
    <w:rsid w:val="00DE2EF0"/>
    <w:rsid w:val="00DF701D"/>
    <w:rsid w:val="00E00183"/>
    <w:rsid w:val="00E03D12"/>
    <w:rsid w:val="00E0461E"/>
    <w:rsid w:val="00E12CEA"/>
    <w:rsid w:val="00E1379A"/>
    <w:rsid w:val="00E14D01"/>
    <w:rsid w:val="00E2580E"/>
    <w:rsid w:val="00E30D29"/>
    <w:rsid w:val="00E30FC2"/>
    <w:rsid w:val="00E34B11"/>
    <w:rsid w:val="00E34BE1"/>
    <w:rsid w:val="00E37B1D"/>
    <w:rsid w:val="00E435F2"/>
    <w:rsid w:val="00E4515C"/>
    <w:rsid w:val="00E47A26"/>
    <w:rsid w:val="00E50BC8"/>
    <w:rsid w:val="00E524E8"/>
    <w:rsid w:val="00E60A43"/>
    <w:rsid w:val="00E6467B"/>
    <w:rsid w:val="00E65731"/>
    <w:rsid w:val="00E735B2"/>
    <w:rsid w:val="00E85555"/>
    <w:rsid w:val="00E947C2"/>
    <w:rsid w:val="00E953D8"/>
    <w:rsid w:val="00EA2EEB"/>
    <w:rsid w:val="00EA5E17"/>
    <w:rsid w:val="00EB7104"/>
    <w:rsid w:val="00EC0698"/>
    <w:rsid w:val="00EC4DC1"/>
    <w:rsid w:val="00EE7468"/>
    <w:rsid w:val="00EF0857"/>
    <w:rsid w:val="00EF523D"/>
    <w:rsid w:val="00EF7441"/>
    <w:rsid w:val="00F02209"/>
    <w:rsid w:val="00F04DA5"/>
    <w:rsid w:val="00F063A9"/>
    <w:rsid w:val="00F205C9"/>
    <w:rsid w:val="00F22B0C"/>
    <w:rsid w:val="00F24446"/>
    <w:rsid w:val="00F2696E"/>
    <w:rsid w:val="00F347D8"/>
    <w:rsid w:val="00F35CDF"/>
    <w:rsid w:val="00F4449A"/>
    <w:rsid w:val="00F44E23"/>
    <w:rsid w:val="00F46BFD"/>
    <w:rsid w:val="00F542F2"/>
    <w:rsid w:val="00F76E67"/>
    <w:rsid w:val="00F80910"/>
    <w:rsid w:val="00F83135"/>
    <w:rsid w:val="00F83ACC"/>
    <w:rsid w:val="00F9090A"/>
    <w:rsid w:val="00F94CA4"/>
    <w:rsid w:val="00FA0936"/>
    <w:rsid w:val="00FA478E"/>
    <w:rsid w:val="00FA53A6"/>
    <w:rsid w:val="00FB1B7E"/>
    <w:rsid w:val="00FB630B"/>
    <w:rsid w:val="00FB69A9"/>
    <w:rsid w:val="00FD103C"/>
    <w:rsid w:val="00FD77E0"/>
    <w:rsid w:val="00FF09B3"/>
    <w:rsid w:val="00FF2637"/>
    <w:rsid w:val="00FF6003"/>
    <w:rsid w:val="00FF64E8"/>
    <w:rsid w:val="00FF7ACA"/>
    <w:rsid w:val="00FF7A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BFD2424"/>
  <w15:docId w15:val="{CAE59811-797E-4229-86B3-40DE7A502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7F04"/>
    <w:rPr>
      <w:sz w:val="24"/>
      <w:lang w:val="en-GB"/>
    </w:rPr>
  </w:style>
  <w:style w:type="paragraph" w:styleId="Heading1">
    <w:name w:val="heading 1"/>
    <w:basedOn w:val="Normal"/>
    <w:next w:val="Normal"/>
    <w:link w:val="Heading1Char"/>
    <w:qFormat/>
    <w:rsid w:val="003B79A0"/>
    <w:pPr>
      <w:keepNext/>
      <w:spacing w:before="80"/>
      <w:jc w:val="center"/>
      <w:outlineLvl w:val="0"/>
    </w:pPr>
    <w:rPr>
      <w:rFonts w:ascii="Arial Armenian" w:hAnsi="Arial Armenian"/>
      <w:b/>
    </w:rPr>
  </w:style>
  <w:style w:type="paragraph" w:styleId="Heading2">
    <w:name w:val="heading 2"/>
    <w:basedOn w:val="Normal"/>
    <w:next w:val="Normal"/>
    <w:qFormat/>
    <w:rsid w:val="003B79A0"/>
    <w:pPr>
      <w:keepNext/>
      <w:tabs>
        <w:tab w:val="left" w:pos="7438"/>
      </w:tabs>
      <w:jc w:val="center"/>
      <w:outlineLvl w:val="1"/>
    </w:pPr>
    <w:rPr>
      <w:rFonts w:ascii="Arial LatRus" w:hAnsi="Arial LatRus"/>
      <w:sz w:val="30"/>
      <w14:shadow w14:blurRad="50800" w14:dist="38100" w14:dir="2700000" w14:sx="100000" w14:sy="100000" w14:kx="0" w14:ky="0" w14:algn="tl">
        <w14:srgbClr w14:val="000000">
          <w14:alpha w14:val="60000"/>
        </w14:srgbClr>
      </w14:shadow>
    </w:rPr>
  </w:style>
  <w:style w:type="paragraph" w:styleId="Heading3">
    <w:name w:val="heading 3"/>
    <w:basedOn w:val="Normal"/>
    <w:next w:val="Normal"/>
    <w:qFormat/>
    <w:rsid w:val="003B79A0"/>
    <w:pPr>
      <w:keepNext/>
      <w:spacing w:before="240" w:after="60"/>
      <w:outlineLvl w:val="2"/>
    </w:pPr>
    <w:rPr>
      <w:rFonts w:ascii="Arial" w:hAnsi="Arial" w:cs="Arial"/>
      <w:b/>
      <w:bCs/>
      <w:sz w:val="26"/>
      <w:szCs w:val="26"/>
    </w:rPr>
  </w:style>
  <w:style w:type="paragraph" w:styleId="Heading4">
    <w:name w:val="heading 4"/>
    <w:basedOn w:val="Normal"/>
    <w:next w:val="Normal"/>
    <w:qFormat/>
    <w:rsid w:val="003B79A0"/>
    <w:pPr>
      <w:keepNext/>
      <w:ind w:left="-108"/>
      <w:outlineLvl w:val="3"/>
    </w:pPr>
    <w:rPr>
      <w:rFonts w:ascii="Arial Armenian" w:hAnsi="Arial Armenian"/>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3B79A0"/>
    <w:pPr>
      <w:ind w:left="6804" w:hanging="6804"/>
    </w:pPr>
    <w:rPr>
      <w:rFonts w:ascii="Arial Armenian" w:hAnsi="Arial Armenian"/>
    </w:rPr>
  </w:style>
  <w:style w:type="paragraph" w:styleId="BodyTextIndent2">
    <w:name w:val="Body Text Indent 2"/>
    <w:basedOn w:val="Normal"/>
    <w:rsid w:val="003B79A0"/>
    <w:pPr>
      <w:ind w:left="1134" w:hanging="1134"/>
    </w:pPr>
    <w:rPr>
      <w:rFonts w:ascii="Arial Armenian" w:hAnsi="Arial Armenian"/>
    </w:rPr>
  </w:style>
  <w:style w:type="paragraph" w:styleId="BodyText2">
    <w:name w:val="Body Text 2"/>
    <w:basedOn w:val="Normal"/>
    <w:rsid w:val="00FD77E0"/>
    <w:pPr>
      <w:spacing w:after="120" w:line="480" w:lineRule="auto"/>
    </w:pPr>
  </w:style>
  <w:style w:type="paragraph" w:styleId="BalloonText">
    <w:name w:val="Balloon Text"/>
    <w:basedOn w:val="Normal"/>
    <w:semiHidden/>
    <w:rsid w:val="00FD77E0"/>
    <w:rPr>
      <w:rFonts w:ascii="Tahoma" w:hAnsi="Tahoma" w:cs="Tahoma"/>
      <w:sz w:val="16"/>
      <w:szCs w:val="16"/>
    </w:rPr>
  </w:style>
  <w:style w:type="paragraph" w:customStyle="1" w:styleId="CharCharCharCharCharChar1CharCharCharCharCharCharCharCharChar">
    <w:name w:val="Char Char Char Char Char Char1 Char Char Char Char Char Char Char Char Char Знак Знак"/>
    <w:basedOn w:val="Normal"/>
    <w:rsid w:val="004B1B05"/>
    <w:pPr>
      <w:spacing w:after="160" w:line="240" w:lineRule="exact"/>
    </w:pPr>
    <w:rPr>
      <w:rFonts w:ascii="Arial" w:hAnsi="Arial" w:cs="Arial"/>
      <w:sz w:val="20"/>
      <w:lang w:val="en-US"/>
    </w:rPr>
  </w:style>
  <w:style w:type="paragraph" w:styleId="BodyText">
    <w:name w:val="Body Text"/>
    <w:basedOn w:val="Normal"/>
    <w:link w:val="BodyTextChar"/>
    <w:rsid w:val="005E5A02"/>
    <w:pPr>
      <w:spacing w:after="120"/>
    </w:pPr>
  </w:style>
  <w:style w:type="paragraph" w:customStyle="1" w:styleId="CharCharCharCharCharCharCharCharCharCharCharChar">
    <w:name w:val="Char Char Char Char Char Char Char Char Char Char Char Char"/>
    <w:basedOn w:val="Normal"/>
    <w:rsid w:val="005E5A02"/>
    <w:pPr>
      <w:spacing w:after="160" w:line="240" w:lineRule="exact"/>
    </w:pPr>
    <w:rPr>
      <w:rFonts w:ascii="Arial" w:hAnsi="Arial" w:cs="Arial"/>
      <w:sz w:val="20"/>
      <w:lang w:val="en-US"/>
    </w:rPr>
  </w:style>
  <w:style w:type="paragraph" w:customStyle="1" w:styleId="a">
    <w:name w:val="Знак Знак"/>
    <w:basedOn w:val="Normal"/>
    <w:rsid w:val="00C15918"/>
    <w:pPr>
      <w:spacing w:after="160" w:line="240" w:lineRule="exact"/>
    </w:pPr>
    <w:rPr>
      <w:rFonts w:ascii="Arial" w:hAnsi="Arial" w:cs="Arial"/>
      <w:sz w:val="20"/>
      <w:lang w:val="en-US"/>
    </w:rPr>
  </w:style>
  <w:style w:type="paragraph" w:customStyle="1" w:styleId="Char">
    <w:name w:val="Char"/>
    <w:basedOn w:val="Normal"/>
    <w:rsid w:val="00EC0698"/>
    <w:pPr>
      <w:spacing w:after="160" w:line="240" w:lineRule="exact"/>
    </w:pPr>
    <w:rPr>
      <w:rFonts w:ascii="Arial" w:hAnsi="Arial" w:cs="Arial"/>
      <w:sz w:val="20"/>
      <w:lang w:val="en-US"/>
    </w:rPr>
  </w:style>
  <w:style w:type="paragraph" w:customStyle="1" w:styleId="Style1">
    <w:name w:val="Style1"/>
    <w:basedOn w:val="Normal"/>
    <w:link w:val="Style1Char"/>
    <w:qFormat/>
    <w:rsid w:val="00CD3EB3"/>
    <w:pPr>
      <w:widowControl w:val="0"/>
      <w:autoSpaceDE w:val="0"/>
      <w:autoSpaceDN w:val="0"/>
      <w:adjustRightInd w:val="0"/>
    </w:pPr>
    <w:rPr>
      <w:rFonts w:ascii="Sylfaen" w:hAnsi="Sylfaen"/>
      <w:szCs w:val="24"/>
      <w:lang w:val="en-US"/>
    </w:rPr>
  </w:style>
  <w:style w:type="paragraph" w:customStyle="1" w:styleId="Style2">
    <w:name w:val="Style2"/>
    <w:basedOn w:val="Normal"/>
    <w:rsid w:val="00CD3EB3"/>
    <w:pPr>
      <w:widowControl w:val="0"/>
      <w:autoSpaceDE w:val="0"/>
      <w:autoSpaceDN w:val="0"/>
      <w:adjustRightInd w:val="0"/>
    </w:pPr>
    <w:rPr>
      <w:rFonts w:ascii="Sylfaen" w:hAnsi="Sylfaen"/>
      <w:szCs w:val="24"/>
      <w:lang w:val="en-US"/>
    </w:rPr>
  </w:style>
  <w:style w:type="character" w:customStyle="1" w:styleId="FontStyle11">
    <w:name w:val="Font Style11"/>
    <w:basedOn w:val="DefaultParagraphFont"/>
    <w:rsid w:val="00CD3EB3"/>
    <w:rPr>
      <w:rFonts w:ascii="Sylfaen" w:hAnsi="Sylfaen" w:cs="Sylfaen"/>
      <w:b/>
      <w:bCs/>
      <w:sz w:val="26"/>
      <w:szCs w:val="26"/>
    </w:rPr>
  </w:style>
  <w:style w:type="character" w:customStyle="1" w:styleId="FontStyle12">
    <w:name w:val="Font Style12"/>
    <w:basedOn w:val="DefaultParagraphFont"/>
    <w:rsid w:val="00CD3EB3"/>
    <w:rPr>
      <w:rFonts w:ascii="Sylfaen" w:hAnsi="Sylfaen" w:cs="Sylfaen"/>
      <w:b/>
      <w:bCs/>
      <w:spacing w:val="10"/>
      <w:sz w:val="32"/>
      <w:szCs w:val="32"/>
    </w:rPr>
  </w:style>
  <w:style w:type="paragraph" w:customStyle="1" w:styleId="Style3">
    <w:name w:val="Style3"/>
    <w:basedOn w:val="Normal"/>
    <w:rsid w:val="00CD3EB3"/>
    <w:pPr>
      <w:widowControl w:val="0"/>
      <w:autoSpaceDE w:val="0"/>
      <w:autoSpaceDN w:val="0"/>
      <w:adjustRightInd w:val="0"/>
    </w:pPr>
    <w:rPr>
      <w:rFonts w:ascii="Sylfaen" w:hAnsi="Sylfaen"/>
      <w:szCs w:val="24"/>
      <w:lang w:val="en-US"/>
    </w:rPr>
  </w:style>
  <w:style w:type="paragraph" w:customStyle="1" w:styleId="Style4">
    <w:name w:val="Style4"/>
    <w:basedOn w:val="Normal"/>
    <w:rsid w:val="00CD3EB3"/>
    <w:pPr>
      <w:widowControl w:val="0"/>
      <w:autoSpaceDE w:val="0"/>
      <w:autoSpaceDN w:val="0"/>
      <w:adjustRightInd w:val="0"/>
    </w:pPr>
    <w:rPr>
      <w:rFonts w:ascii="Sylfaen" w:hAnsi="Sylfaen"/>
      <w:szCs w:val="24"/>
      <w:lang w:val="en-US"/>
    </w:rPr>
  </w:style>
  <w:style w:type="character" w:customStyle="1" w:styleId="FontStyle13">
    <w:name w:val="Font Style13"/>
    <w:basedOn w:val="DefaultParagraphFont"/>
    <w:rsid w:val="00CD3EB3"/>
    <w:rPr>
      <w:rFonts w:ascii="Sylfaen" w:hAnsi="Sylfaen" w:cs="Sylfaen"/>
      <w:b/>
      <w:bCs/>
      <w:sz w:val="14"/>
      <w:szCs w:val="14"/>
    </w:rPr>
  </w:style>
  <w:style w:type="character" w:customStyle="1" w:styleId="FontStyle14">
    <w:name w:val="Font Style14"/>
    <w:basedOn w:val="DefaultParagraphFont"/>
    <w:rsid w:val="00CD3EB3"/>
    <w:rPr>
      <w:rFonts w:ascii="Sylfaen" w:hAnsi="Sylfaen" w:cs="Sylfaen"/>
      <w:b/>
      <w:bCs/>
      <w:sz w:val="16"/>
      <w:szCs w:val="16"/>
    </w:rPr>
  </w:style>
  <w:style w:type="table" w:styleId="TableGrid">
    <w:name w:val="Table Grid"/>
    <w:basedOn w:val="TableNormal"/>
    <w:rsid w:val="00C629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Char Char Char,Char Char Char Char"/>
    <w:basedOn w:val="Normal"/>
    <w:link w:val="NormalWebChar"/>
    <w:uiPriority w:val="99"/>
    <w:qFormat/>
    <w:rsid w:val="00135385"/>
    <w:pPr>
      <w:spacing w:before="100" w:beforeAutospacing="1" w:after="100" w:afterAutospacing="1"/>
    </w:pPr>
    <w:rPr>
      <w:szCs w:val="24"/>
      <w:lang w:val="en-US"/>
    </w:rPr>
  </w:style>
  <w:style w:type="character" w:customStyle="1" w:styleId="FontStyle18">
    <w:name w:val="Font Style18"/>
    <w:basedOn w:val="DefaultParagraphFont"/>
    <w:rsid w:val="00903CE6"/>
    <w:rPr>
      <w:rFonts w:ascii="Sylfaen" w:hAnsi="Sylfaen" w:cs="Sylfaen"/>
      <w:b/>
      <w:bCs/>
      <w:spacing w:val="20"/>
      <w:sz w:val="20"/>
      <w:szCs w:val="20"/>
    </w:rPr>
  </w:style>
  <w:style w:type="character" w:styleId="Hyperlink">
    <w:name w:val="Hyperlink"/>
    <w:basedOn w:val="DefaultParagraphFont"/>
    <w:rsid w:val="00061A21"/>
    <w:rPr>
      <w:color w:val="0000FF"/>
      <w:u w:val="single"/>
    </w:rPr>
  </w:style>
  <w:style w:type="character" w:styleId="Strong">
    <w:name w:val="Strong"/>
    <w:basedOn w:val="DefaultParagraphFont"/>
    <w:uiPriority w:val="22"/>
    <w:qFormat/>
    <w:rsid w:val="00381666"/>
    <w:rPr>
      <w:b/>
      <w:bCs/>
    </w:rPr>
  </w:style>
  <w:style w:type="character" w:customStyle="1" w:styleId="FontStyle32">
    <w:name w:val="Font Style32"/>
    <w:basedOn w:val="DefaultParagraphFont"/>
    <w:rsid w:val="00381666"/>
    <w:rPr>
      <w:rFonts w:ascii="Sylfaen" w:hAnsi="Sylfaen" w:cs="Sylfaen"/>
      <w:b/>
      <w:bCs/>
      <w:i/>
      <w:iCs/>
      <w:sz w:val="22"/>
      <w:szCs w:val="22"/>
    </w:rPr>
  </w:style>
  <w:style w:type="paragraph" w:customStyle="1" w:styleId="Style11">
    <w:name w:val="Style11"/>
    <w:basedOn w:val="Normal"/>
    <w:rsid w:val="00381666"/>
    <w:pPr>
      <w:widowControl w:val="0"/>
      <w:autoSpaceDE w:val="0"/>
      <w:autoSpaceDN w:val="0"/>
      <w:adjustRightInd w:val="0"/>
      <w:spacing w:line="298" w:lineRule="exact"/>
    </w:pPr>
    <w:rPr>
      <w:rFonts w:ascii="Sylfaen" w:hAnsi="Sylfaen"/>
      <w:szCs w:val="24"/>
      <w:lang w:val="ru-RU" w:eastAsia="ru-RU"/>
    </w:rPr>
  </w:style>
  <w:style w:type="paragraph" w:customStyle="1" w:styleId="Style15">
    <w:name w:val="Style15"/>
    <w:basedOn w:val="Normal"/>
    <w:rsid w:val="00381666"/>
    <w:pPr>
      <w:widowControl w:val="0"/>
      <w:autoSpaceDE w:val="0"/>
      <w:autoSpaceDN w:val="0"/>
      <w:adjustRightInd w:val="0"/>
      <w:spacing w:line="298" w:lineRule="exact"/>
    </w:pPr>
    <w:rPr>
      <w:rFonts w:ascii="Sylfaen" w:hAnsi="Sylfaen"/>
      <w:szCs w:val="24"/>
      <w:lang w:val="ru-RU" w:eastAsia="ru-RU"/>
    </w:rPr>
  </w:style>
  <w:style w:type="paragraph" w:customStyle="1" w:styleId="Style20">
    <w:name w:val="Style20"/>
    <w:basedOn w:val="Normal"/>
    <w:rsid w:val="00381666"/>
    <w:pPr>
      <w:widowControl w:val="0"/>
      <w:autoSpaceDE w:val="0"/>
      <w:autoSpaceDN w:val="0"/>
      <w:adjustRightInd w:val="0"/>
    </w:pPr>
    <w:rPr>
      <w:rFonts w:ascii="Sylfaen" w:hAnsi="Sylfaen"/>
      <w:szCs w:val="24"/>
      <w:lang w:val="ru-RU" w:eastAsia="ru-RU"/>
    </w:rPr>
  </w:style>
  <w:style w:type="paragraph" w:customStyle="1" w:styleId="Style13">
    <w:name w:val="Style13"/>
    <w:basedOn w:val="Normal"/>
    <w:rsid w:val="00381666"/>
    <w:pPr>
      <w:widowControl w:val="0"/>
      <w:autoSpaceDE w:val="0"/>
      <w:autoSpaceDN w:val="0"/>
      <w:adjustRightInd w:val="0"/>
    </w:pPr>
    <w:rPr>
      <w:rFonts w:ascii="Sylfaen" w:hAnsi="Sylfaen"/>
      <w:szCs w:val="24"/>
      <w:lang w:val="ru-RU" w:eastAsia="ru-RU"/>
    </w:rPr>
  </w:style>
  <w:style w:type="paragraph" w:customStyle="1" w:styleId="Style18">
    <w:name w:val="Style18"/>
    <w:basedOn w:val="Normal"/>
    <w:rsid w:val="00381666"/>
    <w:pPr>
      <w:widowControl w:val="0"/>
      <w:autoSpaceDE w:val="0"/>
      <w:autoSpaceDN w:val="0"/>
      <w:adjustRightInd w:val="0"/>
    </w:pPr>
    <w:rPr>
      <w:rFonts w:ascii="Sylfaen" w:hAnsi="Sylfaen"/>
      <w:szCs w:val="24"/>
      <w:lang w:val="ru-RU" w:eastAsia="ru-RU"/>
    </w:rPr>
  </w:style>
  <w:style w:type="character" w:customStyle="1" w:styleId="FontStyle26">
    <w:name w:val="Font Style26"/>
    <w:basedOn w:val="DefaultParagraphFont"/>
    <w:rsid w:val="00381666"/>
    <w:rPr>
      <w:rFonts w:ascii="Sylfaen" w:hAnsi="Sylfaen" w:cs="Sylfaen" w:hint="default"/>
      <w:spacing w:val="20"/>
      <w:sz w:val="20"/>
      <w:szCs w:val="20"/>
    </w:rPr>
  </w:style>
  <w:style w:type="character" w:customStyle="1" w:styleId="FontStyle30">
    <w:name w:val="Font Style30"/>
    <w:basedOn w:val="DefaultParagraphFont"/>
    <w:rsid w:val="00381666"/>
    <w:rPr>
      <w:rFonts w:ascii="Sylfaen" w:hAnsi="Sylfaen" w:cs="Sylfaen" w:hint="default"/>
      <w:b/>
      <w:bCs/>
      <w:spacing w:val="10"/>
      <w:sz w:val="20"/>
      <w:szCs w:val="20"/>
    </w:rPr>
  </w:style>
  <w:style w:type="character" w:customStyle="1" w:styleId="Heading1Char">
    <w:name w:val="Heading 1 Char"/>
    <w:basedOn w:val="DefaultParagraphFont"/>
    <w:link w:val="Heading1"/>
    <w:rsid w:val="00381666"/>
    <w:rPr>
      <w:rFonts w:ascii="Arial Armenian" w:hAnsi="Arial Armenian"/>
      <w:b/>
      <w:sz w:val="24"/>
      <w:lang w:val="en-GB"/>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381666"/>
    <w:pPr>
      <w:ind w:left="720"/>
      <w:contextualSpacing/>
    </w:pPr>
  </w:style>
  <w:style w:type="character" w:customStyle="1" w:styleId="mechtexChar">
    <w:name w:val="mechtex Char"/>
    <w:basedOn w:val="DefaultParagraphFont"/>
    <w:link w:val="mechtex"/>
    <w:uiPriority w:val="99"/>
    <w:locked/>
    <w:rsid w:val="00F76E67"/>
    <w:rPr>
      <w:rFonts w:ascii="Arial Armenian" w:hAnsi="Arial Armenian" w:cs="Arial Armenian"/>
      <w:sz w:val="22"/>
      <w:szCs w:val="22"/>
      <w:lang w:eastAsia="ru-RU"/>
    </w:rPr>
  </w:style>
  <w:style w:type="paragraph" w:customStyle="1" w:styleId="mechtex">
    <w:name w:val="mechtex"/>
    <w:basedOn w:val="Normal"/>
    <w:link w:val="mechtexChar"/>
    <w:uiPriority w:val="99"/>
    <w:qFormat/>
    <w:rsid w:val="00F76E67"/>
    <w:pPr>
      <w:jc w:val="center"/>
    </w:pPr>
    <w:rPr>
      <w:rFonts w:ascii="Arial Armenian" w:hAnsi="Arial Armenian" w:cs="Arial Armenian"/>
      <w:sz w:val="22"/>
      <w:szCs w:val="22"/>
      <w:lang w:val="en-US" w:eastAsia="ru-RU"/>
    </w:rPr>
  </w:style>
  <w:style w:type="paragraph" w:customStyle="1" w:styleId="norm">
    <w:name w:val="norm"/>
    <w:basedOn w:val="Normal"/>
    <w:link w:val="normChar"/>
    <w:rsid w:val="00F76E67"/>
    <w:pPr>
      <w:spacing w:line="480" w:lineRule="auto"/>
      <w:ind w:firstLine="709"/>
      <w:jc w:val="both"/>
    </w:pPr>
    <w:rPr>
      <w:rFonts w:ascii="Arial Armenian" w:hAnsi="Arial Armenian"/>
      <w:sz w:val="22"/>
      <w:lang w:val="en-US" w:eastAsia="ru-RU"/>
    </w:rPr>
  </w:style>
  <w:style w:type="character" w:customStyle="1" w:styleId="normChar">
    <w:name w:val="norm Char"/>
    <w:basedOn w:val="DefaultParagraphFont"/>
    <w:link w:val="norm"/>
    <w:locked/>
    <w:rsid w:val="00F76E67"/>
    <w:rPr>
      <w:rFonts w:ascii="Arial Armenian" w:hAnsi="Arial Armenian"/>
      <w:sz w:val="22"/>
      <w:lang w:eastAsia="ru-RU"/>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qFormat/>
    <w:locked/>
    <w:rsid w:val="00510BC3"/>
    <w:rPr>
      <w:sz w:val="24"/>
      <w:lang w:val="en-GB"/>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Char Char Char Char1"/>
    <w:link w:val="NormalWeb"/>
    <w:uiPriority w:val="99"/>
    <w:locked/>
    <w:rsid w:val="00510BC3"/>
    <w:rPr>
      <w:sz w:val="24"/>
      <w:szCs w:val="24"/>
    </w:rPr>
  </w:style>
  <w:style w:type="character" w:customStyle="1" w:styleId="Style1Char">
    <w:name w:val="Style1 Char"/>
    <w:basedOn w:val="DefaultParagraphFont"/>
    <w:link w:val="Style1"/>
    <w:rsid w:val="0082681F"/>
    <w:rPr>
      <w:rFonts w:ascii="Sylfaen" w:hAnsi="Sylfaen"/>
      <w:sz w:val="24"/>
      <w:szCs w:val="24"/>
    </w:rPr>
  </w:style>
  <w:style w:type="character" w:customStyle="1" w:styleId="BodyTextChar">
    <w:name w:val="Body Text Char"/>
    <w:basedOn w:val="DefaultParagraphFont"/>
    <w:link w:val="BodyText"/>
    <w:rsid w:val="0070269F"/>
    <w:rPr>
      <w:sz w:val="24"/>
      <w:lang w:val="en-GB"/>
    </w:rPr>
  </w:style>
  <w:style w:type="character" w:styleId="Emphasis">
    <w:name w:val="Emphasis"/>
    <w:basedOn w:val="DefaultParagraphFont"/>
    <w:uiPriority w:val="20"/>
    <w:qFormat/>
    <w:rsid w:val="00D7586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055498">
      <w:bodyDiv w:val="1"/>
      <w:marLeft w:val="0"/>
      <w:marRight w:val="0"/>
      <w:marTop w:val="0"/>
      <w:marBottom w:val="0"/>
      <w:divBdr>
        <w:top w:val="none" w:sz="0" w:space="0" w:color="auto"/>
        <w:left w:val="none" w:sz="0" w:space="0" w:color="auto"/>
        <w:bottom w:val="none" w:sz="0" w:space="0" w:color="auto"/>
        <w:right w:val="none" w:sz="0" w:space="0" w:color="auto"/>
      </w:divBdr>
    </w:div>
    <w:div w:id="130757078">
      <w:bodyDiv w:val="1"/>
      <w:marLeft w:val="0"/>
      <w:marRight w:val="0"/>
      <w:marTop w:val="0"/>
      <w:marBottom w:val="0"/>
      <w:divBdr>
        <w:top w:val="none" w:sz="0" w:space="0" w:color="auto"/>
        <w:left w:val="none" w:sz="0" w:space="0" w:color="auto"/>
        <w:bottom w:val="none" w:sz="0" w:space="0" w:color="auto"/>
        <w:right w:val="none" w:sz="0" w:space="0" w:color="auto"/>
      </w:divBdr>
    </w:div>
    <w:div w:id="162597669">
      <w:bodyDiv w:val="1"/>
      <w:marLeft w:val="0"/>
      <w:marRight w:val="0"/>
      <w:marTop w:val="0"/>
      <w:marBottom w:val="0"/>
      <w:divBdr>
        <w:top w:val="none" w:sz="0" w:space="0" w:color="auto"/>
        <w:left w:val="none" w:sz="0" w:space="0" w:color="auto"/>
        <w:bottom w:val="none" w:sz="0" w:space="0" w:color="auto"/>
        <w:right w:val="none" w:sz="0" w:space="0" w:color="auto"/>
      </w:divBdr>
    </w:div>
    <w:div w:id="428432192">
      <w:bodyDiv w:val="1"/>
      <w:marLeft w:val="0"/>
      <w:marRight w:val="0"/>
      <w:marTop w:val="0"/>
      <w:marBottom w:val="0"/>
      <w:divBdr>
        <w:top w:val="none" w:sz="0" w:space="0" w:color="auto"/>
        <w:left w:val="none" w:sz="0" w:space="0" w:color="auto"/>
        <w:bottom w:val="none" w:sz="0" w:space="0" w:color="auto"/>
        <w:right w:val="none" w:sz="0" w:space="0" w:color="auto"/>
      </w:divBdr>
    </w:div>
    <w:div w:id="563493826">
      <w:bodyDiv w:val="1"/>
      <w:marLeft w:val="0"/>
      <w:marRight w:val="0"/>
      <w:marTop w:val="0"/>
      <w:marBottom w:val="0"/>
      <w:divBdr>
        <w:top w:val="none" w:sz="0" w:space="0" w:color="auto"/>
        <w:left w:val="none" w:sz="0" w:space="0" w:color="auto"/>
        <w:bottom w:val="none" w:sz="0" w:space="0" w:color="auto"/>
        <w:right w:val="none" w:sz="0" w:space="0" w:color="auto"/>
      </w:divBdr>
    </w:div>
    <w:div w:id="611204749">
      <w:bodyDiv w:val="1"/>
      <w:marLeft w:val="0"/>
      <w:marRight w:val="0"/>
      <w:marTop w:val="0"/>
      <w:marBottom w:val="0"/>
      <w:divBdr>
        <w:top w:val="none" w:sz="0" w:space="0" w:color="auto"/>
        <w:left w:val="none" w:sz="0" w:space="0" w:color="auto"/>
        <w:bottom w:val="none" w:sz="0" w:space="0" w:color="auto"/>
        <w:right w:val="none" w:sz="0" w:space="0" w:color="auto"/>
      </w:divBdr>
    </w:div>
    <w:div w:id="623318251">
      <w:bodyDiv w:val="1"/>
      <w:marLeft w:val="0"/>
      <w:marRight w:val="0"/>
      <w:marTop w:val="0"/>
      <w:marBottom w:val="0"/>
      <w:divBdr>
        <w:top w:val="none" w:sz="0" w:space="0" w:color="auto"/>
        <w:left w:val="none" w:sz="0" w:space="0" w:color="auto"/>
        <w:bottom w:val="none" w:sz="0" w:space="0" w:color="auto"/>
        <w:right w:val="none" w:sz="0" w:space="0" w:color="auto"/>
      </w:divBdr>
    </w:div>
    <w:div w:id="650984544">
      <w:bodyDiv w:val="1"/>
      <w:marLeft w:val="0"/>
      <w:marRight w:val="0"/>
      <w:marTop w:val="0"/>
      <w:marBottom w:val="0"/>
      <w:divBdr>
        <w:top w:val="none" w:sz="0" w:space="0" w:color="auto"/>
        <w:left w:val="none" w:sz="0" w:space="0" w:color="auto"/>
        <w:bottom w:val="none" w:sz="0" w:space="0" w:color="auto"/>
        <w:right w:val="none" w:sz="0" w:space="0" w:color="auto"/>
      </w:divBdr>
    </w:div>
    <w:div w:id="660734369">
      <w:bodyDiv w:val="1"/>
      <w:marLeft w:val="0"/>
      <w:marRight w:val="0"/>
      <w:marTop w:val="0"/>
      <w:marBottom w:val="0"/>
      <w:divBdr>
        <w:top w:val="none" w:sz="0" w:space="0" w:color="auto"/>
        <w:left w:val="none" w:sz="0" w:space="0" w:color="auto"/>
        <w:bottom w:val="none" w:sz="0" w:space="0" w:color="auto"/>
        <w:right w:val="none" w:sz="0" w:space="0" w:color="auto"/>
      </w:divBdr>
    </w:div>
    <w:div w:id="691493009">
      <w:bodyDiv w:val="1"/>
      <w:marLeft w:val="0"/>
      <w:marRight w:val="0"/>
      <w:marTop w:val="0"/>
      <w:marBottom w:val="0"/>
      <w:divBdr>
        <w:top w:val="none" w:sz="0" w:space="0" w:color="auto"/>
        <w:left w:val="none" w:sz="0" w:space="0" w:color="auto"/>
        <w:bottom w:val="none" w:sz="0" w:space="0" w:color="auto"/>
        <w:right w:val="none" w:sz="0" w:space="0" w:color="auto"/>
      </w:divBdr>
    </w:div>
    <w:div w:id="705639960">
      <w:bodyDiv w:val="1"/>
      <w:marLeft w:val="0"/>
      <w:marRight w:val="0"/>
      <w:marTop w:val="0"/>
      <w:marBottom w:val="0"/>
      <w:divBdr>
        <w:top w:val="none" w:sz="0" w:space="0" w:color="auto"/>
        <w:left w:val="none" w:sz="0" w:space="0" w:color="auto"/>
        <w:bottom w:val="none" w:sz="0" w:space="0" w:color="auto"/>
        <w:right w:val="none" w:sz="0" w:space="0" w:color="auto"/>
      </w:divBdr>
    </w:div>
    <w:div w:id="735324766">
      <w:bodyDiv w:val="1"/>
      <w:marLeft w:val="0"/>
      <w:marRight w:val="0"/>
      <w:marTop w:val="0"/>
      <w:marBottom w:val="0"/>
      <w:divBdr>
        <w:top w:val="none" w:sz="0" w:space="0" w:color="auto"/>
        <w:left w:val="none" w:sz="0" w:space="0" w:color="auto"/>
        <w:bottom w:val="none" w:sz="0" w:space="0" w:color="auto"/>
        <w:right w:val="none" w:sz="0" w:space="0" w:color="auto"/>
      </w:divBdr>
    </w:div>
    <w:div w:id="744574748">
      <w:bodyDiv w:val="1"/>
      <w:marLeft w:val="0"/>
      <w:marRight w:val="0"/>
      <w:marTop w:val="0"/>
      <w:marBottom w:val="0"/>
      <w:divBdr>
        <w:top w:val="none" w:sz="0" w:space="0" w:color="auto"/>
        <w:left w:val="none" w:sz="0" w:space="0" w:color="auto"/>
        <w:bottom w:val="none" w:sz="0" w:space="0" w:color="auto"/>
        <w:right w:val="none" w:sz="0" w:space="0" w:color="auto"/>
      </w:divBdr>
    </w:div>
    <w:div w:id="835609443">
      <w:bodyDiv w:val="1"/>
      <w:marLeft w:val="0"/>
      <w:marRight w:val="0"/>
      <w:marTop w:val="0"/>
      <w:marBottom w:val="0"/>
      <w:divBdr>
        <w:top w:val="none" w:sz="0" w:space="0" w:color="auto"/>
        <w:left w:val="none" w:sz="0" w:space="0" w:color="auto"/>
        <w:bottom w:val="none" w:sz="0" w:space="0" w:color="auto"/>
        <w:right w:val="none" w:sz="0" w:space="0" w:color="auto"/>
      </w:divBdr>
    </w:div>
    <w:div w:id="1015498863">
      <w:bodyDiv w:val="1"/>
      <w:marLeft w:val="0"/>
      <w:marRight w:val="0"/>
      <w:marTop w:val="0"/>
      <w:marBottom w:val="0"/>
      <w:divBdr>
        <w:top w:val="none" w:sz="0" w:space="0" w:color="auto"/>
        <w:left w:val="none" w:sz="0" w:space="0" w:color="auto"/>
        <w:bottom w:val="none" w:sz="0" w:space="0" w:color="auto"/>
        <w:right w:val="none" w:sz="0" w:space="0" w:color="auto"/>
      </w:divBdr>
    </w:div>
    <w:div w:id="1036856214">
      <w:bodyDiv w:val="1"/>
      <w:marLeft w:val="0"/>
      <w:marRight w:val="0"/>
      <w:marTop w:val="0"/>
      <w:marBottom w:val="0"/>
      <w:divBdr>
        <w:top w:val="none" w:sz="0" w:space="0" w:color="auto"/>
        <w:left w:val="none" w:sz="0" w:space="0" w:color="auto"/>
        <w:bottom w:val="none" w:sz="0" w:space="0" w:color="auto"/>
        <w:right w:val="none" w:sz="0" w:space="0" w:color="auto"/>
      </w:divBdr>
    </w:div>
    <w:div w:id="1238662828">
      <w:bodyDiv w:val="1"/>
      <w:marLeft w:val="0"/>
      <w:marRight w:val="0"/>
      <w:marTop w:val="0"/>
      <w:marBottom w:val="0"/>
      <w:divBdr>
        <w:top w:val="none" w:sz="0" w:space="0" w:color="auto"/>
        <w:left w:val="none" w:sz="0" w:space="0" w:color="auto"/>
        <w:bottom w:val="none" w:sz="0" w:space="0" w:color="auto"/>
        <w:right w:val="none" w:sz="0" w:space="0" w:color="auto"/>
      </w:divBdr>
    </w:div>
    <w:div w:id="1371371737">
      <w:bodyDiv w:val="1"/>
      <w:marLeft w:val="0"/>
      <w:marRight w:val="0"/>
      <w:marTop w:val="0"/>
      <w:marBottom w:val="0"/>
      <w:divBdr>
        <w:top w:val="none" w:sz="0" w:space="0" w:color="auto"/>
        <w:left w:val="none" w:sz="0" w:space="0" w:color="auto"/>
        <w:bottom w:val="none" w:sz="0" w:space="0" w:color="auto"/>
        <w:right w:val="none" w:sz="0" w:space="0" w:color="auto"/>
      </w:divBdr>
    </w:div>
    <w:div w:id="1413117332">
      <w:bodyDiv w:val="1"/>
      <w:marLeft w:val="0"/>
      <w:marRight w:val="0"/>
      <w:marTop w:val="0"/>
      <w:marBottom w:val="0"/>
      <w:divBdr>
        <w:top w:val="none" w:sz="0" w:space="0" w:color="auto"/>
        <w:left w:val="none" w:sz="0" w:space="0" w:color="auto"/>
        <w:bottom w:val="none" w:sz="0" w:space="0" w:color="auto"/>
        <w:right w:val="none" w:sz="0" w:space="0" w:color="auto"/>
      </w:divBdr>
    </w:div>
    <w:div w:id="1418290135">
      <w:bodyDiv w:val="1"/>
      <w:marLeft w:val="0"/>
      <w:marRight w:val="0"/>
      <w:marTop w:val="0"/>
      <w:marBottom w:val="0"/>
      <w:divBdr>
        <w:top w:val="none" w:sz="0" w:space="0" w:color="auto"/>
        <w:left w:val="none" w:sz="0" w:space="0" w:color="auto"/>
        <w:bottom w:val="none" w:sz="0" w:space="0" w:color="auto"/>
        <w:right w:val="none" w:sz="0" w:space="0" w:color="auto"/>
      </w:divBdr>
    </w:div>
    <w:div w:id="1463839532">
      <w:bodyDiv w:val="1"/>
      <w:marLeft w:val="0"/>
      <w:marRight w:val="0"/>
      <w:marTop w:val="0"/>
      <w:marBottom w:val="0"/>
      <w:divBdr>
        <w:top w:val="none" w:sz="0" w:space="0" w:color="auto"/>
        <w:left w:val="none" w:sz="0" w:space="0" w:color="auto"/>
        <w:bottom w:val="none" w:sz="0" w:space="0" w:color="auto"/>
        <w:right w:val="none" w:sz="0" w:space="0" w:color="auto"/>
      </w:divBdr>
    </w:div>
    <w:div w:id="1540246015">
      <w:bodyDiv w:val="1"/>
      <w:marLeft w:val="0"/>
      <w:marRight w:val="0"/>
      <w:marTop w:val="0"/>
      <w:marBottom w:val="0"/>
      <w:divBdr>
        <w:top w:val="none" w:sz="0" w:space="0" w:color="auto"/>
        <w:left w:val="none" w:sz="0" w:space="0" w:color="auto"/>
        <w:bottom w:val="none" w:sz="0" w:space="0" w:color="auto"/>
        <w:right w:val="none" w:sz="0" w:space="0" w:color="auto"/>
      </w:divBdr>
    </w:div>
    <w:div w:id="1566645871">
      <w:bodyDiv w:val="1"/>
      <w:marLeft w:val="0"/>
      <w:marRight w:val="0"/>
      <w:marTop w:val="0"/>
      <w:marBottom w:val="0"/>
      <w:divBdr>
        <w:top w:val="none" w:sz="0" w:space="0" w:color="auto"/>
        <w:left w:val="none" w:sz="0" w:space="0" w:color="auto"/>
        <w:bottom w:val="none" w:sz="0" w:space="0" w:color="auto"/>
        <w:right w:val="none" w:sz="0" w:space="0" w:color="auto"/>
      </w:divBdr>
    </w:div>
    <w:div w:id="1812408043">
      <w:bodyDiv w:val="1"/>
      <w:marLeft w:val="0"/>
      <w:marRight w:val="0"/>
      <w:marTop w:val="0"/>
      <w:marBottom w:val="0"/>
      <w:divBdr>
        <w:top w:val="none" w:sz="0" w:space="0" w:color="auto"/>
        <w:left w:val="none" w:sz="0" w:space="0" w:color="auto"/>
        <w:bottom w:val="none" w:sz="0" w:space="0" w:color="auto"/>
        <w:right w:val="none" w:sz="0" w:space="0" w:color="auto"/>
      </w:divBdr>
    </w:div>
    <w:div w:id="1831293037">
      <w:bodyDiv w:val="1"/>
      <w:marLeft w:val="0"/>
      <w:marRight w:val="0"/>
      <w:marTop w:val="0"/>
      <w:marBottom w:val="0"/>
      <w:divBdr>
        <w:top w:val="none" w:sz="0" w:space="0" w:color="auto"/>
        <w:left w:val="none" w:sz="0" w:space="0" w:color="auto"/>
        <w:bottom w:val="none" w:sz="0" w:space="0" w:color="auto"/>
        <w:right w:val="none" w:sz="0" w:space="0" w:color="auto"/>
      </w:divBdr>
    </w:div>
    <w:div w:id="1887522433">
      <w:bodyDiv w:val="1"/>
      <w:marLeft w:val="0"/>
      <w:marRight w:val="0"/>
      <w:marTop w:val="0"/>
      <w:marBottom w:val="0"/>
      <w:divBdr>
        <w:top w:val="none" w:sz="0" w:space="0" w:color="auto"/>
        <w:left w:val="none" w:sz="0" w:space="0" w:color="auto"/>
        <w:bottom w:val="none" w:sz="0" w:space="0" w:color="auto"/>
        <w:right w:val="none" w:sz="0" w:space="0" w:color="auto"/>
      </w:divBdr>
      <w:divsChild>
        <w:div w:id="1448743524">
          <w:marLeft w:val="274"/>
          <w:marRight w:val="0"/>
          <w:marTop w:val="0"/>
          <w:marBottom w:val="120"/>
          <w:divBdr>
            <w:top w:val="none" w:sz="0" w:space="0" w:color="auto"/>
            <w:left w:val="none" w:sz="0" w:space="0" w:color="auto"/>
            <w:bottom w:val="none" w:sz="0" w:space="0" w:color="auto"/>
            <w:right w:val="none" w:sz="0" w:space="0" w:color="auto"/>
          </w:divBdr>
        </w:div>
        <w:div w:id="1531601391">
          <w:marLeft w:val="274"/>
          <w:marRight w:val="0"/>
          <w:marTop w:val="0"/>
          <w:marBottom w:val="120"/>
          <w:divBdr>
            <w:top w:val="none" w:sz="0" w:space="0" w:color="auto"/>
            <w:left w:val="none" w:sz="0" w:space="0" w:color="auto"/>
            <w:bottom w:val="none" w:sz="0" w:space="0" w:color="auto"/>
            <w:right w:val="none" w:sz="0" w:space="0" w:color="auto"/>
          </w:divBdr>
        </w:div>
        <w:div w:id="1416168263">
          <w:marLeft w:val="274"/>
          <w:marRight w:val="0"/>
          <w:marTop w:val="0"/>
          <w:marBottom w:val="120"/>
          <w:divBdr>
            <w:top w:val="none" w:sz="0" w:space="0" w:color="auto"/>
            <w:left w:val="none" w:sz="0" w:space="0" w:color="auto"/>
            <w:bottom w:val="none" w:sz="0" w:space="0" w:color="auto"/>
            <w:right w:val="none" w:sz="0" w:space="0" w:color="auto"/>
          </w:divBdr>
        </w:div>
        <w:div w:id="1212617779">
          <w:marLeft w:val="274"/>
          <w:marRight w:val="0"/>
          <w:marTop w:val="0"/>
          <w:marBottom w:val="120"/>
          <w:divBdr>
            <w:top w:val="none" w:sz="0" w:space="0" w:color="auto"/>
            <w:left w:val="none" w:sz="0" w:space="0" w:color="auto"/>
            <w:bottom w:val="none" w:sz="0" w:space="0" w:color="auto"/>
            <w:right w:val="none" w:sz="0" w:space="0" w:color="auto"/>
          </w:divBdr>
        </w:div>
        <w:div w:id="976301275">
          <w:marLeft w:val="274"/>
          <w:marRight w:val="0"/>
          <w:marTop w:val="0"/>
          <w:marBottom w:val="120"/>
          <w:divBdr>
            <w:top w:val="none" w:sz="0" w:space="0" w:color="auto"/>
            <w:left w:val="none" w:sz="0" w:space="0" w:color="auto"/>
            <w:bottom w:val="none" w:sz="0" w:space="0" w:color="auto"/>
            <w:right w:val="none" w:sz="0" w:space="0" w:color="auto"/>
          </w:divBdr>
        </w:div>
      </w:divsChild>
    </w:div>
    <w:div w:id="1891765113">
      <w:bodyDiv w:val="1"/>
      <w:marLeft w:val="0"/>
      <w:marRight w:val="0"/>
      <w:marTop w:val="0"/>
      <w:marBottom w:val="0"/>
      <w:divBdr>
        <w:top w:val="none" w:sz="0" w:space="0" w:color="auto"/>
        <w:left w:val="none" w:sz="0" w:space="0" w:color="auto"/>
        <w:bottom w:val="none" w:sz="0" w:space="0" w:color="auto"/>
        <w:right w:val="none" w:sz="0" w:space="0" w:color="auto"/>
      </w:divBdr>
    </w:div>
    <w:div w:id="1954435806">
      <w:bodyDiv w:val="1"/>
      <w:marLeft w:val="0"/>
      <w:marRight w:val="0"/>
      <w:marTop w:val="0"/>
      <w:marBottom w:val="0"/>
      <w:divBdr>
        <w:top w:val="none" w:sz="0" w:space="0" w:color="auto"/>
        <w:left w:val="none" w:sz="0" w:space="0" w:color="auto"/>
        <w:bottom w:val="none" w:sz="0" w:space="0" w:color="auto"/>
        <w:right w:val="none" w:sz="0" w:space="0" w:color="auto"/>
      </w:divBdr>
    </w:div>
    <w:div w:id="2138058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BF59B0-030A-45FB-B95F-645B2D4E9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4</Pages>
  <Words>687</Words>
  <Characters>5375</Characters>
  <Application>Microsoft Office Word</Application>
  <DocSecurity>0</DocSecurity>
  <Lines>159</Lines>
  <Paragraphs>50</Paragraphs>
  <ScaleCrop>false</ScaleCrop>
  <HeadingPairs>
    <vt:vector size="2" baseType="variant">
      <vt:variant>
        <vt:lpstr>Title</vt:lpstr>
      </vt:variant>
      <vt:variant>
        <vt:i4>1</vt:i4>
      </vt:variant>
    </vt:vector>
  </HeadingPairs>
  <TitlesOfParts>
    <vt:vector size="1" baseType="lpstr">
      <vt:lpstr>Ð²Ú²êî²ÜÆ Ð²Üð²äºîàôÂÚàôÜ</vt:lpstr>
    </vt:vector>
  </TitlesOfParts>
  <Company>Ministry of Urban Development</Company>
  <LinksUpToDate>false</LinksUpToDate>
  <CharactersWithSpaces>6167</CharactersWithSpaces>
  <SharedDoc>false</SharedDoc>
  <HLinks>
    <vt:vector size="18" baseType="variant">
      <vt:variant>
        <vt:i4>6029429</vt:i4>
      </vt:variant>
      <vt:variant>
        <vt:i4>6</vt:i4>
      </vt:variant>
      <vt:variant>
        <vt:i4>0</vt:i4>
      </vt:variant>
      <vt:variant>
        <vt:i4>5</vt:i4>
      </vt:variant>
      <vt:variant>
        <vt:lpwstr>mailto:info@minurban.am</vt:lpwstr>
      </vt:variant>
      <vt:variant>
        <vt:lpwstr/>
      </vt:variant>
      <vt:variant>
        <vt:i4>6029429</vt:i4>
      </vt:variant>
      <vt:variant>
        <vt:i4>3</vt:i4>
      </vt:variant>
      <vt:variant>
        <vt:i4>0</vt:i4>
      </vt:variant>
      <vt:variant>
        <vt:i4>5</vt:i4>
      </vt:variant>
      <vt:variant>
        <vt:lpwstr>mailto:info@minurban.am</vt:lpwstr>
      </vt:variant>
      <vt:variant>
        <vt:lpwstr/>
      </vt:variant>
      <vt:variant>
        <vt:i4>4587600</vt:i4>
      </vt:variant>
      <vt:variant>
        <vt:i4>0</vt:i4>
      </vt:variant>
      <vt:variant>
        <vt:i4>0</vt:i4>
      </vt:variant>
      <vt:variant>
        <vt:i4>5</vt:i4>
      </vt:variant>
      <vt:variant>
        <vt:lpwstr>http://www.m/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Ð²Ú²êî²ÜÆ Ð²Üð²äºîàôÂÚàôÜ</dc:title>
  <dc:subject/>
  <dc:creator>ANNA</dc:creator>
  <cp:keywords>https://mul2-mud.gov.am/tasks/688673/oneclick/63d9b5bb54e98dbd1d27676f2e38190e857a7ca571247fc13b55c4f5c6c50aa0.docx?token=75d2eb1ca6f8c922f99b1f63b9b94b14</cp:keywords>
  <dc:description/>
  <cp:lastModifiedBy>Gayane Mesropyan</cp:lastModifiedBy>
  <cp:revision>68</cp:revision>
  <cp:lastPrinted>2024-05-15T12:05:00Z</cp:lastPrinted>
  <dcterms:created xsi:type="dcterms:W3CDTF">2024-05-15T19:38:00Z</dcterms:created>
  <dcterms:modified xsi:type="dcterms:W3CDTF">2024-05-22T10:44:00Z</dcterms:modified>
</cp:coreProperties>
</file>