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933139" w14:textId="371AD23E" w:rsidR="00522345" w:rsidRPr="009535B1" w:rsidRDefault="00255D63" w:rsidP="00142717">
      <w:pPr>
        <w:pStyle w:val="NoSpacing"/>
        <w:jc w:val="center"/>
        <w:rPr>
          <w:rFonts w:cs="Sylfaen"/>
          <w:sz w:val="24"/>
          <w:szCs w:val="24"/>
        </w:rPr>
      </w:pPr>
      <w:r w:rsidRPr="009535B1">
        <w:rPr>
          <w:rFonts w:cs="Sylfaen"/>
          <w:sz w:val="24"/>
          <w:szCs w:val="24"/>
        </w:rPr>
        <w:t>ԱՄՓՈՓԱԹԵՐԹ</w:t>
      </w:r>
    </w:p>
    <w:p w14:paraId="02E9C1A0" w14:textId="77777777" w:rsidR="00672BCA" w:rsidRPr="009535B1" w:rsidRDefault="00672BCA" w:rsidP="00142717">
      <w:pPr>
        <w:pStyle w:val="NoSpacing"/>
        <w:jc w:val="center"/>
        <w:rPr>
          <w:rFonts w:cs="Sylfaen"/>
          <w:sz w:val="24"/>
          <w:szCs w:val="24"/>
        </w:rPr>
      </w:pPr>
    </w:p>
    <w:p w14:paraId="22E044B3" w14:textId="5856D955" w:rsidR="00462418" w:rsidRPr="00E22621" w:rsidRDefault="00AF7339" w:rsidP="00927031">
      <w:pPr>
        <w:shd w:val="clear" w:color="auto" w:fill="FFFFFF"/>
        <w:spacing w:after="120" w:line="360" w:lineRule="auto"/>
        <w:ind w:firstLine="468"/>
        <w:jc w:val="center"/>
        <w:rPr>
          <w:rStyle w:val="Strong"/>
          <w:rFonts w:ascii="GHEA Grapalat" w:eastAsia="Calibri" w:hAnsi="GHEA Grapalat"/>
          <w:b w:val="0"/>
          <w:sz w:val="24"/>
          <w:szCs w:val="24"/>
          <w:lang w:val="af-ZA"/>
        </w:rPr>
      </w:pPr>
      <w:r w:rsidRPr="005E09C2">
        <w:rPr>
          <w:rFonts w:ascii="GHEA Grapalat" w:hAnsi="GHEA Grapalat"/>
          <w:bCs/>
          <w:color w:val="000000"/>
          <w:sz w:val="24"/>
          <w:szCs w:val="24"/>
          <w:shd w:val="clear" w:color="auto" w:fill="FFFFFF"/>
          <w:lang w:val="hy-AM"/>
        </w:rPr>
        <w:t>««ՀԱՅԱՍՏԱՆԻ ՀԱՆՐԱՊԵՏՈՒԹՅԱՆ 202</w:t>
      </w:r>
      <w:r w:rsidRPr="00907282">
        <w:rPr>
          <w:rFonts w:ascii="GHEA Grapalat" w:hAnsi="GHEA Grapalat"/>
          <w:bCs/>
          <w:color w:val="000000"/>
          <w:sz w:val="24"/>
          <w:szCs w:val="24"/>
          <w:shd w:val="clear" w:color="auto" w:fill="FFFFFF"/>
          <w:lang w:val="hy-AM"/>
        </w:rPr>
        <w:t>4</w:t>
      </w:r>
      <w:r w:rsidRPr="005E09C2">
        <w:rPr>
          <w:rFonts w:ascii="GHEA Grapalat" w:hAnsi="GHEA Grapalat"/>
          <w:bCs/>
          <w:color w:val="000000"/>
          <w:sz w:val="24"/>
          <w:szCs w:val="24"/>
          <w:shd w:val="clear" w:color="auto" w:fill="FFFFFF"/>
          <w:lang w:val="hy-AM"/>
        </w:rPr>
        <w:t xml:space="preserve"> ԹՎԱԿԱՆԻ ՊԵՏԱԿԱՆ ԲՅՈՒՋԵԻ ՄԱՍԻՆ» ՕՐԵՆՔՈՒՄ </w:t>
      </w:r>
      <w:r w:rsidRPr="00907282">
        <w:rPr>
          <w:rFonts w:ascii="GHEA Grapalat" w:hAnsi="GHEA Grapalat"/>
          <w:bCs/>
          <w:color w:val="000000"/>
          <w:sz w:val="24"/>
          <w:szCs w:val="24"/>
          <w:shd w:val="clear" w:color="auto" w:fill="FFFFFF"/>
          <w:lang w:val="hy-AM"/>
        </w:rPr>
        <w:t>ՎԵՐԱԲԱՇԽՈՒՄ</w:t>
      </w:r>
      <w:r w:rsidR="0046233C">
        <w:rPr>
          <w:rFonts w:ascii="GHEA Grapalat" w:hAnsi="GHEA Grapalat"/>
          <w:bCs/>
          <w:color w:val="000000"/>
          <w:sz w:val="24"/>
          <w:szCs w:val="24"/>
          <w:shd w:val="clear" w:color="auto" w:fill="FFFFFF"/>
        </w:rPr>
        <w:t xml:space="preserve"> </w:t>
      </w:r>
      <w:r w:rsidR="0046233C">
        <w:rPr>
          <w:rFonts w:ascii="GHEA Grapalat" w:hAnsi="GHEA Grapalat"/>
          <w:bCs/>
          <w:color w:val="000000"/>
          <w:sz w:val="24"/>
          <w:szCs w:val="24"/>
          <w:shd w:val="clear" w:color="auto" w:fill="FFFFFF"/>
          <w:lang w:val="hy-AM"/>
        </w:rPr>
        <w:t>ԵՎ ԼՐԱՑՈՒՄ</w:t>
      </w:r>
      <w:r w:rsidRPr="005E09C2">
        <w:rPr>
          <w:rFonts w:ascii="GHEA Grapalat" w:hAnsi="GHEA Grapalat"/>
          <w:bCs/>
          <w:color w:val="000000"/>
          <w:sz w:val="24"/>
          <w:szCs w:val="24"/>
          <w:shd w:val="clear" w:color="auto" w:fill="FFFFFF"/>
          <w:lang w:val="hy-AM"/>
        </w:rPr>
        <w:t>, ՀԱՅԱՍՏԱՆԻ ՀԱՆՐԱՊԵՏՈՒԹՅԱՆ ԿԱՌԱՎԱՐՈՒԹՅԱՆ 202</w:t>
      </w:r>
      <w:r w:rsidRPr="00907282">
        <w:rPr>
          <w:rFonts w:ascii="GHEA Grapalat" w:hAnsi="GHEA Grapalat"/>
          <w:bCs/>
          <w:color w:val="000000"/>
          <w:sz w:val="24"/>
          <w:szCs w:val="24"/>
          <w:shd w:val="clear" w:color="auto" w:fill="FFFFFF"/>
          <w:lang w:val="hy-AM"/>
        </w:rPr>
        <w:t>3</w:t>
      </w:r>
      <w:r w:rsidRPr="005E09C2">
        <w:rPr>
          <w:rFonts w:ascii="GHEA Grapalat" w:hAnsi="GHEA Grapalat"/>
          <w:bCs/>
          <w:color w:val="000000"/>
          <w:sz w:val="24"/>
          <w:szCs w:val="24"/>
          <w:shd w:val="clear" w:color="auto" w:fill="FFFFFF"/>
          <w:lang w:val="hy-AM"/>
        </w:rPr>
        <w:t xml:space="preserve"> ԹՎԱԿԱՆԻ ԴԵԿՏԵՄԲԵՐԻ 2</w:t>
      </w:r>
      <w:r w:rsidRPr="00907282">
        <w:rPr>
          <w:rFonts w:ascii="GHEA Grapalat" w:hAnsi="GHEA Grapalat"/>
          <w:bCs/>
          <w:color w:val="000000"/>
          <w:sz w:val="24"/>
          <w:szCs w:val="24"/>
          <w:shd w:val="clear" w:color="auto" w:fill="FFFFFF"/>
          <w:lang w:val="hy-AM"/>
        </w:rPr>
        <w:t>8</w:t>
      </w:r>
      <w:r w:rsidRPr="005E09C2">
        <w:rPr>
          <w:rFonts w:ascii="GHEA Grapalat" w:hAnsi="GHEA Grapalat"/>
          <w:bCs/>
          <w:color w:val="000000"/>
          <w:sz w:val="24"/>
          <w:szCs w:val="24"/>
          <w:shd w:val="clear" w:color="auto" w:fill="FFFFFF"/>
          <w:lang w:val="hy-AM"/>
        </w:rPr>
        <w:t>-Ի</w:t>
      </w:r>
      <w:r>
        <w:rPr>
          <w:rFonts w:ascii="GHEA Grapalat" w:hAnsi="GHEA Grapalat"/>
          <w:bCs/>
          <w:color w:val="000000"/>
          <w:sz w:val="24"/>
          <w:szCs w:val="24"/>
          <w:shd w:val="clear" w:color="auto" w:fill="FFFFFF"/>
          <w:lang w:val="hy-AM"/>
        </w:rPr>
        <w:t xml:space="preserve"> N</w:t>
      </w:r>
      <w:r w:rsidRPr="005E09C2">
        <w:rPr>
          <w:rFonts w:ascii="GHEA Grapalat" w:hAnsi="GHEA Grapalat"/>
          <w:bCs/>
          <w:color w:val="000000"/>
          <w:sz w:val="24"/>
          <w:szCs w:val="24"/>
          <w:shd w:val="clear" w:color="auto" w:fill="FFFFFF"/>
          <w:lang w:val="hy-AM"/>
        </w:rPr>
        <w:t>2</w:t>
      </w:r>
      <w:r w:rsidRPr="00907282">
        <w:rPr>
          <w:rFonts w:ascii="GHEA Grapalat" w:hAnsi="GHEA Grapalat"/>
          <w:bCs/>
          <w:color w:val="000000"/>
          <w:sz w:val="24"/>
          <w:szCs w:val="24"/>
          <w:shd w:val="clear" w:color="auto" w:fill="FFFFFF"/>
          <w:lang w:val="hy-AM"/>
        </w:rPr>
        <w:t>323</w:t>
      </w:r>
      <w:r w:rsidRPr="005E09C2">
        <w:rPr>
          <w:rFonts w:ascii="GHEA Grapalat" w:hAnsi="GHEA Grapalat"/>
          <w:bCs/>
          <w:color w:val="000000"/>
          <w:sz w:val="24"/>
          <w:szCs w:val="24"/>
          <w:shd w:val="clear" w:color="auto" w:fill="FFFFFF"/>
          <w:lang w:val="hy-AM"/>
        </w:rPr>
        <w:t xml:space="preserve">-Ն ՈՐՈՇՄԱՆ ՄԵՋ </w:t>
      </w:r>
      <w:r w:rsidRPr="00907282">
        <w:rPr>
          <w:rFonts w:ascii="GHEA Grapalat" w:hAnsi="GHEA Grapalat"/>
          <w:bCs/>
          <w:color w:val="000000"/>
          <w:sz w:val="24"/>
          <w:szCs w:val="24"/>
          <w:shd w:val="clear" w:color="auto" w:fill="FFFFFF"/>
          <w:lang w:val="hy-AM"/>
        </w:rPr>
        <w:t>ՓՈՓՈԽ</w:t>
      </w:r>
      <w:r w:rsidRPr="005E09C2">
        <w:rPr>
          <w:rFonts w:ascii="GHEA Grapalat" w:hAnsi="GHEA Grapalat"/>
          <w:bCs/>
          <w:color w:val="000000"/>
          <w:sz w:val="24"/>
          <w:szCs w:val="24"/>
          <w:shd w:val="clear" w:color="auto" w:fill="FFFFFF"/>
          <w:lang w:val="hy-AM"/>
        </w:rPr>
        <w:t>ՈՒ</w:t>
      </w:r>
      <w:r w:rsidRPr="00907282">
        <w:rPr>
          <w:rFonts w:ascii="GHEA Grapalat" w:hAnsi="GHEA Grapalat"/>
          <w:bCs/>
          <w:color w:val="000000"/>
          <w:sz w:val="24"/>
          <w:szCs w:val="24"/>
          <w:shd w:val="clear" w:color="auto" w:fill="FFFFFF"/>
          <w:lang w:val="hy-AM"/>
        </w:rPr>
        <w:t>ԹՅՈՒՆ</w:t>
      </w:r>
      <w:r w:rsidRPr="005E09C2">
        <w:rPr>
          <w:rFonts w:ascii="GHEA Grapalat" w:hAnsi="GHEA Grapalat"/>
          <w:bCs/>
          <w:color w:val="000000"/>
          <w:sz w:val="24"/>
          <w:szCs w:val="24"/>
          <w:shd w:val="clear" w:color="auto" w:fill="FFFFFF"/>
          <w:lang w:val="hy-AM"/>
        </w:rPr>
        <w:t xml:space="preserve">ՆԵՐ </w:t>
      </w:r>
      <w:r w:rsidRPr="00907282">
        <w:rPr>
          <w:rFonts w:ascii="GHEA Grapalat" w:hAnsi="GHEA Grapalat"/>
          <w:bCs/>
          <w:color w:val="000000"/>
          <w:sz w:val="24"/>
          <w:szCs w:val="24"/>
          <w:shd w:val="clear" w:color="auto" w:fill="FFFFFF"/>
          <w:lang w:val="hy-AM"/>
        </w:rPr>
        <w:t xml:space="preserve">ՈՒ ԼՐԱՑՈՒՄՆԵՐ </w:t>
      </w:r>
      <w:r w:rsidRPr="005E09C2">
        <w:rPr>
          <w:rFonts w:ascii="GHEA Grapalat" w:hAnsi="GHEA Grapalat"/>
          <w:bCs/>
          <w:color w:val="000000"/>
          <w:sz w:val="24"/>
          <w:szCs w:val="24"/>
          <w:shd w:val="clear" w:color="auto" w:fill="FFFFFF"/>
          <w:lang w:val="hy-AM"/>
        </w:rPr>
        <w:t xml:space="preserve">ԿԱՏԱՐԵԼՈՒ </w:t>
      </w:r>
      <w:r w:rsidR="00E22621" w:rsidRPr="000F475F">
        <w:rPr>
          <w:rFonts w:ascii="GHEA Grapalat" w:eastAsia="Calibri" w:hAnsi="GHEA Grapalat"/>
          <w:bCs/>
          <w:sz w:val="24"/>
          <w:szCs w:val="24"/>
          <w:lang w:val="af-ZA"/>
        </w:rPr>
        <w:t>ՄԱՍԻՆ</w:t>
      </w:r>
      <w:r w:rsidRPr="005E09C2">
        <w:rPr>
          <w:rFonts w:ascii="GHEA Grapalat" w:hAnsi="GHEA Grapalat"/>
          <w:bCs/>
          <w:color w:val="000000"/>
          <w:sz w:val="24"/>
          <w:szCs w:val="24"/>
          <w:shd w:val="clear" w:color="auto" w:fill="FFFFFF"/>
          <w:lang w:val="hy-AM"/>
        </w:rPr>
        <w:t>»</w:t>
      </w:r>
      <w:r>
        <w:rPr>
          <w:rFonts w:ascii="GHEA Grapalat" w:hAnsi="GHEA Grapalat"/>
          <w:bCs/>
          <w:color w:val="000000"/>
          <w:sz w:val="24"/>
          <w:szCs w:val="24"/>
          <w:shd w:val="clear" w:color="auto" w:fill="FFFFFF"/>
        </w:rPr>
        <w:t xml:space="preserve"> </w:t>
      </w:r>
      <w:r w:rsidR="004B2374" w:rsidRPr="009535B1">
        <w:rPr>
          <w:rFonts w:ascii="GHEA Grapalat" w:eastAsia="Calibri" w:hAnsi="GHEA Grapalat" w:cs="Times New Roman"/>
          <w:sz w:val="24"/>
          <w:szCs w:val="24"/>
        </w:rPr>
        <w:t xml:space="preserve">ՀԱՅԱՍՏԱՆԻ </w:t>
      </w:r>
      <w:r w:rsidR="00D33B62" w:rsidRPr="009535B1">
        <w:rPr>
          <w:rFonts w:ascii="GHEA Grapalat" w:eastAsia="Calibri" w:hAnsi="GHEA Grapalat" w:cs="Times New Roman"/>
          <w:sz w:val="24"/>
          <w:szCs w:val="24"/>
        </w:rPr>
        <w:t>ՀԱՆՐԱՊԵՏՈՒԹՅԱՆ ԿԱՌԱՎԱՐՈՒԹՅԱՆ ՈՐՈՇՄԱՆ ՆԱԽԱԳԾԻ</w:t>
      </w:r>
    </w:p>
    <w:tbl>
      <w:tblPr>
        <w:tblStyle w:val="1"/>
        <w:tblpPr w:leftFromText="180" w:rightFromText="180" w:vertAnchor="text" w:horzAnchor="margin" w:tblpY="221"/>
        <w:tblW w:w="14029" w:type="dxa"/>
        <w:shd w:val="clear" w:color="auto" w:fill="808080" w:themeFill="background1" w:themeFillShade="80"/>
        <w:tblLook w:val="04A0" w:firstRow="1" w:lastRow="0" w:firstColumn="1" w:lastColumn="0" w:noHBand="0" w:noVBand="1"/>
      </w:tblPr>
      <w:tblGrid>
        <w:gridCol w:w="6516"/>
        <w:gridCol w:w="7513"/>
      </w:tblGrid>
      <w:tr w:rsidR="009535B1" w:rsidRPr="009535B1" w14:paraId="74EDE54F" w14:textId="77777777" w:rsidTr="00EC5300">
        <w:trPr>
          <w:trHeight w:val="199"/>
        </w:trPr>
        <w:tc>
          <w:tcPr>
            <w:tcW w:w="6516" w:type="dxa"/>
            <w:vMerge w:val="restart"/>
            <w:shd w:val="clear" w:color="auto" w:fill="808080" w:themeFill="background1" w:themeFillShade="80"/>
          </w:tcPr>
          <w:p w14:paraId="22155115" w14:textId="57B69580" w:rsidR="00462418" w:rsidRPr="001F2594" w:rsidRDefault="00462418" w:rsidP="001F2594">
            <w:pPr>
              <w:pStyle w:val="NormalWeb"/>
              <w:shd w:val="clear" w:color="auto" w:fill="FFFFFF"/>
              <w:spacing w:before="0" w:beforeAutospacing="0" w:after="0" w:afterAutospacing="0" w:line="360" w:lineRule="auto"/>
              <w:ind w:firstLine="567"/>
              <w:jc w:val="both"/>
              <w:rPr>
                <w:rFonts w:ascii="GHEA Grapalat" w:hAnsi="GHEA Grapalat" w:cs="GHEA Grapalat"/>
                <w:lang w:val="de-LU"/>
              </w:rPr>
            </w:pPr>
            <w:r w:rsidRPr="001F2594">
              <w:rPr>
                <w:rFonts w:ascii="GHEA Grapalat" w:hAnsi="GHEA Grapalat" w:cs="GHEA Grapalat"/>
                <w:lang w:val="de-LU"/>
              </w:rPr>
              <w:t xml:space="preserve">ՀՀ </w:t>
            </w:r>
            <w:proofErr w:type="spellStart"/>
            <w:r w:rsidRPr="001F2594">
              <w:rPr>
                <w:rFonts w:ascii="GHEA Grapalat" w:hAnsi="GHEA Grapalat" w:cs="GHEA Grapalat"/>
                <w:lang w:val="de-LU"/>
              </w:rPr>
              <w:t>ֆինանսների</w:t>
            </w:r>
            <w:proofErr w:type="spellEnd"/>
            <w:r w:rsidRPr="001F2594">
              <w:rPr>
                <w:rFonts w:ascii="GHEA Grapalat" w:hAnsi="GHEA Grapalat" w:cs="GHEA Grapalat"/>
                <w:lang w:val="de-LU"/>
              </w:rPr>
              <w:t xml:space="preserve"> </w:t>
            </w:r>
            <w:proofErr w:type="spellStart"/>
            <w:r w:rsidRPr="001F2594">
              <w:rPr>
                <w:rFonts w:ascii="GHEA Grapalat" w:hAnsi="GHEA Grapalat" w:cs="GHEA Grapalat"/>
                <w:lang w:val="de-LU"/>
              </w:rPr>
              <w:t>նախարարություն</w:t>
            </w:r>
            <w:proofErr w:type="spellEnd"/>
          </w:p>
          <w:p w14:paraId="26D44B6D" w14:textId="77777777" w:rsidR="00462418" w:rsidRPr="001F2594" w:rsidRDefault="00462418" w:rsidP="001F2594">
            <w:pPr>
              <w:pStyle w:val="NormalWeb"/>
              <w:shd w:val="clear" w:color="auto" w:fill="FFFFFF"/>
              <w:spacing w:before="0" w:beforeAutospacing="0" w:after="0" w:afterAutospacing="0" w:line="360" w:lineRule="auto"/>
              <w:ind w:firstLine="567"/>
              <w:jc w:val="both"/>
              <w:rPr>
                <w:rFonts w:ascii="GHEA Grapalat" w:hAnsi="GHEA Grapalat" w:cs="GHEA Grapalat"/>
                <w:lang w:val="de-LU"/>
              </w:rPr>
            </w:pPr>
          </w:p>
        </w:tc>
        <w:tc>
          <w:tcPr>
            <w:tcW w:w="7513" w:type="dxa"/>
            <w:tcBorders>
              <w:bottom w:val="single" w:sz="4" w:space="0" w:color="auto"/>
            </w:tcBorders>
            <w:shd w:val="clear" w:color="auto" w:fill="808080" w:themeFill="background1" w:themeFillShade="80"/>
          </w:tcPr>
          <w:p w14:paraId="395E624D" w14:textId="46293EF0" w:rsidR="00462418" w:rsidRPr="009535B1" w:rsidRDefault="008806A3" w:rsidP="001F2594">
            <w:pPr>
              <w:pStyle w:val="NormalWeb"/>
              <w:shd w:val="clear" w:color="auto" w:fill="FFFFFF"/>
              <w:spacing w:before="0" w:beforeAutospacing="0" w:after="0" w:afterAutospacing="0" w:line="360" w:lineRule="auto"/>
              <w:ind w:firstLine="567"/>
              <w:jc w:val="both"/>
              <w:rPr>
                <w:rFonts w:ascii="GHEA Grapalat" w:hAnsi="GHEA Grapalat" w:cs="Arial"/>
                <w:b/>
              </w:rPr>
            </w:pPr>
            <w:r>
              <w:rPr>
                <w:rFonts w:ascii="Tahoma" w:hAnsi="Tahoma" w:cs="Tahoma"/>
                <w:b/>
                <w:lang w:val="hy-AM"/>
              </w:rPr>
              <w:t>2</w:t>
            </w:r>
            <w:r w:rsidR="008B3FBC">
              <w:rPr>
                <w:rFonts w:ascii="Tahoma" w:hAnsi="Tahoma" w:cs="Tahoma"/>
                <w:b/>
                <w:lang w:val="hy-AM"/>
              </w:rPr>
              <w:t>0․05</w:t>
            </w:r>
            <w:r w:rsidR="00462418" w:rsidRPr="009535B1">
              <w:rPr>
                <w:rFonts w:ascii="GHEA Grapalat" w:hAnsi="GHEA Grapalat" w:cs="Arial"/>
                <w:b/>
              </w:rPr>
              <w:t>.202</w:t>
            </w:r>
            <w:r w:rsidR="008B3FBC">
              <w:rPr>
                <w:rFonts w:ascii="GHEA Grapalat" w:hAnsi="GHEA Grapalat" w:cs="Arial"/>
                <w:b/>
                <w:lang w:val="hy-AM"/>
              </w:rPr>
              <w:t>4</w:t>
            </w:r>
            <w:r w:rsidR="00462418" w:rsidRPr="009535B1">
              <w:rPr>
                <w:rFonts w:ascii="GHEA Grapalat" w:hAnsi="GHEA Grapalat" w:cs="Arial"/>
                <w:b/>
              </w:rPr>
              <w:t>թ.</w:t>
            </w:r>
          </w:p>
        </w:tc>
      </w:tr>
      <w:tr w:rsidR="009535B1" w:rsidRPr="009535B1" w14:paraId="49161E3A" w14:textId="77777777" w:rsidTr="00EC5300">
        <w:trPr>
          <w:trHeight w:val="92"/>
        </w:trPr>
        <w:tc>
          <w:tcPr>
            <w:tcW w:w="6516" w:type="dxa"/>
            <w:vMerge/>
            <w:shd w:val="clear" w:color="auto" w:fill="808080" w:themeFill="background1" w:themeFillShade="80"/>
          </w:tcPr>
          <w:p w14:paraId="6582F086" w14:textId="77777777" w:rsidR="00462418" w:rsidRPr="009535B1" w:rsidRDefault="00462418" w:rsidP="00462418">
            <w:pPr>
              <w:spacing w:line="360" w:lineRule="auto"/>
              <w:rPr>
                <w:rFonts w:ascii="GHEA Grapalat" w:hAnsi="GHEA Grapalat" w:cs="Arial"/>
                <w:b/>
                <w:sz w:val="24"/>
                <w:szCs w:val="24"/>
              </w:rPr>
            </w:pPr>
          </w:p>
        </w:tc>
        <w:tc>
          <w:tcPr>
            <w:tcW w:w="7513" w:type="dxa"/>
            <w:tcBorders>
              <w:top w:val="single" w:sz="4" w:space="0" w:color="auto"/>
              <w:bottom w:val="single" w:sz="4" w:space="0" w:color="auto"/>
            </w:tcBorders>
            <w:shd w:val="clear" w:color="auto" w:fill="808080" w:themeFill="background1" w:themeFillShade="80"/>
          </w:tcPr>
          <w:p w14:paraId="6B522303" w14:textId="60B62A11" w:rsidR="00462418" w:rsidRPr="00FB31F4" w:rsidRDefault="00462418" w:rsidP="009C3050">
            <w:pPr>
              <w:pStyle w:val="NormalWeb"/>
              <w:shd w:val="clear" w:color="auto" w:fill="FFFFFF"/>
              <w:spacing w:before="0" w:beforeAutospacing="0" w:after="0" w:afterAutospacing="0" w:line="360" w:lineRule="auto"/>
              <w:ind w:firstLine="567"/>
              <w:jc w:val="both"/>
              <w:rPr>
                <w:rFonts w:ascii="GHEA Grapalat" w:hAnsi="GHEA Grapalat" w:cs="Arial"/>
                <w:b/>
                <w:lang w:val="en-US"/>
              </w:rPr>
            </w:pPr>
            <w:r w:rsidRPr="008B3FBC">
              <w:rPr>
                <w:rFonts w:ascii="Tahoma" w:hAnsi="Tahoma" w:cs="Tahoma"/>
                <w:b/>
                <w:lang w:val="hy-AM"/>
              </w:rPr>
              <w:t>N</w:t>
            </w:r>
            <w:r w:rsidR="00905E75" w:rsidRPr="008B3FBC">
              <w:rPr>
                <w:rFonts w:ascii="Tahoma" w:hAnsi="Tahoma" w:cs="Tahoma"/>
                <w:b/>
                <w:lang w:val="hy-AM"/>
              </w:rPr>
              <w:t xml:space="preserve"> </w:t>
            </w:r>
            <w:r w:rsidR="008B3FBC" w:rsidRPr="008B3FBC">
              <w:rPr>
                <w:rFonts w:ascii="Tahoma" w:hAnsi="Tahoma" w:cs="Tahoma"/>
                <w:b/>
                <w:lang w:val="hy-AM"/>
              </w:rPr>
              <w:t xml:space="preserve"> 01/9-1/10102-2024</w:t>
            </w:r>
          </w:p>
        </w:tc>
      </w:tr>
      <w:tr w:rsidR="009535B1" w:rsidRPr="00EC5300" w14:paraId="6E9F85C5" w14:textId="77777777" w:rsidTr="00EC5300">
        <w:trPr>
          <w:trHeight w:val="275"/>
        </w:trPr>
        <w:tc>
          <w:tcPr>
            <w:tcW w:w="6516" w:type="dxa"/>
            <w:shd w:val="clear" w:color="auto" w:fill="FFFFFF" w:themeFill="background1"/>
          </w:tcPr>
          <w:p w14:paraId="5E0B9871" w14:textId="77777777" w:rsidR="004B0898" w:rsidRDefault="004B0898" w:rsidP="004B0898">
            <w:pPr>
              <w:spacing w:line="360" w:lineRule="auto"/>
              <w:ind w:firstLine="567"/>
              <w:jc w:val="both"/>
              <w:rPr>
                <w:rFonts w:ascii="GHEA Grapalat" w:hAnsi="GHEA Grapalat" w:cs="Tahoma"/>
                <w:sz w:val="24"/>
                <w:szCs w:val="24"/>
                <w:lang w:val="hy-AM"/>
              </w:rPr>
            </w:pPr>
            <w:r w:rsidRPr="0091758F">
              <w:rPr>
                <w:rFonts w:ascii="GHEA Grapalat" w:hAnsi="GHEA Grapalat" w:cs="Tahoma"/>
                <w:sz w:val="24"/>
                <w:szCs w:val="24"/>
                <w:lang w:val="hy-AM"/>
              </w:rPr>
              <w:t xml:space="preserve">Նախագծով առաջարկվում է ՀՀ 2024թ. պետական բյուջեով նախատեսված 1157 ծրագրի «12006. Եվրոպական ներդրումային բանկի աջակցությամբ իրականացվող Երևանի էներգաարդյունավետության ծրագրին պետական աջակցություն» միջոցառման գծով նախատեսված գումարից 39.3 մլն դրամը վերաբաշխել և ուղղել 1212 ծրագրի «12025. Մարզերում առաջնահերթ լուծում պահանջող հիմնախնդիրների լուծում» միջոցառմանը՝ ՀՀ Սյունիքի մարզի բնակչության ազդարարման համակարգի արդիականացման համար, </w:t>
            </w:r>
            <w:r w:rsidRPr="00501743">
              <w:rPr>
                <w:rFonts w:ascii="GHEA Grapalat" w:hAnsi="GHEA Grapalat" w:cs="Tahoma"/>
                <w:sz w:val="24"/>
                <w:szCs w:val="24"/>
                <w:lang w:val="hy-AM"/>
              </w:rPr>
              <w:t>որի վերաբերյալ առկա են ստորև ներկայացված դիտարկումները.</w:t>
            </w:r>
          </w:p>
          <w:p w14:paraId="7DE418F0" w14:textId="77777777" w:rsidR="004B0898" w:rsidRPr="00BB7C01" w:rsidRDefault="004B0898" w:rsidP="004B0898">
            <w:pPr>
              <w:pStyle w:val="ListParagraph"/>
              <w:numPr>
                <w:ilvl w:val="0"/>
                <w:numId w:val="33"/>
              </w:numPr>
              <w:tabs>
                <w:tab w:val="left" w:pos="851"/>
              </w:tabs>
              <w:suppressAutoHyphens/>
              <w:spacing w:line="360" w:lineRule="auto"/>
              <w:ind w:left="0" w:firstLine="567"/>
              <w:jc w:val="both"/>
              <w:rPr>
                <w:rFonts w:ascii="GHEA Grapalat" w:hAnsi="GHEA Grapalat"/>
                <w:sz w:val="24"/>
                <w:szCs w:val="24"/>
                <w:lang w:val="hy-AM"/>
              </w:rPr>
            </w:pPr>
            <w:r w:rsidRPr="00BB7C01">
              <w:rPr>
                <w:rFonts w:ascii="GHEA Grapalat" w:hAnsi="GHEA Grapalat" w:cs="Tahoma"/>
                <w:sz w:val="24"/>
                <w:szCs w:val="24"/>
                <w:lang w:val="hy-AM"/>
              </w:rPr>
              <w:t xml:space="preserve">Նախագծի հիմնավորման համաձայն վերը նշված </w:t>
            </w:r>
            <w:r w:rsidRPr="00BB7C01">
              <w:rPr>
                <w:rFonts w:ascii="GHEA Grapalat" w:hAnsi="GHEA Grapalat"/>
                <w:i/>
                <w:sz w:val="24"/>
                <w:szCs w:val="24"/>
                <w:lang w:val="hy-AM"/>
              </w:rPr>
              <w:t xml:space="preserve">աշխատանքներն իրականացնող կազմակերպության </w:t>
            </w:r>
            <w:r w:rsidRPr="00BB7C01">
              <w:rPr>
                <w:rFonts w:ascii="GHEA Grapalat" w:hAnsi="GHEA Grapalat"/>
                <w:i/>
                <w:sz w:val="24"/>
                <w:szCs w:val="24"/>
                <w:lang w:val="hy-AM"/>
              </w:rPr>
              <w:lastRenderedPageBreak/>
              <w:t xml:space="preserve">հետ կնքվելիք պայմանագրում ներառվելու է նաև համակարգի մեկ տարվա երաշխիքային տեխնիկական սպասարկման պահանջը, </w:t>
            </w:r>
            <w:r w:rsidRPr="00BB7C01">
              <w:rPr>
                <w:rFonts w:ascii="GHEA Grapalat" w:hAnsi="GHEA Grapalat"/>
                <w:sz w:val="24"/>
                <w:szCs w:val="24"/>
                <w:lang w:val="hy-AM"/>
              </w:rPr>
              <w:t xml:space="preserve">սակայն ներկայացված չէ տեղեկատվություն՝ թե հետագա տարիներին ում միջոցների հաշվին պետք է իրականացվի </w:t>
            </w:r>
            <w:r w:rsidRPr="00BB7C01">
              <w:rPr>
                <w:rFonts w:ascii="GHEA Grapalat" w:hAnsi="GHEA Grapalat" w:cs="Tahoma"/>
                <w:sz w:val="24"/>
                <w:szCs w:val="24"/>
                <w:lang w:val="hy-AM"/>
              </w:rPr>
              <w:t>ազդարարման համակարգի</w:t>
            </w:r>
            <w:r w:rsidRPr="00BB7C01">
              <w:rPr>
                <w:rFonts w:ascii="GHEA Grapalat" w:hAnsi="GHEA Grapalat"/>
                <w:sz w:val="24"/>
                <w:szCs w:val="24"/>
                <w:lang w:val="hy-AM"/>
              </w:rPr>
              <w:t xml:space="preserve"> տեխնիկական սպասարկումը (համապատասխան համայնքների բյուջեների</w:t>
            </w:r>
            <w:r>
              <w:rPr>
                <w:rFonts w:ascii="GHEA Grapalat" w:hAnsi="GHEA Grapalat"/>
                <w:sz w:val="24"/>
                <w:szCs w:val="24"/>
                <w:lang w:val="hy-AM"/>
              </w:rPr>
              <w:t>,</w:t>
            </w:r>
            <w:r w:rsidRPr="00BB7C01">
              <w:rPr>
                <w:rFonts w:ascii="GHEA Grapalat" w:hAnsi="GHEA Grapalat"/>
                <w:sz w:val="24"/>
                <w:szCs w:val="24"/>
                <w:lang w:val="hy-AM"/>
              </w:rPr>
              <w:t xml:space="preserve"> թե պետական բյուջեի միջոցների հաշվին)։</w:t>
            </w:r>
          </w:p>
          <w:p w14:paraId="329DB2FD" w14:textId="77777777" w:rsidR="004B0898" w:rsidRDefault="004B0898" w:rsidP="004B0898">
            <w:pPr>
              <w:tabs>
                <w:tab w:val="left" w:pos="851"/>
              </w:tabs>
              <w:spacing w:line="360" w:lineRule="auto"/>
              <w:ind w:firstLine="567"/>
              <w:jc w:val="both"/>
              <w:rPr>
                <w:rFonts w:ascii="GHEA Grapalat" w:eastAsia="Times New Roman" w:hAnsi="GHEA Grapalat" w:cs="Sylfaen"/>
                <w:bCs/>
                <w:i/>
                <w:sz w:val="24"/>
                <w:szCs w:val="24"/>
                <w:lang w:val="hy-AM"/>
              </w:rPr>
            </w:pPr>
            <w:r>
              <w:rPr>
                <w:rFonts w:ascii="GHEA Grapalat" w:hAnsi="GHEA Grapalat"/>
                <w:sz w:val="24"/>
                <w:szCs w:val="24"/>
                <w:lang w:val="hy-AM"/>
              </w:rPr>
              <w:t xml:space="preserve">Ուստի, ՀՀ պետական բյուջեն ֆինանսավորման աղբյուր դիտարկելու պարագայում, առաջարկում ենք Նախագծին կից ներկայացնել ՀՀ պետական բյուջեների վրա հնարավոր ազդեցության գնահատականները (չնայած հիմնավորման համաձայն </w:t>
            </w:r>
            <w:r w:rsidRPr="00A258B3">
              <w:rPr>
                <w:rFonts w:ascii="GHEA Grapalat" w:eastAsia="Times New Roman" w:hAnsi="GHEA Grapalat"/>
                <w:i/>
                <w:sz w:val="24"/>
                <w:szCs w:val="24"/>
                <w:lang w:val="hy-AM"/>
              </w:rPr>
              <w:t>Ն</w:t>
            </w:r>
            <w:r w:rsidRPr="00A258B3">
              <w:rPr>
                <w:rFonts w:ascii="GHEA Grapalat" w:eastAsia="Times New Roman" w:hAnsi="GHEA Grapalat" w:cs="Sylfaen"/>
                <w:bCs/>
                <w:i/>
                <w:sz w:val="24"/>
                <w:szCs w:val="24"/>
                <w:lang w:val="fr-FR"/>
              </w:rPr>
              <w:t xml:space="preserve">ախագծի ընդունումը </w:t>
            </w:r>
            <w:r w:rsidRPr="00A258B3">
              <w:rPr>
                <w:rFonts w:ascii="GHEA Grapalat" w:hAnsi="GHEA Grapalat"/>
                <w:i/>
                <w:sz w:val="24"/>
                <w:szCs w:val="24"/>
                <w:lang w:val="hy-AM"/>
              </w:rPr>
              <w:t>ՀՀ</w:t>
            </w:r>
            <w:r>
              <w:rPr>
                <w:rFonts w:ascii="GHEA Grapalat" w:hAnsi="GHEA Grapalat"/>
                <w:i/>
                <w:sz w:val="24"/>
                <w:szCs w:val="24"/>
                <w:lang w:val="hy-AM"/>
              </w:rPr>
              <w:t xml:space="preserve"> </w:t>
            </w:r>
            <w:r w:rsidRPr="00A258B3">
              <w:rPr>
                <w:rFonts w:ascii="GHEA Grapalat" w:eastAsia="Times New Roman" w:hAnsi="GHEA Grapalat" w:cs="Sylfaen"/>
                <w:bCs/>
                <w:i/>
                <w:sz w:val="24"/>
                <w:szCs w:val="24"/>
                <w:lang w:val="fr-FR"/>
              </w:rPr>
              <w:t>202</w:t>
            </w:r>
            <w:r w:rsidRPr="00A258B3">
              <w:rPr>
                <w:rFonts w:ascii="GHEA Grapalat" w:eastAsia="Times New Roman" w:hAnsi="GHEA Grapalat" w:cs="Sylfaen"/>
                <w:bCs/>
                <w:i/>
                <w:sz w:val="24"/>
                <w:szCs w:val="24"/>
                <w:lang w:val="hy-AM"/>
              </w:rPr>
              <w:t>4</w:t>
            </w:r>
            <w:r w:rsidRPr="00A258B3">
              <w:rPr>
                <w:rFonts w:ascii="GHEA Grapalat" w:eastAsia="Times New Roman" w:hAnsi="GHEA Grapalat" w:cs="Sylfaen"/>
                <w:bCs/>
                <w:i/>
                <w:sz w:val="24"/>
                <w:szCs w:val="24"/>
                <w:lang w:val="fr-FR"/>
              </w:rPr>
              <w:t>թ</w:t>
            </w:r>
            <w:r>
              <w:rPr>
                <w:rFonts w:ascii="GHEA Grapalat" w:eastAsia="Times New Roman" w:hAnsi="GHEA Grapalat" w:cs="Sylfaen"/>
                <w:bCs/>
                <w:i/>
                <w:sz w:val="24"/>
                <w:szCs w:val="24"/>
                <w:lang w:val="hy-AM"/>
              </w:rPr>
              <w:t>.</w:t>
            </w:r>
            <w:r w:rsidRPr="00A258B3">
              <w:rPr>
                <w:rFonts w:ascii="GHEA Grapalat" w:eastAsia="Times New Roman" w:hAnsi="GHEA Grapalat" w:cs="Sylfaen"/>
                <w:bCs/>
                <w:i/>
                <w:sz w:val="24"/>
                <w:szCs w:val="24"/>
                <w:lang w:val="fr-FR"/>
              </w:rPr>
              <w:t xml:space="preserve"> </w:t>
            </w:r>
            <w:proofErr w:type="gramStart"/>
            <w:r w:rsidRPr="00A258B3">
              <w:rPr>
                <w:rFonts w:ascii="GHEA Grapalat" w:eastAsia="Times New Roman" w:hAnsi="GHEA Grapalat" w:cs="Sylfaen"/>
                <w:bCs/>
                <w:i/>
                <w:sz w:val="24"/>
                <w:szCs w:val="24"/>
                <w:lang w:val="fr-FR"/>
              </w:rPr>
              <w:t>պետական</w:t>
            </w:r>
            <w:proofErr w:type="gramEnd"/>
            <w:r w:rsidRPr="00A258B3">
              <w:rPr>
                <w:rFonts w:ascii="GHEA Grapalat" w:eastAsia="Times New Roman" w:hAnsi="GHEA Grapalat" w:cs="Sylfaen"/>
                <w:bCs/>
                <w:i/>
                <w:sz w:val="24"/>
                <w:szCs w:val="24"/>
                <w:lang w:val="fr-FR"/>
              </w:rPr>
              <w:t xml:space="preserve"> բյուջեի  ծախսերի փոփոխությունների չի հանգեցնում</w:t>
            </w:r>
            <w:r>
              <w:rPr>
                <w:rFonts w:ascii="GHEA Grapalat" w:eastAsia="Times New Roman" w:hAnsi="GHEA Grapalat" w:cs="Sylfaen"/>
                <w:bCs/>
                <w:i/>
                <w:sz w:val="24"/>
                <w:szCs w:val="24"/>
                <w:lang w:val="hy-AM"/>
              </w:rPr>
              <w:t>)։</w:t>
            </w:r>
          </w:p>
          <w:p w14:paraId="66E85ADD" w14:textId="77777777" w:rsidR="004B0898" w:rsidRPr="00A258B3" w:rsidRDefault="004B0898" w:rsidP="004B0898">
            <w:pPr>
              <w:pStyle w:val="ListParagraph"/>
              <w:numPr>
                <w:ilvl w:val="0"/>
                <w:numId w:val="33"/>
              </w:numPr>
              <w:tabs>
                <w:tab w:val="left" w:pos="851"/>
              </w:tabs>
              <w:suppressAutoHyphens/>
              <w:spacing w:line="360" w:lineRule="auto"/>
              <w:ind w:left="0" w:firstLine="567"/>
              <w:jc w:val="both"/>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 xml:space="preserve">Նախագծի հիմնավորման մեջ նշված է, որ </w:t>
            </w:r>
            <w:r w:rsidRPr="0091758F">
              <w:rPr>
                <w:rFonts w:ascii="GHEA Grapalat" w:hAnsi="GHEA Grapalat" w:cs="Tahoma"/>
                <w:sz w:val="24"/>
                <w:szCs w:val="24"/>
                <w:lang w:val="hy-AM"/>
              </w:rPr>
              <w:t>1157 ծրագրի 12006</w:t>
            </w:r>
            <w:r>
              <w:rPr>
                <w:rFonts w:ascii="GHEA Grapalat" w:hAnsi="GHEA Grapalat" w:cs="Tahoma"/>
                <w:sz w:val="24"/>
                <w:szCs w:val="24"/>
                <w:lang w:val="hy-AM"/>
              </w:rPr>
              <w:t xml:space="preserve"> </w:t>
            </w:r>
            <w:r w:rsidRPr="0091758F">
              <w:rPr>
                <w:rFonts w:ascii="GHEA Grapalat" w:hAnsi="GHEA Grapalat" w:cs="Tahoma"/>
                <w:sz w:val="24"/>
                <w:szCs w:val="24"/>
                <w:lang w:val="hy-AM"/>
              </w:rPr>
              <w:t xml:space="preserve">միջոցառման </w:t>
            </w:r>
            <w:r>
              <w:rPr>
                <w:rFonts w:ascii="GHEA Grapalat" w:hAnsi="GHEA Grapalat" w:cs="Tahoma"/>
                <w:sz w:val="24"/>
                <w:szCs w:val="24"/>
                <w:lang w:val="hy-AM"/>
              </w:rPr>
              <w:t>մաս</w:t>
            </w:r>
            <w:r w:rsidRPr="0091758F">
              <w:rPr>
                <w:rFonts w:ascii="GHEA Grapalat" w:hAnsi="GHEA Grapalat" w:cs="Tahoma"/>
                <w:sz w:val="24"/>
                <w:szCs w:val="24"/>
                <w:lang w:val="hy-AM"/>
              </w:rPr>
              <w:t xml:space="preserve">ով </w:t>
            </w:r>
            <w:r w:rsidRPr="00A258B3">
              <w:rPr>
                <w:rFonts w:ascii="GHEA Grapalat" w:hAnsi="GHEA Grapalat" w:cs="Arial"/>
                <w:i/>
                <w:color w:val="000000" w:themeColor="text1"/>
                <w:sz w:val="24"/>
                <w:szCs w:val="24"/>
                <w:lang w:val="hy-AM" w:eastAsia="x-none"/>
              </w:rPr>
              <w:t>նվազեցման արդյունքում չեն խաթարվի նշված միջոցառումների գծով ի սկզբանե նախատեսված աշխատանքները և հետագայում ՀՀ պետական բյուջեի հաշվին ֆինանսական միջոցների վերականգնման անհրաժեշտություն չի առաջանա</w:t>
            </w:r>
            <w:r>
              <w:rPr>
                <w:rFonts w:ascii="GHEA Grapalat" w:hAnsi="GHEA Grapalat" w:cs="Arial"/>
                <w:color w:val="000000" w:themeColor="text1"/>
                <w:sz w:val="24"/>
                <w:szCs w:val="24"/>
                <w:lang w:val="hy-AM" w:eastAsia="x-none"/>
              </w:rPr>
              <w:t>։</w:t>
            </w:r>
            <w:r>
              <w:rPr>
                <w:rFonts w:ascii="GHEA Grapalat" w:eastAsia="Times New Roman" w:hAnsi="GHEA Grapalat" w:cs="Sylfaen"/>
                <w:bCs/>
                <w:sz w:val="24"/>
                <w:szCs w:val="24"/>
                <w:lang w:val="hy-AM"/>
              </w:rPr>
              <w:t xml:space="preserve"> </w:t>
            </w:r>
          </w:p>
          <w:p w14:paraId="7AF2D102" w14:textId="77777777" w:rsidR="004B0898" w:rsidRPr="00BB7C01" w:rsidRDefault="004B0898" w:rsidP="004B0898">
            <w:pPr>
              <w:tabs>
                <w:tab w:val="left" w:pos="90"/>
                <w:tab w:val="left" w:pos="567"/>
                <w:tab w:val="left" w:pos="709"/>
                <w:tab w:val="left" w:pos="993"/>
              </w:tabs>
              <w:spacing w:line="336" w:lineRule="auto"/>
              <w:ind w:firstLine="567"/>
              <w:jc w:val="both"/>
              <w:rPr>
                <w:rFonts w:ascii="GHEA Grapalat" w:hAnsi="GHEA Grapalat"/>
                <w:sz w:val="24"/>
                <w:szCs w:val="24"/>
                <w:lang w:val="hy-AM"/>
              </w:rPr>
            </w:pPr>
            <w:r w:rsidRPr="00BB7C01">
              <w:rPr>
                <w:rFonts w:ascii="GHEA Grapalat" w:hAnsi="GHEA Grapalat"/>
                <w:sz w:val="24"/>
                <w:szCs w:val="24"/>
                <w:lang w:val="hy-AM"/>
              </w:rPr>
              <w:lastRenderedPageBreak/>
              <w:t>Այս կապակցությամբ առաջարկում ենք գնահատել նշված միջոցառման գծով առաջարկվող միջոցների նվազեցման ազդեցությունը վերջինիս</w:t>
            </w:r>
            <w:r>
              <w:rPr>
                <w:rFonts w:ascii="GHEA Grapalat" w:hAnsi="GHEA Grapalat"/>
                <w:sz w:val="24"/>
                <w:szCs w:val="24"/>
                <w:lang w:val="hy-AM"/>
              </w:rPr>
              <w:t xml:space="preserve"> 2024թ-ին ամբողջ ծավալով</w:t>
            </w:r>
            <w:r w:rsidRPr="00BB7C01">
              <w:rPr>
                <w:rFonts w:ascii="GHEA Grapalat" w:hAnsi="GHEA Grapalat"/>
                <w:sz w:val="24"/>
                <w:szCs w:val="24"/>
                <w:lang w:val="hy-AM"/>
              </w:rPr>
              <w:t xml:space="preserve"> իրականացման վրա, ինչպես նաև պարզաբանել</w:t>
            </w:r>
            <w:r>
              <w:rPr>
                <w:rFonts w:ascii="GHEA Grapalat" w:hAnsi="GHEA Grapalat"/>
                <w:sz w:val="24"/>
                <w:szCs w:val="24"/>
                <w:lang w:val="hy-AM"/>
              </w:rPr>
              <w:t>՝</w:t>
            </w:r>
            <w:r w:rsidRPr="00BB7C01">
              <w:rPr>
                <w:rFonts w:ascii="GHEA Grapalat" w:hAnsi="GHEA Grapalat"/>
                <w:sz w:val="24"/>
                <w:szCs w:val="24"/>
                <w:lang w:val="hy-AM"/>
              </w:rPr>
              <w:t xml:space="preserve"> թե ինչ ազդեցություն կունենա</w:t>
            </w:r>
            <w:r>
              <w:rPr>
                <w:rFonts w:ascii="GHEA Grapalat" w:hAnsi="GHEA Grapalat"/>
                <w:sz w:val="24"/>
                <w:szCs w:val="24"/>
                <w:lang w:val="hy-AM"/>
              </w:rPr>
              <w:t xml:space="preserve"> առաջարկվող</w:t>
            </w:r>
            <w:r w:rsidRPr="00BB7C01">
              <w:rPr>
                <w:rFonts w:ascii="GHEA Grapalat" w:hAnsi="GHEA Grapalat"/>
                <w:sz w:val="24"/>
                <w:szCs w:val="24"/>
                <w:lang w:val="hy-AM"/>
              </w:rPr>
              <w:t xml:space="preserve"> նվազեց</w:t>
            </w:r>
            <w:r>
              <w:rPr>
                <w:rFonts w:ascii="GHEA Grapalat" w:hAnsi="GHEA Grapalat"/>
                <w:sz w:val="24"/>
                <w:szCs w:val="24"/>
                <w:lang w:val="hy-AM"/>
              </w:rPr>
              <w:t>ումը</w:t>
            </w:r>
            <w:r w:rsidRPr="00BB7C01">
              <w:rPr>
                <w:rFonts w:ascii="GHEA Grapalat" w:hAnsi="GHEA Grapalat"/>
                <w:sz w:val="24"/>
                <w:szCs w:val="24"/>
                <w:lang w:val="hy-AM"/>
              </w:rPr>
              <w:t xml:space="preserve"> 2025-2027թթ. ՄԺԾԾ գործընթացի շրջանակներում </w:t>
            </w:r>
            <w:r>
              <w:rPr>
                <w:rFonts w:ascii="GHEA Grapalat" w:hAnsi="GHEA Grapalat"/>
                <w:sz w:val="24"/>
                <w:szCs w:val="24"/>
                <w:lang w:val="hy-AM"/>
              </w:rPr>
              <w:t xml:space="preserve">նշված միջոցառման գծով </w:t>
            </w:r>
            <w:r w:rsidRPr="00BB7C01">
              <w:rPr>
                <w:rFonts w:ascii="GHEA Grapalat" w:hAnsi="GHEA Grapalat"/>
                <w:sz w:val="24"/>
                <w:szCs w:val="24"/>
                <w:lang w:val="hy-AM"/>
              </w:rPr>
              <w:t>2025թ. համար ներկայացվ</w:t>
            </w:r>
            <w:r>
              <w:rPr>
                <w:rFonts w:ascii="GHEA Grapalat" w:hAnsi="GHEA Grapalat"/>
                <w:sz w:val="24"/>
                <w:szCs w:val="24"/>
                <w:lang w:val="hy-AM"/>
              </w:rPr>
              <w:t>ած</w:t>
            </w:r>
            <w:r w:rsidRPr="00BB7C01">
              <w:rPr>
                <w:rFonts w:ascii="GHEA Grapalat" w:hAnsi="GHEA Grapalat"/>
                <w:sz w:val="24"/>
                <w:szCs w:val="24"/>
                <w:lang w:val="hy-AM"/>
              </w:rPr>
              <w:t xml:space="preserve"> հայտ</w:t>
            </w:r>
            <w:r>
              <w:rPr>
                <w:rFonts w:ascii="GHEA Grapalat" w:hAnsi="GHEA Grapalat"/>
                <w:sz w:val="24"/>
                <w:szCs w:val="24"/>
                <w:lang w:val="hy-AM"/>
              </w:rPr>
              <w:t>ի վրա (</w:t>
            </w:r>
            <w:r w:rsidRPr="00BB7C01">
              <w:rPr>
                <w:rFonts w:ascii="GHEA Grapalat" w:hAnsi="GHEA Grapalat"/>
                <w:sz w:val="24"/>
                <w:szCs w:val="24"/>
                <w:lang w:val="hy-AM"/>
              </w:rPr>
              <w:t xml:space="preserve">ներկայացվել է </w:t>
            </w:r>
            <w:r>
              <w:rPr>
                <w:rFonts w:ascii="GHEA Grapalat" w:hAnsi="GHEA Grapalat"/>
                <w:sz w:val="24"/>
                <w:szCs w:val="24"/>
                <w:lang w:val="hy-AM"/>
              </w:rPr>
              <w:t>235.1 մլն</w:t>
            </w:r>
            <w:r w:rsidRPr="00BB7C01">
              <w:rPr>
                <w:rFonts w:ascii="GHEA Grapalat" w:hAnsi="GHEA Grapalat"/>
                <w:sz w:val="24"/>
                <w:szCs w:val="24"/>
                <w:lang w:val="hy-AM"/>
              </w:rPr>
              <w:t xml:space="preserve"> դրամի հայտ</w:t>
            </w:r>
            <w:r>
              <w:rPr>
                <w:rFonts w:ascii="GHEA Grapalat" w:hAnsi="GHEA Grapalat"/>
                <w:sz w:val="24"/>
                <w:szCs w:val="24"/>
                <w:lang w:val="hy-AM"/>
              </w:rPr>
              <w:t>)</w:t>
            </w:r>
            <w:r w:rsidRPr="00BB7C01">
              <w:rPr>
                <w:rFonts w:ascii="GHEA Grapalat" w:hAnsi="GHEA Grapalat"/>
                <w:sz w:val="24"/>
                <w:szCs w:val="24"/>
                <w:lang w:val="hy-AM"/>
              </w:rPr>
              <w:t>։</w:t>
            </w:r>
          </w:p>
          <w:p w14:paraId="50493C2D" w14:textId="77777777" w:rsidR="004B0898" w:rsidRPr="0091758F" w:rsidRDefault="004B0898" w:rsidP="004B0898">
            <w:pPr>
              <w:pStyle w:val="ListParagraph"/>
              <w:numPr>
                <w:ilvl w:val="0"/>
                <w:numId w:val="33"/>
              </w:numPr>
              <w:tabs>
                <w:tab w:val="left" w:pos="851"/>
              </w:tabs>
              <w:suppressAutoHyphens/>
              <w:spacing w:line="360" w:lineRule="auto"/>
              <w:ind w:left="0" w:firstLine="567"/>
              <w:jc w:val="both"/>
              <w:rPr>
                <w:rFonts w:ascii="GHEA Grapalat" w:hAnsi="GHEA Grapalat" w:cs="Tahoma"/>
                <w:sz w:val="24"/>
                <w:szCs w:val="24"/>
                <w:lang w:val="hy-AM"/>
              </w:rPr>
            </w:pPr>
            <w:r>
              <w:rPr>
                <w:rFonts w:ascii="GHEA Grapalat" w:hAnsi="GHEA Grapalat"/>
                <w:sz w:val="24"/>
                <w:szCs w:val="24"/>
                <w:lang w:val="hy-AM"/>
              </w:rPr>
              <w:t>Ա</w:t>
            </w:r>
            <w:r w:rsidRPr="0091758F">
              <w:rPr>
                <w:rFonts w:ascii="GHEA Grapalat" w:hAnsi="GHEA Grapalat"/>
                <w:sz w:val="24"/>
                <w:szCs w:val="24"/>
                <w:lang w:val="hy-AM"/>
              </w:rPr>
              <w:t>ռաջարկում ենք Նախագծի</w:t>
            </w:r>
            <w:r w:rsidRPr="0091758F">
              <w:rPr>
                <w:rFonts w:ascii="GHEA Grapalat" w:hAnsi="GHEA Grapalat" w:cs="Tahoma"/>
                <w:sz w:val="24"/>
                <w:szCs w:val="24"/>
                <w:lang w:val="hy-AM"/>
              </w:rPr>
              <w:t xml:space="preserve"> N 3 և N 4 հավելվածներում ներկայացնել վերաբաշխվող գումարի բացված</w:t>
            </w:r>
            <w:r>
              <w:rPr>
                <w:rFonts w:ascii="GHEA Grapalat" w:hAnsi="GHEA Grapalat" w:cs="Tahoma"/>
                <w:sz w:val="24"/>
                <w:szCs w:val="24"/>
                <w:lang w:val="hy-AM"/>
              </w:rPr>
              <w:t>ք</w:t>
            </w:r>
            <w:r w:rsidRPr="0091758F">
              <w:rPr>
                <w:rFonts w:ascii="GHEA Grapalat" w:hAnsi="GHEA Grapalat" w:cs="Tahoma"/>
                <w:sz w:val="24"/>
                <w:szCs w:val="24"/>
                <w:lang w:val="hy-AM"/>
              </w:rPr>
              <w:t>ն ըստ ուղղությունների։</w:t>
            </w:r>
          </w:p>
          <w:p w14:paraId="27DDB378" w14:textId="49F1BE43" w:rsidR="00AF57F5" w:rsidRPr="00FB31F4" w:rsidRDefault="00AF57F5" w:rsidP="00FB31F4">
            <w:pPr>
              <w:shd w:val="clear" w:color="auto" w:fill="FFFFFF"/>
              <w:spacing w:before="100" w:beforeAutospacing="1" w:after="100" w:afterAutospacing="1" w:line="360" w:lineRule="auto"/>
              <w:jc w:val="both"/>
              <w:rPr>
                <w:rFonts w:ascii="Sylfaen" w:eastAsia="Times New Roman" w:hAnsi="Sylfaen" w:cs="Arial"/>
                <w:color w:val="222222"/>
                <w:sz w:val="24"/>
                <w:szCs w:val="24"/>
                <w:lang w:val="hy-AM"/>
              </w:rPr>
            </w:pPr>
          </w:p>
        </w:tc>
        <w:tc>
          <w:tcPr>
            <w:tcW w:w="7513" w:type="dxa"/>
            <w:shd w:val="clear" w:color="auto" w:fill="FFFFFF" w:themeFill="background1"/>
            <w:vAlign w:val="center"/>
          </w:tcPr>
          <w:p w14:paraId="46963BC7" w14:textId="77777777" w:rsidR="009F1A3E" w:rsidRPr="009535B1" w:rsidRDefault="009F1A3E" w:rsidP="002F73F9">
            <w:pPr>
              <w:spacing w:line="360" w:lineRule="auto"/>
              <w:jc w:val="center"/>
              <w:rPr>
                <w:rFonts w:ascii="GHEA Grapalat" w:hAnsi="GHEA Grapalat" w:cs="Sylfaen"/>
                <w:sz w:val="24"/>
                <w:szCs w:val="24"/>
                <w:lang w:val="hy-AM"/>
              </w:rPr>
            </w:pPr>
          </w:p>
          <w:p w14:paraId="0C8008DA" w14:textId="77777777" w:rsidR="009F1A3E" w:rsidRPr="009535B1" w:rsidRDefault="009F1A3E" w:rsidP="002F73F9">
            <w:pPr>
              <w:spacing w:line="360" w:lineRule="auto"/>
              <w:jc w:val="center"/>
              <w:rPr>
                <w:rFonts w:ascii="GHEA Grapalat" w:hAnsi="GHEA Grapalat" w:cs="Sylfaen"/>
                <w:sz w:val="24"/>
                <w:szCs w:val="24"/>
                <w:lang w:val="hy-AM"/>
              </w:rPr>
            </w:pPr>
          </w:p>
          <w:p w14:paraId="26E05895" w14:textId="77777777" w:rsidR="009F1A3E" w:rsidRPr="009535B1" w:rsidRDefault="009F1A3E" w:rsidP="002F73F9">
            <w:pPr>
              <w:spacing w:line="360" w:lineRule="auto"/>
              <w:jc w:val="center"/>
              <w:rPr>
                <w:rFonts w:ascii="GHEA Grapalat" w:hAnsi="GHEA Grapalat" w:cs="Sylfaen"/>
                <w:sz w:val="24"/>
                <w:szCs w:val="24"/>
                <w:lang w:val="hy-AM"/>
              </w:rPr>
            </w:pPr>
          </w:p>
          <w:p w14:paraId="07B30740" w14:textId="77777777" w:rsidR="009F1A3E" w:rsidRPr="009535B1" w:rsidRDefault="009F1A3E" w:rsidP="002F73F9">
            <w:pPr>
              <w:spacing w:line="360" w:lineRule="auto"/>
              <w:jc w:val="center"/>
              <w:rPr>
                <w:rFonts w:ascii="GHEA Grapalat" w:hAnsi="GHEA Grapalat" w:cs="Sylfaen"/>
                <w:sz w:val="24"/>
                <w:szCs w:val="24"/>
                <w:lang w:val="hy-AM"/>
              </w:rPr>
            </w:pPr>
          </w:p>
          <w:p w14:paraId="7A29E1C9" w14:textId="77777777" w:rsidR="009F1A3E" w:rsidRPr="009535B1" w:rsidRDefault="009F1A3E" w:rsidP="002F73F9">
            <w:pPr>
              <w:spacing w:line="360" w:lineRule="auto"/>
              <w:jc w:val="center"/>
              <w:rPr>
                <w:rFonts w:ascii="GHEA Grapalat" w:hAnsi="GHEA Grapalat" w:cs="Sylfaen"/>
                <w:sz w:val="24"/>
                <w:szCs w:val="24"/>
                <w:lang w:val="hy-AM"/>
              </w:rPr>
            </w:pPr>
          </w:p>
          <w:p w14:paraId="33C7DD6C" w14:textId="77777777" w:rsidR="009F1A3E" w:rsidRPr="009535B1" w:rsidRDefault="009F1A3E" w:rsidP="002F73F9">
            <w:pPr>
              <w:spacing w:line="360" w:lineRule="auto"/>
              <w:jc w:val="center"/>
              <w:rPr>
                <w:rFonts w:ascii="GHEA Grapalat" w:hAnsi="GHEA Grapalat" w:cs="Sylfaen"/>
                <w:sz w:val="24"/>
                <w:szCs w:val="24"/>
                <w:lang w:val="hy-AM"/>
              </w:rPr>
            </w:pPr>
          </w:p>
          <w:p w14:paraId="15864663" w14:textId="77777777" w:rsidR="009F1A3E" w:rsidRPr="009535B1" w:rsidRDefault="009F1A3E" w:rsidP="002F73F9">
            <w:pPr>
              <w:spacing w:line="360" w:lineRule="auto"/>
              <w:jc w:val="center"/>
              <w:rPr>
                <w:rFonts w:ascii="GHEA Grapalat" w:hAnsi="GHEA Grapalat" w:cs="Sylfaen"/>
                <w:sz w:val="24"/>
                <w:szCs w:val="24"/>
                <w:lang w:val="hy-AM"/>
              </w:rPr>
            </w:pPr>
          </w:p>
          <w:p w14:paraId="5B4708BF" w14:textId="77777777" w:rsidR="009F1A3E" w:rsidRPr="009535B1" w:rsidRDefault="009F1A3E" w:rsidP="002F73F9">
            <w:pPr>
              <w:spacing w:line="360" w:lineRule="auto"/>
              <w:jc w:val="center"/>
              <w:rPr>
                <w:rFonts w:ascii="GHEA Grapalat" w:hAnsi="GHEA Grapalat" w:cs="Sylfaen"/>
                <w:sz w:val="24"/>
                <w:szCs w:val="24"/>
                <w:lang w:val="hy-AM"/>
              </w:rPr>
            </w:pPr>
          </w:p>
          <w:p w14:paraId="4F277DD9" w14:textId="321AF95F" w:rsidR="009F1A3E" w:rsidRDefault="009F1A3E" w:rsidP="002F73F9">
            <w:pPr>
              <w:spacing w:line="360" w:lineRule="auto"/>
              <w:jc w:val="center"/>
              <w:rPr>
                <w:rFonts w:ascii="GHEA Grapalat" w:hAnsi="GHEA Grapalat" w:cs="Sylfaen"/>
                <w:sz w:val="24"/>
                <w:szCs w:val="24"/>
                <w:lang w:val="hy-AM"/>
              </w:rPr>
            </w:pPr>
          </w:p>
          <w:p w14:paraId="4FDD8103" w14:textId="77777777" w:rsidR="00EC5300" w:rsidRDefault="00EC5300" w:rsidP="002F73F9">
            <w:pPr>
              <w:spacing w:line="360" w:lineRule="auto"/>
              <w:jc w:val="center"/>
              <w:rPr>
                <w:rFonts w:ascii="GHEA Grapalat" w:hAnsi="GHEA Grapalat" w:cs="Sylfaen"/>
                <w:sz w:val="24"/>
                <w:szCs w:val="24"/>
                <w:lang w:val="hy-AM"/>
              </w:rPr>
            </w:pPr>
          </w:p>
          <w:p w14:paraId="79A787BF" w14:textId="31C2F650" w:rsidR="00EC5300" w:rsidRDefault="00EC5300" w:rsidP="00EC5300">
            <w:pPr>
              <w:spacing w:line="360" w:lineRule="auto"/>
              <w:rPr>
                <w:rFonts w:ascii="GHEA Grapalat" w:hAnsi="GHEA Grapalat" w:cs="Sylfaen"/>
                <w:sz w:val="24"/>
                <w:szCs w:val="24"/>
                <w:lang w:val="hy-AM"/>
              </w:rPr>
            </w:pPr>
          </w:p>
          <w:p w14:paraId="1F7028D7" w14:textId="77777777" w:rsidR="00EC5300" w:rsidRDefault="00EC5300" w:rsidP="00EC5300">
            <w:pPr>
              <w:spacing w:line="360" w:lineRule="auto"/>
              <w:rPr>
                <w:rFonts w:ascii="GHEA Grapalat" w:hAnsi="GHEA Grapalat" w:cs="Sylfaen"/>
                <w:sz w:val="24"/>
                <w:szCs w:val="24"/>
                <w:lang w:val="hy-AM"/>
              </w:rPr>
            </w:pPr>
          </w:p>
          <w:p w14:paraId="3AB7CF2D" w14:textId="6BBE2BE9" w:rsidR="001524FF" w:rsidRPr="00EC5300" w:rsidRDefault="004B0898" w:rsidP="00EC5300">
            <w:pPr>
              <w:spacing w:line="360" w:lineRule="auto"/>
              <w:rPr>
                <w:rFonts w:ascii="GHEA Grapalat" w:eastAsia="Times New Roman" w:hAnsi="GHEA Grapalat"/>
                <w:color w:val="2C2D2E"/>
                <w:sz w:val="24"/>
                <w:szCs w:val="24"/>
                <w:lang w:val="hy-AM" w:eastAsia="ru-RU"/>
              </w:rPr>
            </w:pPr>
            <w:r w:rsidRPr="003908DF">
              <w:rPr>
                <w:rFonts w:ascii="GHEA Grapalat" w:hAnsi="GHEA Grapalat" w:cs="Sylfaen"/>
                <w:sz w:val="24"/>
                <w:szCs w:val="24"/>
                <w:lang w:val="hy-AM"/>
              </w:rPr>
              <w:t>1</w:t>
            </w:r>
            <w:r w:rsidRPr="003908DF">
              <w:rPr>
                <w:rFonts w:ascii="Tahoma" w:hAnsi="Tahoma" w:cs="Tahoma"/>
                <w:sz w:val="24"/>
                <w:szCs w:val="24"/>
                <w:lang w:val="hy-AM"/>
              </w:rPr>
              <w:t>․</w:t>
            </w:r>
            <w:r w:rsidR="00E7203A" w:rsidRPr="0074479F">
              <w:rPr>
                <w:rFonts w:ascii="GHEA Grapalat" w:hAnsi="GHEA Grapalat" w:cs="Sylfaen"/>
                <w:sz w:val="24"/>
                <w:szCs w:val="24"/>
                <w:lang w:val="hy-AM"/>
              </w:rPr>
              <w:t xml:space="preserve"> Ընդունվել է</w:t>
            </w:r>
            <w:r w:rsidR="00E7203A" w:rsidRPr="00A75EDE">
              <w:rPr>
                <w:rFonts w:ascii="GHEA Grapalat" w:hAnsi="GHEA Grapalat" w:cs="Sylfaen"/>
                <w:sz w:val="24"/>
                <w:szCs w:val="24"/>
                <w:lang w:val="hy-AM"/>
              </w:rPr>
              <w:t xml:space="preserve"> </w:t>
            </w:r>
            <w:r w:rsidR="00E7203A" w:rsidRPr="000F6601">
              <w:rPr>
                <w:rFonts w:ascii="GHEA Grapalat" w:eastAsia="Times New Roman" w:hAnsi="GHEA Grapalat" w:cs="Arial"/>
                <w:color w:val="2C2D2E"/>
                <w:sz w:val="24"/>
                <w:szCs w:val="24"/>
                <w:lang w:val="hy-AM" w:eastAsia="ru-RU"/>
              </w:rPr>
              <w:t>:</w:t>
            </w:r>
            <w:r w:rsidR="003908DF" w:rsidRPr="003908DF">
              <w:rPr>
                <w:rFonts w:ascii="GHEA Grapalat" w:eastAsia="Times New Roman" w:hAnsi="GHEA Grapalat"/>
                <w:color w:val="2C2D2E"/>
                <w:sz w:val="24"/>
                <w:szCs w:val="24"/>
                <w:lang w:val="hy-AM" w:eastAsia="ru-RU"/>
              </w:rPr>
              <w:t xml:space="preserve"> </w:t>
            </w:r>
            <w:r w:rsidR="001524FF" w:rsidRPr="001524FF">
              <w:rPr>
                <w:rFonts w:ascii="GHEA Grapalat" w:hAnsi="GHEA Grapalat"/>
                <w:bCs/>
                <w:sz w:val="24"/>
                <w:szCs w:val="24"/>
                <w:lang w:val="hy-AM"/>
              </w:rPr>
              <w:t xml:space="preserve">Ծրագրի ավարտից հետո նոր ձեռքբերված և տեղադրված   սարքավորումները, որպես իրենց </w:t>
            </w:r>
            <w:r w:rsidR="001524FF" w:rsidRPr="001524FF">
              <w:rPr>
                <w:rFonts w:ascii="GHEA Grapalat" w:hAnsi="GHEA Grapalat"/>
                <w:bCs/>
                <w:sz w:val="24"/>
                <w:szCs w:val="24"/>
                <w:lang w:val="hy-AM"/>
              </w:rPr>
              <w:lastRenderedPageBreak/>
              <w:t xml:space="preserve">լիազորությունների իրականացման համար անհրաժեշտ գույք, հանձնվելու են համայքներին, քանի որ «Տեղական ինքնակառավարման մասին» ՀՀ օրենքի 41-րդ հոդվածի համաձայն, որպես սեփական լիազորություն, </w:t>
            </w:r>
            <w:r w:rsidR="001524FF" w:rsidRPr="001524FF">
              <w:rPr>
                <w:rFonts w:ascii="GHEA Grapalat" w:eastAsia="Times New Roman" w:hAnsi="GHEA Grapalat"/>
                <w:color w:val="000000"/>
                <w:sz w:val="24"/>
                <w:szCs w:val="24"/>
                <w:lang w:val="hy-AM" w:eastAsia="ru-RU"/>
              </w:rPr>
              <w:t>համայնքի բնակչության ազդարարումը  իրականացնում է համանքի ղեկավարը:</w:t>
            </w:r>
            <w:r w:rsidR="001524FF">
              <w:rPr>
                <w:rFonts w:ascii="GHEA Grapalat" w:eastAsia="Times New Roman" w:hAnsi="GHEA Grapalat"/>
                <w:color w:val="000000"/>
                <w:sz w:val="24"/>
                <w:szCs w:val="24"/>
                <w:lang w:val="hy-AM" w:eastAsia="ru-RU"/>
              </w:rPr>
              <w:t xml:space="preserve"> </w:t>
            </w:r>
            <w:r w:rsidR="001524FF" w:rsidRPr="001524FF">
              <w:rPr>
                <w:rFonts w:ascii="GHEA Grapalat" w:eastAsia="Times New Roman" w:hAnsi="GHEA Grapalat"/>
                <w:color w:val="000000"/>
                <w:sz w:val="24"/>
                <w:szCs w:val="24"/>
                <w:lang w:val="hy-AM" w:eastAsia="ru-RU"/>
              </w:rPr>
              <w:t xml:space="preserve">Նշված լիազորությունները սահմանված են  նաև </w:t>
            </w:r>
            <w:r w:rsidR="001524FF" w:rsidRPr="001524FF">
              <w:rPr>
                <w:rFonts w:ascii="GHEA Grapalat" w:hAnsi="GHEA Grapalat"/>
                <w:bCs/>
                <w:sz w:val="24"/>
                <w:szCs w:val="24"/>
                <w:lang w:val="hy-AM"/>
              </w:rPr>
              <w:t>«Քաղաքացիական պաշտպանության  մասին» ՀՀ օրենքի 14-րդ և</w:t>
            </w:r>
            <w:r w:rsidR="001524FF" w:rsidRPr="001524FF">
              <w:rPr>
                <w:rFonts w:ascii="GHEA Grapalat" w:eastAsia="Times New Roman" w:hAnsi="GHEA Grapalat"/>
                <w:color w:val="000000"/>
                <w:sz w:val="24"/>
                <w:szCs w:val="24"/>
                <w:lang w:val="hy-AM" w:eastAsia="ru-RU"/>
              </w:rPr>
              <w:t xml:space="preserve"> </w:t>
            </w:r>
            <w:r w:rsidR="001524FF" w:rsidRPr="001524FF">
              <w:rPr>
                <w:rFonts w:ascii="GHEA Grapalat" w:hAnsi="GHEA Grapalat"/>
                <w:bCs/>
                <w:sz w:val="24"/>
                <w:szCs w:val="24"/>
                <w:lang w:val="hy-AM"/>
              </w:rPr>
              <w:t>«Արտակարգ իրավիճակներում բնակչության պաշտպանության  մասին» ՀՀ օրենքի 16-րդ հոդվածներով:</w:t>
            </w:r>
          </w:p>
          <w:p w14:paraId="3893C4BE" w14:textId="77777777" w:rsidR="001524FF" w:rsidRPr="001524FF" w:rsidRDefault="001524FF" w:rsidP="001524FF">
            <w:pPr>
              <w:spacing w:line="360" w:lineRule="auto"/>
              <w:ind w:firstLine="709"/>
              <w:jc w:val="both"/>
              <w:rPr>
                <w:rFonts w:ascii="GHEA Grapalat" w:hAnsi="GHEA Grapalat"/>
                <w:sz w:val="24"/>
                <w:szCs w:val="24"/>
                <w:lang w:val="hy-AM"/>
              </w:rPr>
            </w:pPr>
            <w:r w:rsidRPr="001524FF">
              <w:rPr>
                <w:rFonts w:ascii="GHEA Grapalat" w:hAnsi="GHEA Grapalat"/>
                <w:sz w:val="24"/>
                <w:szCs w:val="24"/>
                <w:lang w:val="hy-AM"/>
              </w:rPr>
              <w:t>Մրցույթի արդյունքում ընտրված կազմակերպության հետ կնքվող պայմանագրով նախատեսվելու է համակարգի  մեկ տարվա երաշխիքային սպասարկման պայման: Համակարգի հետագա շահագործման և սպասարկման ծախսերը իրականացվելու են համայնքների միջոցներով:</w:t>
            </w:r>
          </w:p>
          <w:p w14:paraId="5312627A" w14:textId="7FBF4697" w:rsidR="00B9752D" w:rsidRPr="000F6601" w:rsidRDefault="00B9752D" w:rsidP="002F73F9">
            <w:pPr>
              <w:spacing w:line="360" w:lineRule="auto"/>
              <w:jc w:val="center"/>
              <w:rPr>
                <w:rFonts w:ascii="GHEA Grapalat" w:hAnsi="GHEA Grapalat" w:cs="Tahoma"/>
                <w:sz w:val="24"/>
                <w:szCs w:val="24"/>
                <w:lang w:val="hy-AM"/>
              </w:rPr>
            </w:pPr>
          </w:p>
          <w:p w14:paraId="27455A61" w14:textId="390A98F7" w:rsidR="003908DF" w:rsidRPr="003908DF" w:rsidRDefault="004B0898" w:rsidP="002F73F9">
            <w:pPr>
              <w:spacing w:line="360" w:lineRule="auto"/>
              <w:rPr>
                <w:rFonts w:ascii="GHEA Grapalat" w:hAnsi="GHEA Grapalat"/>
                <w:sz w:val="24"/>
                <w:szCs w:val="24"/>
                <w:lang w:val="hy-AM"/>
              </w:rPr>
            </w:pPr>
            <w:r w:rsidRPr="003908DF">
              <w:rPr>
                <w:rFonts w:ascii="GHEA Grapalat" w:hAnsi="GHEA Grapalat" w:cs="Sylfaen"/>
                <w:sz w:val="24"/>
                <w:szCs w:val="24"/>
                <w:lang w:val="hy-AM"/>
              </w:rPr>
              <w:t>2</w:t>
            </w:r>
            <w:r w:rsidR="00E7203A" w:rsidRPr="003908DF">
              <w:rPr>
                <w:rFonts w:ascii="Tahoma" w:hAnsi="Tahoma" w:cs="Tahoma"/>
                <w:sz w:val="24"/>
                <w:szCs w:val="24"/>
                <w:lang w:val="hy-AM"/>
              </w:rPr>
              <w:t>․</w:t>
            </w:r>
            <w:r w:rsidR="00E7203A" w:rsidRPr="003908DF">
              <w:rPr>
                <w:rFonts w:ascii="GHEA Grapalat" w:hAnsi="GHEA Grapalat" w:cs="Sylfaen"/>
                <w:sz w:val="24"/>
                <w:szCs w:val="24"/>
                <w:lang w:val="hy-AM"/>
              </w:rPr>
              <w:t xml:space="preserve"> Ընդունվել է</w:t>
            </w:r>
            <w:r w:rsidR="00E7203A" w:rsidRPr="003908DF">
              <w:rPr>
                <w:rFonts w:ascii="GHEA Grapalat" w:eastAsia="Times New Roman" w:hAnsi="GHEA Grapalat" w:cs="Arial"/>
                <w:color w:val="2C2D2E"/>
                <w:sz w:val="24"/>
                <w:szCs w:val="24"/>
                <w:lang w:val="hy-AM" w:eastAsia="ru-RU"/>
              </w:rPr>
              <w:t>:</w:t>
            </w:r>
            <w:r w:rsidR="003908DF" w:rsidRPr="003908DF">
              <w:rPr>
                <w:rFonts w:ascii="GHEA Grapalat" w:hAnsi="GHEA Grapalat" w:cs="Arial"/>
                <w:color w:val="2C2D2E"/>
                <w:sz w:val="24"/>
                <w:szCs w:val="24"/>
                <w:lang w:val="hy-AM" w:eastAsia="ru-RU"/>
              </w:rPr>
              <w:t xml:space="preserve"> </w:t>
            </w:r>
            <w:r w:rsidR="002F73F9">
              <w:rPr>
                <w:rFonts w:ascii="GHEA Grapalat" w:hAnsi="GHEA Grapalat" w:cs="Arial"/>
                <w:color w:val="2C2D2E"/>
                <w:sz w:val="24"/>
                <w:szCs w:val="24"/>
                <w:lang w:val="hy-AM" w:eastAsia="ru-RU"/>
              </w:rPr>
              <w:t xml:space="preserve"> </w:t>
            </w:r>
            <w:r w:rsidR="00E84A6F" w:rsidRPr="003908DF">
              <w:rPr>
                <w:rFonts w:ascii="GHEA Grapalat" w:hAnsi="GHEA Grapalat"/>
                <w:sz w:val="24"/>
                <w:szCs w:val="24"/>
                <w:lang w:val="hy-AM"/>
              </w:rPr>
              <w:t>2025-2027թթ. ՄԺԾԾ գործընթացի շրջանակներում նշված միջոցառման գծով 2025թ. համար ներկայացված հայտի վրա</w:t>
            </w:r>
            <w:r w:rsidR="003908DF" w:rsidRPr="003908DF">
              <w:rPr>
                <w:rFonts w:ascii="GHEA Grapalat" w:hAnsi="GHEA Grapalat"/>
                <w:sz w:val="24"/>
                <w:szCs w:val="24"/>
                <w:lang w:val="hy-AM"/>
              </w:rPr>
              <w:t xml:space="preserve"> </w:t>
            </w:r>
            <w:r w:rsidR="003908DF">
              <w:rPr>
                <w:rFonts w:ascii="GHEA Grapalat" w:hAnsi="GHEA Grapalat"/>
                <w:sz w:val="24"/>
                <w:szCs w:val="24"/>
                <w:lang w:val="hy-AM"/>
              </w:rPr>
              <w:t>փոփոխություններ չի հանգեցն</w:t>
            </w:r>
            <w:r w:rsidR="002A5B89">
              <w:rPr>
                <w:rFonts w:ascii="GHEA Grapalat" w:hAnsi="GHEA Grapalat"/>
                <w:sz w:val="24"/>
                <w:szCs w:val="24"/>
                <w:lang w:val="hy-AM"/>
              </w:rPr>
              <w:t>ի</w:t>
            </w:r>
            <w:r w:rsidR="003908DF">
              <w:rPr>
                <w:rFonts w:ascii="GHEA Grapalat" w:hAnsi="GHEA Grapalat"/>
                <w:sz w:val="24"/>
                <w:szCs w:val="24"/>
                <w:lang w:val="hy-AM"/>
              </w:rPr>
              <w:t>։</w:t>
            </w:r>
          </w:p>
          <w:p w14:paraId="7BA421AD" w14:textId="0E72FBBB" w:rsidR="00E7203A" w:rsidRPr="00E7203A" w:rsidRDefault="003908DF" w:rsidP="002F73F9">
            <w:pPr>
              <w:spacing w:line="360" w:lineRule="auto"/>
              <w:rPr>
                <w:rFonts w:ascii="GHEA Grapalat" w:eastAsia="Times New Roman" w:hAnsi="GHEA Grapalat"/>
                <w:color w:val="2C2D2E"/>
                <w:sz w:val="24"/>
                <w:szCs w:val="24"/>
                <w:lang w:val="hy-AM" w:eastAsia="ru-RU"/>
              </w:rPr>
            </w:pPr>
            <w:r w:rsidRPr="003908DF">
              <w:rPr>
                <w:rFonts w:ascii="GHEA Grapalat" w:hAnsi="GHEA Grapalat"/>
                <w:sz w:val="24"/>
                <w:szCs w:val="24"/>
                <w:lang w:val="hy-AM"/>
              </w:rPr>
              <w:t xml:space="preserve"> </w:t>
            </w:r>
          </w:p>
          <w:p w14:paraId="4EE8DB71" w14:textId="26613E6A" w:rsidR="00E7203A" w:rsidRPr="000F6601" w:rsidRDefault="00E7203A" w:rsidP="002F73F9">
            <w:pPr>
              <w:spacing w:line="360" w:lineRule="auto"/>
              <w:rPr>
                <w:rFonts w:ascii="GHEA Grapalat" w:eastAsia="Times New Roman" w:hAnsi="GHEA Grapalat"/>
                <w:color w:val="2C2D2E"/>
                <w:sz w:val="24"/>
                <w:szCs w:val="24"/>
                <w:lang w:val="hy-AM" w:eastAsia="ru-RU"/>
              </w:rPr>
            </w:pPr>
          </w:p>
          <w:p w14:paraId="3886976D" w14:textId="450F56B0" w:rsidR="00B9752D" w:rsidRPr="004B0898" w:rsidRDefault="00B9752D" w:rsidP="002F73F9">
            <w:pPr>
              <w:spacing w:line="360" w:lineRule="auto"/>
              <w:jc w:val="center"/>
              <w:rPr>
                <w:rFonts w:ascii="Tahoma" w:hAnsi="Tahoma" w:cs="Tahoma"/>
                <w:sz w:val="24"/>
                <w:szCs w:val="24"/>
                <w:lang w:val="hy-AM"/>
              </w:rPr>
            </w:pPr>
          </w:p>
          <w:p w14:paraId="484F9161" w14:textId="32B70D26" w:rsidR="00FB31F4" w:rsidRDefault="00FB31F4" w:rsidP="002F73F9">
            <w:pPr>
              <w:spacing w:line="360" w:lineRule="auto"/>
              <w:jc w:val="center"/>
              <w:rPr>
                <w:rFonts w:ascii="GHEA Grapalat" w:hAnsi="GHEA Grapalat" w:cs="Sylfaen"/>
                <w:sz w:val="24"/>
                <w:szCs w:val="24"/>
                <w:lang w:val="hy-AM"/>
              </w:rPr>
            </w:pPr>
          </w:p>
          <w:p w14:paraId="338049BD" w14:textId="77777777" w:rsidR="0000138A" w:rsidRDefault="0000138A" w:rsidP="002F73F9">
            <w:pPr>
              <w:spacing w:line="360" w:lineRule="auto"/>
              <w:jc w:val="center"/>
              <w:rPr>
                <w:rFonts w:ascii="GHEA Grapalat" w:hAnsi="GHEA Grapalat" w:cs="Sylfaen"/>
                <w:sz w:val="24"/>
                <w:szCs w:val="24"/>
                <w:lang w:val="hy-AM"/>
              </w:rPr>
            </w:pPr>
          </w:p>
          <w:p w14:paraId="6C951F30" w14:textId="2CDB886A" w:rsidR="009F1A3E" w:rsidRDefault="009F1A3E" w:rsidP="002F73F9">
            <w:pPr>
              <w:spacing w:line="360" w:lineRule="auto"/>
              <w:jc w:val="center"/>
              <w:rPr>
                <w:rFonts w:ascii="GHEA Grapalat" w:hAnsi="GHEA Grapalat" w:cs="Sylfaen"/>
                <w:sz w:val="24"/>
                <w:szCs w:val="24"/>
                <w:lang w:val="hy-AM"/>
              </w:rPr>
            </w:pPr>
          </w:p>
          <w:p w14:paraId="7D0D08D8" w14:textId="78194B77" w:rsidR="00EC5300" w:rsidRDefault="00EC5300" w:rsidP="002F73F9">
            <w:pPr>
              <w:spacing w:line="360" w:lineRule="auto"/>
              <w:jc w:val="center"/>
              <w:rPr>
                <w:rFonts w:ascii="GHEA Grapalat" w:hAnsi="GHEA Grapalat" w:cs="Sylfaen"/>
                <w:sz w:val="24"/>
                <w:szCs w:val="24"/>
                <w:lang w:val="hy-AM"/>
              </w:rPr>
            </w:pPr>
          </w:p>
          <w:p w14:paraId="7D70FDF3" w14:textId="72CB5EDE" w:rsidR="00EC5300" w:rsidRDefault="00EC5300" w:rsidP="002F73F9">
            <w:pPr>
              <w:spacing w:line="360" w:lineRule="auto"/>
              <w:jc w:val="center"/>
              <w:rPr>
                <w:rFonts w:ascii="GHEA Grapalat" w:hAnsi="GHEA Grapalat" w:cs="Sylfaen"/>
                <w:sz w:val="24"/>
                <w:szCs w:val="24"/>
                <w:lang w:val="hy-AM"/>
              </w:rPr>
            </w:pPr>
          </w:p>
          <w:p w14:paraId="7F0353C5" w14:textId="3DB1A6C6" w:rsidR="00EC5300" w:rsidRDefault="00EC5300" w:rsidP="002F73F9">
            <w:pPr>
              <w:spacing w:line="360" w:lineRule="auto"/>
              <w:jc w:val="center"/>
              <w:rPr>
                <w:rFonts w:ascii="GHEA Grapalat" w:hAnsi="GHEA Grapalat" w:cs="Sylfaen"/>
                <w:sz w:val="24"/>
                <w:szCs w:val="24"/>
                <w:lang w:val="hy-AM"/>
              </w:rPr>
            </w:pPr>
          </w:p>
          <w:p w14:paraId="6357DDA8" w14:textId="3CDF6D2B" w:rsidR="00EC5300" w:rsidRDefault="00EC5300" w:rsidP="002F73F9">
            <w:pPr>
              <w:spacing w:line="360" w:lineRule="auto"/>
              <w:jc w:val="center"/>
              <w:rPr>
                <w:rFonts w:ascii="GHEA Grapalat" w:hAnsi="GHEA Grapalat" w:cs="Sylfaen"/>
                <w:sz w:val="24"/>
                <w:szCs w:val="24"/>
                <w:lang w:val="hy-AM"/>
              </w:rPr>
            </w:pPr>
          </w:p>
          <w:p w14:paraId="626BDD1E" w14:textId="5F0EA136" w:rsidR="00EC5300" w:rsidRDefault="00EC5300" w:rsidP="002F73F9">
            <w:pPr>
              <w:spacing w:line="360" w:lineRule="auto"/>
              <w:jc w:val="center"/>
              <w:rPr>
                <w:rFonts w:ascii="GHEA Grapalat" w:hAnsi="GHEA Grapalat" w:cs="Sylfaen"/>
                <w:sz w:val="24"/>
                <w:szCs w:val="24"/>
                <w:lang w:val="hy-AM"/>
              </w:rPr>
            </w:pPr>
          </w:p>
          <w:p w14:paraId="3382DAE0" w14:textId="77777777" w:rsidR="00EC5300" w:rsidRPr="009535B1" w:rsidRDefault="00EC5300" w:rsidP="002F73F9">
            <w:pPr>
              <w:spacing w:line="360" w:lineRule="auto"/>
              <w:jc w:val="center"/>
              <w:rPr>
                <w:rFonts w:ascii="GHEA Grapalat" w:hAnsi="GHEA Grapalat" w:cs="Sylfaen"/>
                <w:sz w:val="24"/>
                <w:szCs w:val="24"/>
                <w:lang w:val="hy-AM"/>
              </w:rPr>
            </w:pPr>
          </w:p>
          <w:p w14:paraId="2FDA6402" w14:textId="77777777" w:rsidR="009F1A3E" w:rsidRPr="009535B1" w:rsidRDefault="009F1A3E" w:rsidP="002F73F9">
            <w:pPr>
              <w:spacing w:line="360" w:lineRule="auto"/>
              <w:jc w:val="center"/>
              <w:rPr>
                <w:rFonts w:ascii="GHEA Grapalat" w:hAnsi="GHEA Grapalat" w:cs="Sylfaen"/>
                <w:sz w:val="24"/>
                <w:szCs w:val="24"/>
                <w:lang w:val="hy-AM"/>
              </w:rPr>
            </w:pPr>
          </w:p>
          <w:p w14:paraId="6764E221" w14:textId="6A8B521A" w:rsidR="00234DCC" w:rsidRPr="004B0898" w:rsidRDefault="00234DCC" w:rsidP="002F73F9">
            <w:pPr>
              <w:spacing w:line="360" w:lineRule="auto"/>
              <w:jc w:val="both"/>
              <w:rPr>
                <w:rFonts w:ascii="GHEA Grapalat" w:hAnsi="GHEA Grapalat"/>
                <w:sz w:val="24"/>
                <w:szCs w:val="24"/>
                <w:lang w:val="hy-AM"/>
              </w:rPr>
            </w:pPr>
            <w:r>
              <w:rPr>
                <w:rFonts w:ascii="GHEA Grapalat" w:hAnsi="GHEA Grapalat" w:cs="Sylfaen"/>
                <w:sz w:val="24"/>
                <w:szCs w:val="24"/>
                <w:lang w:val="hy-AM"/>
              </w:rPr>
              <w:t xml:space="preserve">     </w:t>
            </w:r>
            <w:r w:rsidR="004B0898" w:rsidRPr="004B0898">
              <w:rPr>
                <w:rFonts w:ascii="GHEA Grapalat" w:hAnsi="GHEA Grapalat" w:cs="Sylfaen"/>
                <w:sz w:val="24"/>
                <w:szCs w:val="24"/>
                <w:lang w:val="hy-AM"/>
              </w:rPr>
              <w:t>3</w:t>
            </w:r>
            <w:r>
              <w:rPr>
                <w:rFonts w:ascii="Tahoma" w:hAnsi="Tahoma" w:cs="Tahoma"/>
                <w:sz w:val="24"/>
                <w:szCs w:val="24"/>
                <w:lang w:val="hy-AM"/>
              </w:rPr>
              <w:t xml:space="preserve">․ </w:t>
            </w:r>
            <w:r w:rsidR="00952E41" w:rsidRPr="0074479F">
              <w:rPr>
                <w:rFonts w:ascii="GHEA Grapalat" w:hAnsi="GHEA Grapalat" w:cs="Sylfaen"/>
                <w:sz w:val="24"/>
                <w:szCs w:val="24"/>
                <w:lang w:val="hy-AM"/>
              </w:rPr>
              <w:t>Ը</w:t>
            </w:r>
            <w:r w:rsidR="008806A3" w:rsidRPr="0074479F">
              <w:rPr>
                <w:rFonts w:ascii="GHEA Grapalat" w:hAnsi="GHEA Grapalat" w:cs="Sylfaen"/>
                <w:sz w:val="24"/>
                <w:szCs w:val="24"/>
                <w:lang w:val="hy-AM"/>
              </w:rPr>
              <w:t>նդունվել</w:t>
            </w:r>
            <w:r w:rsidR="00952E41" w:rsidRPr="0074479F">
              <w:rPr>
                <w:rFonts w:ascii="GHEA Grapalat" w:hAnsi="GHEA Grapalat" w:cs="Sylfaen"/>
                <w:sz w:val="24"/>
                <w:szCs w:val="24"/>
                <w:lang w:val="hy-AM"/>
              </w:rPr>
              <w:t xml:space="preserve"> է</w:t>
            </w:r>
            <w:r w:rsidR="00B6349C" w:rsidRPr="00B6349C">
              <w:rPr>
                <w:rFonts w:ascii="GHEA Grapalat" w:hAnsi="GHEA Grapalat" w:cs="Sylfaen"/>
                <w:sz w:val="24"/>
                <w:szCs w:val="24"/>
                <w:lang w:val="hy-AM"/>
              </w:rPr>
              <w:t>,</w:t>
            </w:r>
            <w:r w:rsidR="00A75EDE" w:rsidRPr="00A75EDE">
              <w:rPr>
                <w:rFonts w:ascii="GHEA Grapalat" w:hAnsi="GHEA Grapalat" w:cs="Sylfaen"/>
                <w:sz w:val="24"/>
                <w:szCs w:val="24"/>
                <w:lang w:val="hy-AM"/>
              </w:rPr>
              <w:t xml:space="preserve"> </w:t>
            </w:r>
            <w:r w:rsidR="004B0898">
              <w:rPr>
                <w:rFonts w:ascii="GHEA Grapalat" w:hAnsi="GHEA Grapalat"/>
                <w:sz w:val="24"/>
                <w:szCs w:val="24"/>
                <w:lang w:val="hy-AM"/>
              </w:rPr>
              <w:t>կատարվել է համապատասխան փոփոխությունը</w:t>
            </w:r>
            <w:r w:rsidR="00EA75FA">
              <w:rPr>
                <w:rFonts w:ascii="GHEA Grapalat" w:hAnsi="GHEA Grapalat"/>
                <w:sz w:val="24"/>
                <w:szCs w:val="24"/>
                <w:lang w:val="hy-AM"/>
              </w:rPr>
              <w:t>։</w:t>
            </w:r>
          </w:p>
          <w:p w14:paraId="10C848DA" w14:textId="4B382F3D" w:rsidR="00731063" w:rsidRPr="007817AF" w:rsidRDefault="00731063" w:rsidP="002F73F9">
            <w:pPr>
              <w:spacing w:line="360" w:lineRule="auto"/>
              <w:jc w:val="center"/>
              <w:rPr>
                <w:rFonts w:ascii="GHEA Grapalat" w:hAnsi="GHEA Grapalat" w:cs="Sylfaen"/>
                <w:sz w:val="24"/>
                <w:szCs w:val="24"/>
                <w:lang w:val="hy-AM"/>
              </w:rPr>
            </w:pPr>
          </w:p>
        </w:tc>
      </w:tr>
    </w:tbl>
    <w:p w14:paraId="73225ACE" w14:textId="391FB52E" w:rsidR="00E52DF0" w:rsidRPr="009535B1" w:rsidRDefault="00E52DF0" w:rsidP="00D76967">
      <w:pPr>
        <w:pStyle w:val="NoSpacing"/>
        <w:spacing w:line="360" w:lineRule="auto"/>
        <w:rPr>
          <w:rFonts w:cs="Sylfaen"/>
          <w:sz w:val="24"/>
          <w:szCs w:val="24"/>
          <w:lang w:val="hy-AM"/>
        </w:rPr>
      </w:pPr>
    </w:p>
    <w:sectPr w:rsidR="00E52DF0" w:rsidRPr="009535B1" w:rsidSect="009535B1">
      <w:pgSz w:w="15840" w:h="12240" w:orient="landscape"/>
      <w:pgMar w:top="562" w:right="450" w:bottom="547"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920D68"/>
    <w:multiLevelType w:val="hybridMultilevel"/>
    <w:tmpl w:val="5AFABA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213A8E"/>
    <w:multiLevelType w:val="hybridMultilevel"/>
    <w:tmpl w:val="630050BA"/>
    <w:lvl w:ilvl="0" w:tplc="428692A4">
      <w:start w:val="1"/>
      <w:numFmt w:val="decimal"/>
      <w:lvlText w:val="%1."/>
      <w:lvlJc w:val="left"/>
      <w:pPr>
        <w:ind w:left="1429" w:hanging="360"/>
      </w:pPr>
      <w:rPr>
        <w:lang w:val="en-US"/>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6"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B354A98"/>
    <w:multiLevelType w:val="hybridMultilevel"/>
    <w:tmpl w:val="6BE84148"/>
    <w:lvl w:ilvl="0" w:tplc="DA4C223A">
      <w:start w:val="1"/>
      <w:numFmt w:val="decimal"/>
      <w:lvlText w:val="%1."/>
      <w:lvlJc w:val="left"/>
      <w:pPr>
        <w:ind w:left="2126" w:hanging="360"/>
      </w:pPr>
      <w:rPr>
        <w:rFonts w:cs="Tahoma" w:hint="default"/>
      </w:rPr>
    </w:lvl>
    <w:lvl w:ilvl="1" w:tplc="04090019" w:tentative="1">
      <w:start w:val="1"/>
      <w:numFmt w:val="lowerLetter"/>
      <w:lvlText w:val="%2."/>
      <w:lvlJc w:val="left"/>
      <w:pPr>
        <w:ind w:left="2846" w:hanging="360"/>
      </w:pPr>
    </w:lvl>
    <w:lvl w:ilvl="2" w:tplc="0409001B" w:tentative="1">
      <w:start w:val="1"/>
      <w:numFmt w:val="lowerRoman"/>
      <w:lvlText w:val="%3."/>
      <w:lvlJc w:val="right"/>
      <w:pPr>
        <w:ind w:left="3566" w:hanging="180"/>
      </w:pPr>
    </w:lvl>
    <w:lvl w:ilvl="3" w:tplc="0409000F" w:tentative="1">
      <w:start w:val="1"/>
      <w:numFmt w:val="decimal"/>
      <w:lvlText w:val="%4."/>
      <w:lvlJc w:val="left"/>
      <w:pPr>
        <w:ind w:left="4286" w:hanging="360"/>
      </w:pPr>
    </w:lvl>
    <w:lvl w:ilvl="4" w:tplc="04090019" w:tentative="1">
      <w:start w:val="1"/>
      <w:numFmt w:val="lowerLetter"/>
      <w:lvlText w:val="%5."/>
      <w:lvlJc w:val="left"/>
      <w:pPr>
        <w:ind w:left="5006" w:hanging="360"/>
      </w:pPr>
    </w:lvl>
    <w:lvl w:ilvl="5" w:tplc="0409001B" w:tentative="1">
      <w:start w:val="1"/>
      <w:numFmt w:val="lowerRoman"/>
      <w:lvlText w:val="%6."/>
      <w:lvlJc w:val="right"/>
      <w:pPr>
        <w:ind w:left="5726" w:hanging="180"/>
      </w:pPr>
    </w:lvl>
    <w:lvl w:ilvl="6" w:tplc="0409000F" w:tentative="1">
      <w:start w:val="1"/>
      <w:numFmt w:val="decimal"/>
      <w:lvlText w:val="%7."/>
      <w:lvlJc w:val="left"/>
      <w:pPr>
        <w:ind w:left="6446" w:hanging="360"/>
      </w:pPr>
    </w:lvl>
    <w:lvl w:ilvl="7" w:tplc="04090019" w:tentative="1">
      <w:start w:val="1"/>
      <w:numFmt w:val="lowerLetter"/>
      <w:lvlText w:val="%8."/>
      <w:lvlJc w:val="left"/>
      <w:pPr>
        <w:ind w:left="7166" w:hanging="360"/>
      </w:pPr>
    </w:lvl>
    <w:lvl w:ilvl="8" w:tplc="0409001B" w:tentative="1">
      <w:start w:val="1"/>
      <w:numFmt w:val="lowerRoman"/>
      <w:lvlText w:val="%9."/>
      <w:lvlJc w:val="right"/>
      <w:pPr>
        <w:ind w:left="7886" w:hanging="180"/>
      </w:pPr>
    </w:lvl>
  </w:abstractNum>
  <w:abstractNum w:abstractNumId="8" w15:restartNumberingAfterBreak="0">
    <w:nsid w:val="2B50562D"/>
    <w:multiLevelType w:val="hybridMultilevel"/>
    <w:tmpl w:val="FEC0D0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0"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61281D"/>
    <w:multiLevelType w:val="multilevel"/>
    <w:tmpl w:val="569047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24E2332"/>
    <w:multiLevelType w:val="hybridMultilevel"/>
    <w:tmpl w:val="F2987484"/>
    <w:lvl w:ilvl="0" w:tplc="0409000F">
      <w:start w:val="1"/>
      <w:numFmt w:val="decimal"/>
      <w:lvlText w:val="%1."/>
      <w:lvlJc w:val="left"/>
      <w:pPr>
        <w:ind w:left="2007" w:hanging="360"/>
      </w:pPr>
    </w:lvl>
    <w:lvl w:ilvl="1" w:tplc="04090019">
      <w:start w:val="1"/>
      <w:numFmt w:val="lowerLetter"/>
      <w:lvlText w:val="%2."/>
      <w:lvlJc w:val="left"/>
      <w:pPr>
        <w:ind w:left="2727" w:hanging="360"/>
      </w:pPr>
    </w:lvl>
    <w:lvl w:ilvl="2" w:tplc="0409001B">
      <w:start w:val="1"/>
      <w:numFmt w:val="lowerRoman"/>
      <w:lvlText w:val="%3."/>
      <w:lvlJc w:val="right"/>
      <w:pPr>
        <w:ind w:left="3447" w:hanging="180"/>
      </w:pPr>
    </w:lvl>
    <w:lvl w:ilvl="3" w:tplc="0409000F">
      <w:start w:val="1"/>
      <w:numFmt w:val="decimal"/>
      <w:lvlText w:val="%4."/>
      <w:lvlJc w:val="left"/>
      <w:pPr>
        <w:ind w:left="4167" w:hanging="360"/>
      </w:pPr>
    </w:lvl>
    <w:lvl w:ilvl="4" w:tplc="04090019">
      <w:start w:val="1"/>
      <w:numFmt w:val="lowerLetter"/>
      <w:lvlText w:val="%5."/>
      <w:lvlJc w:val="left"/>
      <w:pPr>
        <w:ind w:left="4887" w:hanging="360"/>
      </w:pPr>
    </w:lvl>
    <w:lvl w:ilvl="5" w:tplc="0409001B">
      <w:start w:val="1"/>
      <w:numFmt w:val="lowerRoman"/>
      <w:lvlText w:val="%6."/>
      <w:lvlJc w:val="right"/>
      <w:pPr>
        <w:ind w:left="5607" w:hanging="180"/>
      </w:pPr>
    </w:lvl>
    <w:lvl w:ilvl="6" w:tplc="0409000F">
      <w:start w:val="1"/>
      <w:numFmt w:val="decimal"/>
      <w:lvlText w:val="%7."/>
      <w:lvlJc w:val="left"/>
      <w:pPr>
        <w:ind w:left="6327" w:hanging="360"/>
      </w:pPr>
    </w:lvl>
    <w:lvl w:ilvl="7" w:tplc="04090019">
      <w:start w:val="1"/>
      <w:numFmt w:val="lowerLetter"/>
      <w:lvlText w:val="%8."/>
      <w:lvlJc w:val="left"/>
      <w:pPr>
        <w:ind w:left="7047" w:hanging="360"/>
      </w:pPr>
    </w:lvl>
    <w:lvl w:ilvl="8" w:tplc="0409001B">
      <w:start w:val="1"/>
      <w:numFmt w:val="lowerRoman"/>
      <w:lvlText w:val="%9."/>
      <w:lvlJc w:val="right"/>
      <w:pPr>
        <w:ind w:left="7767" w:hanging="180"/>
      </w:pPr>
    </w:lvl>
  </w:abstractNum>
  <w:abstractNum w:abstractNumId="24"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5" w15:restartNumberingAfterBreak="0">
    <w:nsid w:val="66470B6F"/>
    <w:multiLevelType w:val="hybridMultilevel"/>
    <w:tmpl w:val="49328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2BF5849"/>
    <w:multiLevelType w:val="hybridMultilevel"/>
    <w:tmpl w:val="045E09C8"/>
    <w:lvl w:ilvl="0" w:tplc="1A4406E0">
      <w:numFmt w:val="bullet"/>
      <w:lvlText w:val="-"/>
      <w:lvlJc w:val="left"/>
      <w:pPr>
        <w:ind w:left="927" w:hanging="360"/>
      </w:pPr>
      <w:rPr>
        <w:rFonts w:ascii="GHEA Grapalat" w:eastAsia="Calibri"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9"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0" w15:restartNumberingAfterBreak="0">
    <w:nsid w:val="7C046DCE"/>
    <w:multiLevelType w:val="multilevel"/>
    <w:tmpl w:val="A7423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2"/>
  </w:num>
  <w:num w:numId="4">
    <w:abstractNumId w:val="27"/>
  </w:num>
  <w:num w:numId="5">
    <w:abstractNumId w:val="26"/>
  </w:num>
  <w:num w:numId="6">
    <w:abstractNumId w:val="3"/>
  </w:num>
  <w:num w:numId="7">
    <w:abstractNumId w:val="21"/>
  </w:num>
  <w:num w:numId="8">
    <w:abstractNumId w:val="32"/>
  </w:num>
  <w:num w:numId="9">
    <w:abstractNumId w:val="19"/>
  </w:num>
  <w:num w:numId="10">
    <w:abstractNumId w:val="17"/>
  </w:num>
  <w:num w:numId="11">
    <w:abstractNumId w:val="13"/>
  </w:num>
  <w:num w:numId="12">
    <w:abstractNumId w:val="14"/>
  </w:num>
  <w:num w:numId="13">
    <w:abstractNumId w:val="9"/>
  </w:num>
  <w:num w:numId="14">
    <w:abstractNumId w:val="6"/>
  </w:num>
  <w:num w:numId="15">
    <w:abstractNumId w:val="2"/>
  </w:num>
  <w:num w:numId="16">
    <w:abstractNumId w:val="31"/>
  </w:num>
  <w:num w:numId="17">
    <w:abstractNumId w:val="15"/>
  </w:num>
  <w:num w:numId="18">
    <w:abstractNumId w:val="11"/>
  </w:num>
  <w:num w:numId="19">
    <w:abstractNumId w:val="29"/>
  </w:num>
  <w:num w:numId="20">
    <w:abstractNumId w:val="18"/>
  </w:num>
  <w:num w:numId="21">
    <w:abstractNumId w:val="10"/>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25"/>
  </w:num>
  <w:num w:numId="28">
    <w:abstractNumId w:val="4"/>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num>
  <w:num w:numId="31">
    <w:abstractNumId w:val="20"/>
  </w:num>
  <w:num w:numId="32">
    <w:abstractNumId w:val="8"/>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2"/>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D63"/>
    <w:rsid w:val="0000138A"/>
    <w:rsid w:val="0000252E"/>
    <w:rsid w:val="00004386"/>
    <w:rsid w:val="0000532F"/>
    <w:rsid w:val="00006BFF"/>
    <w:rsid w:val="00015C02"/>
    <w:rsid w:val="0002258E"/>
    <w:rsid w:val="0002285B"/>
    <w:rsid w:val="00023363"/>
    <w:rsid w:val="00030060"/>
    <w:rsid w:val="00031939"/>
    <w:rsid w:val="0003397F"/>
    <w:rsid w:val="00033B27"/>
    <w:rsid w:val="00034262"/>
    <w:rsid w:val="0003554D"/>
    <w:rsid w:val="00035AF2"/>
    <w:rsid w:val="0004062F"/>
    <w:rsid w:val="00040FBE"/>
    <w:rsid w:val="00043F4F"/>
    <w:rsid w:val="000452FD"/>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0FBE"/>
    <w:rsid w:val="00092177"/>
    <w:rsid w:val="000929E4"/>
    <w:rsid w:val="00092FF7"/>
    <w:rsid w:val="0009366B"/>
    <w:rsid w:val="00094CFB"/>
    <w:rsid w:val="00096CD0"/>
    <w:rsid w:val="00097968"/>
    <w:rsid w:val="000A0143"/>
    <w:rsid w:val="000A15E1"/>
    <w:rsid w:val="000A16A6"/>
    <w:rsid w:val="000A1D29"/>
    <w:rsid w:val="000A286D"/>
    <w:rsid w:val="000A519A"/>
    <w:rsid w:val="000A73E1"/>
    <w:rsid w:val="000B18CD"/>
    <w:rsid w:val="000B49B3"/>
    <w:rsid w:val="000B5947"/>
    <w:rsid w:val="000B5FE9"/>
    <w:rsid w:val="000B7BED"/>
    <w:rsid w:val="000C10D9"/>
    <w:rsid w:val="000C458A"/>
    <w:rsid w:val="000C4B50"/>
    <w:rsid w:val="000C712D"/>
    <w:rsid w:val="000C77DC"/>
    <w:rsid w:val="000D3256"/>
    <w:rsid w:val="000D47FF"/>
    <w:rsid w:val="000D5BBD"/>
    <w:rsid w:val="000E298C"/>
    <w:rsid w:val="000E33DD"/>
    <w:rsid w:val="000E5A55"/>
    <w:rsid w:val="000E67DD"/>
    <w:rsid w:val="000E690E"/>
    <w:rsid w:val="000E6F07"/>
    <w:rsid w:val="000E7A9A"/>
    <w:rsid w:val="000F34EF"/>
    <w:rsid w:val="000F448F"/>
    <w:rsid w:val="000F44EC"/>
    <w:rsid w:val="000F6601"/>
    <w:rsid w:val="0010078E"/>
    <w:rsid w:val="001015EB"/>
    <w:rsid w:val="00102015"/>
    <w:rsid w:val="00102F6E"/>
    <w:rsid w:val="001104E8"/>
    <w:rsid w:val="0011082F"/>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65A9"/>
    <w:rsid w:val="0014732A"/>
    <w:rsid w:val="00147F3E"/>
    <w:rsid w:val="001524FF"/>
    <w:rsid w:val="001601DF"/>
    <w:rsid w:val="0016077F"/>
    <w:rsid w:val="00161B5E"/>
    <w:rsid w:val="00162F5B"/>
    <w:rsid w:val="00167672"/>
    <w:rsid w:val="00171DFF"/>
    <w:rsid w:val="0017550F"/>
    <w:rsid w:val="00175701"/>
    <w:rsid w:val="001770DF"/>
    <w:rsid w:val="00181673"/>
    <w:rsid w:val="00182861"/>
    <w:rsid w:val="0018307E"/>
    <w:rsid w:val="0018312A"/>
    <w:rsid w:val="001847C2"/>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C4957"/>
    <w:rsid w:val="001C4F00"/>
    <w:rsid w:val="001C700C"/>
    <w:rsid w:val="001D25D6"/>
    <w:rsid w:val="001D36D7"/>
    <w:rsid w:val="001D39BE"/>
    <w:rsid w:val="001D4CF0"/>
    <w:rsid w:val="001E0342"/>
    <w:rsid w:val="001E124F"/>
    <w:rsid w:val="001E134B"/>
    <w:rsid w:val="001E4079"/>
    <w:rsid w:val="001E4AF8"/>
    <w:rsid w:val="001E5B45"/>
    <w:rsid w:val="001E7B98"/>
    <w:rsid w:val="001F1FDE"/>
    <w:rsid w:val="001F2594"/>
    <w:rsid w:val="001F2A78"/>
    <w:rsid w:val="001F528A"/>
    <w:rsid w:val="001F608E"/>
    <w:rsid w:val="001F6FAE"/>
    <w:rsid w:val="001F7560"/>
    <w:rsid w:val="001F769A"/>
    <w:rsid w:val="00201FB7"/>
    <w:rsid w:val="00202F81"/>
    <w:rsid w:val="00205858"/>
    <w:rsid w:val="00205C02"/>
    <w:rsid w:val="00214A64"/>
    <w:rsid w:val="00216430"/>
    <w:rsid w:val="00216C4D"/>
    <w:rsid w:val="00216EC7"/>
    <w:rsid w:val="00217438"/>
    <w:rsid w:val="00220D3A"/>
    <w:rsid w:val="00221F85"/>
    <w:rsid w:val="002221BD"/>
    <w:rsid w:val="002262DB"/>
    <w:rsid w:val="002306E7"/>
    <w:rsid w:val="002327E1"/>
    <w:rsid w:val="00233DA3"/>
    <w:rsid w:val="00234DCC"/>
    <w:rsid w:val="002372C4"/>
    <w:rsid w:val="00243B3E"/>
    <w:rsid w:val="00244AA1"/>
    <w:rsid w:val="0024631F"/>
    <w:rsid w:val="00251635"/>
    <w:rsid w:val="00251E52"/>
    <w:rsid w:val="00253911"/>
    <w:rsid w:val="002542ED"/>
    <w:rsid w:val="00255D63"/>
    <w:rsid w:val="0026264D"/>
    <w:rsid w:val="00263043"/>
    <w:rsid w:val="002644C5"/>
    <w:rsid w:val="00264B24"/>
    <w:rsid w:val="00264C8A"/>
    <w:rsid w:val="00265E35"/>
    <w:rsid w:val="002663EB"/>
    <w:rsid w:val="00266680"/>
    <w:rsid w:val="00273730"/>
    <w:rsid w:val="00275689"/>
    <w:rsid w:val="00275C9D"/>
    <w:rsid w:val="00277A85"/>
    <w:rsid w:val="002805EF"/>
    <w:rsid w:val="002852A1"/>
    <w:rsid w:val="00291AAE"/>
    <w:rsid w:val="00292AF6"/>
    <w:rsid w:val="00296168"/>
    <w:rsid w:val="00297D9A"/>
    <w:rsid w:val="002A5B89"/>
    <w:rsid w:val="002A5D50"/>
    <w:rsid w:val="002B0A12"/>
    <w:rsid w:val="002B182C"/>
    <w:rsid w:val="002B1FE1"/>
    <w:rsid w:val="002B78A7"/>
    <w:rsid w:val="002C0900"/>
    <w:rsid w:val="002C0F77"/>
    <w:rsid w:val="002C2740"/>
    <w:rsid w:val="002C3923"/>
    <w:rsid w:val="002C42B7"/>
    <w:rsid w:val="002C49FF"/>
    <w:rsid w:val="002D1391"/>
    <w:rsid w:val="002D4630"/>
    <w:rsid w:val="002D710D"/>
    <w:rsid w:val="002E0FDA"/>
    <w:rsid w:val="002E3AB0"/>
    <w:rsid w:val="002E43B8"/>
    <w:rsid w:val="002E4A04"/>
    <w:rsid w:val="002E5CF3"/>
    <w:rsid w:val="002E5DD8"/>
    <w:rsid w:val="002E7C57"/>
    <w:rsid w:val="002E7DD5"/>
    <w:rsid w:val="002F3845"/>
    <w:rsid w:val="002F3E1A"/>
    <w:rsid w:val="002F4D66"/>
    <w:rsid w:val="002F56FB"/>
    <w:rsid w:val="002F73F9"/>
    <w:rsid w:val="00302395"/>
    <w:rsid w:val="00303CF3"/>
    <w:rsid w:val="00305B64"/>
    <w:rsid w:val="00305D3F"/>
    <w:rsid w:val="00305F04"/>
    <w:rsid w:val="003069C7"/>
    <w:rsid w:val="00306E22"/>
    <w:rsid w:val="00307C4A"/>
    <w:rsid w:val="00313D37"/>
    <w:rsid w:val="003164E3"/>
    <w:rsid w:val="003256EB"/>
    <w:rsid w:val="00326716"/>
    <w:rsid w:val="003315B4"/>
    <w:rsid w:val="00341713"/>
    <w:rsid w:val="003459A6"/>
    <w:rsid w:val="00345F2D"/>
    <w:rsid w:val="003565E7"/>
    <w:rsid w:val="003600C8"/>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908DF"/>
    <w:rsid w:val="00391549"/>
    <w:rsid w:val="0039486F"/>
    <w:rsid w:val="0039716A"/>
    <w:rsid w:val="0039747F"/>
    <w:rsid w:val="00397F7F"/>
    <w:rsid w:val="003A10BF"/>
    <w:rsid w:val="003A1CB4"/>
    <w:rsid w:val="003A28A0"/>
    <w:rsid w:val="003A5D20"/>
    <w:rsid w:val="003B17A0"/>
    <w:rsid w:val="003B3AED"/>
    <w:rsid w:val="003B4F55"/>
    <w:rsid w:val="003B7077"/>
    <w:rsid w:val="003C0F2A"/>
    <w:rsid w:val="003C14A6"/>
    <w:rsid w:val="003C1B15"/>
    <w:rsid w:val="003C1BBA"/>
    <w:rsid w:val="003C20A7"/>
    <w:rsid w:val="003C376B"/>
    <w:rsid w:val="003D0EBB"/>
    <w:rsid w:val="003D2243"/>
    <w:rsid w:val="003D6AE7"/>
    <w:rsid w:val="003E2F2A"/>
    <w:rsid w:val="003E43A7"/>
    <w:rsid w:val="003E6E7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3CA8"/>
    <w:rsid w:val="0043566E"/>
    <w:rsid w:val="00436314"/>
    <w:rsid w:val="00436D0F"/>
    <w:rsid w:val="00442A31"/>
    <w:rsid w:val="004448ED"/>
    <w:rsid w:val="004464CB"/>
    <w:rsid w:val="00460B1E"/>
    <w:rsid w:val="00461607"/>
    <w:rsid w:val="0046233C"/>
    <w:rsid w:val="00462418"/>
    <w:rsid w:val="00463973"/>
    <w:rsid w:val="00463D59"/>
    <w:rsid w:val="0046612C"/>
    <w:rsid w:val="004717E5"/>
    <w:rsid w:val="004761E2"/>
    <w:rsid w:val="004778B3"/>
    <w:rsid w:val="00480525"/>
    <w:rsid w:val="00484962"/>
    <w:rsid w:val="00486144"/>
    <w:rsid w:val="00490B49"/>
    <w:rsid w:val="00492DF1"/>
    <w:rsid w:val="00493CB8"/>
    <w:rsid w:val="00494999"/>
    <w:rsid w:val="00495406"/>
    <w:rsid w:val="004970B3"/>
    <w:rsid w:val="00497B36"/>
    <w:rsid w:val="004A050D"/>
    <w:rsid w:val="004A0B1F"/>
    <w:rsid w:val="004A5391"/>
    <w:rsid w:val="004A565B"/>
    <w:rsid w:val="004A5C1A"/>
    <w:rsid w:val="004A63CC"/>
    <w:rsid w:val="004B0182"/>
    <w:rsid w:val="004B0898"/>
    <w:rsid w:val="004B2374"/>
    <w:rsid w:val="004B3926"/>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47BE"/>
    <w:rsid w:val="004F584B"/>
    <w:rsid w:val="00502AE9"/>
    <w:rsid w:val="005057EB"/>
    <w:rsid w:val="005061F7"/>
    <w:rsid w:val="00510064"/>
    <w:rsid w:val="00511BE2"/>
    <w:rsid w:val="00511C1D"/>
    <w:rsid w:val="00513EA5"/>
    <w:rsid w:val="00517033"/>
    <w:rsid w:val="00520118"/>
    <w:rsid w:val="00522345"/>
    <w:rsid w:val="005224D7"/>
    <w:rsid w:val="00523FCC"/>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11C"/>
    <w:rsid w:val="005762AC"/>
    <w:rsid w:val="00585C31"/>
    <w:rsid w:val="00586480"/>
    <w:rsid w:val="0059015E"/>
    <w:rsid w:val="00591D72"/>
    <w:rsid w:val="0059560C"/>
    <w:rsid w:val="00596F2C"/>
    <w:rsid w:val="00596F2F"/>
    <w:rsid w:val="005A03B5"/>
    <w:rsid w:val="005A1329"/>
    <w:rsid w:val="005A15E5"/>
    <w:rsid w:val="005A2A3F"/>
    <w:rsid w:val="005A3512"/>
    <w:rsid w:val="005A6CA1"/>
    <w:rsid w:val="005B3387"/>
    <w:rsid w:val="005C2158"/>
    <w:rsid w:val="005C29F7"/>
    <w:rsid w:val="005C5CDC"/>
    <w:rsid w:val="005C7146"/>
    <w:rsid w:val="005C7FA7"/>
    <w:rsid w:val="005D0816"/>
    <w:rsid w:val="005D1BB9"/>
    <w:rsid w:val="005D2FFF"/>
    <w:rsid w:val="005D72CA"/>
    <w:rsid w:val="005E2797"/>
    <w:rsid w:val="005E4D5C"/>
    <w:rsid w:val="005E67A6"/>
    <w:rsid w:val="005F0C40"/>
    <w:rsid w:val="005F2A1A"/>
    <w:rsid w:val="005F3E92"/>
    <w:rsid w:val="00600AB8"/>
    <w:rsid w:val="00602479"/>
    <w:rsid w:val="006040E2"/>
    <w:rsid w:val="0060489D"/>
    <w:rsid w:val="00605D9D"/>
    <w:rsid w:val="00606C46"/>
    <w:rsid w:val="006070C3"/>
    <w:rsid w:val="006072C9"/>
    <w:rsid w:val="00611B41"/>
    <w:rsid w:val="00613A88"/>
    <w:rsid w:val="00615B67"/>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620B1"/>
    <w:rsid w:val="006673D9"/>
    <w:rsid w:val="00667E2D"/>
    <w:rsid w:val="006718E0"/>
    <w:rsid w:val="00672BCA"/>
    <w:rsid w:val="006764C5"/>
    <w:rsid w:val="006772A2"/>
    <w:rsid w:val="00682218"/>
    <w:rsid w:val="00690053"/>
    <w:rsid w:val="00690441"/>
    <w:rsid w:val="00690C0C"/>
    <w:rsid w:val="00690CFD"/>
    <w:rsid w:val="00691DD3"/>
    <w:rsid w:val="00692BFF"/>
    <w:rsid w:val="00693F07"/>
    <w:rsid w:val="00695810"/>
    <w:rsid w:val="006A2D5A"/>
    <w:rsid w:val="006A379F"/>
    <w:rsid w:val="006A5F70"/>
    <w:rsid w:val="006A6969"/>
    <w:rsid w:val="006A6FBB"/>
    <w:rsid w:val="006B2EA1"/>
    <w:rsid w:val="006B74B7"/>
    <w:rsid w:val="006C0D01"/>
    <w:rsid w:val="006C2065"/>
    <w:rsid w:val="006C2599"/>
    <w:rsid w:val="006C5922"/>
    <w:rsid w:val="006C77AB"/>
    <w:rsid w:val="006C7D19"/>
    <w:rsid w:val="006D261F"/>
    <w:rsid w:val="006D6738"/>
    <w:rsid w:val="006D7D91"/>
    <w:rsid w:val="006E04DE"/>
    <w:rsid w:val="006F1AA1"/>
    <w:rsid w:val="006F72FB"/>
    <w:rsid w:val="006F7ABB"/>
    <w:rsid w:val="007003A3"/>
    <w:rsid w:val="00707402"/>
    <w:rsid w:val="00710AD1"/>
    <w:rsid w:val="00710C3B"/>
    <w:rsid w:val="00712119"/>
    <w:rsid w:val="007175F0"/>
    <w:rsid w:val="00721811"/>
    <w:rsid w:val="007218D5"/>
    <w:rsid w:val="00725266"/>
    <w:rsid w:val="007301EC"/>
    <w:rsid w:val="00731063"/>
    <w:rsid w:val="007329C0"/>
    <w:rsid w:val="00733CC1"/>
    <w:rsid w:val="00734A84"/>
    <w:rsid w:val="0073501D"/>
    <w:rsid w:val="00736D90"/>
    <w:rsid w:val="00743A48"/>
    <w:rsid w:val="00743B6F"/>
    <w:rsid w:val="0074479F"/>
    <w:rsid w:val="0075096C"/>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7AF"/>
    <w:rsid w:val="0078192E"/>
    <w:rsid w:val="00785BD3"/>
    <w:rsid w:val="00791257"/>
    <w:rsid w:val="00793370"/>
    <w:rsid w:val="007A19CA"/>
    <w:rsid w:val="007A2812"/>
    <w:rsid w:val="007A2C32"/>
    <w:rsid w:val="007A2D08"/>
    <w:rsid w:val="007A72B0"/>
    <w:rsid w:val="007B2755"/>
    <w:rsid w:val="007B72B6"/>
    <w:rsid w:val="007C1EF5"/>
    <w:rsid w:val="007C2FC3"/>
    <w:rsid w:val="007C4378"/>
    <w:rsid w:val="007C5E92"/>
    <w:rsid w:val="007C65BC"/>
    <w:rsid w:val="007C66ED"/>
    <w:rsid w:val="007C7756"/>
    <w:rsid w:val="007D00A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11F"/>
    <w:rsid w:val="0082622F"/>
    <w:rsid w:val="008277A9"/>
    <w:rsid w:val="008335CA"/>
    <w:rsid w:val="00835083"/>
    <w:rsid w:val="00836910"/>
    <w:rsid w:val="008376A7"/>
    <w:rsid w:val="00840152"/>
    <w:rsid w:val="00843E58"/>
    <w:rsid w:val="00844392"/>
    <w:rsid w:val="00844EF7"/>
    <w:rsid w:val="00846373"/>
    <w:rsid w:val="00846501"/>
    <w:rsid w:val="008502BF"/>
    <w:rsid w:val="008524D6"/>
    <w:rsid w:val="00855246"/>
    <w:rsid w:val="008672F2"/>
    <w:rsid w:val="00870A20"/>
    <w:rsid w:val="00871F06"/>
    <w:rsid w:val="00872613"/>
    <w:rsid w:val="008806A3"/>
    <w:rsid w:val="008820E4"/>
    <w:rsid w:val="0088397B"/>
    <w:rsid w:val="008872C9"/>
    <w:rsid w:val="00887DF0"/>
    <w:rsid w:val="00890248"/>
    <w:rsid w:val="00892235"/>
    <w:rsid w:val="00896B75"/>
    <w:rsid w:val="008A1064"/>
    <w:rsid w:val="008A2275"/>
    <w:rsid w:val="008A289D"/>
    <w:rsid w:val="008A5D0A"/>
    <w:rsid w:val="008B03A5"/>
    <w:rsid w:val="008B0599"/>
    <w:rsid w:val="008B0DEA"/>
    <w:rsid w:val="008B3FBC"/>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05E75"/>
    <w:rsid w:val="00910A4E"/>
    <w:rsid w:val="0091185D"/>
    <w:rsid w:val="009129B4"/>
    <w:rsid w:val="00913440"/>
    <w:rsid w:val="009136FF"/>
    <w:rsid w:val="00913983"/>
    <w:rsid w:val="00913F9A"/>
    <w:rsid w:val="0091582A"/>
    <w:rsid w:val="00916262"/>
    <w:rsid w:val="00916B7B"/>
    <w:rsid w:val="00922390"/>
    <w:rsid w:val="00925772"/>
    <w:rsid w:val="00926509"/>
    <w:rsid w:val="00927031"/>
    <w:rsid w:val="00932D5C"/>
    <w:rsid w:val="00934866"/>
    <w:rsid w:val="0093692F"/>
    <w:rsid w:val="009379D3"/>
    <w:rsid w:val="00937B44"/>
    <w:rsid w:val="00942087"/>
    <w:rsid w:val="00945BDB"/>
    <w:rsid w:val="0095168B"/>
    <w:rsid w:val="00951FB5"/>
    <w:rsid w:val="00951FE8"/>
    <w:rsid w:val="00952E41"/>
    <w:rsid w:val="009535B1"/>
    <w:rsid w:val="00955244"/>
    <w:rsid w:val="00955664"/>
    <w:rsid w:val="00955CDD"/>
    <w:rsid w:val="0095649D"/>
    <w:rsid w:val="009566FD"/>
    <w:rsid w:val="00956CB2"/>
    <w:rsid w:val="00957570"/>
    <w:rsid w:val="009576D0"/>
    <w:rsid w:val="00966A84"/>
    <w:rsid w:val="00967F9F"/>
    <w:rsid w:val="00970C0F"/>
    <w:rsid w:val="00971AC7"/>
    <w:rsid w:val="00972792"/>
    <w:rsid w:val="0097458C"/>
    <w:rsid w:val="00975D28"/>
    <w:rsid w:val="00980643"/>
    <w:rsid w:val="009822A4"/>
    <w:rsid w:val="009836EB"/>
    <w:rsid w:val="00983AA1"/>
    <w:rsid w:val="00984C45"/>
    <w:rsid w:val="00987F1C"/>
    <w:rsid w:val="00991B2C"/>
    <w:rsid w:val="00992231"/>
    <w:rsid w:val="009979EC"/>
    <w:rsid w:val="009A36BD"/>
    <w:rsid w:val="009A7B87"/>
    <w:rsid w:val="009B1983"/>
    <w:rsid w:val="009C18AA"/>
    <w:rsid w:val="009C3050"/>
    <w:rsid w:val="009C449B"/>
    <w:rsid w:val="009C5B20"/>
    <w:rsid w:val="009C6770"/>
    <w:rsid w:val="009C6CF0"/>
    <w:rsid w:val="009C6D81"/>
    <w:rsid w:val="009C756B"/>
    <w:rsid w:val="009C76D7"/>
    <w:rsid w:val="009C7801"/>
    <w:rsid w:val="009D3240"/>
    <w:rsid w:val="009D4538"/>
    <w:rsid w:val="009D6270"/>
    <w:rsid w:val="009D73DD"/>
    <w:rsid w:val="009E2404"/>
    <w:rsid w:val="009E281C"/>
    <w:rsid w:val="009E2F48"/>
    <w:rsid w:val="009E6A88"/>
    <w:rsid w:val="009E72D4"/>
    <w:rsid w:val="009E7EDE"/>
    <w:rsid w:val="009F0C78"/>
    <w:rsid w:val="009F1A3E"/>
    <w:rsid w:val="009F4F35"/>
    <w:rsid w:val="009F656A"/>
    <w:rsid w:val="009F75E4"/>
    <w:rsid w:val="00A00E9C"/>
    <w:rsid w:val="00A01852"/>
    <w:rsid w:val="00A07845"/>
    <w:rsid w:val="00A1365B"/>
    <w:rsid w:val="00A14A43"/>
    <w:rsid w:val="00A17B02"/>
    <w:rsid w:val="00A202E9"/>
    <w:rsid w:val="00A22BF7"/>
    <w:rsid w:val="00A25158"/>
    <w:rsid w:val="00A3162C"/>
    <w:rsid w:val="00A333F1"/>
    <w:rsid w:val="00A36903"/>
    <w:rsid w:val="00A37F8C"/>
    <w:rsid w:val="00A43227"/>
    <w:rsid w:val="00A44811"/>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5EDE"/>
    <w:rsid w:val="00A77C5E"/>
    <w:rsid w:val="00A8081A"/>
    <w:rsid w:val="00A809A1"/>
    <w:rsid w:val="00A81293"/>
    <w:rsid w:val="00A81EFB"/>
    <w:rsid w:val="00A8435B"/>
    <w:rsid w:val="00A9666A"/>
    <w:rsid w:val="00A96ED9"/>
    <w:rsid w:val="00AA0237"/>
    <w:rsid w:val="00AA10D5"/>
    <w:rsid w:val="00AA2B16"/>
    <w:rsid w:val="00AA3E4C"/>
    <w:rsid w:val="00AB21D6"/>
    <w:rsid w:val="00AB60FC"/>
    <w:rsid w:val="00AC323E"/>
    <w:rsid w:val="00AC42BD"/>
    <w:rsid w:val="00AD1EC3"/>
    <w:rsid w:val="00AD4038"/>
    <w:rsid w:val="00AD4050"/>
    <w:rsid w:val="00AD597B"/>
    <w:rsid w:val="00AD7D2E"/>
    <w:rsid w:val="00AD7DF6"/>
    <w:rsid w:val="00AE0624"/>
    <w:rsid w:val="00AE14FF"/>
    <w:rsid w:val="00AE1F27"/>
    <w:rsid w:val="00AE3A38"/>
    <w:rsid w:val="00AE5337"/>
    <w:rsid w:val="00AE64F3"/>
    <w:rsid w:val="00AF0138"/>
    <w:rsid w:val="00AF146F"/>
    <w:rsid w:val="00AF39A3"/>
    <w:rsid w:val="00AF5267"/>
    <w:rsid w:val="00AF57F5"/>
    <w:rsid w:val="00AF7339"/>
    <w:rsid w:val="00B00B9C"/>
    <w:rsid w:val="00B0244F"/>
    <w:rsid w:val="00B04FFA"/>
    <w:rsid w:val="00B06F93"/>
    <w:rsid w:val="00B10642"/>
    <w:rsid w:val="00B106CD"/>
    <w:rsid w:val="00B11223"/>
    <w:rsid w:val="00B11990"/>
    <w:rsid w:val="00B14C50"/>
    <w:rsid w:val="00B15D77"/>
    <w:rsid w:val="00B173FD"/>
    <w:rsid w:val="00B21CD9"/>
    <w:rsid w:val="00B23156"/>
    <w:rsid w:val="00B24817"/>
    <w:rsid w:val="00B249CC"/>
    <w:rsid w:val="00B30825"/>
    <w:rsid w:val="00B31683"/>
    <w:rsid w:val="00B341A0"/>
    <w:rsid w:val="00B35B82"/>
    <w:rsid w:val="00B4784C"/>
    <w:rsid w:val="00B51BD3"/>
    <w:rsid w:val="00B51F4F"/>
    <w:rsid w:val="00B521EC"/>
    <w:rsid w:val="00B57522"/>
    <w:rsid w:val="00B607EC"/>
    <w:rsid w:val="00B6349C"/>
    <w:rsid w:val="00B63686"/>
    <w:rsid w:val="00B648FD"/>
    <w:rsid w:val="00B64EEE"/>
    <w:rsid w:val="00B6582B"/>
    <w:rsid w:val="00B65929"/>
    <w:rsid w:val="00B667B4"/>
    <w:rsid w:val="00B672A1"/>
    <w:rsid w:val="00B74F9E"/>
    <w:rsid w:val="00B752F2"/>
    <w:rsid w:val="00B77211"/>
    <w:rsid w:val="00B77E09"/>
    <w:rsid w:val="00B80312"/>
    <w:rsid w:val="00B80441"/>
    <w:rsid w:val="00B81776"/>
    <w:rsid w:val="00B86CF1"/>
    <w:rsid w:val="00B90F9F"/>
    <w:rsid w:val="00B928F9"/>
    <w:rsid w:val="00B94AF7"/>
    <w:rsid w:val="00B952DA"/>
    <w:rsid w:val="00B9704B"/>
    <w:rsid w:val="00B9752D"/>
    <w:rsid w:val="00B97D47"/>
    <w:rsid w:val="00BA0A67"/>
    <w:rsid w:val="00BA0B35"/>
    <w:rsid w:val="00BA0B46"/>
    <w:rsid w:val="00BA26C9"/>
    <w:rsid w:val="00BA6327"/>
    <w:rsid w:val="00BB3510"/>
    <w:rsid w:val="00BB480B"/>
    <w:rsid w:val="00BB5C85"/>
    <w:rsid w:val="00BB6060"/>
    <w:rsid w:val="00BB7E45"/>
    <w:rsid w:val="00BC0C76"/>
    <w:rsid w:val="00BC16C7"/>
    <w:rsid w:val="00BC42EE"/>
    <w:rsid w:val="00BC5FC8"/>
    <w:rsid w:val="00BC6D1C"/>
    <w:rsid w:val="00BC7FFB"/>
    <w:rsid w:val="00BD4B5D"/>
    <w:rsid w:val="00BD56A1"/>
    <w:rsid w:val="00BE1EF3"/>
    <w:rsid w:val="00BE44B5"/>
    <w:rsid w:val="00BF31E6"/>
    <w:rsid w:val="00BF4F14"/>
    <w:rsid w:val="00BF5AB7"/>
    <w:rsid w:val="00C0075F"/>
    <w:rsid w:val="00C0124F"/>
    <w:rsid w:val="00C01DF3"/>
    <w:rsid w:val="00C043C3"/>
    <w:rsid w:val="00C04AA0"/>
    <w:rsid w:val="00C04CF4"/>
    <w:rsid w:val="00C107A8"/>
    <w:rsid w:val="00C12D33"/>
    <w:rsid w:val="00C13230"/>
    <w:rsid w:val="00C200CF"/>
    <w:rsid w:val="00C20FCD"/>
    <w:rsid w:val="00C26A50"/>
    <w:rsid w:val="00C26C5F"/>
    <w:rsid w:val="00C336EA"/>
    <w:rsid w:val="00C33AB3"/>
    <w:rsid w:val="00C34B55"/>
    <w:rsid w:val="00C35C26"/>
    <w:rsid w:val="00C36757"/>
    <w:rsid w:val="00C43BF0"/>
    <w:rsid w:val="00C50807"/>
    <w:rsid w:val="00C5338C"/>
    <w:rsid w:val="00C55E2E"/>
    <w:rsid w:val="00C61B7B"/>
    <w:rsid w:val="00C659A3"/>
    <w:rsid w:val="00C66709"/>
    <w:rsid w:val="00C67D9C"/>
    <w:rsid w:val="00C75680"/>
    <w:rsid w:val="00C7747C"/>
    <w:rsid w:val="00C77B78"/>
    <w:rsid w:val="00C80F11"/>
    <w:rsid w:val="00C8793C"/>
    <w:rsid w:val="00C92480"/>
    <w:rsid w:val="00C957B7"/>
    <w:rsid w:val="00C96A3D"/>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11FA"/>
    <w:rsid w:val="00CF240E"/>
    <w:rsid w:val="00CF4BE3"/>
    <w:rsid w:val="00CF5346"/>
    <w:rsid w:val="00CF76A2"/>
    <w:rsid w:val="00CF76BB"/>
    <w:rsid w:val="00CF7EB0"/>
    <w:rsid w:val="00D00CE2"/>
    <w:rsid w:val="00D03ADA"/>
    <w:rsid w:val="00D04BD8"/>
    <w:rsid w:val="00D07809"/>
    <w:rsid w:val="00D10A96"/>
    <w:rsid w:val="00D150B4"/>
    <w:rsid w:val="00D15508"/>
    <w:rsid w:val="00D15921"/>
    <w:rsid w:val="00D23D27"/>
    <w:rsid w:val="00D275FD"/>
    <w:rsid w:val="00D30A4C"/>
    <w:rsid w:val="00D333C3"/>
    <w:rsid w:val="00D33B62"/>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6323"/>
    <w:rsid w:val="00D76967"/>
    <w:rsid w:val="00D778A4"/>
    <w:rsid w:val="00D77DDF"/>
    <w:rsid w:val="00D80861"/>
    <w:rsid w:val="00D80886"/>
    <w:rsid w:val="00D808C8"/>
    <w:rsid w:val="00D83462"/>
    <w:rsid w:val="00D83B7E"/>
    <w:rsid w:val="00D861B3"/>
    <w:rsid w:val="00D876B7"/>
    <w:rsid w:val="00D906F0"/>
    <w:rsid w:val="00D92344"/>
    <w:rsid w:val="00D927A3"/>
    <w:rsid w:val="00D961EF"/>
    <w:rsid w:val="00D96240"/>
    <w:rsid w:val="00DA164F"/>
    <w:rsid w:val="00DA196E"/>
    <w:rsid w:val="00DA54AF"/>
    <w:rsid w:val="00DA5A91"/>
    <w:rsid w:val="00DA6D19"/>
    <w:rsid w:val="00DB02CA"/>
    <w:rsid w:val="00DB664A"/>
    <w:rsid w:val="00DB6F2B"/>
    <w:rsid w:val="00DB7DEE"/>
    <w:rsid w:val="00DC1D45"/>
    <w:rsid w:val="00DD1838"/>
    <w:rsid w:val="00DD1888"/>
    <w:rsid w:val="00DD5D60"/>
    <w:rsid w:val="00DE114C"/>
    <w:rsid w:val="00DE3EA2"/>
    <w:rsid w:val="00DE5FF8"/>
    <w:rsid w:val="00DE7D69"/>
    <w:rsid w:val="00DF3292"/>
    <w:rsid w:val="00DF4C96"/>
    <w:rsid w:val="00DF5493"/>
    <w:rsid w:val="00DF6B46"/>
    <w:rsid w:val="00E004EF"/>
    <w:rsid w:val="00E051B3"/>
    <w:rsid w:val="00E105D2"/>
    <w:rsid w:val="00E12173"/>
    <w:rsid w:val="00E128C5"/>
    <w:rsid w:val="00E16099"/>
    <w:rsid w:val="00E17BFD"/>
    <w:rsid w:val="00E20507"/>
    <w:rsid w:val="00E22621"/>
    <w:rsid w:val="00E22BE3"/>
    <w:rsid w:val="00E23318"/>
    <w:rsid w:val="00E23991"/>
    <w:rsid w:val="00E23DE7"/>
    <w:rsid w:val="00E25719"/>
    <w:rsid w:val="00E27524"/>
    <w:rsid w:val="00E3114B"/>
    <w:rsid w:val="00E430DB"/>
    <w:rsid w:val="00E44410"/>
    <w:rsid w:val="00E45B28"/>
    <w:rsid w:val="00E4680E"/>
    <w:rsid w:val="00E51533"/>
    <w:rsid w:val="00E52DF0"/>
    <w:rsid w:val="00E536F5"/>
    <w:rsid w:val="00E55FBE"/>
    <w:rsid w:val="00E574CB"/>
    <w:rsid w:val="00E576CF"/>
    <w:rsid w:val="00E57867"/>
    <w:rsid w:val="00E60378"/>
    <w:rsid w:val="00E61AFA"/>
    <w:rsid w:val="00E657B5"/>
    <w:rsid w:val="00E66D1E"/>
    <w:rsid w:val="00E6703E"/>
    <w:rsid w:val="00E71FE8"/>
    <w:rsid w:val="00E7203A"/>
    <w:rsid w:val="00E72806"/>
    <w:rsid w:val="00E72DA4"/>
    <w:rsid w:val="00E734C8"/>
    <w:rsid w:val="00E73877"/>
    <w:rsid w:val="00E76373"/>
    <w:rsid w:val="00E81EC4"/>
    <w:rsid w:val="00E8310E"/>
    <w:rsid w:val="00E84A6F"/>
    <w:rsid w:val="00E86131"/>
    <w:rsid w:val="00E86A66"/>
    <w:rsid w:val="00E92F6F"/>
    <w:rsid w:val="00E955EC"/>
    <w:rsid w:val="00E970FF"/>
    <w:rsid w:val="00EA22DD"/>
    <w:rsid w:val="00EA2D05"/>
    <w:rsid w:val="00EA35A4"/>
    <w:rsid w:val="00EA42D0"/>
    <w:rsid w:val="00EA60BA"/>
    <w:rsid w:val="00EA75F4"/>
    <w:rsid w:val="00EA75FA"/>
    <w:rsid w:val="00EB06D7"/>
    <w:rsid w:val="00EB2103"/>
    <w:rsid w:val="00EB256E"/>
    <w:rsid w:val="00EB375C"/>
    <w:rsid w:val="00EB3C49"/>
    <w:rsid w:val="00EB6FA2"/>
    <w:rsid w:val="00EC06B7"/>
    <w:rsid w:val="00EC4FC8"/>
    <w:rsid w:val="00EC5300"/>
    <w:rsid w:val="00EC6C13"/>
    <w:rsid w:val="00EC746B"/>
    <w:rsid w:val="00ED1929"/>
    <w:rsid w:val="00ED46A6"/>
    <w:rsid w:val="00ED4C0B"/>
    <w:rsid w:val="00ED4F52"/>
    <w:rsid w:val="00ED5448"/>
    <w:rsid w:val="00ED6D93"/>
    <w:rsid w:val="00ED73BC"/>
    <w:rsid w:val="00EE0B0F"/>
    <w:rsid w:val="00EE1F5D"/>
    <w:rsid w:val="00EE2433"/>
    <w:rsid w:val="00EE2A28"/>
    <w:rsid w:val="00EE3F37"/>
    <w:rsid w:val="00EE44A0"/>
    <w:rsid w:val="00EF052E"/>
    <w:rsid w:val="00EF244A"/>
    <w:rsid w:val="00EF273C"/>
    <w:rsid w:val="00EF49DA"/>
    <w:rsid w:val="00EF5E02"/>
    <w:rsid w:val="00EF6913"/>
    <w:rsid w:val="00EF75B5"/>
    <w:rsid w:val="00F0217A"/>
    <w:rsid w:val="00F02CE5"/>
    <w:rsid w:val="00F05CF3"/>
    <w:rsid w:val="00F062C2"/>
    <w:rsid w:val="00F10485"/>
    <w:rsid w:val="00F13EF9"/>
    <w:rsid w:val="00F14479"/>
    <w:rsid w:val="00F14C23"/>
    <w:rsid w:val="00F16E40"/>
    <w:rsid w:val="00F206B9"/>
    <w:rsid w:val="00F24F77"/>
    <w:rsid w:val="00F32B79"/>
    <w:rsid w:val="00F33F74"/>
    <w:rsid w:val="00F365F3"/>
    <w:rsid w:val="00F41CED"/>
    <w:rsid w:val="00F44D82"/>
    <w:rsid w:val="00F4715F"/>
    <w:rsid w:val="00F51256"/>
    <w:rsid w:val="00F61EF5"/>
    <w:rsid w:val="00F620CB"/>
    <w:rsid w:val="00F63E9F"/>
    <w:rsid w:val="00F65D99"/>
    <w:rsid w:val="00F70CE4"/>
    <w:rsid w:val="00F710C5"/>
    <w:rsid w:val="00F718BA"/>
    <w:rsid w:val="00F73084"/>
    <w:rsid w:val="00F74069"/>
    <w:rsid w:val="00F7437D"/>
    <w:rsid w:val="00F743E1"/>
    <w:rsid w:val="00F75C03"/>
    <w:rsid w:val="00F761D9"/>
    <w:rsid w:val="00F77F21"/>
    <w:rsid w:val="00F80579"/>
    <w:rsid w:val="00F82950"/>
    <w:rsid w:val="00F86216"/>
    <w:rsid w:val="00F905C8"/>
    <w:rsid w:val="00F9312D"/>
    <w:rsid w:val="00F931EE"/>
    <w:rsid w:val="00F93931"/>
    <w:rsid w:val="00F951AB"/>
    <w:rsid w:val="00F960ED"/>
    <w:rsid w:val="00FA12DC"/>
    <w:rsid w:val="00FA2B5F"/>
    <w:rsid w:val="00FA31C0"/>
    <w:rsid w:val="00FA5675"/>
    <w:rsid w:val="00FA5BBF"/>
    <w:rsid w:val="00FA6E7B"/>
    <w:rsid w:val="00FA7352"/>
    <w:rsid w:val="00FA7DB5"/>
    <w:rsid w:val="00FB0679"/>
    <w:rsid w:val="00FB2DD7"/>
    <w:rsid w:val="00FB31F4"/>
    <w:rsid w:val="00FB36AD"/>
    <w:rsid w:val="00FB3BBF"/>
    <w:rsid w:val="00FB6A62"/>
    <w:rsid w:val="00FC18BE"/>
    <w:rsid w:val="00FC230E"/>
    <w:rsid w:val="00FC4CB8"/>
    <w:rsid w:val="00FC5A92"/>
    <w:rsid w:val="00FC63B0"/>
    <w:rsid w:val="00FD0C6F"/>
    <w:rsid w:val="00FD0EAF"/>
    <w:rsid w:val="00FD264D"/>
    <w:rsid w:val="00FD3B12"/>
    <w:rsid w:val="00FD3B16"/>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C83B9F95-E8ED-45BC-88EA-8350163BF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Char,Char Char Char1,Îáû÷íûé (âåá) Çíàê Çíàê,Çíàê Çíàê Çíàê Çíàê"/>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6967"/>
    <w:pPr>
      <w:spacing w:after="120"/>
    </w:pPr>
  </w:style>
  <w:style w:type="character" w:customStyle="1" w:styleId="BodyTextChar">
    <w:name w:val="Body Text Char"/>
    <w:basedOn w:val="DefaultParagraphFont"/>
    <w:link w:val="BodyText"/>
    <w:uiPriority w:val="99"/>
    <w:rsid w:val="00D76967"/>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 Char,Char Char Char1 Char"/>
    <w:link w:val="NormalWeb"/>
    <w:uiPriority w:val="99"/>
    <w:locked/>
    <w:rsid w:val="00AD4050"/>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37698">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1328789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63242372">
      <w:bodyDiv w:val="1"/>
      <w:marLeft w:val="0"/>
      <w:marRight w:val="0"/>
      <w:marTop w:val="0"/>
      <w:marBottom w:val="0"/>
      <w:divBdr>
        <w:top w:val="none" w:sz="0" w:space="0" w:color="auto"/>
        <w:left w:val="none" w:sz="0" w:space="0" w:color="auto"/>
        <w:bottom w:val="none" w:sz="0" w:space="0" w:color="auto"/>
        <w:right w:val="none" w:sz="0" w:space="0" w:color="auto"/>
      </w:divBdr>
    </w:div>
    <w:div w:id="136853200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552226889">
      <w:bodyDiv w:val="1"/>
      <w:marLeft w:val="0"/>
      <w:marRight w:val="0"/>
      <w:marTop w:val="0"/>
      <w:marBottom w:val="0"/>
      <w:divBdr>
        <w:top w:val="none" w:sz="0" w:space="0" w:color="auto"/>
        <w:left w:val="none" w:sz="0" w:space="0" w:color="auto"/>
        <w:bottom w:val="none" w:sz="0" w:space="0" w:color="auto"/>
        <w:right w:val="none" w:sz="0" w:space="0" w:color="auto"/>
      </w:divBdr>
      <w:divsChild>
        <w:div w:id="1552957116">
          <w:marLeft w:val="0"/>
          <w:marRight w:val="0"/>
          <w:marTop w:val="0"/>
          <w:marBottom w:val="0"/>
          <w:divBdr>
            <w:top w:val="none" w:sz="0" w:space="0" w:color="auto"/>
            <w:left w:val="none" w:sz="0" w:space="0" w:color="auto"/>
            <w:bottom w:val="none" w:sz="0" w:space="0" w:color="auto"/>
            <w:right w:val="none" w:sz="0" w:space="0" w:color="auto"/>
          </w:divBdr>
          <w:divsChild>
            <w:div w:id="1635057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389240">
      <w:bodyDiv w:val="1"/>
      <w:marLeft w:val="0"/>
      <w:marRight w:val="0"/>
      <w:marTop w:val="0"/>
      <w:marBottom w:val="0"/>
      <w:divBdr>
        <w:top w:val="none" w:sz="0" w:space="0" w:color="auto"/>
        <w:left w:val="none" w:sz="0" w:space="0" w:color="auto"/>
        <w:bottom w:val="none" w:sz="0" w:space="0" w:color="auto"/>
        <w:right w:val="none" w:sz="0" w:space="0" w:color="auto"/>
      </w:divBdr>
    </w:div>
    <w:div w:id="1793278656">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096590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DF8A26-E722-4A54-BD17-147359697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3</Pages>
  <Words>490</Words>
  <Characters>2799</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https:/mul2-mta.gov.am/tasks/909767/oneclick/6724d542c037d4e1cd768345075d851ded4915410610c1a41404188a4253b893.docx?token=65353135238cc229e915f8caed982a12</cp:keywords>
  <cp:lastModifiedBy>Gayane Badalyan</cp:lastModifiedBy>
  <cp:revision>37</cp:revision>
  <cp:lastPrinted>2023-09-28T05:14:00Z</cp:lastPrinted>
  <dcterms:created xsi:type="dcterms:W3CDTF">2024-02-27T05:19:00Z</dcterms:created>
  <dcterms:modified xsi:type="dcterms:W3CDTF">2024-05-21T11:03:00Z</dcterms:modified>
</cp:coreProperties>
</file>