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42" w:rsidRPr="003B7E49" w:rsidRDefault="00EB2A9D" w:rsidP="002E29E0">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3B7E49">
        <w:rPr>
          <w:rFonts w:ascii="GHEA Grapalat" w:hAnsi="GHEA Grapalat"/>
          <w:b/>
          <w:bCs/>
          <w:color w:val="000000"/>
          <w:lang w:val="hy-AM"/>
        </w:rPr>
        <w:t xml:space="preserve">ԱՄՓՈՓԱԹԵՐԹ </w:t>
      </w:r>
    </w:p>
    <w:p w:rsidR="003D7F42" w:rsidRPr="003B7E49" w:rsidRDefault="003D7F42" w:rsidP="00ED7C6A">
      <w:pPr>
        <w:pStyle w:val="NormalWeb"/>
        <w:shd w:val="clear" w:color="auto" w:fill="FFFFFF"/>
        <w:spacing w:before="0" w:beforeAutospacing="0" w:after="0" w:afterAutospacing="0"/>
        <w:jc w:val="center"/>
        <w:rPr>
          <w:rFonts w:ascii="GHEA Grapalat" w:hAnsi="GHEA Grapalat"/>
          <w:b/>
          <w:bCs/>
          <w:color w:val="000000"/>
          <w:lang w:val="hy-AM"/>
        </w:rPr>
      </w:pPr>
      <w:r w:rsidRPr="003B7E49">
        <w:rPr>
          <w:rFonts w:ascii="GHEA Grapalat" w:hAnsi="GHEA Grapalat"/>
          <w:b/>
          <w:bCs/>
          <w:color w:val="000000"/>
          <w:lang w:val="hy-AM"/>
        </w:rPr>
        <w:t>«</w:t>
      </w:r>
      <w:r w:rsidR="00ED7C6A" w:rsidRPr="00465564">
        <w:rPr>
          <w:rStyle w:val="Strong"/>
          <w:rFonts w:ascii="GHEA Grapalat" w:hAnsi="GHEA Grapalat"/>
          <w:color w:val="000000"/>
          <w:lang w:val="hy-AM"/>
        </w:rPr>
        <w:t>ՀԱՅԱՍՏԱՆԻ ՀԱՆՐԱՊԵՏՈՒԹՅԱՆ ԿԱՌԱՎԱՐՈՒԹՅԱՆ 20</w:t>
      </w:r>
      <w:r w:rsidR="003C2A23">
        <w:rPr>
          <w:rStyle w:val="Strong"/>
          <w:rFonts w:ascii="GHEA Grapalat" w:hAnsi="GHEA Grapalat"/>
          <w:color w:val="000000"/>
          <w:lang w:val="hy-AM"/>
        </w:rPr>
        <w:t>19</w:t>
      </w:r>
      <w:r w:rsidR="00ED7C6A" w:rsidRPr="00465564">
        <w:rPr>
          <w:rStyle w:val="Strong"/>
          <w:rFonts w:ascii="GHEA Grapalat" w:hAnsi="GHEA Grapalat"/>
          <w:color w:val="000000"/>
          <w:lang w:val="hy-AM"/>
        </w:rPr>
        <w:t xml:space="preserve"> ԹՎԱԿԱՆԻ </w:t>
      </w:r>
      <w:r w:rsidR="003C2A23">
        <w:rPr>
          <w:rStyle w:val="Strong"/>
          <w:rFonts w:ascii="GHEA Grapalat" w:hAnsi="GHEA Grapalat"/>
          <w:color w:val="000000"/>
          <w:lang w:val="hy-AM"/>
        </w:rPr>
        <w:t>ԱՊՐԻԼ</w:t>
      </w:r>
      <w:r w:rsidR="00ED7C6A" w:rsidRPr="00465564">
        <w:rPr>
          <w:rStyle w:val="Strong"/>
          <w:rFonts w:ascii="GHEA Grapalat" w:hAnsi="GHEA Grapalat"/>
          <w:color w:val="000000"/>
          <w:lang w:val="hy-AM"/>
        </w:rPr>
        <w:t>Ի 1</w:t>
      </w:r>
      <w:r w:rsidR="003C2A23">
        <w:rPr>
          <w:rStyle w:val="Strong"/>
          <w:rFonts w:ascii="GHEA Grapalat" w:hAnsi="GHEA Grapalat"/>
          <w:color w:val="000000"/>
          <w:lang w:val="hy-AM"/>
        </w:rPr>
        <w:t>8</w:t>
      </w:r>
      <w:r w:rsidR="00ED7C6A" w:rsidRPr="00465564">
        <w:rPr>
          <w:rStyle w:val="Strong"/>
          <w:rFonts w:ascii="GHEA Grapalat" w:hAnsi="GHEA Grapalat"/>
          <w:color w:val="000000"/>
          <w:lang w:val="hy-AM"/>
        </w:rPr>
        <w:t xml:space="preserve">-Ի N </w:t>
      </w:r>
      <w:r w:rsidR="003C2A23">
        <w:rPr>
          <w:rStyle w:val="Strong"/>
          <w:rFonts w:ascii="GHEA Grapalat" w:hAnsi="GHEA Grapalat"/>
          <w:color w:val="000000"/>
          <w:lang w:val="hy-AM"/>
        </w:rPr>
        <w:t>513</w:t>
      </w:r>
      <w:r w:rsidR="00ED7C6A" w:rsidRPr="00465564">
        <w:rPr>
          <w:rStyle w:val="Strong"/>
          <w:rFonts w:ascii="GHEA Grapalat" w:hAnsi="GHEA Grapalat"/>
          <w:color w:val="000000"/>
          <w:lang w:val="hy-AM"/>
        </w:rPr>
        <w:t xml:space="preserve">-Ն ՈՐՈՇՄԱՆ ՄԵՋ </w:t>
      </w:r>
      <w:r w:rsidR="00ED7C6A">
        <w:rPr>
          <w:rStyle w:val="Strong"/>
          <w:rFonts w:ascii="GHEA Grapalat" w:hAnsi="GHEA Grapalat"/>
          <w:color w:val="000000"/>
          <w:lang w:val="hy-AM"/>
        </w:rPr>
        <w:t xml:space="preserve">ՓՈՓՈԽՈՒԹՅՈՒՆՆԵՐ </w:t>
      </w:r>
      <w:r w:rsidR="00E034B7">
        <w:rPr>
          <w:rStyle w:val="Strong"/>
          <w:rFonts w:ascii="GHEA Grapalat" w:hAnsi="GHEA Grapalat"/>
          <w:color w:val="000000"/>
          <w:lang w:val="hy-AM"/>
        </w:rPr>
        <w:t xml:space="preserve">ԵՎ ԼՐԱՑՈՒՄ </w:t>
      </w:r>
      <w:r w:rsidR="00ED7C6A" w:rsidRPr="00465564">
        <w:rPr>
          <w:rStyle w:val="Strong"/>
          <w:rFonts w:ascii="GHEA Grapalat" w:hAnsi="GHEA Grapalat"/>
          <w:color w:val="000000"/>
          <w:lang w:val="hy-AM"/>
        </w:rPr>
        <w:t>ԿԱՏԱՐԵԼՈՒ ՄԱՍԻՆ</w:t>
      </w:r>
      <w:r w:rsidRPr="003B7E49">
        <w:rPr>
          <w:rFonts w:ascii="GHEA Grapalat" w:hAnsi="GHEA Grapalat"/>
          <w:b/>
          <w:bCs/>
          <w:color w:val="000000"/>
          <w:lang w:val="hy-AM"/>
        </w:rPr>
        <w:t>»  ՀԱՅԱՍՏԱՆԻ ՀԱՆՐԱՊԵՏՈՒԹՅԱՆ ԿԱՌԱՎԱՐՈՒԹՅԱՆ ՈՐՈՇՄԱՆ ՆԱԽԱԳԾԻ</w:t>
      </w:r>
    </w:p>
    <w:p w:rsidR="00861ABA" w:rsidRPr="003B7E49" w:rsidRDefault="00861ABA" w:rsidP="00177D55">
      <w:pPr>
        <w:pStyle w:val="NormalWeb"/>
        <w:shd w:val="clear" w:color="auto" w:fill="FFFFFF"/>
        <w:spacing w:before="0" w:beforeAutospacing="0" w:after="0" w:afterAutospacing="0"/>
        <w:jc w:val="center"/>
        <w:rPr>
          <w:rFonts w:ascii="GHEA Grapalat" w:hAnsi="GHEA Grapalat"/>
          <w:b/>
          <w:bCs/>
          <w:color w:val="000000"/>
          <w:lang w:val="hy-AM"/>
        </w:rPr>
      </w:pPr>
    </w:p>
    <w:tbl>
      <w:tblPr>
        <w:tblW w:w="13719"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99"/>
        <w:gridCol w:w="4320"/>
      </w:tblGrid>
      <w:tr w:rsidR="007E794C" w:rsidRPr="003B7E49" w:rsidTr="003C2A23">
        <w:trPr>
          <w:trHeight w:val="591"/>
          <w:tblCellSpacing w:w="0" w:type="dxa"/>
        </w:trPr>
        <w:tc>
          <w:tcPr>
            <w:tcW w:w="939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E794C" w:rsidRPr="003B7E49" w:rsidRDefault="00514FDA" w:rsidP="003C2A23">
            <w:pPr>
              <w:spacing w:line="360" w:lineRule="auto"/>
              <w:jc w:val="center"/>
              <w:rPr>
                <w:rFonts w:ascii="GHEA Grapalat" w:hAnsi="GHEA Grapalat" w:cs="Courier New"/>
                <w:color w:val="000000"/>
                <w:sz w:val="24"/>
                <w:szCs w:val="24"/>
                <w:lang w:val="hy-AM"/>
              </w:rPr>
            </w:pPr>
            <w:r w:rsidRPr="003B7E49">
              <w:rPr>
                <w:rFonts w:ascii="GHEA Grapalat" w:hAnsi="GHEA Grapalat" w:cs="Calibri"/>
                <w:color w:val="000000"/>
                <w:sz w:val="24"/>
                <w:szCs w:val="24"/>
                <w:lang w:val="hy-AM"/>
              </w:rPr>
              <w:t>1</w:t>
            </w:r>
            <w:r w:rsidR="00E6705A" w:rsidRPr="003B7E49">
              <w:rPr>
                <w:rFonts w:ascii="Cambria Math" w:hAnsi="Cambria Math" w:cs="Cambria Math"/>
                <w:color w:val="000000"/>
                <w:sz w:val="24"/>
                <w:szCs w:val="24"/>
                <w:lang w:val="hy-AM"/>
              </w:rPr>
              <w:t>․</w:t>
            </w:r>
            <w:r w:rsidR="00386AD6">
              <w:rPr>
                <w:rFonts w:ascii="Cambria Math" w:hAnsi="Cambria Math" w:cs="Cambria Math"/>
                <w:color w:val="000000"/>
                <w:sz w:val="24"/>
                <w:szCs w:val="24"/>
              </w:rPr>
              <w:t xml:space="preserve"> </w:t>
            </w:r>
            <w:r w:rsidR="00E6705A" w:rsidRPr="003B7E49">
              <w:rPr>
                <w:rFonts w:ascii="GHEA Grapalat" w:hAnsi="GHEA Grapalat" w:cs="Calibri"/>
                <w:color w:val="000000"/>
                <w:sz w:val="24"/>
                <w:szCs w:val="24"/>
                <w:lang w:val="hy-AM"/>
              </w:rPr>
              <w:t xml:space="preserve">ՀՀ </w:t>
            </w:r>
            <w:r w:rsidR="003C2A23">
              <w:rPr>
                <w:rFonts w:ascii="GHEA Grapalat" w:hAnsi="GHEA Grapalat" w:cs="Calibri"/>
                <w:color w:val="000000"/>
                <w:sz w:val="24"/>
                <w:szCs w:val="24"/>
                <w:lang w:val="hy-AM"/>
              </w:rPr>
              <w:t>արդարադատության</w:t>
            </w:r>
            <w:r w:rsidR="00E6705A" w:rsidRPr="003B7E49">
              <w:rPr>
                <w:rFonts w:ascii="GHEA Grapalat" w:hAnsi="GHEA Grapalat" w:cs="Calibri"/>
                <w:color w:val="000000"/>
                <w:sz w:val="24"/>
                <w:szCs w:val="24"/>
                <w:lang w:val="hy-AM"/>
              </w:rPr>
              <w:t xml:space="preserve">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rsidR="007E794C" w:rsidRPr="003B7E49" w:rsidRDefault="00185965" w:rsidP="00185965">
            <w:pPr>
              <w:spacing w:line="360" w:lineRule="auto"/>
              <w:jc w:val="center"/>
              <w:rPr>
                <w:rFonts w:ascii="GHEA Grapalat" w:hAnsi="GHEA Grapalat" w:cs="Courier New"/>
                <w:color w:val="000000"/>
                <w:sz w:val="24"/>
                <w:szCs w:val="24"/>
                <w:lang w:val="hy-AM"/>
              </w:rPr>
            </w:pPr>
            <w:r>
              <w:rPr>
                <w:rFonts w:ascii="GHEA Grapalat" w:hAnsi="GHEA Grapalat" w:cs="Courier New"/>
                <w:color w:val="000000"/>
                <w:sz w:val="24"/>
                <w:szCs w:val="24"/>
              </w:rPr>
              <w:t>0</w:t>
            </w:r>
            <w:r w:rsidR="00B969D4">
              <w:rPr>
                <w:rFonts w:ascii="GHEA Grapalat" w:hAnsi="GHEA Grapalat" w:cs="Courier New"/>
                <w:color w:val="000000"/>
                <w:sz w:val="24"/>
                <w:szCs w:val="24"/>
              </w:rPr>
              <w:t>7</w:t>
            </w:r>
            <w:r w:rsidR="007E794C" w:rsidRPr="003B7E49">
              <w:rPr>
                <w:rFonts w:ascii="GHEA Grapalat" w:hAnsi="GHEA Grapalat" w:cs="Courier New"/>
                <w:color w:val="000000"/>
                <w:sz w:val="24"/>
                <w:szCs w:val="24"/>
                <w:lang w:val="hy-AM"/>
              </w:rPr>
              <w:t>.</w:t>
            </w:r>
            <w:r w:rsidR="00C33F4D" w:rsidRPr="003B7E49">
              <w:rPr>
                <w:rFonts w:ascii="GHEA Grapalat" w:hAnsi="GHEA Grapalat" w:cs="Courier New"/>
                <w:color w:val="000000"/>
                <w:sz w:val="24"/>
                <w:szCs w:val="24"/>
                <w:lang w:val="hy-AM"/>
              </w:rPr>
              <w:t>0</w:t>
            </w:r>
            <w:r w:rsidR="00B969D4">
              <w:rPr>
                <w:rFonts w:ascii="GHEA Grapalat" w:hAnsi="GHEA Grapalat" w:cs="Courier New"/>
                <w:color w:val="000000"/>
                <w:sz w:val="24"/>
                <w:szCs w:val="24"/>
              </w:rPr>
              <w:t>5</w:t>
            </w:r>
            <w:r w:rsidR="007E794C" w:rsidRPr="003B7E49">
              <w:rPr>
                <w:rFonts w:ascii="GHEA Grapalat" w:hAnsi="GHEA Grapalat" w:cs="Courier New"/>
                <w:color w:val="000000"/>
                <w:sz w:val="24"/>
                <w:szCs w:val="24"/>
                <w:lang w:val="hy-AM"/>
              </w:rPr>
              <w:t>.202</w:t>
            </w:r>
            <w:r>
              <w:rPr>
                <w:rFonts w:ascii="GHEA Grapalat" w:hAnsi="GHEA Grapalat" w:cs="Courier New"/>
                <w:color w:val="000000"/>
                <w:sz w:val="24"/>
                <w:szCs w:val="24"/>
              </w:rPr>
              <w:t>4</w:t>
            </w:r>
            <w:r w:rsidR="007E794C" w:rsidRPr="003B7E49">
              <w:rPr>
                <w:rFonts w:ascii="GHEA Grapalat" w:hAnsi="GHEA Grapalat" w:cs="Courier New"/>
                <w:color w:val="000000"/>
                <w:sz w:val="24"/>
                <w:szCs w:val="24"/>
                <w:lang w:val="hy-AM"/>
              </w:rPr>
              <w:t>թ.</w:t>
            </w:r>
          </w:p>
        </w:tc>
      </w:tr>
      <w:tr w:rsidR="007E794C" w:rsidRPr="003B7E49" w:rsidTr="003C2A23">
        <w:trPr>
          <w:trHeight w:val="543"/>
          <w:tblCellSpacing w:w="0" w:type="dxa"/>
        </w:trPr>
        <w:tc>
          <w:tcPr>
            <w:tcW w:w="939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E794C" w:rsidRPr="003B7E49" w:rsidRDefault="007E794C" w:rsidP="005274A4">
            <w:pPr>
              <w:spacing w:before="100" w:beforeAutospacing="1" w:after="100" w:afterAutospacing="1" w:line="360" w:lineRule="auto"/>
              <w:jc w:val="center"/>
              <w:rPr>
                <w:rFonts w:ascii="GHEA Grapalat" w:hAnsi="GHEA Grapalat" w:cs="Courier New"/>
                <w:color w:val="000000"/>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rsidR="007E794C" w:rsidRPr="00B969D4" w:rsidRDefault="00514FDA" w:rsidP="00185965">
            <w:pPr>
              <w:spacing w:line="360" w:lineRule="auto"/>
              <w:jc w:val="center"/>
              <w:rPr>
                <w:rFonts w:ascii="GHEA Grapalat" w:hAnsi="GHEA Grapalat" w:cs="Courier New"/>
                <w:color w:val="000000"/>
                <w:sz w:val="24"/>
                <w:szCs w:val="24"/>
              </w:rPr>
            </w:pPr>
            <w:r w:rsidRPr="00B969D4">
              <w:rPr>
                <w:rFonts w:ascii="GHEA Grapalat" w:hAnsi="GHEA Grapalat" w:cs="Courier New"/>
                <w:color w:val="000000"/>
                <w:sz w:val="24"/>
                <w:szCs w:val="24"/>
              </w:rPr>
              <w:t xml:space="preserve">N </w:t>
            </w:r>
            <w:r w:rsidR="00B969D4" w:rsidRPr="00B969D4">
              <w:rPr>
                <w:rFonts w:ascii="GHEA Grapalat" w:hAnsi="GHEA Grapalat" w:cs="Courier New"/>
                <w:color w:val="000000"/>
                <w:sz w:val="24"/>
                <w:szCs w:val="24"/>
              </w:rPr>
              <w:t>/27</w:t>
            </w:r>
            <w:r w:rsidR="00B969D4" w:rsidRPr="00B969D4">
              <w:rPr>
                <w:rFonts w:ascii="Cambria Math" w:hAnsi="Cambria Math" w:cs="Cambria Math"/>
                <w:color w:val="000000"/>
                <w:sz w:val="24"/>
                <w:szCs w:val="24"/>
              </w:rPr>
              <w:t>․</w:t>
            </w:r>
            <w:r w:rsidR="00B969D4" w:rsidRPr="00B969D4">
              <w:rPr>
                <w:rFonts w:ascii="GHEA Grapalat" w:hAnsi="GHEA Grapalat" w:cs="Courier New"/>
                <w:color w:val="000000"/>
                <w:sz w:val="24"/>
                <w:szCs w:val="24"/>
              </w:rPr>
              <w:t>3/17560-2024</w:t>
            </w:r>
          </w:p>
        </w:tc>
      </w:tr>
      <w:tr w:rsidR="007E794C" w:rsidRPr="00621324" w:rsidTr="003C2A23">
        <w:trPr>
          <w:trHeight w:val="669"/>
          <w:tblCellSpacing w:w="0" w:type="dxa"/>
        </w:trPr>
        <w:tc>
          <w:tcPr>
            <w:tcW w:w="9399" w:type="dxa"/>
            <w:tcBorders>
              <w:top w:val="outset" w:sz="6" w:space="0" w:color="auto"/>
              <w:left w:val="outset" w:sz="6" w:space="0" w:color="auto"/>
              <w:bottom w:val="outset" w:sz="6" w:space="0" w:color="auto"/>
              <w:right w:val="outset" w:sz="6" w:space="0" w:color="auto"/>
            </w:tcBorders>
            <w:shd w:val="clear" w:color="auto" w:fill="FFFFFF"/>
          </w:tcPr>
          <w:p w:rsidR="007E794C" w:rsidRDefault="003C2A23" w:rsidP="00BA08C7">
            <w:pPr>
              <w:pStyle w:val="BodyText"/>
              <w:spacing w:before="120" w:after="0" w:line="360" w:lineRule="auto"/>
              <w:ind w:firstLine="567"/>
              <w:jc w:val="both"/>
              <w:rPr>
                <w:rFonts w:ascii="GHEA Grapalat" w:hAnsi="GHEA Grapalat"/>
                <w:bCs/>
                <w:color w:val="000000"/>
                <w:sz w:val="24"/>
                <w:szCs w:val="24"/>
                <w:shd w:val="clear" w:color="auto" w:fill="FFFFFF"/>
                <w:lang w:val="hy-AM"/>
              </w:rPr>
            </w:pPr>
            <w:r>
              <w:rPr>
                <w:rFonts w:ascii="GHEA Grapalat" w:hAnsi="GHEA Grapalat"/>
                <w:sz w:val="24"/>
                <w:szCs w:val="24"/>
                <w:lang w:val="hy-AM"/>
              </w:rPr>
              <w:tab/>
            </w:r>
            <w:r>
              <w:rPr>
                <w:rFonts w:ascii="GHEA Grapalat" w:hAnsi="GHEA Grapalat" w:cs="Sylfaen"/>
                <w:sz w:val="24"/>
                <w:szCs w:val="24"/>
                <w:lang w:val="hy-AM"/>
              </w:rPr>
              <w:t xml:space="preserve">Ի կատարումն ՀՀ Վարչապետի՝ 2024 թվականի մայիսի 3-ի թիվ </w:t>
            </w:r>
            <w:r>
              <w:rPr>
                <w:rFonts w:ascii="GHEA Grapalat" w:hAnsi="GHEA Grapalat"/>
                <w:color w:val="000000"/>
                <w:sz w:val="24"/>
                <w:szCs w:val="24"/>
                <w:shd w:val="clear" w:color="auto" w:fill="FFFFFF"/>
                <w:lang w:val="hy-AM"/>
              </w:rPr>
              <w:t xml:space="preserve">02/16.5/15965-2024 հանձնարարականի՝ կից ներկայացվում է </w:t>
            </w:r>
            <w:r>
              <w:rPr>
                <w:rFonts w:ascii="GHEA Grapalat" w:eastAsia="Times New Roman" w:hAnsi="GHEA Grapalat" w:cs="Sylfaen"/>
                <w:sz w:val="24"/>
                <w:szCs w:val="24"/>
                <w:lang w:val="hy-AM"/>
              </w:rPr>
              <w:t>«Հայաստանի Հանրապետության կառավարության 2019 թվականի ապրիլի 18-ի N 513-Ն որոշման մեջ փոփոխություններ կատարելու մասին</w:t>
            </w:r>
            <w:r>
              <w:rPr>
                <w:rFonts w:ascii="GHEA Grapalat" w:eastAsia="Times New Roman" w:hAnsi="GHEA Grapalat"/>
                <w:bCs/>
                <w:color w:val="000000"/>
                <w:sz w:val="24"/>
                <w:szCs w:val="24"/>
                <w:lang w:val="hy-AM"/>
              </w:rPr>
              <w:t xml:space="preserve">» Հայաստանի Հանրապետության կառավարության որոշման նախագծի </w:t>
            </w:r>
            <w:r>
              <w:rPr>
                <w:rFonts w:ascii="GHEA Grapalat" w:hAnsi="GHEA Grapalat"/>
                <w:color w:val="000000"/>
                <w:sz w:val="24"/>
                <w:szCs w:val="24"/>
                <w:shd w:val="clear" w:color="auto" w:fill="FFFFFF"/>
                <w:lang w:val="hy-AM"/>
              </w:rPr>
              <w:t>վերաբերյալ Հայաստանի Հանրապետության արդարադատության նախարարության</w:t>
            </w:r>
            <w:r>
              <w:rPr>
                <w:rFonts w:ascii="GHEA Grapalat" w:hAnsi="GHEA Grapalat"/>
                <w:bCs/>
                <w:color w:val="000000"/>
                <w:sz w:val="24"/>
                <w:szCs w:val="24"/>
                <w:shd w:val="clear" w:color="auto" w:fill="FFFFFF"/>
                <w:lang w:val="hy-AM"/>
              </w:rPr>
              <w:t xml:space="preserve"> պետական փորձագիտական եզրակացությունը:</w:t>
            </w:r>
          </w:p>
          <w:p w:rsidR="003C2A23" w:rsidRPr="003C2A23" w:rsidRDefault="003C2A23" w:rsidP="003C2A23">
            <w:pPr>
              <w:spacing w:after="0" w:line="360" w:lineRule="auto"/>
              <w:jc w:val="center"/>
              <w:rPr>
                <w:rFonts w:ascii="GHEA Grapalat" w:hAnsi="GHEA Grapalat" w:cs="Sylfaen"/>
                <w:b/>
                <w:sz w:val="24"/>
                <w:szCs w:val="24"/>
                <w:lang w:val="hy-AM"/>
              </w:rPr>
            </w:pPr>
            <w:r w:rsidRPr="003C2A23">
              <w:rPr>
                <w:rFonts w:ascii="GHEA Grapalat" w:hAnsi="GHEA Grapalat" w:cs="Sylfaen"/>
                <w:b/>
                <w:sz w:val="24"/>
                <w:szCs w:val="24"/>
                <w:lang w:val="hy-AM"/>
              </w:rPr>
              <w:t>ՊԵՏԱԿԱՆ ՓՈՐՁԱԳԻՏԱԿԱՆ ԵԶՐԱԿԱՑՈՒԹՅՈՒՆ</w:t>
            </w:r>
          </w:p>
          <w:p w:rsidR="003C2A23" w:rsidRDefault="003C2A23" w:rsidP="003C2A23">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«Հայաստանի Հանրապետության կառավարության </w:t>
            </w:r>
            <w:r w:rsidRPr="003C2A23">
              <w:rPr>
                <w:rFonts w:ascii="GHEA Grapalat" w:hAnsi="GHEA Grapalat" w:cs="Sylfaen"/>
                <w:b/>
                <w:sz w:val="24"/>
                <w:szCs w:val="24"/>
                <w:lang w:val="hy-AM"/>
              </w:rPr>
              <w:t>2019 թվականի ապրիլի 18-ի N 513-Ն որոշման մեջ փոփոխություններ կատարելու մասին</w:t>
            </w:r>
            <w:r>
              <w:rPr>
                <w:rFonts w:ascii="GHEA Grapalat" w:hAnsi="GHEA Grapalat"/>
                <w:b/>
                <w:bCs/>
                <w:color w:val="000000"/>
                <w:sz w:val="24"/>
                <w:szCs w:val="24"/>
                <w:lang w:val="hy-AM"/>
              </w:rPr>
              <w:t xml:space="preserve">» </w:t>
            </w:r>
            <w:r w:rsidRPr="003C2A23">
              <w:rPr>
                <w:rFonts w:ascii="GHEA Grapalat" w:hAnsi="GHEA Grapalat"/>
                <w:b/>
                <w:bCs/>
                <w:color w:val="000000"/>
                <w:sz w:val="24"/>
                <w:szCs w:val="24"/>
                <w:lang w:val="hy-AM"/>
              </w:rPr>
              <w:t xml:space="preserve">Հայաստանի Հանրապետության կառավարության որոշման </w:t>
            </w:r>
            <w:r>
              <w:rPr>
                <w:rFonts w:ascii="GHEA Grapalat" w:hAnsi="GHEA Grapalat"/>
                <w:b/>
                <w:bCs/>
                <w:color w:val="000000"/>
                <w:sz w:val="24"/>
                <w:szCs w:val="24"/>
                <w:lang w:val="hy-AM"/>
              </w:rPr>
              <w:t xml:space="preserve">նախագծի </w:t>
            </w:r>
            <w:r>
              <w:rPr>
                <w:rFonts w:ascii="GHEA Grapalat" w:hAnsi="GHEA Grapalat" w:cs="Sylfaen"/>
                <w:b/>
                <w:sz w:val="24"/>
                <w:szCs w:val="24"/>
                <w:lang w:val="hy-AM"/>
              </w:rPr>
              <w:t>վերաբերյալ</w:t>
            </w:r>
          </w:p>
          <w:p w:rsidR="003C2A23" w:rsidRPr="003C2A23" w:rsidRDefault="003C2A23" w:rsidP="003C2A23">
            <w:pPr>
              <w:tabs>
                <w:tab w:val="left" w:pos="990"/>
              </w:tabs>
              <w:spacing w:after="0" w:line="360" w:lineRule="auto"/>
              <w:jc w:val="both"/>
              <w:rPr>
                <w:rFonts w:ascii="GHEA Grapalat" w:hAnsi="GHEA Grapalat" w:cs="Sylfaen"/>
                <w:b/>
                <w:sz w:val="24"/>
                <w:szCs w:val="24"/>
                <w:lang w:val="hy-AM"/>
              </w:rPr>
            </w:pPr>
          </w:p>
          <w:p w:rsidR="003C2A23" w:rsidRPr="003C2A23" w:rsidRDefault="003C2A23" w:rsidP="003C2A23">
            <w:pPr>
              <w:pStyle w:val="NormalWeb"/>
              <w:spacing w:before="0" w:beforeAutospacing="0" w:after="0" w:afterAutospacing="0" w:line="360" w:lineRule="auto"/>
              <w:ind w:firstLine="720"/>
              <w:jc w:val="both"/>
              <w:rPr>
                <w:rFonts w:ascii="GHEA Grapalat" w:hAnsi="GHEA Grapalat"/>
                <w:bCs/>
                <w:color w:val="000000"/>
                <w:lang w:val="hy-AM"/>
              </w:rPr>
            </w:pPr>
            <w:r>
              <w:rPr>
                <w:rFonts w:ascii="GHEA Grapalat" w:hAnsi="GHEA Grapalat" w:cs="Sylfaen"/>
                <w:lang w:val="hy-AM"/>
              </w:rPr>
              <w:t xml:space="preserve">«Հայաստանի Հանրապետության կառավարության </w:t>
            </w:r>
            <w:r w:rsidRPr="003C2A23">
              <w:rPr>
                <w:rFonts w:ascii="GHEA Grapalat" w:hAnsi="GHEA Grapalat" w:cs="Sylfaen"/>
                <w:lang w:val="hy-AM"/>
              </w:rPr>
              <w:t>2019 թվականի ապրիլի 18-ի N 513-Ն որոշման մեջ փոփոխություններ կատարելու մասին</w:t>
            </w:r>
            <w:r>
              <w:rPr>
                <w:rFonts w:ascii="GHEA Grapalat" w:hAnsi="GHEA Grapalat"/>
                <w:bCs/>
                <w:color w:val="000000"/>
                <w:lang w:val="hy-AM"/>
              </w:rPr>
              <w:t xml:space="preserve">» </w:t>
            </w:r>
            <w:r w:rsidRPr="003C2A23">
              <w:rPr>
                <w:rFonts w:ascii="GHEA Grapalat" w:hAnsi="GHEA Grapalat"/>
                <w:bCs/>
                <w:color w:val="000000"/>
                <w:lang w:val="hy-AM"/>
              </w:rPr>
              <w:t xml:space="preserve">Հայաստանի </w:t>
            </w:r>
            <w:r w:rsidRPr="003C2A23">
              <w:rPr>
                <w:rFonts w:ascii="GHEA Grapalat" w:hAnsi="GHEA Grapalat"/>
                <w:bCs/>
                <w:color w:val="000000"/>
                <w:lang w:val="hy-AM"/>
              </w:rPr>
              <w:lastRenderedPageBreak/>
              <w:t xml:space="preserve">Հանրապետության կառավարության որոշման </w:t>
            </w:r>
            <w:r>
              <w:rPr>
                <w:rFonts w:ascii="GHEA Grapalat" w:hAnsi="GHEA Grapalat"/>
                <w:bCs/>
                <w:color w:val="000000"/>
                <w:lang w:val="hy-AM"/>
              </w:rPr>
              <w:t xml:space="preserve">նախագծի </w:t>
            </w:r>
            <w:r w:rsidRPr="003C2A23">
              <w:rPr>
                <w:rFonts w:ascii="GHEA Grapalat" w:hAnsi="GHEA Grapalat"/>
                <w:bCs/>
                <w:color w:val="000000"/>
                <w:lang w:val="hy-AM"/>
              </w:rPr>
              <w:t xml:space="preserve">(այսուհետ՝ Նախագիծ) 1-ին կետի 1-ին ենթակետով նախատեսվում է փոփոխություն կատարել </w:t>
            </w:r>
            <w:r>
              <w:rPr>
                <w:rFonts w:ascii="GHEA Grapalat" w:hAnsi="GHEA Grapalat" w:cs="Sylfaen"/>
                <w:lang w:val="hy-AM"/>
              </w:rPr>
              <w:t xml:space="preserve">Հայաստանի Հանրապետության կառավարության </w:t>
            </w:r>
            <w:r w:rsidRPr="003C2A23">
              <w:rPr>
                <w:rFonts w:ascii="GHEA Grapalat" w:hAnsi="GHEA Grapalat" w:cs="Sylfaen"/>
                <w:lang w:val="hy-AM"/>
              </w:rPr>
              <w:t>2019 թվականի ապրիլի 18-ի N 513-Ն որոշման (այսուհետ՝ Որոշում)</w:t>
            </w:r>
            <w:r w:rsidRPr="003C2A23">
              <w:rPr>
                <w:rFonts w:ascii="GHEA Grapalat" w:hAnsi="GHEA Grapalat"/>
                <w:bCs/>
                <w:color w:val="000000"/>
                <w:lang w:val="hy-AM"/>
              </w:rPr>
              <w:t xml:space="preserve"> 3-րդ կետում, որի արդյունքում նշված կետը կունենա հետևյալ բովանդակությունը.</w:t>
            </w:r>
          </w:p>
          <w:p w:rsidR="003C2A23" w:rsidRPr="003C2A23" w:rsidRDefault="003C2A23" w:rsidP="003C2A23">
            <w:pPr>
              <w:pStyle w:val="NormalWeb"/>
              <w:spacing w:before="0" w:beforeAutospacing="0" w:after="0" w:afterAutospacing="0" w:line="360" w:lineRule="auto"/>
              <w:ind w:firstLine="720"/>
              <w:jc w:val="both"/>
              <w:rPr>
                <w:rFonts w:ascii="GHEA Grapalat" w:hAnsi="GHEA Grapalat"/>
                <w:bCs/>
                <w:color w:val="000000"/>
                <w:lang w:val="hy-AM"/>
              </w:rPr>
            </w:pPr>
            <w:r w:rsidRPr="003C2A23">
              <w:rPr>
                <w:rFonts w:ascii="GHEA Grapalat" w:hAnsi="GHEA Grapalat"/>
                <w:color w:val="000000"/>
                <w:shd w:val="clear" w:color="auto" w:fill="FFFFFF"/>
                <w:lang w:val="hy-AM"/>
              </w:rPr>
              <w:t xml:space="preserve">Ընկերության պետական սեփականություն հանդիսացող 100 տոկոս բաժնետոմսերի փաթեթի կառավարման լիազորությունը վերապահել Հայաստանի Հանրապետության տարածքային կառավարման և ենթակառուցվածքների նախարարության պետական գույքի կառավարման կոմիտեին </w:t>
            </w:r>
            <w:r w:rsidRPr="003C2A23">
              <w:rPr>
                <w:rFonts w:ascii="GHEA Grapalat" w:hAnsi="GHEA Grapalat"/>
                <w:b/>
                <w:color w:val="000000"/>
                <w:shd w:val="clear" w:color="auto" w:fill="FFFFFF"/>
                <w:lang w:val="hy-AM"/>
              </w:rPr>
              <w:t>(այսուհետ` լիազոր մարմին)</w:t>
            </w:r>
            <w:r w:rsidRPr="003C2A23">
              <w:rPr>
                <w:rFonts w:ascii="GHEA Grapalat" w:hAnsi="GHEA Grapalat"/>
                <w:color w:val="000000"/>
                <w:shd w:val="clear" w:color="auto" w:fill="FFFFFF"/>
                <w:lang w:val="hy-AM"/>
              </w:rPr>
              <w:t>:</w:t>
            </w:r>
            <w:r w:rsidRPr="003C2A23">
              <w:rPr>
                <w:rFonts w:ascii="GHEA Grapalat" w:hAnsi="GHEA Grapalat"/>
                <w:bCs/>
                <w:color w:val="000000"/>
                <w:lang w:val="hy-AM"/>
              </w:rPr>
              <w:t xml:space="preserve"> </w:t>
            </w:r>
          </w:p>
          <w:p w:rsidR="003C2A23" w:rsidRPr="003C2A23" w:rsidRDefault="003C2A23" w:rsidP="003C2A23">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r w:rsidRPr="003C2A23">
              <w:rPr>
                <w:rFonts w:ascii="GHEA Grapalat" w:hAnsi="GHEA Grapalat"/>
                <w:bCs/>
                <w:color w:val="000000"/>
                <w:lang w:val="hy-AM"/>
              </w:rPr>
              <w:t xml:space="preserve">Նշվածի կապակցությամբ հարկ է նկատի ունենալ, որ Որոշման 6.2-րդ կետի համաձայն՝ </w:t>
            </w:r>
            <w:r w:rsidRPr="003C2A23">
              <w:rPr>
                <w:rFonts w:ascii="GHEA Grapalat" w:hAnsi="GHEA Grapalat"/>
                <w:b/>
                <w:color w:val="000000"/>
                <w:shd w:val="clear" w:color="auto" w:fill="FFFFFF"/>
                <w:lang w:val="hy-AM"/>
              </w:rPr>
              <w:t>Լիազոր մարմնին (Հայաստանի Հանրապետության էկոնոմիկայի նախարարությանը)</w:t>
            </w:r>
            <w:r w:rsidRPr="003C2A23">
              <w:rPr>
                <w:rFonts w:ascii="GHEA Grapalat" w:hAnsi="GHEA Grapalat"/>
                <w:color w:val="000000"/>
                <w:shd w:val="clear" w:color="auto" w:fill="FFFFFF"/>
                <w:lang w:val="hy-AM"/>
              </w:rPr>
              <w:t xml:space="preserve"> հանձնարարվել է «Բաժնետիրական ընկերությունների մասին» օրենքի 67-րդ հոդվածով սահմանված լիազորությունների սահմաններում </w:t>
            </w:r>
            <w:r w:rsidRPr="003C2A23">
              <w:rPr>
                <w:rFonts w:ascii="GHEA Grapalat" w:hAnsi="GHEA Grapalat"/>
                <w:b/>
                <w:color w:val="000000"/>
                <w:shd w:val="clear" w:color="auto" w:fill="FFFFFF"/>
                <w:lang w:val="hy-AM"/>
              </w:rPr>
              <w:t>մինչև 2023 թվականի օգոստոսի 1-ն ապահովել</w:t>
            </w:r>
            <w:r w:rsidRPr="003C2A23">
              <w:rPr>
                <w:rFonts w:ascii="GHEA Grapalat" w:hAnsi="GHEA Grapalat"/>
                <w:color w:val="000000"/>
                <w:shd w:val="clear" w:color="auto" w:fill="FFFFFF"/>
                <w:lang w:val="hy-AM"/>
              </w:rPr>
              <w:t xml:space="preserve"> ընկերության կանոնադրության փոփոխության հաստատումը, օրենսդրությամբ սահմանված կարգով պետական գրանցումը և սույն որոշման N 8 հավելվածի կատարումը, այդ թվում՝ ընկերության գործունեության նպատակները, կորպորատիվ կառավարման և հաշվետվողականության նկատմամբ կիրառելի պահանջները և միջազգային հեղինակություն ունեցող անկախ գործակալության միջոցով տնօրենների խորհրդի անդամների թեկնածուների հավաքագրման կարգն ու ընտրության չափանիշները՝ ընկերության </w:t>
            </w:r>
            <w:r w:rsidRPr="003C2A23">
              <w:rPr>
                <w:rFonts w:ascii="GHEA Grapalat" w:hAnsi="GHEA Grapalat"/>
                <w:color w:val="000000"/>
                <w:shd w:val="clear" w:color="auto" w:fill="FFFFFF"/>
                <w:lang w:val="hy-AM"/>
              </w:rPr>
              <w:lastRenderedPageBreak/>
              <w:t xml:space="preserve">կանոնադրությունում ներառելու միջոցով։ Նշվածից բխում է, որ նշված գործողությունների կատարումը հանձնարարվել էր Հայաստանի Հանրապետության էկոնոմիկայի նախարարությանը որպես լիազոր մարմին, մինչդեռ Նախագծով նախատեսված փոփոխության արդյունքում լիազոր մարմին է սահմանվում Հայաստանի Հանրապետության տարածքային կառավարման և ենթակառուցվածքների նախարարության պետական գույքի կառավարման կոմիտեն: </w:t>
            </w:r>
          </w:p>
          <w:p w:rsidR="003C2A23" w:rsidRPr="003C2A23" w:rsidRDefault="003C2A23" w:rsidP="003C2A23">
            <w:pPr>
              <w:pStyle w:val="BodyText"/>
              <w:spacing w:before="120" w:after="0" w:line="360" w:lineRule="auto"/>
              <w:ind w:firstLine="567"/>
              <w:jc w:val="both"/>
              <w:rPr>
                <w:rStyle w:val="Strong"/>
                <w:rFonts w:ascii="GHEA Grapalat" w:hAnsi="GHEA Grapalat"/>
                <w:b w:val="0"/>
                <w:bCs w:val="0"/>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7E794C" w:rsidRDefault="00585A3D" w:rsidP="00585A3D">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3C2A23">
              <w:rPr>
                <w:rStyle w:val="Strong"/>
                <w:rFonts w:ascii="GHEA Grapalat" w:hAnsi="GHEA Grapalat" w:cs="Sylfaen"/>
                <w:b w:val="0"/>
                <w:bCs w:val="0"/>
                <w:sz w:val="24"/>
                <w:szCs w:val="24"/>
                <w:lang w:val="hy-AM"/>
              </w:rPr>
              <w:lastRenderedPageBreak/>
              <w:t>Ընդունվել է</w:t>
            </w:r>
            <w:r w:rsidR="003C2A23" w:rsidRPr="003C2A23">
              <w:rPr>
                <w:rStyle w:val="Strong"/>
                <w:rFonts w:ascii="GHEA Grapalat" w:hAnsi="GHEA Grapalat" w:cs="Sylfaen"/>
                <w:b w:val="0"/>
                <w:bCs w:val="0"/>
                <w:sz w:val="24"/>
                <w:szCs w:val="24"/>
                <w:lang w:val="hy-AM"/>
              </w:rPr>
              <w:t xml:space="preserve"> ի գիտություն</w:t>
            </w:r>
            <w:r w:rsidRPr="003C2A23">
              <w:rPr>
                <w:rStyle w:val="Strong"/>
                <w:rFonts w:ascii="GHEA Grapalat" w:hAnsi="GHEA Grapalat" w:cs="Sylfaen"/>
                <w:b w:val="0"/>
                <w:bCs w:val="0"/>
                <w:sz w:val="24"/>
                <w:szCs w:val="24"/>
                <w:lang w:val="hy-AM"/>
              </w:rPr>
              <w:t xml:space="preserve"> </w:t>
            </w:r>
          </w:p>
          <w:p w:rsidR="003C2A23" w:rsidRPr="003C2A23" w:rsidRDefault="003C2A23" w:rsidP="00585A3D">
            <w:pPr>
              <w:tabs>
                <w:tab w:val="left" w:pos="851"/>
              </w:tabs>
              <w:spacing w:after="0" w:line="360" w:lineRule="auto"/>
              <w:ind w:left="165" w:right="224" w:firstLine="270"/>
              <w:jc w:val="both"/>
              <w:rPr>
                <w:rStyle w:val="Strong"/>
                <w:rFonts w:ascii="GHEA Grapalat" w:hAnsi="GHEA Grapalat"/>
                <w:b w:val="0"/>
                <w:bCs w:val="0"/>
                <w:color w:val="000000"/>
                <w:sz w:val="24"/>
                <w:szCs w:val="24"/>
                <w:shd w:val="clear" w:color="auto" w:fill="FFFFFF"/>
                <w:lang w:val="hy-AM"/>
              </w:rPr>
            </w:pPr>
            <w:r w:rsidRPr="003C2A23">
              <w:rPr>
                <w:rStyle w:val="Strong"/>
                <w:rFonts w:ascii="GHEA Grapalat" w:hAnsi="GHEA Grapalat"/>
                <w:b w:val="0"/>
                <w:bCs w:val="0"/>
                <w:color w:val="000000"/>
                <w:sz w:val="24"/>
                <w:szCs w:val="24"/>
                <w:shd w:val="clear" w:color="auto" w:fill="FFFFFF"/>
                <w:lang w:val="hy-AM"/>
              </w:rPr>
              <w:t xml:space="preserve">Որոշման 6.2 կետով սահմանված պահանջները կատարվել են ՀՀ էկոնոմիկայի նախարարի 2023 թվականի նոյեմբերի 15-ի թիվ 2261-Ա հրամանով, որը պետական գրանցում է ստացել ՀՀ </w:t>
            </w:r>
            <w:r>
              <w:rPr>
                <w:rStyle w:val="Strong"/>
                <w:rFonts w:ascii="GHEA Grapalat" w:hAnsi="GHEA Grapalat"/>
                <w:b w:val="0"/>
                <w:bCs w:val="0"/>
                <w:color w:val="000000"/>
                <w:sz w:val="24"/>
                <w:szCs w:val="24"/>
                <w:shd w:val="clear" w:color="auto" w:fill="FFFFFF"/>
                <w:lang w:val="hy-AM"/>
              </w:rPr>
              <w:t>ա</w:t>
            </w:r>
            <w:r w:rsidRPr="003C2A23">
              <w:rPr>
                <w:rStyle w:val="Strong"/>
                <w:rFonts w:ascii="GHEA Grapalat" w:hAnsi="GHEA Grapalat"/>
                <w:b w:val="0"/>
                <w:bCs w:val="0"/>
                <w:color w:val="000000"/>
                <w:sz w:val="24"/>
                <w:szCs w:val="24"/>
                <w:shd w:val="clear" w:color="auto" w:fill="FFFFFF"/>
                <w:lang w:val="hy-AM"/>
              </w:rPr>
              <w:t>րդարադատության նախարարության իրավաբանական անձանց պետական ռեգիստր</w:t>
            </w:r>
            <w:r>
              <w:rPr>
                <w:rStyle w:val="Strong"/>
                <w:rFonts w:ascii="GHEA Grapalat" w:hAnsi="GHEA Grapalat"/>
                <w:b w:val="0"/>
                <w:bCs w:val="0"/>
                <w:color w:val="000000"/>
                <w:sz w:val="24"/>
                <w:szCs w:val="24"/>
                <w:shd w:val="clear" w:color="auto" w:fill="FFFFFF"/>
                <w:lang w:val="hy-AM"/>
              </w:rPr>
              <w:t>ի</w:t>
            </w:r>
            <w:r w:rsidRPr="003C2A23">
              <w:rPr>
                <w:rStyle w:val="Strong"/>
                <w:rFonts w:ascii="GHEA Grapalat" w:hAnsi="GHEA Grapalat"/>
                <w:b w:val="0"/>
                <w:bCs w:val="0"/>
                <w:color w:val="000000"/>
                <w:sz w:val="24"/>
                <w:szCs w:val="24"/>
                <w:shd w:val="clear" w:color="auto" w:fill="FFFFFF"/>
                <w:lang w:val="hy-AM"/>
              </w:rPr>
              <w:t xml:space="preserve"> գործակալությունում։</w:t>
            </w:r>
          </w:p>
        </w:tc>
      </w:tr>
      <w:tr w:rsidR="003C2A23" w:rsidRPr="003B7E49" w:rsidTr="003C2A23">
        <w:trPr>
          <w:trHeight w:val="669"/>
          <w:tblCellSpacing w:w="0" w:type="dxa"/>
        </w:trPr>
        <w:tc>
          <w:tcPr>
            <w:tcW w:w="9399" w:type="dxa"/>
            <w:tcBorders>
              <w:top w:val="outset" w:sz="6" w:space="0" w:color="auto"/>
              <w:left w:val="outset" w:sz="6" w:space="0" w:color="auto"/>
              <w:bottom w:val="outset" w:sz="6" w:space="0" w:color="auto"/>
              <w:right w:val="outset" w:sz="6" w:space="0" w:color="auto"/>
            </w:tcBorders>
            <w:shd w:val="clear" w:color="auto" w:fill="FFFFFF"/>
          </w:tcPr>
          <w:p w:rsidR="003C2A23" w:rsidRDefault="003C2A23" w:rsidP="003C2A23">
            <w:pPr>
              <w:pStyle w:val="NormalWeb"/>
              <w:spacing w:before="0" w:beforeAutospacing="0" w:after="0" w:afterAutospacing="0" w:line="360" w:lineRule="auto"/>
              <w:ind w:firstLine="720"/>
              <w:jc w:val="both"/>
              <w:rPr>
                <w:rFonts w:ascii="GHEA Grapalat" w:hAnsi="GHEA Grapalat"/>
                <w:lang w:val="hy-AM"/>
              </w:rPr>
            </w:pPr>
            <w:r w:rsidRPr="003C2A23">
              <w:rPr>
                <w:rFonts w:ascii="GHEA Grapalat" w:hAnsi="GHEA Grapalat"/>
                <w:color w:val="000000"/>
                <w:shd w:val="clear" w:color="auto" w:fill="FFFFFF"/>
                <w:lang w:val="hy-AM"/>
              </w:rPr>
              <w:lastRenderedPageBreak/>
              <w:t>Միաժամանակ հայտնում ենք, որ Նախագծի նախաբանում անհրաժեշտ է հղում կատարել նաև այն լիազորող նորմին, որը հնարավորություն է տալիս ՀՀ կառավարությանը պետական սեփականություն հանդիսացող 100 տոկոս բաժնետոմսերի փաթեթի կառավարման լիազորությունը վերապահել Հայաստանի Հանրապետության տարածքային կառավարման և ենթակառուցվածքների նախարարության պետական գույքի կառավարման կոմիտեին:</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3C2A23" w:rsidRPr="003C2A23" w:rsidRDefault="003C2A23" w:rsidP="003C2A2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3C2A23">
              <w:rPr>
                <w:rStyle w:val="Strong"/>
                <w:rFonts w:ascii="GHEA Grapalat" w:hAnsi="GHEA Grapalat" w:cs="Sylfaen"/>
                <w:b w:val="0"/>
                <w:bCs w:val="0"/>
                <w:sz w:val="24"/>
                <w:szCs w:val="24"/>
                <w:lang w:val="hy-AM"/>
              </w:rPr>
              <w:t>Ընդունվել է</w:t>
            </w:r>
          </w:p>
        </w:tc>
      </w:tr>
      <w:tr w:rsidR="003E2FE1" w:rsidRPr="003B7E49" w:rsidTr="003C2A23">
        <w:trPr>
          <w:trHeight w:val="687"/>
          <w:tblCellSpacing w:w="0" w:type="dxa"/>
        </w:trPr>
        <w:tc>
          <w:tcPr>
            <w:tcW w:w="939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2FE1" w:rsidRPr="003B7E49" w:rsidRDefault="00C33F4D" w:rsidP="00C33F4D">
            <w:pPr>
              <w:spacing w:before="100" w:beforeAutospacing="1" w:after="100" w:afterAutospacing="1" w:line="360" w:lineRule="auto"/>
              <w:jc w:val="center"/>
              <w:rPr>
                <w:rFonts w:ascii="GHEA Grapalat" w:hAnsi="GHEA Grapalat" w:cs="Courier New"/>
                <w:color w:val="000000"/>
                <w:sz w:val="24"/>
                <w:szCs w:val="24"/>
                <w:lang w:val="hy-AM"/>
              </w:rPr>
            </w:pPr>
            <w:r w:rsidRPr="003B7E49">
              <w:rPr>
                <w:rFonts w:ascii="GHEA Grapalat" w:hAnsi="GHEA Grapalat" w:cs="Cambria Math"/>
                <w:color w:val="000000"/>
                <w:sz w:val="24"/>
                <w:szCs w:val="24"/>
                <w:lang w:val="hy-AM"/>
              </w:rPr>
              <w:t>2</w:t>
            </w:r>
            <w:r w:rsidR="003E2FE1" w:rsidRPr="003B7E49">
              <w:rPr>
                <w:rFonts w:ascii="Cambria Math" w:hAnsi="Cambria Math" w:cs="Cambria Math"/>
                <w:color w:val="000000"/>
                <w:sz w:val="24"/>
                <w:szCs w:val="24"/>
                <w:lang w:val="hy-AM"/>
              </w:rPr>
              <w:t>․</w:t>
            </w:r>
            <w:r w:rsidRPr="003B7E49">
              <w:rPr>
                <w:rFonts w:ascii="GHEA Grapalat" w:hAnsi="GHEA Grapalat" w:cs="Cambria Math"/>
                <w:color w:val="000000"/>
                <w:sz w:val="24"/>
                <w:szCs w:val="24"/>
                <w:lang w:val="hy-AM"/>
              </w:rPr>
              <w:t xml:space="preserve"> ՀՀ տարածքային կառավարման և ենթակառուցվածքների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rsidR="003E2FE1" w:rsidRPr="003B7E49" w:rsidRDefault="000768F7" w:rsidP="000768F7">
            <w:pPr>
              <w:spacing w:line="360" w:lineRule="auto"/>
              <w:jc w:val="center"/>
              <w:rPr>
                <w:rFonts w:ascii="GHEA Grapalat" w:hAnsi="GHEA Grapalat" w:cs="Courier New"/>
                <w:color w:val="000000"/>
                <w:sz w:val="24"/>
                <w:szCs w:val="24"/>
                <w:lang w:val="hy-AM"/>
              </w:rPr>
            </w:pPr>
            <w:r>
              <w:rPr>
                <w:rFonts w:ascii="GHEA Grapalat" w:hAnsi="GHEA Grapalat" w:cs="Courier New"/>
                <w:color w:val="000000"/>
                <w:sz w:val="24"/>
                <w:szCs w:val="24"/>
                <w:lang w:val="hy-AM"/>
              </w:rPr>
              <w:t>0</w:t>
            </w:r>
            <w:r w:rsidR="00B969D4">
              <w:rPr>
                <w:rFonts w:ascii="GHEA Grapalat" w:hAnsi="GHEA Grapalat" w:cs="Courier New"/>
                <w:color w:val="000000"/>
                <w:sz w:val="24"/>
                <w:szCs w:val="24"/>
                <w:lang w:val="hy-AM"/>
              </w:rPr>
              <w:t>7</w:t>
            </w:r>
            <w:r w:rsidR="003E2FE1" w:rsidRPr="003B7E49">
              <w:rPr>
                <w:rFonts w:ascii="GHEA Grapalat" w:hAnsi="GHEA Grapalat" w:cs="Courier New"/>
                <w:color w:val="000000"/>
                <w:sz w:val="24"/>
                <w:szCs w:val="24"/>
                <w:lang w:val="hy-AM"/>
              </w:rPr>
              <w:t>.</w:t>
            </w:r>
            <w:r w:rsidR="00C33F4D" w:rsidRPr="003B7E49">
              <w:rPr>
                <w:rFonts w:ascii="GHEA Grapalat" w:hAnsi="GHEA Grapalat" w:cs="Courier New"/>
                <w:color w:val="000000"/>
                <w:sz w:val="24"/>
                <w:szCs w:val="24"/>
                <w:lang w:val="hy-AM"/>
              </w:rPr>
              <w:t>0</w:t>
            </w:r>
            <w:r w:rsidR="00B969D4">
              <w:rPr>
                <w:rFonts w:ascii="GHEA Grapalat" w:hAnsi="GHEA Grapalat" w:cs="Courier New"/>
                <w:color w:val="000000"/>
                <w:sz w:val="24"/>
                <w:szCs w:val="24"/>
                <w:lang w:val="hy-AM"/>
              </w:rPr>
              <w:t>5</w:t>
            </w:r>
            <w:r w:rsidR="003E2FE1" w:rsidRPr="003B7E49">
              <w:rPr>
                <w:rFonts w:ascii="GHEA Grapalat" w:hAnsi="GHEA Grapalat" w:cs="Courier New"/>
                <w:color w:val="000000"/>
                <w:sz w:val="24"/>
                <w:szCs w:val="24"/>
                <w:lang w:val="hy-AM"/>
              </w:rPr>
              <w:t>.202</w:t>
            </w:r>
            <w:r>
              <w:rPr>
                <w:rFonts w:ascii="GHEA Grapalat" w:hAnsi="GHEA Grapalat" w:cs="Courier New"/>
                <w:color w:val="000000"/>
                <w:sz w:val="24"/>
                <w:szCs w:val="24"/>
                <w:lang w:val="hy-AM"/>
              </w:rPr>
              <w:t>4</w:t>
            </w:r>
            <w:r w:rsidR="003E2FE1" w:rsidRPr="003B7E49">
              <w:rPr>
                <w:rFonts w:ascii="GHEA Grapalat" w:hAnsi="GHEA Grapalat" w:cs="Courier New"/>
                <w:color w:val="000000"/>
                <w:sz w:val="24"/>
                <w:szCs w:val="24"/>
                <w:lang w:val="hy-AM"/>
              </w:rPr>
              <w:t>թ.</w:t>
            </w:r>
          </w:p>
        </w:tc>
      </w:tr>
      <w:tr w:rsidR="003E2FE1" w:rsidRPr="003B7E49" w:rsidTr="003C2A23">
        <w:trPr>
          <w:trHeight w:val="120"/>
          <w:tblCellSpacing w:w="0" w:type="dxa"/>
        </w:trPr>
        <w:tc>
          <w:tcPr>
            <w:tcW w:w="939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2FE1" w:rsidRPr="003B7E49" w:rsidRDefault="003E2FE1" w:rsidP="00016588">
            <w:pPr>
              <w:spacing w:before="100" w:beforeAutospacing="1" w:after="100" w:afterAutospacing="1" w:line="360" w:lineRule="auto"/>
              <w:jc w:val="center"/>
              <w:rPr>
                <w:rFonts w:ascii="GHEA Grapalat" w:hAnsi="GHEA Grapalat" w:cs="Courier New"/>
                <w:color w:val="000000"/>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rsidR="003E2FE1" w:rsidRPr="003B7E49" w:rsidRDefault="003E2FE1" w:rsidP="00585A3D">
            <w:pPr>
              <w:spacing w:line="360" w:lineRule="auto"/>
              <w:jc w:val="center"/>
              <w:rPr>
                <w:rFonts w:ascii="GHEA Grapalat" w:hAnsi="GHEA Grapalat" w:cs="Courier New"/>
                <w:color w:val="000000"/>
                <w:sz w:val="24"/>
                <w:szCs w:val="24"/>
                <w:lang w:val="hy-AM"/>
              </w:rPr>
            </w:pPr>
            <w:r w:rsidRPr="003B7E49">
              <w:rPr>
                <w:rFonts w:ascii="GHEA Grapalat" w:hAnsi="GHEA Grapalat" w:cs="Courier New"/>
                <w:color w:val="000000"/>
                <w:sz w:val="24"/>
                <w:szCs w:val="24"/>
                <w:lang w:val="hy-AM"/>
              </w:rPr>
              <w:t xml:space="preserve">N </w:t>
            </w:r>
            <w:r w:rsidR="00846123" w:rsidRPr="003F28CE">
              <w:rPr>
                <w:rFonts w:ascii="GHEA Grapalat" w:hAnsi="GHEA Grapalat" w:cs="Courier New"/>
                <w:color w:val="000000"/>
                <w:sz w:val="24"/>
                <w:szCs w:val="24"/>
                <w:lang w:val="hy-AM"/>
              </w:rPr>
              <w:t>ԳՍ/2</w:t>
            </w:r>
            <w:r w:rsidR="00B969D4">
              <w:rPr>
                <w:rFonts w:ascii="GHEA Grapalat" w:hAnsi="GHEA Grapalat" w:cs="Courier New"/>
                <w:color w:val="000000"/>
                <w:sz w:val="24"/>
                <w:szCs w:val="24"/>
                <w:lang w:val="hy-AM"/>
              </w:rPr>
              <w:t>7</w:t>
            </w:r>
            <w:r w:rsidR="00846123" w:rsidRPr="003F28CE">
              <w:rPr>
                <w:rFonts w:ascii="GHEA Grapalat" w:hAnsi="GHEA Grapalat" w:cs="Courier New"/>
                <w:color w:val="000000"/>
                <w:sz w:val="24"/>
                <w:szCs w:val="24"/>
                <w:lang w:val="hy-AM"/>
              </w:rPr>
              <w:t>.</w:t>
            </w:r>
            <w:r w:rsidR="00B969D4">
              <w:rPr>
                <w:rFonts w:ascii="GHEA Grapalat" w:hAnsi="GHEA Grapalat" w:cs="Courier New"/>
                <w:color w:val="000000"/>
                <w:sz w:val="24"/>
                <w:szCs w:val="24"/>
                <w:lang w:val="hy-AM"/>
              </w:rPr>
              <w:t>3</w:t>
            </w:r>
            <w:r w:rsidR="00846123" w:rsidRPr="003F28CE">
              <w:rPr>
                <w:rFonts w:ascii="GHEA Grapalat" w:hAnsi="GHEA Grapalat" w:cs="Courier New"/>
                <w:color w:val="000000"/>
                <w:sz w:val="24"/>
                <w:szCs w:val="24"/>
                <w:lang w:val="hy-AM"/>
              </w:rPr>
              <w:t>/1</w:t>
            </w:r>
            <w:r w:rsidR="00B969D4">
              <w:rPr>
                <w:rFonts w:ascii="GHEA Grapalat" w:hAnsi="GHEA Grapalat" w:cs="Courier New"/>
                <w:color w:val="000000"/>
                <w:sz w:val="24"/>
                <w:szCs w:val="24"/>
                <w:lang w:val="hy-AM"/>
              </w:rPr>
              <w:t>4470</w:t>
            </w:r>
            <w:r w:rsidR="00846123" w:rsidRPr="003F28CE">
              <w:rPr>
                <w:rFonts w:ascii="GHEA Grapalat" w:hAnsi="GHEA Grapalat" w:cs="Courier New"/>
                <w:color w:val="000000"/>
                <w:sz w:val="24"/>
                <w:szCs w:val="24"/>
                <w:lang w:val="hy-AM"/>
              </w:rPr>
              <w:t>-2024</w:t>
            </w:r>
          </w:p>
        </w:tc>
      </w:tr>
      <w:tr w:rsidR="00585A3D" w:rsidRPr="003B7E49" w:rsidTr="003C2A23">
        <w:trPr>
          <w:trHeight w:val="1155"/>
          <w:tblCellSpacing w:w="0" w:type="dxa"/>
        </w:trPr>
        <w:tc>
          <w:tcPr>
            <w:tcW w:w="9399" w:type="dxa"/>
            <w:tcBorders>
              <w:top w:val="outset" w:sz="6" w:space="0" w:color="auto"/>
              <w:left w:val="outset" w:sz="6" w:space="0" w:color="auto"/>
              <w:bottom w:val="outset" w:sz="6" w:space="0" w:color="auto"/>
              <w:right w:val="outset" w:sz="6" w:space="0" w:color="auto"/>
            </w:tcBorders>
            <w:shd w:val="clear" w:color="auto" w:fill="FFFFFF"/>
          </w:tcPr>
          <w:p w:rsidR="003C2A23" w:rsidRPr="00B969D4" w:rsidRDefault="003C2A23" w:rsidP="00B969D4">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r w:rsidRPr="00B969D4">
              <w:rPr>
                <w:rFonts w:ascii="GHEA Grapalat" w:hAnsi="GHEA Grapalat"/>
                <w:color w:val="000000"/>
                <w:shd w:val="clear" w:color="auto" w:fill="FFFFFF"/>
                <w:lang w:val="hy-AM"/>
              </w:rPr>
              <w:t xml:space="preserve">ՀՀ տարածքային կառավարման և ենթակառուցվածքների նախարարությունը, ուսումնասիրելով «Հայաստանի Հանրապետության կառավարության 2019 թվականի ապրիլի 18-ի N 513-Ն փոփոխություններ կատարելու մասին» ՀՀ կառավարության </w:t>
            </w:r>
            <w:r w:rsidRPr="00B969D4">
              <w:rPr>
                <w:rFonts w:ascii="GHEA Grapalat" w:hAnsi="GHEA Grapalat"/>
                <w:color w:val="000000"/>
                <w:shd w:val="clear" w:color="auto" w:fill="FFFFFF"/>
                <w:lang w:val="hy-AM"/>
              </w:rPr>
              <w:lastRenderedPageBreak/>
              <w:t>որոշման նախագիծը (այսուհետ՝ Նախագիծ), հայտնում է, որ Նախագծի վերաբերյալ առարկություններ չունի։</w:t>
            </w:r>
          </w:p>
          <w:p w:rsidR="003C2A23" w:rsidRPr="00B969D4" w:rsidRDefault="003C2A23" w:rsidP="00B969D4">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r w:rsidRPr="00B969D4">
              <w:rPr>
                <w:rFonts w:ascii="GHEA Grapalat" w:hAnsi="GHEA Grapalat"/>
                <w:color w:val="000000"/>
                <w:shd w:val="clear" w:color="auto" w:fill="FFFFFF"/>
                <w:lang w:val="hy-AM"/>
              </w:rPr>
              <w:t>Միաժամանակ կից Ձեզ ենք ներկայացնում Նախագծի վերաբերյալ Պետական գույքի կառավարման կոմիտեի դիրքորոշումը։</w:t>
            </w:r>
          </w:p>
          <w:p w:rsidR="00585A3D" w:rsidRPr="007A315D" w:rsidRDefault="00585A3D" w:rsidP="00B969D4">
            <w:pPr>
              <w:pStyle w:val="NormalWeb"/>
              <w:spacing w:before="0" w:beforeAutospacing="0" w:after="0" w:afterAutospacing="0" w:line="360" w:lineRule="auto"/>
              <w:ind w:firstLine="720"/>
              <w:jc w:val="both"/>
              <w:rPr>
                <w:color w:val="000000"/>
                <w:shd w:val="clear" w:color="auto" w:fill="FFFFFF"/>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585A3D" w:rsidRPr="003B7E49" w:rsidRDefault="00585A3D" w:rsidP="00585A3D">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3B7E49">
              <w:rPr>
                <w:rStyle w:val="Strong"/>
                <w:rFonts w:ascii="GHEA Grapalat" w:hAnsi="GHEA Grapalat" w:cs="Sylfaen"/>
                <w:b w:val="0"/>
                <w:bCs w:val="0"/>
                <w:sz w:val="24"/>
                <w:szCs w:val="24"/>
                <w:lang w:val="hy-AM"/>
              </w:rPr>
              <w:lastRenderedPageBreak/>
              <w:t xml:space="preserve">Ընդունվել է </w:t>
            </w:r>
          </w:p>
        </w:tc>
      </w:tr>
      <w:tr w:rsidR="003C2A23" w:rsidRPr="003B7E49" w:rsidTr="003C2A23">
        <w:trPr>
          <w:trHeight w:val="597"/>
          <w:tblCellSpacing w:w="0" w:type="dxa"/>
        </w:trPr>
        <w:tc>
          <w:tcPr>
            <w:tcW w:w="9399" w:type="dxa"/>
            <w:tcBorders>
              <w:top w:val="outset" w:sz="6" w:space="0" w:color="auto"/>
              <w:left w:val="outset" w:sz="6" w:space="0" w:color="auto"/>
              <w:bottom w:val="outset" w:sz="6" w:space="0" w:color="auto"/>
              <w:right w:val="outset" w:sz="6" w:space="0" w:color="auto"/>
            </w:tcBorders>
            <w:shd w:val="clear" w:color="auto" w:fill="FFFFFF"/>
          </w:tcPr>
          <w:p w:rsidR="003C2A23" w:rsidRDefault="003C2A23" w:rsidP="008C2A67">
            <w:pPr>
              <w:pStyle w:val="NormalWeb"/>
              <w:spacing w:before="0" w:beforeAutospacing="0" w:after="0" w:afterAutospacing="0" w:line="360" w:lineRule="auto"/>
              <w:ind w:firstLine="650"/>
              <w:jc w:val="both"/>
              <w:rPr>
                <w:rFonts w:ascii="GHEA Grapalat" w:hAnsi="GHEA Grapalat"/>
                <w:color w:val="000000"/>
                <w:shd w:val="clear" w:color="auto" w:fill="FFFFFF"/>
                <w:lang w:val="hy-AM"/>
              </w:rPr>
            </w:pPr>
            <w:r w:rsidRPr="00B969D4">
              <w:rPr>
                <w:rFonts w:ascii="GHEA Grapalat" w:hAnsi="GHEA Grapalat"/>
                <w:color w:val="000000"/>
                <w:shd w:val="clear" w:color="auto" w:fill="FFFFFF"/>
                <w:lang w:val="hy-AM"/>
              </w:rPr>
              <w:lastRenderedPageBreak/>
              <w:t>Հայտնում ենք, որ «Հայաստանի Հանրապետության կառավարության 2019 թվականի ապրիլի 18-ի N 513-Ն որոշման մեջ փոփոխություններ կատարելու մասին» ՀՀ կառավարության որոշման նախագծի (այսուհետ՝ Նախագիծ) հետ կապված սկզբունքային առարկություններ չկան։</w:t>
            </w:r>
          </w:p>
          <w:p w:rsidR="003C2A23" w:rsidRPr="00B969D4" w:rsidRDefault="003C2A23" w:rsidP="00B969D4">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3C2A23" w:rsidRPr="003B7E49" w:rsidRDefault="003C2A23" w:rsidP="00585A3D">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3B7E49">
              <w:rPr>
                <w:rStyle w:val="Strong"/>
                <w:rFonts w:ascii="GHEA Grapalat" w:hAnsi="GHEA Grapalat" w:cs="Sylfaen"/>
                <w:b w:val="0"/>
                <w:bCs w:val="0"/>
                <w:sz w:val="24"/>
                <w:szCs w:val="24"/>
                <w:lang w:val="hy-AM"/>
              </w:rPr>
              <w:t>Ընդունվել է</w:t>
            </w:r>
          </w:p>
        </w:tc>
      </w:tr>
      <w:tr w:rsidR="003C2A23" w:rsidRPr="003B7E49" w:rsidTr="003C2A23">
        <w:trPr>
          <w:trHeight w:val="597"/>
          <w:tblCellSpacing w:w="0" w:type="dxa"/>
        </w:trPr>
        <w:tc>
          <w:tcPr>
            <w:tcW w:w="9399" w:type="dxa"/>
            <w:tcBorders>
              <w:top w:val="outset" w:sz="6" w:space="0" w:color="auto"/>
              <w:left w:val="outset" w:sz="6" w:space="0" w:color="auto"/>
              <w:bottom w:val="outset" w:sz="6" w:space="0" w:color="auto"/>
              <w:right w:val="outset" w:sz="6" w:space="0" w:color="auto"/>
            </w:tcBorders>
            <w:shd w:val="clear" w:color="auto" w:fill="FFFFFF"/>
          </w:tcPr>
          <w:p w:rsidR="003C2A23" w:rsidRPr="00B969D4" w:rsidRDefault="003C2A23" w:rsidP="00B969D4">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r w:rsidRPr="00B969D4">
              <w:rPr>
                <w:rFonts w:ascii="GHEA Grapalat" w:hAnsi="GHEA Grapalat"/>
                <w:color w:val="000000"/>
                <w:shd w:val="clear" w:color="auto" w:fill="FFFFFF"/>
                <w:lang w:val="hy-AM"/>
              </w:rPr>
              <w:t xml:space="preserve">Միաժամանակ առաջարկում ենք Նախագիծը լրացնել նոր կետով՝ հետևյալ բովանդակությամբ՝ </w:t>
            </w:r>
          </w:p>
          <w:p w:rsidR="003C2A23" w:rsidRPr="00B969D4" w:rsidRDefault="003C2A23" w:rsidP="00B969D4">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r w:rsidRPr="00B969D4">
              <w:rPr>
                <w:rFonts w:ascii="GHEA Grapalat" w:hAnsi="GHEA Grapalat"/>
                <w:color w:val="000000"/>
                <w:shd w:val="clear" w:color="auto" w:fill="FFFFFF"/>
                <w:lang w:val="hy-AM"/>
              </w:rPr>
              <w:t>Հայաստանի Հանրապետության էկոնոմիկայի նախարարին և Հայաստանի Հանրապետությ</w:t>
            </w:r>
            <w:bookmarkStart w:id="0" w:name="_GoBack"/>
            <w:bookmarkEnd w:id="0"/>
            <w:r w:rsidRPr="00B969D4">
              <w:rPr>
                <w:rFonts w:ascii="GHEA Grapalat" w:hAnsi="GHEA Grapalat"/>
                <w:color w:val="000000"/>
                <w:shd w:val="clear" w:color="auto" w:fill="FFFFFF"/>
                <w:lang w:val="hy-AM"/>
              </w:rPr>
              <w:t>ան տարածքային կառավարման և ենթակառուցվածքների նախարարության պետական գույքի կառավարման կոմիտեի նախագահին՝ սույն որոշումն ուժի մեջ մտնելուց հետո մեկամսյա ժամկետում ապահովել «Հայաստանի պետական հետաքրքրությունների ֆոնդ» փակ բաժնետիրական ընկերության պետական սեփականություն հանդիսացող բաժնետոմսերի հանձնման-ընդունման, ինչպես նաև ընկերության արժեթղթերի (բաժնետոմսերի) ռեեստրը վարող մասնագիտական կազմակերպության կողմից գրանցման աշխատանքները։</w:t>
            </w:r>
          </w:p>
          <w:p w:rsidR="003C2A23" w:rsidRPr="00B969D4" w:rsidRDefault="003C2A23" w:rsidP="00B969D4">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3C2A23" w:rsidRPr="003B7E49" w:rsidRDefault="003C2A23" w:rsidP="00585A3D">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3B7E49">
              <w:rPr>
                <w:rStyle w:val="Strong"/>
                <w:rFonts w:ascii="GHEA Grapalat" w:hAnsi="GHEA Grapalat" w:cs="Sylfaen"/>
                <w:b w:val="0"/>
                <w:bCs w:val="0"/>
                <w:sz w:val="24"/>
                <w:szCs w:val="24"/>
                <w:lang w:val="hy-AM"/>
              </w:rPr>
              <w:t>Ընդունվել է</w:t>
            </w:r>
          </w:p>
        </w:tc>
      </w:tr>
      <w:tr w:rsidR="00621324" w:rsidRPr="003B7E49" w:rsidTr="008C2A67">
        <w:trPr>
          <w:trHeight w:val="687"/>
          <w:tblCellSpacing w:w="0" w:type="dxa"/>
        </w:trPr>
        <w:tc>
          <w:tcPr>
            <w:tcW w:w="9399" w:type="dxa"/>
            <w:vMerge w:val="restart"/>
            <w:tcBorders>
              <w:top w:val="outset" w:sz="6" w:space="0" w:color="auto"/>
              <w:left w:val="outset" w:sz="6" w:space="0" w:color="auto"/>
              <w:right w:val="outset" w:sz="6" w:space="0" w:color="auto"/>
            </w:tcBorders>
            <w:shd w:val="clear" w:color="auto" w:fill="D9D9D9" w:themeFill="background1" w:themeFillShade="D9"/>
          </w:tcPr>
          <w:p w:rsidR="00621324" w:rsidRPr="008C2A67" w:rsidRDefault="00621324" w:rsidP="00621324">
            <w:pPr>
              <w:spacing w:before="100" w:beforeAutospacing="1" w:after="100" w:afterAutospacing="1" w:line="360" w:lineRule="auto"/>
              <w:jc w:val="center"/>
              <w:rPr>
                <w:rFonts w:ascii="GHEA Grapalat" w:hAnsi="GHEA Grapalat" w:cs="Courier New"/>
                <w:sz w:val="24"/>
                <w:szCs w:val="24"/>
                <w:lang w:val="hy-AM"/>
              </w:rPr>
            </w:pPr>
            <w:r w:rsidRPr="008C2A67">
              <w:rPr>
                <w:rFonts w:ascii="Cambria Math" w:hAnsi="Cambria Math" w:cs="Cambria Math"/>
                <w:sz w:val="24"/>
                <w:szCs w:val="24"/>
                <w:lang w:val="hy-AM"/>
              </w:rPr>
              <w:lastRenderedPageBreak/>
              <w:t>3․</w:t>
            </w:r>
            <w:r w:rsidRPr="008C2A67">
              <w:rPr>
                <w:rFonts w:ascii="Cambria Math" w:hAnsi="Cambria Math" w:cs="Cambria Math"/>
                <w:sz w:val="24"/>
                <w:szCs w:val="24"/>
              </w:rPr>
              <w:t xml:space="preserve"> </w:t>
            </w:r>
            <w:r w:rsidRPr="008C2A67">
              <w:rPr>
                <w:rFonts w:ascii="GHEA Grapalat" w:hAnsi="GHEA Grapalat" w:cs="Cambria Math"/>
                <w:sz w:val="24"/>
                <w:szCs w:val="24"/>
                <w:lang w:val="hy-AM"/>
              </w:rPr>
              <w:t>ՀՀ ֆինանսների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1324" w:rsidRPr="008C2A67" w:rsidRDefault="00621324" w:rsidP="00621324">
            <w:pPr>
              <w:spacing w:line="360" w:lineRule="auto"/>
              <w:jc w:val="center"/>
              <w:rPr>
                <w:rFonts w:ascii="GHEA Grapalat" w:hAnsi="GHEA Grapalat" w:cs="Courier New"/>
                <w:sz w:val="24"/>
                <w:szCs w:val="24"/>
                <w:lang w:val="hy-AM"/>
              </w:rPr>
            </w:pPr>
          </w:p>
        </w:tc>
      </w:tr>
      <w:tr w:rsidR="008C2A67" w:rsidRPr="003B7E49" w:rsidTr="008C2A67">
        <w:trPr>
          <w:trHeight w:val="687"/>
          <w:tblCellSpacing w:w="0" w:type="dxa"/>
        </w:trPr>
        <w:tc>
          <w:tcPr>
            <w:tcW w:w="9399" w:type="dxa"/>
            <w:vMerge/>
            <w:tcBorders>
              <w:top w:val="outset" w:sz="6" w:space="0" w:color="auto"/>
              <w:left w:val="outset" w:sz="6" w:space="0" w:color="auto"/>
              <w:right w:val="outset" w:sz="6" w:space="0" w:color="auto"/>
            </w:tcBorders>
            <w:shd w:val="clear" w:color="auto" w:fill="D9D9D9" w:themeFill="background1" w:themeFillShade="D9"/>
          </w:tcPr>
          <w:p w:rsidR="008C2A67" w:rsidRPr="008C2A67" w:rsidRDefault="008C2A67" w:rsidP="00621324">
            <w:pPr>
              <w:spacing w:before="100" w:beforeAutospacing="1" w:after="100" w:afterAutospacing="1" w:line="360" w:lineRule="auto"/>
              <w:jc w:val="center"/>
              <w:rPr>
                <w:rFonts w:ascii="Cambria Math" w:hAnsi="Cambria Math" w:cs="Cambria Math"/>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C2A67" w:rsidRPr="008C2A67" w:rsidRDefault="008C2A67" w:rsidP="00621324">
            <w:pPr>
              <w:spacing w:line="360" w:lineRule="auto"/>
              <w:jc w:val="center"/>
              <w:rPr>
                <w:rFonts w:ascii="GHEA Grapalat" w:hAnsi="GHEA Grapalat" w:cs="Courier New"/>
                <w:sz w:val="24"/>
                <w:szCs w:val="24"/>
                <w:lang w:val="hy-AM"/>
              </w:rPr>
            </w:pPr>
          </w:p>
        </w:tc>
      </w:tr>
      <w:tr w:rsidR="00621324" w:rsidRPr="003B7E49" w:rsidTr="008C2A67">
        <w:trPr>
          <w:trHeight w:val="507"/>
          <w:tblCellSpacing w:w="0" w:type="dxa"/>
        </w:trPr>
        <w:tc>
          <w:tcPr>
            <w:tcW w:w="9399" w:type="dxa"/>
            <w:tcBorders>
              <w:left w:val="outset" w:sz="6" w:space="0" w:color="auto"/>
              <w:bottom w:val="outset" w:sz="6" w:space="0" w:color="auto"/>
              <w:right w:val="outset" w:sz="6" w:space="0" w:color="auto"/>
            </w:tcBorders>
            <w:shd w:val="clear" w:color="auto" w:fill="auto"/>
          </w:tcPr>
          <w:p w:rsidR="00621324" w:rsidRPr="008C2A67" w:rsidRDefault="008C2A67" w:rsidP="00621324">
            <w:pPr>
              <w:pStyle w:val="BodyText"/>
              <w:spacing w:before="120" w:after="0" w:line="360" w:lineRule="auto"/>
              <w:ind w:firstLine="567"/>
              <w:jc w:val="both"/>
              <w:rPr>
                <w:rStyle w:val="Strong"/>
                <w:rFonts w:ascii="GHEA Grapalat" w:hAnsi="GHEA Grapalat"/>
                <w:b w:val="0"/>
                <w:bCs w:val="0"/>
                <w:color w:val="auto"/>
                <w:sz w:val="24"/>
                <w:szCs w:val="24"/>
                <w:lang w:val="hy-AM"/>
              </w:rPr>
            </w:pPr>
            <w:r>
              <w:rPr>
                <w:rStyle w:val="Strong"/>
                <w:rFonts w:ascii="GHEA Grapalat" w:hAnsi="GHEA Grapalat"/>
                <w:b w:val="0"/>
                <w:bCs w:val="0"/>
                <w:color w:val="auto"/>
                <w:sz w:val="24"/>
                <w:szCs w:val="24"/>
                <w:lang w:val="hy-AM"/>
              </w:rPr>
              <w:t xml:space="preserve"> </w:t>
            </w:r>
            <w:r w:rsidRPr="008C2A67">
              <w:rPr>
                <w:rStyle w:val="Strong"/>
                <w:rFonts w:ascii="GHEA Grapalat" w:hAnsi="GHEA Grapalat"/>
                <w:b w:val="0"/>
                <w:bCs w:val="0"/>
                <w:color w:val="auto"/>
                <w:sz w:val="24"/>
                <w:szCs w:val="24"/>
                <w:lang w:val="hy-AM"/>
              </w:rPr>
              <w:t>Կարծիք չի տրամադրվել։</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621324" w:rsidRPr="008C2A67" w:rsidRDefault="00621324" w:rsidP="00621324">
            <w:pPr>
              <w:tabs>
                <w:tab w:val="left" w:pos="851"/>
              </w:tabs>
              <w:spacing w:after="0" w:line="360" w:lineRule="auto"/>
              <w:ind w:left="165" w:right="224" w:firstLine="270"/>
              <w:jc w:val="both"/>
              <w:rPr>
                <w:rFonts w:ascii="GHEA Grapalat" w:hAnsi="GHEA Grapalat"/>
                <w:sz w:val="24"/>
                <w:szCs w:val="24"/>
                <w:shd w:val="clear" w:color="auto" w:fill="FFFFFF"/>
                <w:lang w:val="hy-AM"/>
              </w:rPr>
            </w:pPr>
          </w:p>
        </w:tc>
      </w:tr>
      <w:tr w:rsidR="00621324" w:rsidRPr="003B7E49" w:rsidTr="008C2A67">
        <w:trPr>
          <w:trHeight w:val="687"/>
          <w:tblCellSpacing w:w="0" w:type="dxa"/>
        </w:trPr>
        <w:tc>
          <w:tcPr>
            <w:tcW w:w="939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1324" w:rsidRPr="008C2A67" w:rsidRDefault="00621324" w:rsidP="00621324">
            <w:pPr>
              <w:spacing w:before="100" w:beforeAutospacing="1" w:after="100" w:afterAutospacing="1" w:line="360" w:lineRule="auto"/>
              <w:jc w:val="center"/>
              <w:rPr>
                <w:rFonts w:ascii="GHEA Grapalat" w:hAnsi="GHEA Grapalat" w:cs="Courier New"/>
                <w:sz w:val="24"/>
                <w:szCs w:val="24"/>
                <w:lang w:val="hy-AM"/>
              </w:rPr>
            </w:pPr>
            <w:r w:rsidRPr="008C2A67">
              <w:rPr>
                <w:rFonts w:ascii="GHEA Grapalat" w:hAnsi="GHEA Grapalat" w:cs="Courier New"/>
                <w:sz w:val="24"/>
                <w:szCs w:val="24"/>
                <w:lang w:val="hy-AM"/>
              </w:rPr>
              <w:t>4․ Ֆինանսատնտեսական նախարարական կոմիտեի նիստ</w:t>
            </w: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1324" w:rsidRPr="008C2A67" w:rsidRDefault="00621324" w:rsidP="00621324">
            <w:pPr>
              <w:spacing w:line="360" w:lineRule="auto"/>
              <w:jc w:val="center"/>
              <w:rPr>
                <w:rFonts w:ascii="GHEA Grapalat" w:hAnsi="GHEA Grapalat" w:cs="Courier New"/>
                <w:sz w:val="24"/>
                <w:szCs w:val="24"/>
                <w:lang w:val="hy-AM"/>
              </w:rPr>
            </w:pPr>
            <w:r w:rsidRPr="008C2A67">
              <w:rPr>
                <w:rFonts w:ascii="GHEA Grapalat" w:hAnsi="GHEA Grapalat" w:cs="Courier New"/>
                <w:sz w:val="24"/>
                <w:szCs w:val="24"/>
                <w:lang w:val="hy-AM"/>
              </w:rPr>
              <w:t>21</w:t>
            </w:r>
            <w:r w:rsidRPr="008C2A67">
              <w:rPr>
                <w:rFonts w:ascii="GHEA Grapalat" w:hAnsi="GHEA Grapalat" w:cs="Courier New"/>
                <w:sz w:val="24"/>
                <w:szCs w:val="24"/>
                <w:lang w:val="hy-AM"/>
              </w:rPr>
              <w:t>.0</w:t>
            </w:r>
            <w:r w:rsidRPr="008C2A67">
              <w:rPr>
                <w:rFonts w:ascii="GHEA Grapalat" w:hAnsi="GHEA Grapalat" w:cs="Courier New"/>
                <w:sz w:val="24"/>
                <w:szCs w:val="24"/>
              </w:rPr>
              <w:t>5</w:t>
            </w:r>
            <w:r w:rsidRPr="008C2A67">
              <w:rPr>
                <w:rFonts w:ascii="GHEA Grapalat" w:hAnsi="GHEA Grapalat" w:cs="Courier New"/>
                <w:sz w:val="24"/>
                <w:szCs w:val="24"/>
                <w:lang w:val="hy-AM"/>
              </w:rPr>
              <w:t>.202</w:t>
            </w:r>
            <w:r w:rsidRPr="008C2A67">
              <w:rPr>
                <w:rFonts w:ascii="GHEA Grapalat" w:hAnsi="GHEA Grapalat" w:cs="Courier New"/>
                <w:sz w:val="24"/>
                <w:szCs w:val="24"/>
              </w:rPr>
              <w:t>4</w:t>
            </w:r>
            <w:r w:rsidRPr="008C2A67">
              <w:rPr>
                <w:rFonts w:ascii="GHEA Grapalat" w:hAnsi="GHEA Grapalat" w:cs="Courier New"/>
                <w:sz w:val="24"/>
                <w:szCs w:val="24"/>
                <w:lang w:val="hy-AM"/>
              </w:rPr>
              <w:t>թ.</w:t>
            </w:r>
          </w:p>
        </w:tc>
      </w:tr>
      <w:tr w:rsidR="00621324" w:rsidRPr="003B7E49" w:rsidTr="008C2A67">
        <w:trPr>
          <w:trHeight w:val="120"/>
          <w:tblCellSpacing w:w="0" w:type="dxa"/>
        </w:trPr>
        <w:tc>
          <w:tcPr>
            <w:tcW w:w="9399"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621324" w:rsidRPr="008C2A67" w:rsidRDefault="00621324" w:rsidP="00621324">
            <w:pPr>
              <w:spacing w:before="100" w:beforeAutospacing="1" w:after="100" w:afterAutospacing="1" w:line="360" w:lineRule="auto"/>
              <w:jc w:val="center"/>
              <w:rPr>
                <w:rFonts w:ascii="GHEA Grapalat" w:hAnsi="GHEA Grapalat" w:cs="Courier New"/>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1324" w:rsidRPr="008C2A67" w:rsidRDefault="00621324" w:rsidP="00621324">
            <w:pPr>
              <w:spacing w:line="360" w:lineRule="auto"/>
              <w:jc w:val="center"/>
              <w:rPr>
                <w:rFonts w:ascii="GHEA Grapalat" w:hAnsi="GHEA Grapalat" w:cs="Courier New"/>
                <w:sz w:val="24"/>
                <w:szCs w:val="24"/>
                <w:lang w:val="hy-AM"/>
              </w:rPr>
            </w:pPr>
          </w:p>
        </w:tc>
      </w:tr>
      <w:tr w:rsidR="00621324" w:rsidRPr="003C2A23" w:rsidTr="003C2A23">
        <w:trPr>
          <w:trHeight w:val="597"/>
          <w:tblCellSpacing w:w="0" w:type="dxa"/>
        </w:trPr>
        <w:tc>
          <w:tcPr>
            <w:tcW w:w="9399" w:type="dxa"/>
            <w:tcBorders>
              <w:top w:val="outset" w:sz="6" w:space="0" w:color="auto"/>
              <w:left w:val="outset" w:sz="6" w:space="0" w:color="auto"/>
              <w:bottom w:val="outset" w:sz="6" w:space="0" w:color="auto"/>
              <w:right w:val="outset" w:sz="6" w:space="0" w:color="auto"/>
            </w:tcBorders>
            <w:shd w:val="clear" w:color="auto" w:fill="FFFFFF"/>
          </w:tcPr>
          <w:p w:rsidR="00621324" w:rsidRPr="008C2A67" w:rsidRDefault="008C2A67" w:rsidP="008C2A67">
            <w:pPr>
              <w:tabs>
                <w:tab w:val="left" w:pos="660"/>
              </w:tabs>
              <w:spacing w:before="100" w:beforeAutospacing="1" w:after="100" w:afterAutospacing="1" w:line="360" w:lineRule="auto"/>
              <w:rPr>
                <w:rFonts w:ascii="GHEA Grapalat" w:hAnsi="GHEA Grapalat" w:cs="Courier New"/>
                <w:sz w:val="24"/>
                <w:szCs w:val="24"/>
                <w:lang w:val="hy-AM"/>
              </w:rPr>
            </w:pPr>
            <w:r>
              <w:rPr>
                <w:rFonts w:ascii="GHEA Grapalat" w:hAnsi="GHEA Grapalat" w:cs="Courier New"/>
                <w:sz w:val="24"/>
                <w:szCs w:val="24"/>
                <w:lang w:val="hy-AM"/>
              </w:rPr>
              <w:t xml:space="preserve">        </w:t>
            </w:r>
            <w:r w:rsidR="00621324" w:rsidRPr="008C2A67">
              <w:rPr>
                <w:rFonts w:ascii="GHEA Grapalat" w:hAnsi="GHEA Grapalat" w:cs="Courier New"/>
                <w:sz w:val="24"/>
                <w:szCs w:val="24"/>
                <w:lang w:val="hy-AM"/>
              </w:rPr>
              <w:t>Ֆինանսատնտեսական նախարարական կոմիտեի նիստ</w:t>
            </w:r>
            <w:r w:rsidR="00621324" w:rsidRPr="008C2A67">
              <w:rPr>
                <w:rFonts w:ascii="GHEA Grapalat" w:hAnsi="GHEA Grapalat" w:cs="Courier New"/>
                <w:sz w:val="24"/>
                <w:szCs w:val="24"/>
                <w:lang w:val="hy-AM"/>
              </w:rPr>
              <w:t xml:space="preserve">ի ընթացքում </w:t>
            </w:r>
            <w:r>
              <w:rPr>
                <w:rFonts w:ascii="GHEA Grapalat" w:hAnsi="GHEA Grapalat" w:cs="Courier New"/>
                <w:sz w:val="24"/>
                <w:szCs w:val="24"/>
                <w:lang w:val="hy-AM"/>
              </w:rPr>
              <w:t>որոշվեց</w:t>
            </w:r>
            <w:r w:rsidR="00621324" w:rsidRPr="008C2A67">
              <w:rPr>
                <w:rFonts w:ascii="GHEA Grapalat" w:hAnsi="GHEA Grapalat" w:cs="Courier New"/>
                <w:sz w:val="24"/>
                <w:szCs w:val="24"/>
                <w:lang w:val="hy-AM"/>
              </w:rPr>
              <w:t xml:space="preserve"> Նախագծի 1.2 կետում տասնօրյա ժամկետը փոխարինել մեկամսյա ժամկետով։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621324" w:rsidRPr="008C2A67" w:rsidRDefault="008C2A67" w:rsidP="00621324">
            <w:pPr>
              <w:tabs>
                <w:tab w:val="left" w:pos="851"/>
              </w:tabs>
              <w:spacing w:after="0" w:line="360" w:lineRule="auto"/>
              <w:ind w:left="165" w:right="224" w:firstLine="270"/>
              <w:jc w:val="both"/>
              <w:rPr>
                <w:rStyle w:val="Strong"/>
                <w:rFonts w:ascii="GHEA Grapalat" w:hAnsi="GHEA Grapalat"/>
                <w:sz w:val="24"/>
                <w:szCs w:val="24"/>
                <w:shd w:val="clear" w:color="auto" w:fill="FFFFFF"/>
                <w:lang w:val="hy-AM"/>
              </w:rPr>
            </w:pPr>
            <w:r w:rsidRPr="003B7E49">
              <w:rPr>
                <w:rStyle w:val="Strong"/>
                <w:rFonts w:ascii="GHEA Grapalat" w:hAnsi="GHEA Grapalat" w:cs="Sylfaen"/>
                <w:b w:val="0"/>
                <w:bCs w:val="0"/>
                <w:sz w:val="24"/>
                <w:szCs w:val="24"/>
                <w:lang w:val="hy-AM"/>
              </w:rPr>
              <w:t>Ընդունվել է</w:t>
            </w:r>
          </w:p>
        </w:tc>
      </w:tr>
    </w:tbl>
    <w:p w:rsidR="00F16F8A" w:rsidRPr="003B7E49" w:rsidRDefault="00F16F8A" w:rsidP="00504C46">
      <w:pPr>
        <w:rPr>
          <w:rFonts w:ascii="GHEA Grapalat" w:hAnsi="GHEA Grapalat"/>
          <w:sz w:val="24"/>
          <w:szCs w:val="24"/>
          <w:lang w:val="hy-AM"/>
        </w:rPr>
      </w:pPr>
    </w:p>
    <w:sectPr w:rsidR="00F16F8A" w:rsidRPr="003B7E49" w:rsidSect="009B7289">
      <w:pgSz w:w="15840" w:h="12240" w:orient="landscape"/>
      <w:pgMar w:top="720" w:right="1440" w:bottom="9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003A"/>
    <w:multiLevelType w:val="hybridMultilevel"/>
    <w:tmpl w:val="3DBA51E0"/>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01505F3"/>
    <w:multiLevelType w:val="hybridMultilevel"/>
    <w:tmpl w:val="86803C88"/>
    <w:lvl w:ilvl="0" w:tplc="ACC81590">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731D7C11"/>
    <w:multiLevelType w:val="hybridMultilevel"/>
    <w:tmpl w:val="22F44C14"/>
    <w:lvl w:ilvl="0" w:tplc="14F42F2C">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3" w15:restartNumberingAfterBreak="0">
    <w:nsid w:val="75FF016F"/>
    <w:multiLevelType w:val="hybridMultilevel"/>
    <w:tmpl w:val="375650CC"/>
    <w:lvl w:ilvl="0" w:tplc="1E38ADC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77D42BB"/>
    <w:multiLevelType w:val="hybridMultilevel"/>
    <w:tmpl w:val="C220F4FC"/>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F0C4990"/>
    <w:multiLevelType w:val="hybridMultilevel"/>
    <w:tmpl w:val="AAF63B9E"/>
    <w:lvl w:ilvl="0" w:tplc="0409000F">
      <w:start w:val="1"/>
      <w:numFmt w:val="decimal"/>
      <w:lvlText w:val="%1."/>
      <w:lvlJc w:val="left"/>
      <w:pPr>
        <w:ind w:left="1012" w:hanging="360"/>
      </w:p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768F7"/>
    <w:rsid w:val="00087AF0"/>
    <w:rsid w:val="000C6F3F"/>
    <w:rsid w:val="001564B6"/>
    <w:rsid w:val="00162528"/>
    <w:rsid w:val="00165FE1"/>
    <w:rsid w:val="00177D55"/>
    <w:rsid w:val="00185965"/>
    <w:rsid w:val="001D0E8F"/>
    <w:rsid w:val="001D22E8"/>
    <w:rsid w:val="001D78BF"/>
    <w:rsid w:val="001F1F3D"/>
    <w:rsid w:val="001F6D5D"/>
    <w:rsid w:val="001F7342"/>
    <w:rsid w:val="0020155E"/>
    <w:rsid w:val="00201649"/>
    <w:rsid w:val="00216FA3"/>
    <w:rsid w:val="002231B4"/>
    <w:rsid w:val="00266BD0"/>
    <w:rsid w:val="002873E7"/>
    <w:rsid w:val="002A2262"/>
    <w:rsid w:val="002A4DB6"/>
    <w:rsid w:val="002E29E0"/>
    <w:rsid w:val="002E34E1"/>
    <w:rsid w:val="002F47D1"/>
    <w:rsid w:val="00364EB4"/>
    <w:rsid w:val="00365517"/>
    <w:rsid w:val="00377E68"/>
    <w:rsid w:val="00383F41"/>
    <w:rsid w:val="00386AD6"/>
    <w:rsid w:val="003A2B60"/>
    <w:rsid w:val="003B1BE9"/>
    <w:rsid w:val="003B7E49"/>
    <w:rsid w:val="003C2A23"/>
    <w:rsid w:val="003D1A17"/>
    <w:rsid w:val="003D73B9"/>
    <w:rsid w:val="003D7F42"/>
    <w:rsid w:val="003E2FE1"/>
    <w:rsid w:val="003F28CE"/>
    <w:rsid w:val="003F4A95"/>
    <w:rsid w:val="00403F29"/>
    <w:rsid w:val="004147BA"/>
    <w:rsid w:val="00424283"/>
    <w:rsid w:val="004310B9"/>
    <w:rsid w:val="004451F4"/>
    <w:rsid w:val="0047399E"/>
    <w:rsid w:val="00485C54"/>
    <w:rsid w:val="00497CD1"/>
    <w:rsid w:val="004B3295"/>
    <w:rsid w:val="004C63D3"/>
    <w:rsid w:val="004E1284"/>
    <w:rsid w:val="004E3882"/>
    <w:rsid w:val="00504C46"/>
    <w:rsid w:val="00514FDA"/>
    <w:rsid w:val="0051525C"/>
    <w:rsid w:val="00530DFC"/>
    <w:rsid w:val="005738B2"/>
    <w:rsid w:val="00585A3D"/>
    <w:rsid w:val="005C718B"/>
    <w:rsid w:val="005D7D40"/>
    <w:rsid w:val="005E6D2A"/>
    <w:rsid w:val="00601379"/>
    <w:rsid w:val="0061656E"/>
    <w:rsid w:val="00621324"/>
    <w:rsid w:val="006460D2"/>
    <w:rsid w:val="0065307E"/>
    <w:rsid w:val="006625A3"/>
    <w:rsid w:val="006678A2"/>
    <w:rsid w:val="006C144B"/>
    <w:rsid w:val="006C5B70"/>
    <w:rsid w:val="006F3B74"/>
    <w:rsid w:val="007045ED"/>
    <w:rsid w:val="0072067B"/>
    <w:rsid w:val="00734E58"/>
    <w:rsid w:val="00736027"/>
    <w:rsid w:val="00791CF4"/>
    <w:rsid w:val="00794EE9"/>
    <w:rsid w:val="007A315D"/>
    <w:rsid w:val="007E432F"/>
    <w:rsid w:val="007E794C"/>
    <w:rsid w:val="007F3251"/>
    <w:rsid w:val="00834DE6"/>
    <w:rsid w:val="00846123"/>
    <w:rsid w:val="00851001"/>
    <w:rsid w:val="00861ABA"/>
    <w:rsid w:val="00867273"/>
    <w:rsid w:val="00875935"/>
    <w:rsid w:val="00880EBE"/>
    <w:rsid w:val="00886F76"/>
    <w:rsid w:val="00890DDE"/>
    <w:rsid w:val="008C2A67"/>
    <w:rsid w:val="008F6B96"/>
    <w:rsid w:val="00902527"/>
    <w:rsid w:val="009059C1"/>
    <w:rsid w:val="00917390"/>
    <w:rsid w:val="00924D0A"/>
    <w:rsid w:val="00925027"/>
    <w:rsid w:val="00955A5F"/>
    <w:rsid w:val="009A46B5"/>
    <w:rsid w:val="009B50A7"/>
    <w:rsid w:val="009B5CD9"/>
    <w:rsid w:val="009B7289"/>
    <w:rsid w:val="009C08C2"/>
    <w:rsid w:val="00AC3D48"/>
    <w:rsid w:val="00AE787C"/>
    <w:rsid w:val="00B131D4"/>
    <w:rsid w:val="00B55E99"/>
    <w:rsid w:val="00B84147"/>
    <w:rsid w:val="00B87099"/>
    <w:rsid w:val="00B93926"/>
    <w:rsid w:val="00B969D4"/>
    <w:rsid w:val="00BA08C7"/>
    <w:rsid w:val="00BC2FDA"/>
    <w:rsid w:val="00BF451D"/>
    <w:rsid w:val="00C025CC"/>
    <w:rsid w:val="00C33F4D"/>
    <w:rsid w:val="00C42329"/>
    <w:rsid w:val="00C81EA9"/>
    <w:rsid w:val="00C86EC3"/>
    <w:rsid w:val="00C951C7"/>
    <w:rsid w:val="00CB63BB"/>
    <w:rsid w:val="00CF681B"/>
    <w:rsid w:val="00D05684"/>
    <w:rsid w:val="00D349CE"/>
    <w:rsid w:val="00D36C38"/>
    <w:rsid w:val="00D5338A"/>
    <w:rsid w:val="00D5720A"/>
    <w:rsid w:val="00DF1242"/>
    <w:rsid w:val="00DF5EE5"/>
    <w:rsid w:val="00E02565"/>
    <w:rsid w:val="00E034B7"/>
    <w:rsid w:val="00E117F3"/>
    <w:rsid w:val="00E47CEE"/>
    <w:rsid w:val="00E56E87"/>
    <w:rsid w:val="00E61B64"/>
    <w:rsid w:val="00E6705A"/>
    <w:rsid w:val="00EB2A9D"/>
    <w:rsid w:val="00EB556B"/>
    <w:rsid w:val="00ED7C6A"/>
    <w:rsid w:val="00F16F8A"/>
    <w:rsid w:val="00F2074A"/>
    <w:rsid w:val="00F22050"/>
    <w:rsid w:val="00F343EC"/>
    <w:rsid w:val="00F9191C"/>
    <w:rsid w:val="00F94B9C"/>
    <w:rsid w:val="00FB2573"/>
    <w:rsid w:val="00FC293C"/>
    <w:rsid w:val="00FC7A98"/>
    <w:rsid w:val="00FD5261"/>
    <w:rsid w:val="00FE0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30BBE"/>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 w:type="paragraph" w:styleId="BodyText">
    <w:name w:val="Body Text"/>
    <w:basedOn w:val="Normal"/>
    <w:link w:val="BodyTextChar"/>
    <w:unhideWhenUsed/>
    <w:rsid w:val="00F9191C"/>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9191C"/>
    <w:rPr>
      <w:rFonts w:ascii="Calibri" w:eastAsia="Calibri" w:hAnsi="Calibri"/>
      <w:color w:val="00000A"/>
    </w:rPr>
  </w:style>
  <w:style w:type="character" w:styleId="Emphasis">
    <w:name w:val="Emphasis"/>
    <w:basedOn w:val="DefaultParagraphFont"/>
    <w:uiPriority w:val="20"/>
    <w:qFormat/>
    <w:rsid w:val="003B1BE9"/>
    <w:rPr>
      <w:i/>
      <w:iCs/>
    </w:rPr>
  </w:style>
  <w:style w:type="paragraph" w:styleId="BalloonText">
    <w:name w:val="Balloon Text"/>
    <w:basedOn w:val="Normal"/>
    <w:link w:val="BalloonTextChar"/>
    <w:uiPriority w:val="99"/>
    <w:semiHidden/>
    <w:unhideWhenUsed/>
    <w:rsid w:val="006213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3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435154">
      <w:bodyDiv w:val="1"/>
      <w:marLeft w:val="0"/>
      <w:marRight w:val="0"/>
      <w:marTop w:val="0"/>
      <w:marBottom w:val="0"/>
      <w:divBdr>
        <w:top w:val="none" w:sz="0" w:space="0" w:color="auto"/>
        <w:left w:val="none" w:sz="0" w:space="0" w:color="auto"/>
        <w:bottom w:val="none" w:sz="0" w:space="0" w:color="auto"/>
        <w:right w:val="none" w:sz="0" w:space="0" w:color="auto"/>
      </w:divBdr>
    </w:div>
    <w:div w:id="1179395637">
      <w:bodyDiv w:val="1"/>
      <w:marLeft w:val="0"/>
      <w:marRight w:val="0"/>
      <w:marTop w:val="0"/>
      <w:marBottom w:val="0"/>
      <w:divBdr>
        <w:top w:val="none" w:sz="0" w:space="0" w:color="auto"/>
        <w:left w:val="none" w:sz="0" w:space="0" w:color="auto"/>
        <w:bottom w:val="none" w:sz="0" w:space="0" w:color="auto"/>
        <w:right w:val="none" w:sz="0" w:space="0" w:color="auto"/>
      </w:divBdr>
    </w:div>
    <w:div w:id="1640377495">
      <w:bodyDiv w:val="1"/>
      <w:marLeft w:val="0"/>
      <w:marRight w:val="0"/>
      <w:marTop w:val="0"/>
      <w:marBottom w:val="0"/>
      <w:divBdr>
        <w:top w:val="none" w:sz="0" w:space="0" w:color="auto"/>
        <w:left w:val="none" w:sz="0" w:space="0" w:color="auto"/>
        <w:bottom w:val="none" w:sz="0" w:space="0" w:color="auto"/>
        <w:right w:val="none" w:sz="0" w:space="0" w:color="auto"/>
      </w:divBdr>
    </w:div>
    <w:div w:id="198897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Anahit M. Arevshatyan</cp:lastModifiedBy>
  <cp:revision>3</cp:revision>
  <cp:lastPrinted>2024-05-21T10:31:00Z</cp:lastPrinted>
  <dcterms:created xsi:type="dcterms:W3CDTF">2024-05-21T08:30:00Z</dcterms:created>
  <dcterms:modified xsi:type="dcterms:W3CDTF">2024-05-21T10:48:00Z</dcterms:modified>
</cp:coreProperties>
</file>