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40A0B" w14:textId="77777777" w:rsidR="00545123" w:rsidRPr="00A65375" w:rsidRDefault="00545123" w:rsidP="00545123">
      <w:pPr>
        <w:spacing w:line="360" w:lineRule="auto"/>
        <w:jc w:val="center"/>
        <w:rPr>
          <w:rFonts w:ascii="GHEA Grapalat" w:hAnsi="GHEA Grapalat"/>
          <w:b/>
          <w:sz w:val="24"/>
          <w:szCs w:val="24"/>
          <w:lang w:val="hy-AM"/>
        </w:rPr>
      </w:pPr>
      <w:r w:rsidRPr="00A65375">
        <w:rPr>
          <w:rFonts w:ascii="GHEA Grapalat" w:hAnsi="GHEA Grapalat"/>
          <w:b/>
          <w:sz w:val="24"/>
          <w:szCs w:val="24"/>
          <w:lang w:val="hy-AM"/>
        </w:rPr>
        <w:t>ՀԻՄՆԱՎՈՐՈՒՄ</w:t>
      </w:r>
    </w:p>
    <w:p w14:paraId="07A21972" w14:textId="56659249" w:rsidR="00545123" w:rsidRPr="0036417A" w:rsidRDefault="00A73BAE" w:rsidP="0036417A">
      <w:pPr>
        <w:spacing w:line="360" w:lineRule="auto"/>
        <w:jc w:val="center"/>
        <w:rPr>
          <w:rFonts w:ascii="GHEA Grapalat" w:hAnsi="GHEA Grapalat"/>
          <w:sz w:val="24"/>
          <w:szCs w:val="24"/>
          <w:lang w:val="af-ZA"/>
        </w:rPr>
      </w:pPr>
      <w:r w:rsidRPr="0089160F">
        <w:rPr>
          <w:rFonts w:ascii="Arial" w:hAnsi="Arial" w:cs="Arial"/>
          <w:b/>
          <w:bCs/>
          <w:sz w:val="24"/>
          <w:szCs w:val="24"/>
          <w:lang w:val="af-ZA"/>
        </w:rPr>
        <w:t> </w:t>
      </w:r>
      <w:r w:rsidRPr="00A907FD">
        <w:rPr>
          <w:rFonts w:ascii="GHEA Grapalat" w:hAnsi="GHEA Grapalat"/>
          <w:b/>
          <w:bCs/>
          <w:sz w:val="24"/>
          <w:szCs w:val="24"/>
          <w:lang w:val="af-ZA"/>
        </w:rPr>
        <w:t>«</w:t>
      </w:r>
      <w:r w:rsidR="0036417A" w:rsidRPr="0036417A">
        <w:rPr>
          <w:rFonts w:ascii="GHEA Grapalat" w:hAnsi="GHEA Grapalat"/>
          <w:b/>
          <w:bCs/>
          <w:sz w:val="24"/>
          <w:szCs w:val="24"/>
          <w:lang w:val="hy-AM"/>
        </w:rPr>
        <w:t>ՀԱՅԱՍՏԱՆԻ</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ՀԱՆՐԱՊԵՏՈՒԹՅԱՆ</w:t>
      </w:r>
      <w:r w:rsidR="0036417A" w:rsidRPr="00A907FD">
        <w:rPr>
          <w:rFonts w:ascii="GHEA Grapalat" w:hAnsi="GHEA Grapalat"/>
          <w:b/>
          <w:bCs/>
          <w:sz w:val="24"/>
          <w:szCs w:val="24"/>
          <w:lang w:val="af-ZA"/>
        </w:rPr>
        <w:t xml:space="preserve"> 202</w:t>
      </w:r>
      <w:r w:rsidR="0036417A">
        <w:rPr>
          <w:rFonts w:ascii="GHEA Grapalat" w:hAnsi="GHEA Grapalat"/>
          <w:b/>
          <w:bCs/>
          <w:sz w:val="24"/>
          <w:szCs w:val="24"/>
          <w:lang w:val="hy-AM"/>
        </w:rPr>
        <w:t>4</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ԹՎԱԿԱՆԻ</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ՊԵՏԱԿԱՆ</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ԲՅՈՒՋԵԻ</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ՄԱՍԻՆ</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ՕՐԵՆՔՈՒՄ</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ՎԵՐԱԲԱՇԽՈՒՄ</w:t>
      </w:r>
      <w:r w:rsidR="0036417A" w:rsidRPr="00A907FD">
        <w:rPr>
          <w:rFonts w:ascii="GHEA Grapalat" w:hAnsi="GHEA Grapalat"/>
          <w:b/>
          <w:bCs/>
          <w:sz w:val="24"/>
          <w:szCs w:val="24"/>
          <w:lang w:val="hy-AM"/>
        </w:rPr>
        <w:t>, ՓՈՓՈԽՈՒԹՅՈՒՆՆԵՐ ԵՎ ԼՐԱՑՈՒՄՆԵՐ</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ՀԱՅԱՍՏԱՆԻ</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ՀԱՆՐԱՊԵՏՈՒԹՅԱՆ</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ԿԱՌԱՎԱՐՈՒԹՅԱՆ</w:t>
      </w:r>
      <w:r w:rsidR="0036417A" w:rsidRPr="00A907FD">
        <w:rPr>
          <w:rFonts w:ascii="GHEA Grapalat" w:hAnsi="GHEA Grapalat"/>
          <w:b/>
          <w:bCs/>
          <w:sz w:val="24"/>
          <w:szCs w:val="24"/>
          <w:lang w:val="af-ZA"/>
        </w:rPr>
        <w:t xml:space="preserve"> 202</w:t>
      </w:r>
      <w:r w:rsidR="0036417A" w:rsidRPr="00A907FD">
        <w:rPr>
          <w:rFonts w:ascii="GHEA Grapalat" w:hAnsi="GHEA Grapalat"/>
          <w:b/>
          <w:bCs/>
          <w:sz w:val="24"/>
          <w:szCs w:val="24"/>
          <w:lang w:val="hy-AM"/>
        </w:rPr>
        <w:t>3</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ԹՎԱԿԱՆԻ</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ԴԵԿՏԵՄԲԵՐԻ</w:t>
      </w:r>
      <w:r w:rsidR="0036417A" w:rsidRPr="00A907FD">
        <w:rPr>
          <w:rFonts w:ascii="GHEA Grapalat" w:hAnsi="GHEA Grapalat"/>
          <w:b/>
          <w:bCs/>
          <w:sz w:val="24"/>
          <w:szCs w:val="24"/>
          <w:lang w:val="af-ZA"/>
        </w:rPr>
        <w:t xml:space="preserve"> 2</w:t>
      </w:r>
      <w:r w:rsidR="0036417A" w:rsidRPr="00A907FD">
        <w:rPr>
          <w:rFonts w:ascii="GHEA Grapalat" w:hAnsi="GHEA Grapalat"/>
          <w:b/>
          <w:bCs/>
          <w:sz w:val="24"/>
          <w:szCs w:val="24"/>
          <w:lang w:val="hy-AM"/>
        </w:rPr>
        <w:t>8</w:t>
      </w:r>
      <w:r w:rsidR="0036417A" w:rsidRPr="00A907FD">
        <w:rPr>
          <w:rFonts w:ascii="GHEA Grapalat" w:hAnsi="GHEA Grapalat"/>
          <w:b/>
          <w:bCs/>
          <w:sz w:val="24"/>
          <w:szCs w:val="24"/>
          <w:lang w:val="af-ZA"/>
        </w:rPr>
        <w:t>-</w:t>
      </w:r>
      <w:r w:rsidR="0036417A" w:rsidRPr="0036417A">
        <w:rPr>
          <w:rFonts w:ascii="GHEA Grapalat" w:hAnsi="GHEA Grapalat"/>
          <w:b/>
          <w:bCs/>
          <w:sz w:val="24"/>
          <w:szCs w:val="24"/>
          <w:lang w:val="hy-AM"/>
        </w:rPr>
        <w:t>Ի</w:t>
      </w:r>
      <w:r w:rsidR="0036417A" w:rsidRPr="00A907FD">
        <w:rPr>
          <w:rFonts w:ascii="GHEA Grapalat" w:hAnsi="GHEA Grapalat"/>
          <w:b/>
          <w:bCs/>
          <w:sz w:val="24"/>
          <w:szCs w:val="24"/>
          <w:lang w:val="af-ZA"/>
        </w:rPr>
        <w:t xml:space="preserve"> N 2</w:t>
      </w:r>
      <w:r w:rsidR="0036417A" w:rsidRPr="00A907FD">
        <w:rPr>
          <w:rFonts w:ascii="GHEA Grapalat" w:hAnsi="GHEA Grapalat"/>
          <w:b/>
          <w:bCs/>
          <w:sz w:val="24"/>
          <w:szCs w:val="24"/>
          <w:lang w:val="hy-AM"/>
        </w:rPr>
        <w:t>323</w:t>
      </w:r>
      <w:r w:rsidR="0036417A" w:rsidRPr="00A907FD">
        <w:rPr>
          <w:rFonts w:ascii="GHEA Grapalat" w:hAnsi="GHEA Grapalat"/>
          <w:b/>
          <w:bCs/>
          <w:sz w:val="24"/>
          <w:szCs w:val="24"/>
          <w:lang w:val="af-ZA"/>
        </w:rPr>
        <w:t>-</w:t>
      </w:r>
      <w:r w:rsidR="0036417A" w:rsidRPr="0036417A">
        <w:rPr>
          <w:rFonts w:ascii="GHEA Grapalat" w:hAnsi="GHEA Grapalat"/>
          <w:b/>
          <w:bCs/>
          <w:sz w:val="24"/>
          <w:szCs w:val="24"/>
          <w:lang w:val="hy-AM"/>
        </w:rPr>
        <w:t>Ն</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ՈՐՈՇՄԱՆ</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ՄԵՋ</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ՓՈՓՈԽՈՒԹՅՈՒՆՆԵՐ</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ԵՎ</w:t>
      </w:r>
      <w:r w:rsidR="0036417A" w:rsidRPr="00A907FD">
        <w:rPr>
          <w:rFonts w:ascii="GHEA Grapalat" w:hAnsi="GHEA Grapalat"/>
          <w:b/>
          <w:bCs/>
          <w:sz w:val="24"/>
          <w:szCs w:val="24"/>
          <w:lang w:val="af-ZA"/>
        </w:rPr>
        <w:t xml:space="preserve"> </w:t>
      </w:r>
      <w:r w:rsidR="0036417A" w:rsidRPr="0036417A">
        <w:rPr>
          <w:rFonts w:ascii="GHEA Grapalat" w:hAnsi="GHEA Grapalat"/>
          <w:b/>
          <w:bCs/>
          <w:sz w:val="24"/>
          <w:szCs w:val="24"/>
          <w:lang w:val="hy-AM"/>
        </w:rPr>
        <w:t>ԼՐԱՑՈՒՄՆԵՐ</w:t>
      </w:r>
      <w:r w:rsidR="0036417A" w:rsidRPr="00A907FD">
        <w:rPr>
          <w:rFonts w:ascii="GHEA Grapalat" w:hAnsi="GHEA Grapalat"/>
          <w:b/>
          <w:bCs/>
          <w:sz w:val="24"/>
          <w:szCs w:val="24"/>
          <w:lang w:val="hy-AM"/>
        </w:rPr>
        <w:t xml:space="preserve"> ԿԱՏԱՐԵԼՈՒ</w:t>
      </w:r>
      <w:r w:rsidR="0036417A">
        <w:rPr>
          <w:rFonts w:ascii="GHEA Grapalat" w:hAnsi="GHEA Grapalat"/>
          <w:b/>
          <w:bCs/>
          <w:sz w:val="24"/>
          <w:szCs w:val="24"/>
          <w:lang w:val="hy-AM"/>
        </w:rPr>
        <w:t>, ԻՆՉՊԵՍ ՆԱԵՎ ԳՆՄԱՆ ՊԱՅՄԱՆԱԳՐՈՒՄ ՓՈՓՈԽՈՒԹՅՈՒՆ ԿԱՏԱՐԵԼՈՒ ԹՈՒՅԼՏՎՈՒԹՅՈՒՆ ՏԱԼՈՒ</w:t>
      </w:r>
      <w:r w:rsidR="0036417A" w:rsidRPr="00A907FD">
        <w:rPr>
          <w:rFonts w:ascii="GHEA Grapalat" w:hAnsi="GHEA Grapalat"/>
          <w:b/>
          <w:bCs/>
          <w:sz w:val="24"/>
          <w:szCs w:val="24"/>
          <w:lang w:val="hy-AM"/>
        </w:rPr>
        <w:t xml:space="preserve"> ՄԱՍԻՆ</w:t>
      </w:r>
      <w:r w:rsidR="00545123" w:rsidRPr="00A65375">
        <w:rPr>
          <w:rFonts w:ascii="GHEA Grapalat" w:hAnsi="GHEA Grapalat"/>
          <w:b/>
          <w:sz w:val="24"/>
          <w:szCs w:val="24"/>
          <w:lang w:val="hy-AM"/>
        </w:rPr>
        <w:t>» ՀՀ ԿԱՌԱՎԱՐՈՒԹՅԱՆ ՈՐՈՇՄԱՆ ՆԱԽԱԳԾԻ</w:t>
      </w:r>
      <w:r w:rsidR="00545123" w:rsidRPr="00A65375">
        <w:rPr>
          <w:rFonts w:ascii="GHEA Grapalat" w:hAnsi="GHEA Grapalat"/>
          <w:sz w:val="24"/>
          <w:szCs w:val="24"/>
          <w:lang w:val="hy-AM"/>
        </w:rPr>
        <w:t xml:space="preserve"> </w:t>
      </w:r>
      <w:r w:rsidR="00545123" w:rsidRPr="00A65375">
        <w:rPr>
          <w:rFonts w:ascii="GHEA Grapalat" w:hAnsi="GHEA Grapalat"/>
          <w:b/>
          <w:sz w:val="24"/>
          <w:szCs w:val="24"/>
          <w:lang w:val="hy-AM"/>
        </w:rPr>
        <w:t>ՎԵՐԱԲԵՐՅԱԼ</w:t>
      </w:r>
    </w:p>
    <w:p w14:paraId="70B6EEE5" w14:textId="77777777" w:rsidR="00545123" w:rsidRPr="00A65375" w:rsidRDefault="00545123" w:rsidP="00545123">
      <w:pPr>
        <w:tabs>
          <w:tab w:val="center" w:pos="-6480"/>
          <w:tab w:val="right" w:pos="8640"/>
        </w:tabs>
        <w:spacing w:line="360" w:lineRule="auto"/>
        <w:jc w:val="center"/>
        <w:rPr>
          <w:rFonts w:ascii="GHEA Grapalat" w:hAnsi="GHEA Grapalat"/>
          <w:b/>
          <w:sz w:val="24"/>
          <w:szCs w:val="24"/>
          <w:lang w:val="hy-AM"/>
        </w:rPr>
      </w:pPr>
    </w:p>
    <w:p w14:paraId="34F7C825" w14:textId="77777777" w:rsidR="00545123" w:rsidRPr="00A65375" w:rsidRDefault="00545123" w:rsidP="00545123">
      <w:pPr>
        <w:pStyle w:val="NormalWeb"/>
        <w:tabs>
          <w:tab w:val="left" w:pos="720"/>
        </w:tabs>
        <w:spacing w:before="0" w:beforeAutospacing="0" w:after="0" w:afterAutospacing="0" w:line="360" w:lineRule="auto"/>
        <w:jc w:val="both"/>
        <w:rPr>
          <w:rFonts w:ascii="GHEA Grapalat" w:hAnsi="GHEA Grapalat"/>
          <w:b/>
          <w:lang w:val="hy-AM"/>
        </w:rPr>
      </w:pPr>
    </w:p>
    <w:p w14:paraId="20C5FE26" w14:textId="77777777" w:rsidR="00545123" w:rsidRPr="00A65375" w:rsidRDefault="00545123" w:rsidP="00545123">
      <w:pPr>
        <w:pStyle w:val="NormalWeb"/>
        <w:tabs>
          <w:tab w:val="left" w:pos="720"/>
        </w:tabs>
        <w:spacing w:before="0" w:beforeAutospacing="0" w:after="0" w:afterAutospacing="0" w:line="360" w:lineRule="auto"/>
        <w:ind w:firstLine="709"/>
        <w:jc w:val="both"/>
        <w:rPr>
          <w:rFonts w:ascii="GHEA Grapalat" w:hAnsi="GHEA Grapalat"/>
          <w:b/>
          <w:lang w:val="hy-AM"/>
        </w:rPr>
      </w:pPr>
      <w:r w:rsidRPr="00A65375">
        <w:rPr>
          <w:rFonts w:ascii="GHEA Grapalat" w:hAnsi="GHEA Grapalat"/>
          <w:b/>
          <w:lang w:val="hy-AM"/>
        </w:rPr>
        <w:t xml:space="preserve">Իրավական ակտի ընդունման անհրաժեշտությունը. </w:t>
      </w:r>
    </w:p>
    <w:p w14:paraId="278D2961" w14:textId="383785B0" w:rsidR="00A96230" w:rsidRDefault="00545123" w:rsidP="00A96230">
      <w:pPr>
        <w:pStyle w:val="NormalWeb"/>
        <w:spacing w:after="0" w:afterAutospacing="0" w:line="360" w:lineRule="auto"/>
        <w:ind w:firstLine="709"/>
        <w:contextualSpacing/>
        <w:jc w:val="both"/>
        <w:rPr>
          <w:rFonts w:ascii="GHEA Grapalat" w:hAnsi="GHEA Grapalat" w:cs="Sylfaen"/>
          <w:lang w:val="hy-AM"/>
        </w:rPr>
      </w:pPr>
      <w:r w:rsidRPr="00A65375">
        <w:rPr>
          <w:rFonts w:ascii="GHEA Grapalat" w:hAnsi="GHEA Grapalat" w:cs="Sylfaen"/>
          <w:lang w:val="hy-AM"/>
        </w:rPr>
        <w:t xml:space="preserve">Հայաստանի Հանրապետության կառավարության որոշման նախագծով նախատեսվում է </w:t>
      </w:r>
      <w:r w:rsidR="00A73BAE" w:rsidRPr="00A73BAE">
        <w:rPr>
          <w:rFonts w:ascii="GHEA Grapalat" w:hAnsi="GHEA Grapalat" w:cs="Sylfaen"/>
          <w:b/>
          <w:bCs/>
          <w:lang w:val="hy-AM"/>
        </w:rPr>
        <w:t xml:space="preserve">ՀՀ 2024թ.-ի պետական բյուջեով ՀՀ ԿԳՄՍ նախարարությանը կապիտալ ծրագրերի իրականացման համար հատկացված միջոցներից կատարել վերաբաշխում </w:t>
      </w:r>
      <w:r w:rsidR="00D15850">
        <w:rPr>
          <w:rFonts w:ascii="GHEA Grapalat" w:hAnsi="GHEA Grapalat" w:cs="Sylfaen"/>
          <w:b/>
          <w:bCs/>
          <w:lang w:val="hy-AM"/>
        </w:rPr>
        <w:t>206,179.8</w:t>
      </w:r>
      <w:r w:rsidR="00574023">
        <w:rPr>
          <w:rFonts w:ascii="GHEA Grapalat" w:hAnsi="GHEA Grapalat" w:cs="Sylfaen"/>
          <w:b/>
          <w:bCs/>
          <w:lang w:val="hy-AM"/>
        </w:rPr>
        <w:t xml:space="preserve"> </w:t>
      </w:r>
      <w:r w:rsidR="00A73BAE" w:rsidRPr="00A73BAE">
        <w:rPr>
          <w:rFonts w:ascii="GHEA Grapalat" w:hAnsi="GHEA Grapalat" w:cs="Sylfaen"/>
          <w:b/>
          <w:bCs/>
          <w:lang w:val="hy-AM"/>
        </w:rPr>
        <w:t>հազար դրամի չափով</w:t>
      </w:r>
      <w:r w:rsidR="00A07F37">
        <w:rPr>
          <w:rFonts w:ascii="GHEA Grapalat" w:hAnsi="GHEA Grapalat" w:cs="Sylfaen"/>
          <w:lang w:val="hy-AM"/>
        </w:rPr>
        <w:t xml:space="preserve"> </w:t>
      </w:r>
      <w:r w:rsidR="00A07F37" w:rsidRPr="00A07F37">
        <w:rPr>
          <w:rFonts w:ascii="GHEA Grapalat" w:hAnsi="GHEA Grapalat" w:cs="Sylfaen"/>
          <w:lang w:val="hy-AM"/>
        </w:rPr>
        <w:t>(</w:t>
      </w:r>
      <w:r w:rsidR="00A73BAE" w:rsidRPr="00DF1874">
        <w:rPr>
          <w:rFonts w:ascii="GHEA Grapalat" w:hAnsi="GHEA Grapalat"/>
          <w:lang w:val="hy-AM" w:eastAsia="ru-RU"/>
        </w:rPr>
        <w:t>բյուջետային ծախսերի տնտեսագիտական դասակարգման</w:t>
      </w:r>
      <w:r w:rsidR="00A73BAE">
        <w:rPr>
          <w:rFonts w:ascii="GHEA Grapalat" w:hAnsi="GHEA Grapalat" w:cs="Sylfaen"/>
          <w:lang w:val="hy-AM"/>
        </w:rPr>
        <w:t xml:space="preserve"> «</w:t>
      </w:r>
      <w:r w:rsidR="000B598F" w:rsidRPr="000B598F">
        <w:rPr>
          <w:rFonts w:ascii="GHEA Grapalat" w:hAnsi="GHEA Grapalat" w:cs="Sylfaen"/>
          <w:lang w:val="hy-AM"/>
        </w:rPr>
        <w:t>Շենքերի և շինությունների շինարարություն</w:t>
      </w:r>
      <w:r w:rsidR="00A73BAE">
        <w:rPr>
          <w:rFonts w:ascii="GHEA Grapalat" w:hAnsi="GHEA Grapalat" w:cs="Sylfaen"/>
          <w:lang w:val="hy-AM"/>
        </w:rPr>
        <w:t>»</w:t>
      </w:r>
      <w:r w:rsidR="000B598F">
        <w:rPr>
          <w:rFonts w:ascii="GHEA Grapalat" w:hAnsi="GHEA Grapalat" w:cs="Sylfaen"/>
          <w:lang w:val="hy-AM"/>
        </w:rPr>
        <w:t xml:space="preserve"> հոդվածով</w:t>
      </w:r>
      <w:r w:rsidR="00A07F37">
        <w:rPr>
          <w:rFonts w:ascii="GHEA Grapalat" w:hAnsi="GHEA Grapalat" w:cs="Sylfaen"/>
          <w:lang w:val="hy-AM"/>
        </w:rPr>
        <w:t xml:space="preserve">՝ </w:t>
      </w:r>
      <w:r w:rsidR="00D15850" w:rsidRPr="00D15850">
        <w:rPr>
          <w:rFonts w:ascii="GHEA Grapalat" w:hAnsi="GHEA Grapalat" w:cs="Sylfaen"/>
          <w:lang w:val="hy-AM"/>
        </w:rPr>
        <w:t xml:space="preserve">188,679.8 </w:t>
      </w:r>
      <w:r w:rsidR="00A07F37">
        <w:rPr>
          <w:rFonts w:ascii="GHEA Grapalat" w:hAnsi="GHEA Grapalat" w:cs="Sylfaen"/>
          <w:lang w:val="hy-AM"/>
        </w:rPr>
        <w:t xml:space="preserve">հազար դրամ և «Նախագծահետազոտական ծախսեր» հոդվածով՝ </w:t>
      </w:r>
      <w:r w:rsidR="00D15850">
        <w:rPr>
          <w:rFonts w:ascii="GHEA Grapalat" w:hAnsi="GHEA Grapalat" w:cs="Sylfaen"/>
          <w:lang w:val="hy-AM"/>
        </w:rPr>
        <w:t>17,500</w:t>
      </w:r>
      <w:r w:rsidR="00A07F37" w:rsidRPr="00A07F37">
        <w:rPr>
          <w:rFonts w:ascii="GHEA Grapalat" w:hAnsi="GHEA Grapalat" w:cs="Sylfaen"/>
          <w:lang w:val="hy-AM"/>
        </w:rPr>
        <w:t>.0</w:t>
      </w:r>
      <w:r w:rsidR="00A07F37">
        <w:rPr>
          <w:rFonts w:ascii="GHEA Grapalat" w:hAnsi="GHEA Grapalat" w:cs="Sylfaen"/>
          <w:lang w:val="hy-AM"/>
        </w:rPr>
        <w:t xml:space="preserve"> հազար դրամ</w:t>
      </w:r>
      <w:r w:rsidR="00A07F37" w:rsidRPr="00A07F37">
        <w:rPr>
          <w:rFonts w:ascii="GHEA Grapalat" w:hAnsi="GHEA Grapalat" w:cs="Sylfaen"/>
          <w:lang w:val="hy-AM"/>
        </w:rPr>
        <w:t>)</w:t>
      </w:r>
      <w:r w:rsidR="000B598F">
        <w:rPr>
          <w:rFonts w:ascii="GHEA Grapalat" w:hAnsi="GHEA Grapalat" w:cs="Sylfaen"/>
          <w:lang w:val="hy-AM"/>
        </w:rPr>
        <w:t>:</w:t>
      </w:r>
      <w:r w:rsidR="00A73BAE">
        <w:rPr>
          <w:rFonts w:ascii="GHEA Grapalat" w:hAnsi="GHEA Grapalat" w:cs="Sylfaen"/>
          <w:lang w:val="hy-AM"/>
        </w:rPr>
        <w:t xml:space="preserve"> </w:t>
      </w:r>
      <w:r w:rsidR="000B598F">
        <w:rPr>
          <w:rFonts w:ascii="GHEA Grapalat" w:hAnsi="GHEA Grapalat" w:cs="Sylfaen"/>
          <w:lang w:val="hy-AM"/>
        </w:rPr>
        <w:t>Նախագծի նպատակն է</w:t>
      </w:r>
      <w:r w:rsidR="007B36E4">
        <w:rPr>
          <w:rFonts w:ascii="GHEA Grapalat" w:hAnsi="GHEA Grapalat" w:cs="Sylfaen"/>
          <w:lang w:val="hy-AM"/>
        </w:rPr>
        <w:t xml:space="preserve"> լրացուցիչ</w:t>
      </w:r>
      <w:r w:rsidR="000B598F">
        <w:rPr>
          <w:rFonts w:ascii="GHEA Grapalat" w:hAnsi="GHEA Grapalat" w:cs="Sylfaen"/>
          <w:lang w:val="hy-AM"/>
        </w:rPr>
        <w:t xml:space="preserve"> </w:t>
      </w:r>
      <w:r w:rsidR="00574023">
        <w:rPr>
          <w:rFonts w:ascii="GHEA Grapalat" w:hAnsi="GHEA Grapalat" w:cs="Sylfaen"/>
          <w:lang w:val="hy-AM"/>
        </w:rPr>
        <w:t xml:space="preserve">ֆինանսական միջոցներ հատկացնել </w:t>
      </w:r>
      <w:r w:rsidR="007B36E4">
        <w:rPr>
          <w:rFonts w:ascii="GHEA Grapalat" w:hAnsi="GHEA Grapalat" w:cs="Sylfaen"/>
          <w:lang w:val="hy-AM"/>
        </w:rPr>
        <w:t>ՀՀ Արմավիրի մարզի Փշատավան համայնքում ներկայումս կառուցվող «Մոդուլային» տիպի 144 տեղ հզորությամբ մսուր–մանկապարտեզի կառուցման, ինչպես նաև նոր «Մոդուլային» տիպի թվով 3 դպրոցի և 4 կրթահամալիրի նախագծման համար</w:t>
      </w:r>
      <w:r w:rsidR="00A96230">
        <w:rPr>
          <w:rFonts w:ascii="GHEA Grapalat" w:hAnsi="GHEA Grapalat" w:cs="Sylfaen"/>
          <w:lang w:val="hy-AM"/>
        </w:rPr>
        <w:t>։</w:t>
      </w:r>
    </w:p>
    <w:p w14:paraId="27AE5896" w14:textId="3BBBE1B3" w:rsidR="00483608" w:rsidRPr="00F75408" w:rsidRDefault="00483608" w:rsidP="00A96230">
      <w:pPr>
        <w:pStyle w:val="NormalWeb"/>
        <w:spacing w:after="0" w:afterAutospacing="0" w:line="360" w:lineRule="auto"/>
        <w:ind w:firstLine="709"/>
        <w:contextualSpacing/>
        <w:jc w:val="both"/>
        <w:rPr>
          <w:rFonts w:ascii="GHEA Grapalat" w:hAnsi="GHEA Grapalat" w:cs="Sylfaen"/>
          <w:lang w:val="hy-AM"/>
        </w:rPr>
      </w:pPr>
      <w:r>
        <w:rPr>
          <w:rFonts w:ascii="GHEA Grapalat" w:hAnsi="GHEA Grapalat" w:cs="Sylfaen"/>
          <w:lang w:val="hy-AM"/>
        </w:rPr>
        <w:t>Վերոնշյալ հատկացումների համար Նախագծով նվազեցվում են ՀՀ 2024թ․–ի պետական բյուջեի 1045 ծրագրի 32001 միջոցառմամբ նախատեսված Արթիկի պետական քոլեջի շենքի ջեռուցման համար հայտարարված գնման մրցույթի արդյունքում տնտեսված գումարը, ինչպես նաև 1236 ծրագրի 32002 միջոցառմամբ Երևանի մանկապարտեզների հիմնանորոգման համար նախատեսված և օբյեկտներով չբաշխված գումարի մի մասը։</w:t>
      </w:r>
    </w:p>
    <w:p w14:paraId="6C8C750C" w14:textId="77777777" w:rsidR="001D7337" w:rsidRPr="00A65375" w:rsidRDefault="001D7337" w:rsidP="001D7337">
      <w:pPr>
        <w:pStyle w:val="NormalWeb"/>
        <w:spacing w:after="0" w:afterAutospacing="0" w:line="360" w:lineRule="auto"/>
        <w:ind w:firstLine="709"/>
        <w:contextualSpacing/>
        <w:jc w:val="both"/>
        <w:rPr>
          <w:rFonts w:ascii="GHEA Grapalat" w:hAnsi="GHEA Grapalat"/>
          <w:lang w:val="hy-AM"/>
        </w:rPr>
      </w:pPr>
    </w:p>
    <w:p w14:paraId="63732DF1" w14:textId="33D25E9D" w:rsidR="002239C0" w:rsidRPr="00A65375" w:rsidRDefault="002239C0" w:rsidP="00D2462D">
      <w:pPr>
        <w:pStyle w:val="NormalWeb"/>
        <w:spacing w:before="0" w:beforeAutospacing="0" w:after="0" w:afterAutospacing="0" w:line="360" w:lineRule="auto"/>
        <w:ind w:firstLine="709"/>
        <w:contextualSpacing/>
        <w:jc w:val="both"/>
        <w:rPr>
          <w:rFonts w:ascii="Sylfaen" w:hAnsi="Sylfaen" w:cs="Sylfaen"/>
          <w:b/>
          <w:lang w:val="hy-AM" w:eastAsia="ru-RU"/>
        </w:rPr>
      </w:pPr>
      <w:r w:rsidRPr="00A65375">
        <w:rPr>
          <w:rFonts w:ascii="GHEA Grapalat" w:hAnsi="GHEA Grapalat" w:cs="Sylfaen"/>
          <w:b/>
          <w:lang w:val="hy-AM" w:eastAsia="ru-RU"/>
        </w:rPr>
        <w:t>Ընթացիկ իրավիճակը և խնդիրները</w:t>
      </w:r>
      <w:r w:rsidR="00F71E41">
        <w:rPr>
          <w:rFonts w:ascii="Sylfaen" w:hAnsi="Sylfaen" w:cs="Sylfaen"/>
          <w:b/>
          <w:lang w:val="hy-AM" w:eastAsia="ru-RU"/>
        </w:rPr>
        <w:t>.</w:t>
      </w:r>
    </w:p>
    <w:p w14:paraId="752A1F73" w14:textId="4815469C" w:rsidR="00F71E41" w:rsidRPr="00DB01A1" w:rsidRDefault="00F71E41" w:rsidP="00F71E41">
      <w:pPr>
        <w:tabs>
          <w:tab w:val="left" w:pos="5407"/>
        </w:tabs>
        <w:spacing w:line="360" w:lineRule="auto"/>
        <w:ind w:firstLine="709"/>
        <w:jc w:val="both"/>
        <w:rPr>
          <w:rFonts w:ascii="GHEA Grapalat" w:eastAsia="CIDFont+F2" w:hAnsi="GHEA Grapalat" w:cs="Sylfaen"/>
          <w:sz w:val="24"/>
          <w:szCs w:val="24"/>
          <w:lang w:val="hy-AM" w:eastAsia="en-US"/>
        </w:rPr>
      </w:pPr>
      <w:r w:rsidRPr="00DB01A1">
        <w:rPr>
          <w:rFonts w:ascii="GHEA Grapalat" w:eastAsia="CIDFont+F2" w:hAnsi="GHEA Grapalat" w:cs="Sylfaen"/>
          <w:sz w:val="24"/>
          <w:szCs w:val="24"/>
          <w:lang w:val="hy-AM" w:eastAsia="en-US"/>
        </w:rPr>
        <w:lastRenderedPageBreak/>
        <w:t>ՀՀ քաղաքաշինության կոմիտեի և «Հայնախագիծ» ԲԲ ընկերության միջև 2022  թվականի հոկտեմբերի 28-ին կնքված N ՀՀՔԿ-ՄԱԽԾՁԲ-22/3 պայմանագրով նախատեսվում է ձեռք բերել մոդուլային դպրոցների և կրթահամալիրների տեղակապման նախագծանախահաշվային փաստաթղթերի մշակման խորհրդատվական ծառայություններ՝ յուրաքանչյուր օբյեկտի համար նախատեսելով 4.5 մլն ՀՀ դրամ։ ՀՀ փոխվարչապետ պարոն Տիգրան Խաչատրյանի մոտ տեղի ունեցած քննարկումների արդյունքում ՀՀ կրթության, գիտության, մշակույթի և սպորտի նախարարությունը դիմել է ՀՀ քաղաքաշինության կոմիտե</w:t>
      </w:r>
      <w:r w:rsidR="00F30B92" w:rsidRPr="00DB01A1">
        <w:rPr>
          <w:rFonts w:ascii="GHEA Grapalat" w:eastAsia="CIDFont+F2" w:hAnsi="GHEA Grapalat" w:cs="Sylfaen"/>
          <w:sz w:val="24"/>
          <w:szCs w:val="24"/>
          <w:lang w:val="hy-AM" w:eastAsia="en-US"/>
        </w:rPr>
        <w:t xml:space="preserve">՝ </w:t>
      </w:r>
      <w:r w:rsidRPr="00DB01A1">
        <w:rPr>
          <w:rFonts w:ascii="GHEA Grapalat" w:eastAsia="CIDFont+F2" w:hAnsi="GHEA Grapalat" w:cs="Sylfaen"/>
          <w:sz w:val="24"/>
          <w:szCs w:val="24"/>
          <w:lang w:val="hy-AM" w:eastAsia="en-US"/>
        </w:rPr>
        <w:t xml:space="preserve">արձանագրելով, որ </w:t>
      </w:r>
      <w:r w:rsidR="00F30B92" w:rsidRPr="00DB01A1">
        <w:rPr>
          <w:rFonts w:ascii="GHEA Grapalat" w:eastAsia="CIDFont+F2" w:hAnsi="GHEA Grapalat" w:cs="Sylfaen"/>
          <w:sz w:val="24"/>
          <w:szCs w:val="24"/>
          <w:lang w:val="hy-AM" w:eastAsia="en-US"/>
        </w:rPr>
        <w:t>հաստատությունների մարզադահլիճների</w:t>
      </w:r>
      <w:r w:rsidRPr="00DB01A1">
        <w:rPr>
          <w:rFonts w:ascii="GHEA Grapalat" w:eastAsia="CIDFont+F2" w:hAnsi="GHEA Grapalat" w:cs="Sylfaen"/>
          <w:sz w:val="24"/>
          <w:szCs w:val="24"/>
          <w:lang w:val="hy-AM" w:eastAsia="en-US"/>
        </w:rPr>
        <w:t xml:space="preserve"> չափսերը կարիք ունեն </w:t>
      </w:r>
      <w:r w:rsidR="00F30B92" w:rsidRPr="00DB01A1">
        <w:rPr>
          <w:rFonts w:ascii="GHEA Grapalat" w:eastAsia="CIDFont+F2" w:hAnsi="GHEA Grapalat" w:cs="Sylfaen"/>
          <w:sz w:val="24"/>
          <w:szCs w:val="24"/>
          <w:lang w:val="hy-AM" w:eastAsia="en-US"/>
        </w:rPr>
        <w:t>վերանայման և</w:t>
      </w:r>
      <w:r w:rsidRPr="00DB01A1">
        <w:rPr>
          <w:rFonts w:ascii="GHEA Grapalat" w:eastAsia="CIDFont+F2" w:hAnsi="GHEA Grapalat" w:cs="Sylfaen"/>
          <w:sz w:val="24"/>
          <w:szCs w:val="24"/>
          <w:lang w:val="hy-AM" w:eastAsia="en-US"/>
        </w:rPr>
        <w:t xml:space="preserve">  </w:t>
      </w:r>
      <w:r w:rsidR="00F30B92" w:rsidRPr="00DB01A1">
        <w:rPr>
          <w:rFonts w:ascii="GHEA Grapalat" w:eastAsia="CIDFont+F2" w:hAnsi="GHEA Grapalat" w:cs="Sylfaen"/>
          <w:sz w:val="24"/>
          <w:szCs w:val="24"/>
          <w:lang w:val="hy-AM" w:eastAsia="en-US"/>
        </w:rPr>
        <w:t xml:space="preserve">կրթական նոր չափորոշիչներին </w:t>
      </w:r>
      <w:r w:rsidRPr="00DB01A1">
        <w:rPr>
          <w:rFonts w:ascii="GHEA Grapalat" w:eastAsia="CIDFont+F2" w:hAnsi="GHEA Grapalat" w:cs="Sylfaen"/>
          <w:sz w:val="24"/>
          <w:szCs w:val="24"/>
          <w:lang w:val="hy-AM" w:eastAsia="en-US"/>
        </w:rPr>
        <w:t>համապատասխանեց</w:t>
      </w:r>
      <w:r w:rsidR="00F30B92" w:rsidRPr="00DB01A1">
        <w:rPr>
          <w:rFonts w:ascii="GHEA Grapalat" w:eastAsia="CIDFont+F2" w:hAnsi="GHEA Grapalat" w:cs="Sylfaen"/>
          <w:sz w:val="24"/>
          <w:szCs w:val="24"/>
          <w:lang w:val="hy-AM" w:eastAsia="en-US"/>
        </w:rPr>
        <w:t xml:space="preserve">ման։ </w:t>
      </w:r>
      <w:r w:rsidRPr="00DB01A1">
        <w:rPr>
          <w:rFonts w:ascii="GHEA Grapalat" w:eastAsia="CIDFont+F2" w:hAnsi="GHEA Grapalat" w:cs="Sylfaen"/>
          <w:sz w:val="24"/>
          <w:szCs w:val="24"/>
          <w:lang w:val="hy-AM" w:eastAsia="en-US"/>
        </w:rPr>
        <w:t>Խնդրի կարգավորման նպատակով</w:t>
      </w:r>
      <w:r w:rsidR="00F30B92" w:rsidRPr="00DB01A1">
        <w:rPr>
          <w:rFonts w:ascii="GHEA Grapalat" w:eastAsia="CIDFont+F2" w:hAnsi="GHEA Grapalat" w:cs="Sylfaen"/>
          <w:sz w:val="24"/>
          <w:szCs w:val="24"/>
          <w:lang w:val="hy-AM" w:eastAsia="en-US"/>
        </w:rPr>
        <w:t>՝</w:t>
      </w:r>
      <w:r w:rsidRPr="00DB01A1">
        <w:rPr>
          <w:rFonts w:ascii="GHEA Grapalat" w:eastAsia="CIDFont+F2" w:hAnsi="GHEA Grapalat" w:cs="Sylfaen"/>
          <w:sz w:val="24"/>
          <w:szCs w:val="24"/>
          <w:lang w:val="hy-AM" w:eastAsia="en-US"/>
        </w:rPr>
        <w:t xml:space="preserve"> «Հայնախագիծ» ԲԲ ընկերության կողմից լրամշակվել են բազմակի օգտագործման օրինակելի նախագծանախահաշվային փաստաթղթերը՝ վերանայվել են մարզադահլիճների չափսերը, ինչի արդյունքում փոփոխվել է նաև շենքի կոնստրուկտիվ սխեման, ինժեներական բաժինները և</w:t>
      </w:r>
      <w:r w:rsidR="00F30B92" w:rsidRPr="00DB01A1">
        <w:rPr>
          <w:rFonts w:ascii="GHEA Grapalat" w:eastAsia="CIDFont+F2" w:hAnsi="GHEA Grapalat" w:cs="Sylfaen"/>
          <w:sz w:val="24"/>
          <w:szCs w:val="24"/>
          <w:lang w:val="hy-AM" w:eastAsia="en-US"/>
        </w:rPr>
        <w:t xml:space="preserve"> կատարվել են</w:t>
      </w:r>
      <w:r w:rsidRPr="00DB01A1">
        <w:rPr>
          <w:rFonts w:ascii="GHEA Grapalat" w:eastAsia="CIDFont+F2" w:hAnsi="GHEA Grapalat" w:cs="Sylfaen"/>
          <w:sz w:val="24"/>
          <w:szCs w:val="24"/>
          <w:lang w:val="hy-AM" w:eastAsia="en-US"/>
        </w:rPr>
        <w:t xml:space="preserve"> մի շարք այլ փոփոխություններ։</w:t>
      </w:r>
    </w:p>
    <w:p w14:paraId="520EE392" w14:textId="77777777" w:rsidR="00DB01A1" w:rsidRPr="00DB01A1" w:rsidRDefault="00F71E41" w:rsidP="00F71E41">
      <w:pPr>
        <w:tabs>
          <w:tab w:val="left" w:pos="5407"/>
        </w:tabs>
        <w:spacing w:line="360" w:lineRule="auto"/>
        <w:ind w:firstLine="709"/>
        <w:jc w:val="both"/>
        <w:rPr>
          <w:rFonts w:ascii="GHEA Grapalat" w:eastAsia="CIDFont+F2" w:hAnsi="GHEA Grapalat" w:cs="Sylfaen"/>
          <w:sz w:val="24"/>
          <w:szCs w:val="24"/>
          <w:lang w:val="hy-AM" w:eastAsia="en-US"/>
        </w:rPr>
      </w:pPr>
      <w:r w:rsidRPr="00DB01A1">
        <w:rPr>
          <w:rFonts w:ascii="GHEA Grapalat" w:eastAsia="CIDFont+F2" w:hAnsi="GHEA Grapalat" w:cs="Sylfaen"/>
          <w:sz w:val="24"/>
          <w:szCs w:val="24"/>
          <w:lang w:val="hy-AM" w:eastAsia="en-US"/>
        </w:rPr>
        <w:t>Հաշվի առնելով</w:t>
      </w:r>
      <w:r w:rsidR="00F30B92" w:rsidRPr="00DB01A1">
        <w:rPr>
          <w:rFonts w:ascii="GHEA Grapalat" w:eastAsia="CIDFont+F2" w:hAnsi="GHEA Grapalat" w:cs="Sylfaen"/>
          <w:sz w:val="24"/>
          <w:szCs w:val="24"/>
          <w:lang w:val="hy-AM" w:eastAsia="en-US"/>
        </w:rPr>
        <w:t>, որ 3 դպրոցի և 4 կրթահամալիրի մասով արդեն մշակվել էին տեղակապման նախագծերը՝ անհրաժեշտություն է առաջացել վերը նշված փոփոխությունները կատարել նաև տեղակապման ՆՆՓ–երում։</w:t>
      </w:r>
      <w:r w:rsidRPr="00DB01A1">
        <w:rPr>
          <w:rFonts w:ascii="GHEA Grapalat" w:eastAsia="CIDFont+F2" w:hAnsi="GHEA Grapalat" w:cs="Sylfaen"/>
          <w:sz w:val="24"/>
          <w:szCs w:val="24"/>
          <w:lang w:val="hy-AM" w:eastAsia="en-US"/>
        </w:rPr>
        <w:t xml:space="preserve"> </w:t>
      </w:r>
      <w:r w:rsidR="00F30B92" w:rsidRPr="00DB01A1">
        <w:rPr>
          <w:rFonts w:ascii="GHEA Grapalat" w:eastAsia="CIDFont+F2" w:hAnsi="GHEA Grapalat" w:cs="Sylfaen"/>
          <w:sz w:val="24"/>
          <w:szCs w:val="24"/>
          <w:lang w:val="hy-AM" w:eastAsia="en-US"/>
        </w:rPr>
        <w:t xml:space="preserve">Նշվածը կառաջացնի </w:t>
      </w:r>
      <w:r w:rsidRPr="00DB01A1">
        <w:rPr>
          <w:rFonts w:ascii="GHEA Grapalat" w:eastAsia="CIDFont+F2" w:hAnsi="GHEA Grapalat" w:cs="Sylfaen"/>
          <w:sz w:val="24"/>
          <w:szCs w:val="24"/>
          <w:lang w:val="hy-AM" w:eastAsia="en-US"/>
        </w:rPr>
        <w:t xml:space="preserve"> </w:t>
      </w:r>
      <w:r w:rsidR="00F30B92" w:rsidRPr="00DB01A1">
        <w:rPr>
          <w:rFonts w:ascii="GHEA Grapalat" w:eastAsia="CIDFont+F2" w:hAnsi="GHEA Grapalat" w:cs="Sylfaen"/>
          <w:sz w:val="24"/>
          <w:szCs w:val="24"/>
          <w:lang w:val="hy-AM" w:eastAsia="en-US"/>
        </w:rPr>
        <w:t>տեղակապման ծառայության գնման համար կնքված պայմանագրի գնի փոփոխություն, քանի որ ավելանում է պատվիրատուի (ՀՀ քաղաքաշինության կոմիտեի) կողմից տրված նախագծային առաջադրանքը։ Այսպիսով, բանակցելով «Հայնախագիծ» ԲԲ ընկերության հետ, անհրաժեշտություն է առաջացել յուրաքանչյուր չափաբաժնի համար փոփոխել</w:t>
      </w:r>
      <w:r w:rsidRPr="00DB01A1">
        <w:rPr>
          <w:rFonts w:ascii="GHEA Grapalat" w:eastAsia="CIDFont+F2" w:hAnsi="GHEA Grapalat" w:cs="Sylfaen"/>
          <w:sz w:val="24"/>
          <w:szCs w:val="24"/>
          <w:lang w:val="hy-AM" w:eastAsia="en-US"/>
        </w:rPr>
        <w:t xml:space="preserve"> պայմանագրի գ</w:t>
      </w:r>
      <w:r w:rsidR="00F30B92" w:rsidRPr="00DB01A1">
        <w:rPr>
          <w:rFonts w:ascii="GHEA Grapalat" w:eastAsia="CIDFont+F2" w:hAnsi="GHEA Grapalat" w:cs="Sylfaen"/>
          <w:sz w:val="24"/>
          <w:szCs w:val="24"/>
          <w:lang w:val="hy-AM" w:eastAsia="en-US"/>
        </w:rPr>
        <w:t>ի</w:t>
      </w:r>
      <w:r w:rsidRPr="00DB01A1">
        <w:rPr>
          <w:rFonts w:ascii="GHEA Grapalat" w:eastAsia="CIDFont+F2" w:hAnsi="GHEA Grapalat" w:cs="Sylfaen"/>
          <w:sz w:val="24"/>
          <w:szCs w:val="24"/>
          <w:lang w:val="hy-AM" w:eastAsia="en-US"/>
        </w:rPr>
        <w:t>ն</w:t>
      </w:r>
      <w:r w:rsidR="00F30B92" w:rsidRPr="00DB01A1">
        <w:rPr>
          <w:rFonts w:ascii="GHEA Grapalat" w:eastAsia="CIDFont+F2" w:hAnsi="GHEA Grapalat" w:cs="Sylfaen"/>
          <w:sz w:val="24"/>
          <w:szCs w:val="24"/>
          <w:lang w:val="hy-AM" w:eastAsia="en-US"/>
        </w:rPr>
        <w:t xml:space="preserve">ը՝ այն ավելացնելով 2.5 մլն ՀՀ դրամով։ Արդյունքում, պայմանագրի ընդհանուր արժեքը կավելանա 17,500.0 հազար դրամով </w:t>
      </w:r>
      <w:r w:rsidR="00DB01A1" w:rsidRPr="00DB01A1">
        <w:rPr>
          <w:rFonts w:ascii="GHEA Grapalat" w:eastAsia="CIDFont+F2" w:hAnsi="GHEA Grapalat" w:cs="Sylfaen"/>
          <w:sz w:val="24"/>
          <w:szCs w:val="24"/>
          <w:lang w:val="hy-AM" w:eastAsia="en-US"/>
        </w:rPr>
        <w:t xml:space="preserve">կամ 48.61%-ով։ </w:t>
      </w:r>
    </w:p>
    <w:p w14:paraId="62238704" w14:textId="5BBB4810" w:rsidR="00F71E41" w:rsidRPr="00DB01A1" w:rsidRDefault="00DB01A1" w:rsidP="00F71E41">
      <w:pPr>
        <w:tabs>
          <w:tab w:val="left" w:pos="5407"/>
        </w:tabs>
        <w:spacing w:line="360" w:lineRule="auto"/>
        <w:ind w:firstLine="709"/>
        <w:jc w:val="both"/>
        <w:rPr>
          <w:rFonts w:ascii="GHEA Grapalat" w:eastAsia="CIDFont+F2" w:hAnsi="GHEA Grapalat" w:cs="Sylfaen"/>
          <w:sz w:val="24"/>
          <w:szCs w:val="24"/>
          <w:lang w:val="hy-AM" w:eastAsia="en-US"/>
        </w:rPr>
      </w:pPr>
      <w:r w:rsidRPr="00DB01A1">
        <w:rPr>
          <w:rFonts w:ascii="GHEA Grapalat" w:eastAsia="CIDFont+F2" w:hAnsi="GHEA Grapalat" w:cs="Sylfaen"/>
          <w:sz w:val="24"/>
          <w:szCs w:val="24"/>
          <w:lang w:val="hy-AM" w:eastAsia="en-US"/>
        </w:rPr>
        <w:t xml:space="preserve">Հաշվի առնելով, որ ՀՀ կառավարության 04.05.2017թ․–ի N 526-Ն որոշմամբ հաստատված կարգով արգելվում է ծավալների ավելացումը կատարելը ավելի քան 10%-ով՝ Նախագծի 2–րդ կետով նախատեսվում է համապատասխան թույլտվություն սահմանել ՀՀ քաղաքաշինության կոմիտեի համար։ </w:t>
      </w:r>
    </w:p>
    <w:p w14:paraId="21AD697C" w14:textId="0297C5DA" w:rsidR="00574023" w:rsidRPr="0038326F" w:rsidRDefault="00DB01A1" w:rsidP="0038326F">
      <w:pPr>
        <w:tabs>
          <w:tab w:val="left" w:pos="5407"/>
        </w:tabs>
        <w:spacing w:line="360" w:lineRule="auto"/>
        <w:ind w:firstLine="709"/>
        <w:jc w:val="both"/>
        <w:rPr>
          <w:rFonts w:ascii="GHEA Grapalat" w:hAnsi="GHEA Grapalat" w:cs="Sylfaen"/>
          <w:bCs/>
          <w:sz w:val="24"/>
          <w:szCs w:val="24"/>
          <w:lang w:val="hy-AM"/>
        </w:rPr>
      </w:pPr>
      <w:r>
        <w:rPr>
          <w:rFonts w:ascii="GHEA Grapalat" w:hAnsi="GHEA Grapalat" w:cs="Sylfaen"/>
          <w:bCs/>
          <w:sz w:val="24"/>
          <w:szCs w:val="24"/>
          <w:lang w:val="hy-AM"/>
        </w:rPr>
        <w:t xml:space="preserve">Նախագծով նաև նախատեսվում  է լրացուցիչ 188.7 մլն ՀՀ դրամ գումար հատկացնել </w:t>
      </w:r>
      <w:r w:rsidRPr="00DB01A1">
        <w:rPr>
          <w:rFonts w:ascii="GHEA Grapalat" w:hAnsi="GHEA Grapalat" w:cs="Sylfaen"/>
          <w:bCs/>
          <w:sz w:val="24"/>
          <w:szCs w:val="24"/>
          <w:lang w:val="hy-AM"/>
        </w:rPr>
        <w:t xml:space="preserve">ՀՀ Արմավիրի մարզի Փշատավան համայնքում ներկայումս կառուցվող </w:t>
      </w:r>
      <w:r w:rsidRPr="00DB01A1">
        <w:rPr>
          <w:rFonts w:ascii="GHEA Grapalat" w:hAnsi="GHEA Grapalat" w:cs="Sylfaen"/>
          <w:bCs/>
          <w:sz w:val="24"/>
          <w:szCs w:val="24"/>
          <w:lang w:val="hy-AM"/>
        </w:rPr>
        <w:lastRenderedPageBreak/>
        <w:t>«Մոդուլային» տիպի 144 տեղ հզորությամբ մսուր–մանկապարտեզի կառուցման</w:t>
      </w:r>
      <w:r>
        <w:rPr>
          <w:rFonts w:ascii="GHEA Grapalat" w:hAnsi="GHEA Grapalat" w:cs="Sylfaen"/>
          <w:bCs/>
          <w:sz w:val="24"/>
          <w:szCs w:val="24"/>
          <w:lang w:val="hy-AM"/>
        </w:rPr>
        <w:t xml:space="preserve"> համար։ Մանկապարտեզի կառուցումը մեկնարկել է 2023թ․–ին և նախատեսվում է ավարել 2025թ․–ին՝ հաշվի առնելով երկաթ–բետոնային կոնստրուկցիան։ Կապալառուի՝ «Բաղրամյանշին» ԲԲԸ–ի կողմից ստացվել է գրություն՝ համաձայն որի վերջինս հայտել է, որ կարող է լրացուցիչ 180.0 մլն դրամի աշխատանք կատարել ֆինանսական միջոցների առկայության դեպքում</w:t>
      </w:r>
      <w:r w:rsidR="0038326F">
        <w:rPr>
          <w:rFonts w:ascii="GHEA Grapalat" w:hAnsi="GHEA Grapalat" w:cs="Sylfaen"/>
          <w:bCs/>
          <w:sz w:val="24"/>
          <w:szCs w:val="24"/>
          <w:lang w:val="hy-AM"/>
        </w:rPr>
        <w:t xml:space="preserve">։ Հաշվի առնելով նշվածը և նշված օբյեկտում ընթացող շինարարության տեմպերը՝ Նախագծով նախատեսվում է հատկացնել լրացուցիչ </w:t>
      </w:r>
      <w:r w:rsidR="0038326F" w:rsidRPr="0038326F">
        <w:rPr>
          <w:rFonts w:ascii="GHEA Grapalat" w:hAnsi="GHEA Grapalat" w:cs="Sylfaen"/>
          <w:bCs/>
          <w:sz w:val="24"/>
          <w:szCs w:val="24"/>
          <w:lang w:val="hy-AM"/>
        </w:rPr>
        <w:t>188,679.8</w:t>
      </w:r>
      <w:r w:rsidR="0038326F">
        <w:rPr>
          <w:rFonts w:ascii="GHEA Grapalat" w:hAnsi="GHEA Grapalat" w:cs="Sylfaen"/>
          <w:bCs/>
          <w:sz w:val="24"/>
          <w:szCs w:val="24"/>
          <w:lang w:val="hy-AM"/>
        </w:rPr>
        <w:t xml:space="preserve"> հազար դրամ </w:t>
      </w:r>
      <w:r w:rsidR="0038326F" w:rsidRPr="0038326F">
        <w:rPr>
          <w:rFonts w:ascii="GHEA Grapalat" w:hAnsi="GHEA Grapalat" w:cs="Sylfaen"/>
          <w:bCs/>
          <w:sz w:val="24"/>
          <w:szCs w:val="24"/>
          <w:lang w:val="hy-AM"/>
        </w:rPr>
        <w:t>(</w:t>
      </w:r>
      <w:r w:rsidR="0038326F">
        <w:rPr>
          <w:rFonts w:ascii="GHEA Grapalat" w:hAnsi="GHEA Grapalat" w:cs="Sylfaen"/>
          <w:bCs/>
          <w:sz w:val="24"/>
          <w:szCs w:val="24"/>
          <w:lang w:val="hy-AM"/>
        </w:rPr>
        <w:t xml:space="preserve">շինմոնտաժային աշխատանքներ՝ 180,000.0, տեխնիկական հսկողություն՝ </w:t>
      </w:r>
      <w:r w:rsidR="0038326F" w:rsidRPr="0038326F">
        <w:rPr>
          <w:rFonts w:ascii="GHEA Grapalat" w:hAnsi="GHEA Grapalat" w:cs="Sylfaen"/>
          <w:bCs/>
          <w:sz w:val="24"/>
          <w:szCs w:val="24"/>
          <w:lang w:val="hy-AM"/>
        </w:rPr>
        <w:t xml:space="preserve">7,747.7 </w:t>
      </w:r>
      <w:r w:rsidR="0038326F">
        <w:rPr>
          <w:rFonts w:ascii="GHEA Grapalat" w:hAnsi="GHEA Grapalat" w:cs="Sylfaen"/>
          <w:bCs/>
          <w:sz w:val="24"/>
          <w:szCs w:val="24"/>
          <w:lang w:val="hy-AM"/>
        </w:rPr>
        <w:t xml:space="preserve">և հեղինակային հսկողություն՝ </w:t>
      </w:r>
      <w:r w:rsidR="0038326F" w:rsidRPr="0038326F">
        <w:rPr>
          <w:rFonts w:ascii="GHEA Grapalat" w:hAnsi="GHEA Grapalat" w:cs="Sylfaen"/>
          <w:bCs/>
          <w:sz w:val="24"/>
          <w:szCs w:val="24"/>
          <w:lang w:val="hy-AM"/>
        </w:rPr>
        <w:t>932.1</w:t>
      </w:r>
      <w:r w:rsidR="0038326F" w:rsidRPr="0038326F">
        <w:rPr>
          <w:rFonts w:ascii="GHEA Grapalat" w:hAnsi="GHEA Grapalat" w:cs="Sylfaen"/>
          <w:bCs/>
          <w:sz w:val="24"/>
          <w:szCs w:val="24"/>
          <w:lang w:val="hy-AM"/>
        </w:rPr>
        <w:t>)</w:t>
      </w:r>
      <w:r w:rsidR="0038326F">
        <w:rPr>
          <w:rFonts w:ascii="GHEA Grapalat" w:hAnsi="GHEA Grapalat" w:cs="Sylfaen"/>
          <w:bCs/>
          <w:sz w:val="24"/>
          <w:szCs w:val="24"/>
          <w:lang w:val="hy-AM"/>
        </w:rPr>
        <w:t>։</w:t>
      </w:r>
    </w:p>
    <w:p w14:paraId="7D64DFAE" w14:textId="77777777" w:rsidR="001E7B8A" w:rsidRDefault="001E7B8A" w:rsidP="001E7B8A">
      <w:pPr>
        <w:tabs>
          <w:tab w:val="left" w:pos="5407"/>
        </w:tabs>
        <w:spacing w:line="360" w:lineRule="auto"/>
        <w:ind w:firstLine="709"/>
        <w:jc w:val="both"/>
        <w:rPr>
          <w:rFonts w:ascii="GHEA Grapalat" w:hAnsi="GHEA Grapalat" w:cs="Sylfaen"/>
          <w:b/>
          <w:sz w:val="24"/>
          <w:szCs w:val="24"/>
          <w:lang w:val="hy-AM"/>
        </w:rPr>
      </w:pPr>
    </w:p>
    <w:p w14:paraId="07F73717" w14:textId="77777777" w:rsidR="001E7B8A" w:rsidRPr="00A65375" w:rsidRDefault="001E7B8A" w:rsidP="001E7B8A">
      <w:pPr>
        <w:tabs>
          <w:tab w:val="left" w:pos="5407"/>
        </w:tabs>
        <w:spacing w:line="360" w:lineRule="auto"/>
        <w:ind w:firstLine="709"/>
        <w:jc w:val="both"/>
        <w:rPr>
          <w:rFonts w:ascii="GHEA Grapalat" w:hAnsi="GHEA Grapalat" w:cs="Sylfaen"/>
          <w:b/>
          <w:sz w:val="24"/>
          <w:szCs w:val="24"/>
          <w:lang w:val="hy-AM"/>
        </w:rPr>
      </w:pPr>
      <w:r w:rsidRPr="0038326F">
        <w:rPr>
          <w:rFonts w:ascii="GHEA Grapalat" w:hAnsi="GHEA Grapalat" w:cs="Sylfaen"/>
          <w:b/>
          <w:sz w:val="24"/>
          <w:szCs w:val="24"/>
          <w:lang w:val="hy-AM"/>
        </w:rPr>
        <w:t>Կարգավորման</w:t>
      </w:r>
      <w:r w:rsidRPr="0038326F">
        <w:rPr>
          <w:rFonts w:ascii="GHEA Grapalat" w:hAnsi="GHEA Grapalat"/>
          <w:b/>
          <w:sz w:val="24"/>
          <w:szCs w:val="24"/>
          <w:lang w:val="hy-AM"/>
        </w:rPr>
        <w:t xml:space="preserve"> նպատակը և բնույթը</w:t>
      </w:r>
      <w:r w:rsidRPr="0038326F">
        <w:rPr>
          <w:rFonts w:ascii="Sylfaen" w:hAnsi="Sylfaen"/>
          <w:b/>
          <w:sz w:val="24"/>
          <w:szCs w:val="24"/>
          <w:lang w:val="hy-AM"/>
        </w:rPr>
        <w:t>.</w:t>
      </w:r>
    </w:p>
    <w:p w14:paraId="32091A17" w14:textId="7AF21226" w:rsidR="001E7B8A" w:rsidRPr="00A65375" w:rsidRDefault="001E7B8A" w:rsidP="001E7B8A">
      <w:pPr>
        <w:tabs>
          <w:tab w:val="left" w:pos="5407"/>
        </w:tabs>
        <w:spacing w:line="360" w:lineRule="auto"/>
        <w:ind w:firstLine="709"/>
        <w:jc w:val="both"/>
        <w:rPr>
          <w:rFonts w:ascii="Cambria Math" w:hAnsi="Cambria Math"/>
          <w:sz w:val="24"/>
          <w:szCs w:val="24"/>
          <w:lang w:val="hy-AM"/>
        </w:rPr>
      </w:pPr>
      <w:r w:rsidRPr="00A65375">
        <w:rPr>
          <w:rFonts w:ascii="GHEA Grapalat" w:hAnsi="GHEA Grapalat"/>
          <w:sz w:val="24"/>
          <w:szCs w:val="24"/>
          <w:lang w:val="hy-AM"/>
        </w:rPr>
        <w:t xml:space="preserve">Որոշման նախագծի ընդունմամբ </w:t>
      </w:r>
      <w:r w:rsidR="0038326F">
        <w:rPr>
          <w:rFonts w:ascii="GHEA Grapalat" w:hAnsi="GHEA Grapalat"/>
          <w:sz w:val="24"/>
          <w:szCs w:val="24"/>
          <w:lang w:val="hy-AM"/>
        </w:rPr>
        <w:t xml:space="preserve">լրացուցիչ </w:t>
      </w:r>
      <w:r>
        <w:rPr>
          <w:rFonts w:ascii="GHEA Grapalat" w:hAnsi="GHEA Grapalat"/>
          <w:sz w:val="24"/>
          <w:szCs w:val="24"/>
          <w:lang w:val="hy-AM"/>
        </w:rPr>
        <w:t xml:space="preserve">գումար կհատկացվի </w:t>
      </w:r>
      <w:r>
        <w:rPr>
          <w:rFonts w:ascii="GHEA Grapalat" w:eastAsia="CIDFont+F2" w:hAnsi="GHEA Grapalat" w:cs="Sylfaen"/>
          <w:sz w:val="24"/>
          <w:szCs w:val="24"/>
          <w:lang w:val="hy-AM" w:eastAsia="en-US"/>
        </w:rPr>
        <w:t xml:space="preserve">մի շարք կրթական </w:t>
      </w:r>
      <w:r w:rsidR="0038326F">
        <w:rPr>
          <w:rFonts w:ascii="GHEA Grapalat" w:eastAsia="CIDFont+F2" w:hAnsi="GHEA Grapalat" w:cs="Sylfaen"/>
          <w:sz w:val="24"/>
          <w:szCs w:val="24"/>
          <w:lang w:val="hy-AM" w:eastAsia="en-US"/>
        </w:rPr>
        <w:t>հաստատությունների կառուցման</w:t>
      </w:r>
      <w:r>
        <w:rPr>
          <w:rFonts w:ascii="GHEA Grapalat" w:eastAsia="CIDFont+F2" w:hAnsi="GHEA Grapalat" w:cs="Sylfaen"/>
          <w:sz w:val="24"/>
          <w:szCs w:val="24"/>
          <w:lang w:val="hy-AM" w:eastAsia="en-US"/>
        </w:rPr>
        <w:t xml:space="preserve"> </w:t>
      </w:r>
      <w:r w:rsidR="0038326F">
        <w:rPr>
          <w:rFonts w:ascii="GHEA Grapalat" w:eastAsia="CIDFont+F2" w:hAnsi="GHEA Grapalat" w:cs="Sylfaen"/>
          <w:sz w:val="24"/>
          <w:szCs w:val="24"/>
          <w:lang w:val="hy-AM" w:eastAsia="en-US"/>
        </w:rPr>
        <w:t xml:space="preserve">և </w:t>
      </w:r>
      <w:r>
        <w:rPr>
          <w:rFonts w:ascii="GHEA Grapalat" w:eastAsia="CIDFont+F2" w:hAnsi="GHEA Grapalat" w:cs="Sylfaen"/>
          <w:sz w:val="24"/>
          <w:szCs w:val="24"/>
          <w:lang w:val="hy-AM" w:eastAsia="en-US"/>
        </w:rPr>
        <w:t>նախագծ</w:t>
      </w:r>
      <w:r w:rsidR="0038326F">
        <w:rPr>
          <w:rFonts w:ascii="GHEA Grapalat" w:eastAsia="CIDFont+F2" w:hAnsi="GHEA Grapalat" w:cs="Sylfaen"/>
          <w:sz w:val="24"/>
          <w:szCs w:val="24"/>
          <w:lang w:val="hy-AM" w:eastAsia="en-US"/>
        </w:rPr>
        <w:t>ման համար</w:t>
      </w:r>
      <w:r w:rsidRPr="00A65375">
        <w:rPr>
          <w:rFonts w:ascii="GHEA Grapalat" w:hAnsi="GHEA Grapalat"/>
          <w:sz w:val="24"/>
          <w:szCs w:val="24"/>
          <w:lang w:val="hy-AM"/>
        </w:rPr>
        <w:t>:</w:t>
      </w:r>
    </w:p>
    <w:p w14:paraId="223AA8B1" w14:textId="77777777" w:rsidR="001E7B8A" w:rsidRPr="00A65375" w:rsidRDefault="001E7B8A" w:rsidP="001E7B8A">
      <w:pPr>
        <w:tabs>
          <w:tab w:val="left" w:pos="5407"/>
        </w:tabs>
        <w:spacing w:line="360" w:lineRule="auto"/>
        <w:ind w:firstLine="709"/>
        <w:jc w:val="both"/>
        <w:rPr>
          <w:rFonts w:ascii="Cambria Math" w:hAnsi="Cambria Math"/>
          <w:sz w:val="24"/>
          <w:szCs w:val="24"/>
          <w:lang w:val="hy-AM"/>
        </w:rPr>
      </w:pPr>
    </w:p>
    <w:p w14:paraId="3F665AF4" w14:textId="77777777" w:rsidR="001E7B8A" w:rsidRPr="00A65375" w:rsidRDefault="001E7B8A" w:rsidP="001E7B8A">
      <w:pPr>
        <w:spacing w:line="360" w:lineRule="auto"/>
        <w:jc w:val="both"/>
        <w:rPr>
          <w:rFonts w:ascii="GHEA Grapalat" w:hAnsi="GHEA Grapalat" w:cs="Sylfaen"/>
          <w:b/>
          <w:color w:val="FF0000"/>
          <w:sz w:val="24"/>
          <w:szCs w:val="24"/>
          <w:lang w:val="hy-AM"/>
        </w:rPr>
      </w:pPr>
      <w:r w:rsidRPr="00A65375">
        <w:rPr>
          <w:rFonts w:ascii="GHEA Grapalat" w:hAnsi="GHEA Grapalat" w:cs="Sylfaen"/>
          <w:b/>
          <w:color w:val="FF0000"/>
          <w:sz w:val="24"/>
          <w:szCs w:val="24"/>
          <w:lang w:val="hy-AM"/>
        </w:rPr>
        <w:t xml:space="preserve">          </w:t>
      </w:r>
    </w:p>
    <w:p w14:paraId="54BC1583" w14:textId="77777777" w:rsidR="001E7B8A" w:rsidRPr="00A65375" w:rsidRDefault="001E7B8A" w:rsidP="001E7B8A">
      <w:pPr>
        <w:spacing w:line="360" w:lineRule="auto"/>
        <w:ind w:right="175" w:firstLine="720"/>
        <w:jc w:val="both"/>
        <w:rPr>
          <w:rFonts w:ascii="Sylfaen" w:hAnsi="Sylfaen" w:cs="Sylfaen"/>
          <w:b/>
          <w:sz w:val="24"/>
          <w:szCs w:val="24"/>
          <w:lang w:val="hy-AM" w:eastAsia="en-US"/>
        </w:rPr>
      </w:pPr>
      <w:r w:rsidRPr="00A65375">
        <w:rPr>
          <w:rFonts w:ascii="GHEA Grapalat" w:hAnsi="GHEA Grapalat" w:cs="Sylfaen"/>
          <w:b/>
          <w:sz w:val="24"/>
          <w:szCs w:val="24"/>
          <w:lang w:val="hy-AM" w:eastAsia="en-US"/>
        </w:rPr>
        <w:t>Նախագծի մշակման գործընթացում ներգրավված ինստիտուտները և անձինք</w:t>
      </w:r>
      <w:r w:rsidRPr="00A65375">
        <w:rPr>
          <w:rFonts w:ascii="Sylfaen" w:hAnsi="Sylfaen" w:cs="Sylfaen"/>
          <w:b/>
          <w:sz w:val="24"/>
          <w:szCs w:val="24"/>
          <w:lang w:val="hy-AM" w:eastAsia="en-US"/>
        </w:rPr>
        <w:t>.</w:t>
      </w:r>
    </w:p>
    <w:p w14:paraId="4E921862" w14:textId="77777777" w:rsidR="001E7B8A" w:rsidRPr="00A65375" w:rsidRDefault="001E7B8A" w:rsidP="001E7B8A">
      <w:pPr>
        <w:spacing w:line="360" w:lineRule="auto"/>
        <w:ind w:right="175" w:firstLine="720"/>
        <w:jc w:val="both"/>
        <w:rPr>
          <w:rFonts w:ascii="GHEA Grapalat" w:hAnsi="GHEA Grapalat"/>
          <w:sz w:val="24"/>
          <w:szCs w:val="24"/>
          <w:lang w:val="hy-AM"/>
        </w:rPr>
      </w:pPr>
      <w:r w:rsidRPr="00A65375">
        <w:rPr>
          <w:rFonts w:ascii="GHEA Grapalat" w:hAnsi="GHEA Grapalat"/>
          <w:sz w:val="24"/>
          <w:szCs w:val="24"/>
          <w:lang w:val="hy-AM"/>
        </w:rPr>
        <w:t xml:space="preserve">ՀՀ կրթության, գիտության, մշակույթի և սպորտի նախարարության մասնագետները: </w:t>
      </w:r>
    </w:p>
    <w:p w14:paraId="55BE409E" w14:textId="77777777" w:rsidR="001E7B8A" w:rsidRPr="00A65375" w:rsidRDefault="001E7B8A" w:rsidP="001E7B8A">
      <w:pPr>
        <w:spacing w:line="360" w:lineRule="auto"/>
        <w:ind w:right="175" w:firstLine="720"/>
        <w:jc w:val="both"/>
        <w:rPr>
          <w:rFonts w:ascii="GHEA Grapalat" w:hAnsi="GHEA Grapalat" w:cs="Sylfaen"/>
          <w:b/>
          <w:sz w:val="24"/>
          <w:szCs w:val="24"/>
          <w:lang w:val="hy-AM" w:eastAsia="en-US"/>
        </w:rPr>
      </w:pPr>
    </w:p>
    <w:p w14:paraId="7EC1BF24" w14:textId="77777777" w:rsidR="001E7B8A" w:rsidRPr="00A65375" w:rsidRDefault="001E7B8A" w:rsidP="001E7B8A">
      <w:pPr>
        <w:spacing w:line="360" w:lineRule="auto"/>
        <w:ind w:right="175" w:firstLine="720"/>
        <w:contextualSpacing/>
        <w:jc w:val="both"/>
        <w:rPr>
          <w:rFonts w:ascii="GHEA Grapalat" w:hAnsi="GHEA Grapalat" w:cs="Sylfaen"/>
          <w:b/>
          <w:sz w:val="24"/>
          <w:szCs w:val="24"/>
          <w:lang w:val="hy-AM" w:eastAsia="en-US"/>
        </w:rPr>
      </w:pPr>
      <w:r w:rsidRPr="00A65375">
        <w:rPr>
          <w:rFonts w:ascii="GHEA Grapalat" w:hAnsi="GHEA Grapalat" w:cs="Sylfaen"/>
          <w:b/>
          <w:color w:val="FF0000"/>
          <w:sz w:val="24"/>
          <w:szCs w:val="24"/>
          <w:lang w:val="hy-AM" w:eastAsia="en-US"/>
        </w:rPr>
        <w:t xml:space="preserve"> </w:t>
      </w:r>
      <w:r w:rsidRPr="00A65375">
        <w:rPr>
          <w:rFonts w:ascii="GHEA Grapalat" w:hAnsi="GHEA Grapalat" w:cs="Sylfaen"/>
          <w:b/>
          <w:sz w:val="24"/>
          <w:szCs w:val="24"/>
          <w:lang w:val="hy-AM" w:eastAsia="en-US"/>
        </w:rPr>
        <w:t>Իրավական ակտի կիրարկման դեպքում ակնկալվող արդյունքը</w:t>
      </w:r>
      <w:r w:rsidRPr="00A65375">
        <w:rPr>
          <w:rFonts w:ascii="Sylfaen" w:hAnsi="Sylfaen" w:cs="Sylfaen"/>
          <w:b/>
          <w:sz w:val="24"/>
          <w:szCs w:val="24"/>
          <w:lang w:val="hy-AM" w:eastAsia="en-US"/>
        </w:rPr>
        <w:t>.</w:t>
      </w:r>
      <w:r w:rsidRPr="00A65375">
        <w:rPr>
          <w:rFonts w:ascii="GHEA Grapalat" w:hAnsi="GHEA Grapalat" w:cs="Sylfaen"/>
          <w:b/>
          <w:sz w:val="24"/>
          <w:szCs w:val="24"/>
          <w:lang w:val="hy-AM" w:eastAsia="en-US"/>
        </w:rPr>
        <w:t xml:space="preserve"> </w:t>
      </w:r>
    </w:p>
    <w:p w14:paraId="69CECECC" w14:textId="139BA0C5" w:rsidR="001E7B8A" w:rsidRPr="00A65375" w:rsidRDefault="001E7B8A" w:rsidP="001E7B8A">
      <w:pPr>
        <w:pStyle w:val="NormalWeb"/>
        <w:spacing w:before="0" w:beforeAutospacing="0" w:after="0" w:afterAutospacing="0" w:line="360" w:lineRule="auto"/>
        <w:ind w:firstLine="720"/>
        <w:contextualSpacing/>
        <w:jc w:val="both"/>
        <w:rPr>
          <w:rFonts w:ascii="GHEA Grapalat" w:hAnsi="GHEA Grapalat"/>
          <w:lang w:val="hy-AM"/>
        </w:rPr>
      </w:pPr>
      <w:r w:rsidRPr="00A65375">
        <w:rPr>
          <w:rFonts w:ascii="GHEA Grapalat" w:hAnsi="GHEA Grapalat"/>
          <w:lang w:val="hy-AM"/>
        </w:rPr>
        <w:t>Որոշման ընդունման արդյունքում կապահովվեն կրթ</w:t>
      </w:r>
      <w:r>
        <w:rPr>
          <w:rFonts w:ascii="GHEA Grapalat" w:hAnsi="GHEA Grapalat"/>
          <w:lang w:val="hy-AM"/>
        </w:rPr>
        <w:t>ակա</w:t>
      </w:r>
      <w:r w:rsidRPr="00A65375">
        <w:rPr>
          <w:rFonts w:ascii="GHEA Grapalat" w:hAnsi="GHEA Grapalat"/>
          <w:lang w:val="hy-AM"/>
        </w:rPr>
        <w:t>ն</w:t>
      </w:r>
      <w:r>
        <w:rPr>
          <w:rFonts w:ascii="GHEA Grapalat" w:hAnsi="GHEA Grapalat"/>
          <w:lang w:val="hy-AM"/>
        </w:rPr>
        <w:t xml:space="preserve"> </w:t>
      </w:r>
      <w:r w:rsidRPr="00A65375">
        <w:rPr>
          <w:rFonts w:ascii="GHEA Grapalat" w:hAnsi="GHEA Grapalat"/>
          <w:lang w:val="hy-AM"/>
        </w:rPr>
        <w:t xml:space="preserve"> դաստիարակության համար շենքային առավել բարենպաստ պայմաններ։</w:t>
      </w:r>
    </w:p>
    <w:p w14:paraId="3DE058BA" w14:textId="77777777" w:rsidR="001E7B8A" w:rsidRPr="00A65375" w:rsidRDefault="001E7B8A" w:rsidP="001E7B8A">
      <w:pPr>
        <w:pStyle w:val="NormalWeb"/>
        <w:spacing w:line="360" w:lineRule="auto"/>
        <w:ind w:firstLine="720"/>
        <w:jc w:val="both"/>
        <w:rPr>
          <w:rFonts w:ascii="GHEA Grapalat" w:hAnsi="GHEA Grapalat" w:cs="Sylfaen"/>
          <w:b/>
          <w:lang w:val="hy-AM"/>
        </w:rPr>
      </w:pPr>
      <w:r w:rsidRPr="00A65375">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2B8B1A2" w14:textId="684D4719" w:rsidR="001E7B8A" w:rsidRPr="00A65375" w:rsidRDefault="001E7B8A" w:rsidP="001E7B8A">
      <w:pPr>
        <w:pStyle w:val="NormalWeb"/>
        <w:spacing w:line="360" w:lineRule="auto"/>
        <w:ind w:firstLine="720"/>
        <w:jc w:val="both"/>
        <w:rPr>
          <w:rFonts w:ascii="GHEA Grapalat" w:hAnsi="GHEA Grapalat" w:cs="Sylfaen"/>
          <w:lang w:val="hy-AM"/>
        </w:rPr>
      </w:pPr>
      <w:r w:rsidRPr="0083460C">
        <w:rPr>
          <w:rFonts w:ascii="GHEA Grapalat" w:hAnsi="GHEA Grapalat" w:cs="Sylfaen"/>
          <w:lang w:val="hy-AM"/>
        </w:rPr>
        <w:t>«Հայաստանի Հանրապետության 2023 թվականի պետական բյուջեի մասին» օրե</w:t>
      </w:r>
      <w:r>
        <w:rPr>
          <w:rFonts w:ascii="GHEA Grapalat" w:hAnsi="GHEA Grapalat" w:cs="Sylfaen"/>
          <w:lang w:val="hy-AM"/>
        </w:rPr>
        <w:t>նքում վերաբաշխում, փոփոխություններ և</w:t>
      </w:r>
      <w:r w:rsidRPr="0083460C">
        <w:rPr>
          <w:rFonts w:ascii="GHEA Grapalat" w:hAnsi="GHEA Grapalat" w:cs="Sylfaen"/>
          <w:lang w:val="hy-AM"/>
        </w:rPr>
        <w:t xml:space="preserve"> լրացումներ, Հայաստանի Հանրապետության կառավարության 2023 թվականի դեկտեմբերի 28-ի N 2323-Ն որոշման մեջ  փոփոխություններ </w:t>
      </w:r>
      <w:r>
        <w:rPr>
          <w:rFonts w:ascii="GHEA Grapalat" w:hAnsi="GHEA Grapalat" w:cs="Sylfaen"/>
          <w:lang w:val="hy-AM"/>
        </w:rPr>
        <w:t>և</w:t>
      </w:r>
      <w:r w:rsidRPr="0083460C">
        <w:rPr>
          <w:rFonts w:ascii="GHEA Grapalat" w:hAnsi="GHEA Grapalat" w:cs="Sylfaen"/>
          <w:lang w:val="hy-AM"/>
        </w:rPr>
        <w:t xml:space="preserve"> լրացումներ</w:t>
      </w:r>
      <w:r>
        <w:rPr>
          <w:rFonts w:ascii="GHEA Grapalat" w:hAnsi="GHEA Grapalat" w:cs="Sylfaen"/>
          <w:lang w:val="hy-AM"/>
        </w:rPr>
        <w:t xml:space="preserve">, </w:t>
      </w:r>
      <w:r w:rsidRPr="0083460C">
        <w:rPr>
          <w:rFonts w:ascii="GHEA Grapalat" w:hAnsi="GHEA Grapalat" w:cs="Sylfaen"/>
          <w:lang w:val="hy-AM"/>
        </w:rPr>
        <w:t xml:space="preserve"> </w:t>
      </w:r>
      <w:r>
        <w:rPr>
          <w:rFonts w:ascii="GHEA Grapalat" w:hAnsi="GHEA Grapalat" w:cs="Sylfaen"/>
          <w:lang w:val="hy-AM"/>
        </w:rPr>
        <w:t xml:space="preserve">ինչպես նաև </w:t>
      </w:r>
      <w:r w:rsidR="00960A9B">
        <w:rPr>
          <w:rFonts w:ascii="GHEA Grapalat" w:hAnsi="GHEA Grapalat" w:cs="Sylfaen"/>
          <w:lang w:val="hy-AM"/>
        </w:rPr>
        <w:t>գնման պայմանագր</w:t>
      </w:r>
      <w:r>
        <w:rPr>
          <w:rFonts w:ascii="GHEA Grapalat" w:hAnsi="GHEA Grapalat" w:cs="Sylfaen"/>
          <w:lang w:val="hy-AM"/>
        </w:rPr>
        <w:t xml:space="preserve">ում </w:t>
      </w:r>
      <w:r>
        <w:rPr>
          <w:rFonts w:ascii="GHEA Grapalat" w:hAnsi="GHEA Grapalat" w:cs="Sylfaen"/>
          <w:lang w:val="hy-AM"/>
        </w:rPr>
        <w:lastRenderedPageBreak/>
        <w:t>փոփոխություններ կատարելու թույլտվություն տալու</w:t>
      </w:r>
      <w:r w:rsidRPr="0083460C">
        <w:rPr>
          <w:rFonts w:ascii="GHEA Grapalat" w:hAnsi="GHEA Grapalat" w:cs="Sylfaen"/>
          <w:lang w:val="hy-AM"/>
        </w:rPr>
        <w:t xml:space="preserve"> մասին</w:t>
      </w:r>
      <w:r w:rsidRPr="00A65375">
        <w:rPr>
          <w:rFonts w:ascii="GHEA Grapalat" w:hAnsi="GHEA Grapalat" w:cs="Sylfaen"/>
          <w:lang w:val="hy-AM"/>
        </w:rPr>
        <w:t>»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առաջանում:</w:t>
      </w:r>
    </w:p>
    <w:p w14:paraId="62837A6D" w14:textId="77777777" w:rsidR="001E7B8A" w:rsidRPr="00A65375" w:rsidRDefault="001E7B8A" w:rsidP="001E7B8A">
      <w:pPr>
        <w:pStyle w:val="NormalWeb"/>
        <w:spacing w:line="360" w:lineRule="auto"/>
        <w:ind w:firstLine="720"/>
        <w:contextualSpacing/>
        <w:jc w:val="both"/>
        <w:rPr>
          <w:rFonts w:ascii="GHEA Grapalat" w:hAnsi="GHEA Grapalat" w:cs="Sylfaen"/>
          <w:b/>
          <w:lang w:val="hy-AM"/>
        </w:rPr>
      </w:pPr>
      <w:r w:rsidRPr="00A65375">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8FC9AFC" w14:textId="77777777" w:rsidR="001E7B8A" w:rsidRPr="00FE3C87" w:rsidRDefault="001E7B8A" w:rsidP="001E7B8A">
      <w:pPr>
        <w:pStyle w:val="NormalWeb"/>
        <w:spacing w:after="0" w:afterAutospacing="0" w:line="360" w:lineRule="auto"/>
        <w:ind w:firstLine="720"/>
        <w:contextualSpacing/>
        <w:jc w:val="both"/>
        <w:rPr>
          <w:rFonts w:ascii="GHEA Grapalat" w:hAnsi="GHEA Grapalat" w:cs="Sylfaen"/>
          <w:lang w:val="hy-AM"/>
        </w:rPr>
      </w:pPr>
      <w:r>
        <w:rPr>
          <w:rFonts w:ascii="GHEA Grapalat" w:hAnsi="GHEA Grapalat" w:cs="Sylfaen"/>
          <w:lang w:val="hy-AM"/>
        </w:rPr>
        <w:t xml:space="preserve">Նախագիծը բխում է </w:t>
      </w:r>
      <w:r w:rsidRPr="003E071E">
        <w:rPr>
          <w:rFonts w:ascii="GHEA Grapalat" w:hAnsi="GHEA Grapalat" w:cs="Sylfaen"/>
          <w:lang w:val="hy-AM"/>
        </w:rPr>
        <w:t>ՀՀ կառավարության 18.11.2021թ. N 1902-Լ որոշմամբ հաստատված ՀՀ կառավարության 2021-2026 թվականների գործունեության միջոցառումների ծրագրի</w:t>
      </w:r>
      <w:r w:rsidRPr="00FE3C87">
        <w:rPr>
          <w:rFonts w:ascii="GHEA Grapalat" w:hAnsi="GHEA Grapalat" w:cs="Sylfaen"/>
          <w:lang w:val="hy-AM"/>
        </w:rPr>
        <w:t>.</w:t>
      </w:r>
    </w:p>
    <w:p w14:paraId="3DD2AB42" w14:textId="77777777" w:rsidR="001E7B8A" w:rsidRPr="00853DB8" w:rsidRDefault="001E7B8A" w:rsidP="001E7B8A">
      <w:pPr>
        <w:pStyle w:val="NormalWeb"/>
        <w:numPr>
          <w:ilvl w:val="0"/>
          <w:numId w:val="3"/>
        </w:numPr>
        <w:spacing w:line="360" w:lineRule="auto"/>
        <w:contextualSpacing/>
        <w:jc w:val="both"/>
        <w:rPr>
          <w:rFonts w:ascii="GHEA Grapalat" w:hAnsi="GHEA Grapalat"/>
          <w:lang w:val="hy-AM"/>
        </w:rPr>
      </w:pPr>
      <w:r w:rsidRPr="00853DB8">
        <w:rPr>
          <w:rFonts w:ascii="GHEA Grapalat" w:hAnsi="GHEA Grapalat" w:cs="Sylfaen"/>
          <w:lang w:val="hy-AM"/>
        </w:rPr>
        <w:t>3-րդ կետի 3.6-րդ ենթակետից՝ «</w:t>
      </w:r>
      <w:r w:rsidRPr="00853DB8">
        <w:rPr>
          <w:rFonts w:ascii="GHEA Grapalat" w:hAnsi="GHEA Grapalat" w:cs="Sylfaen"/>
          <w:i/>
          <w:lang w:val="hy-AM"/>
        </w:rPr>
        <w:t>Ցանկում</w:t>
      </w:r>
      <w:r w:rsidRPr="00853DB8">
        <w:rPr>
          <w:rFonts w:ascii="GHEA Grapalat" w:hAnsi="GHEA Grapalat"/>
          <w:i/>
          <w:lang w:val="hy-AM"/>
        </w:rPr>
        <w:t xml:space="preserve"> </w:t>
      </w:r>
      <w:r w:rsidRPr="00853DB8">
        <w:rPr>
          <w:rFonts w:ascii="GHEA Grapalat" w:hAnsi="GHEA Grapalat" w:cs="Sylfaen"/>
          <w:i/>
          <w:lang w:val="hy-AM"/>
        </w:rPr>
        <w:t>ընդգրկված մանկապարտեզներում</w:t>
      </w:r>
      <w:r w:rsidRPr="00853DB8">
        <w:rPr>
          <w:rFonts w:ascii="GHEA Grapalat" w:hAnsi="GHEA Grapalat"/>
          <w:i/>
          <w:lang w:val="hy-AM"/>
        </w:rPr>
        <w:t xml:space="preserve"> </w:t>
      </w:r>
      <w:r w:rsidRPr="00853DB8">
        <w:rPr>
          <w:rFonts w:ascii="GHEA Grapalat" w:hAnsi="GHEA Grapalat" w:cs="Sylfaen"/>
          <w:i/>
          <w:lang w:val="hy-AM"/>
        </w:rPr>
        <w:t>շինարարական աշխատանքների իրականացում</w:t>
      </w:r>
      <w:r w:rsidRPr="00853DB8">
        <w:rPr>
          <w:rFonts w:ascii="GHEA Grapalat" w:hAnsi="GHEA Grapalat"/>
          <w:i/>
          <w:lang w:val="hy-AM"/>
        </w:rPr>
        <w:t xml:space="preserve">, </w:t>
      </w:r>
      <w:r w:rsidRPr="00853DB8">
        <w:rPr>
          <w:rFonts w:ascii="GHEA Grapalat" w:hAnsi="GHEA Grapalat" w:cs="Sylfaen"/>
          <w:i/>
          <w:lang w:val="hy-AM"/>
        </w:rPr>
        <w:t>հաստատությունները անհրաժեշտ</w:t>
      </w:r>
      <w:r w:rsidRPr="00853DB8">
        <w:rPr>
          <w:rFonts w:ascii="GHEA Grapalat" w:hAnsi="GHEA Grapalat"/>
          <w:i/>
          <w:lang w:val="hy-AM"/>
        </w:rPr>
        <w:t xml:space="preserve"> </w:t>
      </w:r>
      <w:r w:rsidRPr="00853DB8">
        <w:rPr>
          <w:rFonts w:ascii="GHEA Grapalat" w:hAnsi="GHEA Grapalat" w:cs="Sylfaen"/>
          <w:i/>
          <w:lang w:val="hy-AM"/>
        </w:rPr>
        <w:t>գույքով</w:t>
      </w:r>
      <w:r w:rsidRPr="00853DB8">
        <w:rPr>
          <w:rFonts w:ascii="GHEA Grapalat" w:hAnsi="GHEA Grapalat"/>
          <w:i/>
          <w:lang w:val="hy-AM"/>
        </w:rPr>
        <w:t xml:space="preserve"> </w:t>
      </w:r>
      <w:r w:rsidRPr="00853DB8">
        <w:rPr>
          <w:rFonts w:ascii="GHEA Grapalat" w:hAnsi="GHEA Grapalat" w:cs="Sylfaen"/>
          <w:i/>
          <w:lang w:val="hy-AM"/>
        </w:rPr>
        <w:t>և սարքավորումներով</w:t>
      </w:r>
      <w:r>
        <w:rPr>
          <w:rFonts w:ascii="GHEA Grapalat" w:hAnsi="GHEA Grapalat" w:cs="Sylfaen"/>
          <w:i/>
          <w:lang w:val="hy-AM"/>
        </w:rPr>
        <w:t xml:space="preserve"> </w:t>
      </w:r>
      <w:r w:rsidRPr="00853DB8">
        <w:rPr>
          <w:rFonts w:ascii="GHEA Grapalat" w:hAnsi="GHEA Grapalat" w:cs="Sylfaen"/>
          <w:i/>
          <w:lang w:val="hy-AM"/>
        </w:rPr>
        <w:t>հագեցում</w:t>
      </w:r>
      <w:r w:rsidRPr="00853DB8">
        <w:rPr>
          <w:rFonts w:ascii="GHEA Grapalat" w:hAnsi="GHEA Grapalat" w:cs="Sylfaen"/>
          <w:lang w:val="hy-AM"/>
        </w:rPr>
        <w:t>».</w:t>
      </w:r>
    </w:p>
    <w:p w14:paraId="25BACA17" w14:textId="77777777" w:rsidR="001E7B8A" w:rsidRDefault="001E7B8A" w:rsidP="001E7B8A">
      <w:pPr>
        <w:pStyle w:val="NormalWeb"/>
        <w:numPr>
          <w:ilvl w:val="0"/>
          <w:numId w:val="3"/>
        </w:numPr>
        <w:spacing w:after="0" w:afterAutospacing="0" w:line="360" w:lineRule="auto"/>
        <w:contextualSpacing/>
        <w:jc w:val="both"/>
        <w:rPr>
          <w:rFonts w:ascii="GHEA Grapalat" w:hAnsi="GHEA Grapalat" w:cs="Sylfaen"/>
          <w:lang w:val="hy-AM"/>
        </w:rPr>
      </w:pPr>
      <w:r w:rsidRPr="0083460C">
        <w:rPr>
          <w:rFonts w:ascii="GHEA Grapalat" w:hAnsi="GHEA Grapalat" w:cs="Sylfaen"/>
          <w:lang w:val="hy-AM"/>
        </w:rPr>
        <w:t xml:space="preserve">8-րդ կետից՝ </w:t>
      </w:r>
      <w:r w:rsidRPr="0083460C">
        <w:rPr>
          <w:rFonts w:ascii="GHEA Grapalat" w:hAnsi="GHEA Grapalat" w:cs="Sylfaen"/>
          <w:i/>
          <w:lang w:val="hy-AM"/>
        </w:rPr>
        <w:t>«կառուցել, հիմնանորոգել և վերանորոգել առնվազն 300 հանրակրթական ուսումնական հաստատություններ...»</w:t>
      </w:r>
      <w:r>
        <w:rPr>
          <w:rFonts w:ascii="GHEA Grapalat" w:hAnsi="GHEA Grapalat" w:cs="Sylfaen"/>
          <w:lang w:val="hy-AM"/>
        </w:rPr>
        <w:t>։</w:t>
      </w:r>
    </w:p>
    <w:p w14:paraId="7C3217ED" w14:textId="77777777" w:rsidR="001E7B8A" w:rsidRPr="00A65375" w:rsidRDefault="001E7B8A" w:rsidP="001E7B8A">
      <w:pPr>
        <w:pStyle w:val="NormalWeb"/>
        <w:spacing w:after="0" w:afterAutospacing="0" w:line="360" w:lineRule="auto"/>
        <w:ind w:firstLine="720"/>
        <w:contextualSpacing/>
        <w:jc w:val="both"/>
        <w:rPr>
          <w:rFonts w:ascii="GHEA Grapalat" w:hAnsi="GHEA Grapalat" w:cs="Sylfaen"/>
          <w:b/>
          <w:lang w:val="hy-AM"/>
        </w:rPr>
      </w:pPr>
      <w:bookmarkStart w:id="0" w:name="_GoBack"/>
      <w:bookmarkEnd w:id="0"/>
    </w:p>
    <w:p w14:paraId="28CCEBF7" w14:textId="77777777" w:rsidR="001E7B8A" w:rsidRPr="00A65375" w:rsidRDefault="001E7B8A" w:rsidP="001E7B8A">
      <w:pPr>
        <w:pStyle w:val="NormalWeb"/>
        <w:spacing w:after="0" w:afterAutospacing="0" w:line="360" w:lineRule="auto"/>
        <w:ind w:firstLine="720"/>
        <w:contextualSpacing/>
        <w:jc w:val="both"/>
        <w:rPr>
          <w:rFonts w:ascii="GHEA Grapalat" w:hAnsi="GHEA Grapalat" w:cs="Sylfaen"/>
          <w:b/>
          <w:lang w:val="hy-AM"/>
        </w:rPr>
      </w:pPr>
      <w:r w:rsidRPr="00A6537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88528CA" w14:textId="77777777" w:rsidR="001E7B8A" w:rsidRPr="00A65375" w:rsidRDefault="001E7B8A" w:rsidP="001E7B8A">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A65375">
        <w:rPr>
          <w:rFonts w:ascii="GHEA Grapalat" w:hAnsi="GHEA Grapalat"/>
          <w:lang w:val="hy-AM"/>
        </w:rPr>
        <w:t>1</w:t>
      </w:r>
      <w:r w:rsidRPr="00A65375">
        <w:rPr>
          <w:rFonts w:ascii="Sylfaen" w:hAnsi="Sylfaen"/>
          <w:lang w:val="hy-AM"/>
        </w:rPr>
        <w:t>.</w:t>
      </w:r>
      <w:r w:rsidRPr="00A65375">
        <w:rPr>
          <w:rFonts w:ascii="Cambria Math" w:hAnsi="Cambria Math"/>
          <w:lang w:val="hy-AM"/>
        </w:rPr>
        <w:t xml:space="preserve"> </w:t>
      </w:r>
      <w:r w:rsidRPr="00A65375">
        <w:rPr>
          <w:rFonts w:ascii="GHEA Grapalat" w:hAnsi="GHEA Grapalat"/>
          <w:lang w:val="hy-AM"/>
        </w:rPr>
        <w:t>Այլ իրավական ակտերում փոփոխությունների և/կամ լրացումների անհրաժեշտությունը.</w:t>
      </w:r>
    </w:p>
    <w:p w14:paraId="077AA0DB" w14:textId="77777777" w:rsidR="001E7B8A" w:rsidRPr="00A65375" w:rsidRDefault="001E7B8A" w:rsidP="001E7B8A">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A65375">
        <w:rPr>
          <w:rFonts w:ascii="GHEA Grapalat" w:hAnsi="GHEA Grapalat"/>
          <w:u w:val="single"/>
          <w:lang w:val="hy-AM"/>
        </w:rPr>
        <w:t>Չի առաջացնում</w:t>
      </w:r>
      <w:r w:rsidRPr="00A65375">
        <w:rPr>
          <w:rFonts w:ascii="GHEA Grapalat" w:hAnsi="GHEA Grapalat" w:cs="Times Armenian"/>
          <w:u w:val="single"/>
          <w:lang w:val="hy-AM"/>
        </w:rPr>
        <w:t>:</w:t>
      </w:r>
    </w:p>
    <w:p w14:paraId="0679B260" w14:textId="77777777" w:rsidR="001E7B8A" w:rsidRPr="00A65375" w:rsidRDefault="001E7B8A" w:rsidP="001E7B8A">
      <w:pPr>
        <w:spacing w:line="360" w:lineRule="auto"/>
        <w:ind w:left="709"/>
        <w:jc w:val="both"/>
        <w:rPr>
          <w:rFonts w:ascii="GHEA Grapalat" w:hAnsi="GHEA Grapalat"/>
          <w:sz w:val="24"/>
          <w:szCs w:val="24"/>
          <w:lang w:val="hy-AM"/>
        </w:rPr>
      </w:pPr>
      <w:r w:rsidRPr="00A65375">
        <w:rPr>
          <w:rFonts w:ascii="GHEA Grapalat" w:hAnsi="GHEA Grapalat"/>
          <w:sz w:val="24"/>
          <w:szCs w:val="24"/>
          <w:lang w:val="hy-AM"/>
        </w:rPr>
        <w:t>2</w:t>
      </w:r>
      <w:r w:rsidRPr="00A65375">
        <w:rPr>
          <w:rFonts w:ascii="Sylfaen" w:hAnsi="Sylfaen"/>
          <w:sz w:val="24"/>
          <w:szCs w:val="24"/>
          <w:lang w:val="hy-AM"/>
        </w:rPr>
        <w:t>.</w:t>
      </w:r>
      <w:r w:rsidRPr="00A65375">
        <w:rPr>
          <w:rFonts w:ascii="Cambria Math" w:hAnsi="Cambria Math"/>
          <w:sz w:val="24"/>
          <w:szCs w:val="24"/>
          <w:lang w:val="hy-AM"/>
        </w:rPr>
        <w:t xml:space="preserve"> </w:t>
      </w:r>
      <w:r w:rsidRPr="00A65375">
        <w:rPr>
          <w:rFonts w:ascii="GHEA Grapalat" w:hAnsi="GHEA Grapalat"/>
          <w:sz w:val="24"/>
          <w:szCs w:val="24"/>
          <w:lang w:val="hy-AM"/>
        </w:rPr>
        <w:t>Միջազգային պայմանագրերով ստանձնած պարտավորությունների հետ համապատասխանությունը.</w:t>
      </w:r>
    </w:p>
    <w:p w14:paraId="05BCC4ED" w14:textId="77777777" w:rsidR="001E7B8A" w:rsidRPr="00A65375" w:rsidRDefault="001E7B8A" w:rsidP="001E7B8A">
      <w:pPr>
        <w:spacing w:line="360" w:lineRule="auto"/>
        <w:ind w:left="1429"/>
        <w:jc w:val="both"/>
        <w:rPr>
          <w:rFonts w:ascii="GHEA Grapalat" w:hAnsi="GHEA Grapalat"/>
          <w:sz w:val="24"/>
          <w:szCs w:val="24"/>
          <w:lang w:val="hy-AM"/>
        </w:rPr>
      </w:pPr>
      <w:r w:rsidRPr="00A65375">
        <w:rPr>
          <w:rFonts w:ascii="GHEA Grapalat" w:hAnsi="GHEA Grapalat"/>
          <w:sz w:val="24"/>
          <w:szCs w:val="24"/>
          <w:u w:val="single"/>
          <w:lang w:val="hy-AM"/>
        </w:rPr>
        <w:t>Համապատասխանում է</w:t>
      </w:r>
      <w:r w:rsidRPr="00A65375">
        <w:rPr>
          <w:rFonts w:ascii="GHEA Grapalat" w:hAnsi="GHEA Grapalat" w:cs="Times Armenian"/>
          <w:sz w:val="24"/>
          <w:szCs w:val="24"/>
          <w:u w:val="single"/>
          <w:lang w:val="hy-AM"/>
        </w:rPr>
        <w:t>:</w:t>
      </w:r>
    </w:p>
    <w:p w14:paraId="35DB667B" w14:textId="77777777" w:rsidR="001E7B8A" w:rsidRPr="00A65375" w:rsidRDefault="001E7B8A" w:rsidP="001E7B8A">
      <w:pPr>
        <w:spacing w:line="360" w:lineRule="auto"/>
        <w:ind w:right="175" w:firstLine="720"/>
        <w:jc w:val="both"/>
        <w:rPr>
          <w:rFonts w:ascii="GHEA Grapalat" w:hAnsi="GHEA Grapalat" w:cs="Sylfaen"/>
          <w:b/>
          <w:sz w:val="24"/>
          <w:szCs w:val="24"/>
          <w:lang w:val="hy-AM" w:eastAsia="en-US"/>
        </w:rPr>
      </w:pPr>
    </w:p>
    <w:p w14:paraId="3CF740DE" w14:textId="77777777" w:rsidR="001E7B8A" w:rsidRPr="00A65375" w:rsidRDefault="001E7B8A" w:rsidP="001E7B8A">
      <w:pPr>
        <w:spacing w:line="360" w:lineRule="auto"/>
        <w:ind w:right="175" w:firstLine="720"/>
        <w:jc w:val="both"/>
        <w:rPr>
          <w:rFonts w:ascii="GHEA Grapalat" w:hAnsi="GHEA Grapalat" w:cs="Sylfaen"/>
          <w:b/>
          <w:sz w:val="24"/>
          <w:szCs w:val="24"/>
          <w:lang w:val="hy-AM" w:eastAsia="en-US"/>
        </w:rPr>
      </w:pPr>
      <w:r w:rsidRPr="00A65375">
        <w:rPr>
          <w:rFonts w:ascii="GHEA Grapalat" w:hAnsi="GHEA Grapalat" w:cs="Sylfaen"/>
          <w:b/>
          <w:sz w:val="24"/>
          <w:szCs w:val="24"/>
          <w:lang w:val="hy-AM" w:eastAsia="en-US"/>
        </w:rPr>
        <w:t>Այլ տեղեկություններ.</w:t>
      </w:r>
    </w:p>
    <w:p w14:paraId="748069B9" w14:textId="77777777" w:rsidR="001E7B8A" w:rsidRPr="00A65375" w:rsidRDefault="001E7B8A" w:rsidP="001E7B8A">
      <w:pPr>
        <w:spacing w:line="360" w:lineRule="auto"/>
        <w:ind w:right="175" w:firstLine="720"/>
        <w:jc w:val="both"/>
        <w:rPr>
          <w:sz w:val="24"/>
          <w:szCs w:val="24"/>
          <w:lang w:val="hy-AM"/>
        </w:rPr>
      </w:pPr>
      <w:r w:rsidRPr="00A65375">
        <w:rPr>
          <w:rFonts w:ascii="GHEA Grapalat" w:hAnsi="GHEA Grapalat" w:cs="Sylfaen"/>
          <w:sz w:val="24"/>
          <w:szCs w:val="24"/>
          <w:lang w:val="hy-AM" w:eastAsia="en-US"/>
        </w:rPr>
        <w:t>Չկան:</w:t>
      </w:r>
    </w:p>
    <w:p w14:paraId="7129A6A6" w14:textId="73D4C298" w:rsidR="00437ED2" w:rsidRPr="00A65375" w:rsidRDefault="00437ED2" w:rsidP="00983859">
      <w:pPr>
        <w:spacing w:line="360" w:lineRule="auto"/>
        <w:ind w:right="175" w:firstLine="720"/>
        <w:jc w:val="both"/>
        <w:rPr>
          <w:sz w:val="24"/>
          <w:szCs w:val="24"/>
          <w:lang w:val="hy-AM"/>
        </w:rPr>
      </w:pPr>
    </w:p>
    <w:sectPr w:rsidR="00437ED2" w:rsidRPr="00A65375"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229F53" w14:textId="77777777" w:rsidR="00EC689C" w:rsidRDefault="00EC689C" w:rsidP="0022587F">
      <w:r>
        <w:separator/>
      </w:r>
    </w:p>
  </w:endnote>
  <w:endnote w:type="continuationSeparator" w:id="0">
    <w:p w14:paraId="7B013281" w14:textId="77777777" w:rsidR="00EC689C" w:rsidRDefault="00EC689C"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MS Mincho"/>
    <w:panose1 w:val="00000000000000000000"/>
    <w:charset w:val="88"/>
    <w:family w:val="auto"/>
    <w:notTrueType/>
    <w:pitch w:val="default"/>
    <w:sig w:usb0="00000001" w:usb1="08080000" w:usb2="00000010" w:usb3="00000000" w:csb0="00100000"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B0748"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F531153"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0CC7186" w14:textId="77777777" w:rsidR="00F52C8E" w:rsidRDefault="00F52C8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957E1" w14:textId="77777777" w:rsidR="00EC689C" w:rsidRDefault="00EC689C" w:rsidP="0022587F">
      <w:r>
        <w:separator/>
      </w:r>
    </w:p>
  </w:footnote>
  <w:footnote w:type="continuationSeparator" w:id="0">
    <w:p w14:paraId="48088682" w14:textId="77777777" w:rsidR="00EC689C" w:rsidRDefault="00EC689C"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1873ED" w14:textId="77777777" w:rsidR="00F52C8E" w:rsidRDefault="00F52C8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84FC4"/>
    <w:multiLevelType w:val="hybridMultilevel"/>
    <w:tmpl w:val="36887F4A"/>
    <w:lvl w:ilvl="0" w:tplc="B3125152">
      <w:start w:val="2"/>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73B593A"/>
    <w:multiLevelType w:val="hybridMultilevel"/>
    <w:tmpl w:val="A22CEA48"/>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5" w15:restartNumberingAfterBreak="0">
    <w:nsid w:val="188422BB"/>
    <w:multiLevelType w:val="hybridMultilevel"/>
    <w:tmpl w:val="1BEEFD48"/>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1D937E6"/>
    <w:multiLevelType w:val="hybridMultilevel"/>
    <w:tmpl w:val="C8CA6682"/>
    <w:lvl w:ilvl="0" w:tplc="AC64044A">
      <w:start w:val="1"/>
      <w:numFmt w:val="decimal"/>
      <w:lvlText w:val="%1."/>
      <w:lvlJc w:val="left"/>
      <w:pPr>
        <w:ind w:left="1069" w:hanging="360"/>
      </w:pPr>
      <w:rPr>
        <w:rFonts w:cs="Times New Roman"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0E90981"/>
    <w:multiLevelType w:val="hybridMultilevel"/>
    <w:tmpl w:val="A14C575C"/>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1" w15:restartNumberingAfterBreak="0">
    <w:nsid w:val="318C773E"/>
    <w:multiLevelType w:val="hybridMultilevel"/>
    <w:tmpl w:val="056EA852"/>
    <w:lvl w:ilvl="0" w:tplc="2162265C">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15:restartNumberingAfterBreak="0">
    <w:nsid w:val="360523CE"/>
    <w:multiLevelType w:val="hybridMultilevel"/>
    <w:tmpl w:val="3FFE766E"/>
    <w:lvl w:ilvl="0" w:tplc="A96408AE">
      <w:start w:val="601"/>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38EE47FA"/>
    <w:multiLevelType w:val="hybridMultilevel"/>
    <w:tmpl w:val="8BFCA3FC"/>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9EA5032"/>
    <w:multiLevelType w:val="hybridMultilevel"/>
    <w:tmpl w:val="B23421E0"/>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DDF1E3D"/>
    <w:multiLevelType w:val="hybridMultilevel"/>
    <w:tmpl w:val="7778BA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5F5C054F"/>
    <w:multiLevelType w:val="hybridMultilevel"/>
    <w:tmpl w:val="070A74D6"/>
    <w:lvl w:ilvl="0" w:tplc="ECBA621A">
      <w:start w:val="4"/>
      <w:numFmt w:val="bullet"/>
      <w:lvlText w:val="-"/>
      <w:lvlJc w:val="left"/>
      <w:pPr>
        <w:ind w:left="1069" w:hanging="360"/>
      </w:pPr>
      <w:rPr>
        <w:rFonts w:ascii="GHEA Grapalat" w:eastAsia="Times New Roman" w:hAnsi="GHEA Grapalat" w:cs="Sylfaen" w:hint="default"/>
        <w:b w:val="0"/>
        <w:sz w:val="24"/>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570525D"/>
    <w:multiLevelType w:val="hybridMultilevel"/>
    <w:tmpl w:val="F926D1BA"/>
    <w:lvl w:ilvl="0" w:tplc="04190011">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0" w15:restartNumberingAfterBreak="0">
    <w:nsid w:val="65BE7C15"/>
    <w:multiLevelType w:val="hybridMultilevel"/>
    <w:tmpl w:val="F4FC17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2"/>
  </w:num>
  <w:num w:numId="3">
    <w:abstractNumId w:val="15"/>
  </w:num>
  <w:num w:numId="4">
    <w:abstractNumId w:val="17"/>
  </w:num>
  <w:num w:numId="5">
    <w:abstractNumId w:val="9"/>
  </w:num>
  <w:num w:numId="6">
    <w:abstractNumId w:val="3"/>
  </w:num>
  <w:num w:numId="7">
    <w:abstractNumId w:val="8"/>
  </w:num>
  <w:num w:numId="8">
    <w:abstractNumId w:val="6"/>
  </w:num>
  <w:num w:numId="9">
    <w:abstractNumId w:val="21"/>
  </w:num>
  <w:num w:numId="10">
    <w:abstractNumId w:val="12"/>
  </w:num>
  <w:num w:numId="11">
    <w:abstractNumId w:val="16"/>
  </w:num>
  <w:num w:numId="12">
    <w:abstractNumId w:val="4"/>
  </w:num>
  <w:num w:numId="13">
    <w:abstractNumId w:val="20"/>
  </w:num>
  <w:num w:numId="14">
    <w:abstractNumId w:val="5"/>
  </w:num>
  <w:num w:numId="15">
    <w:abstractNumId w:val="13"/>
  </w:num>
  <w:num w:numId="16">
    <w:abstractNumId w:val="10"/>
  </w:num>
  <w:num w:numId="17">
    <w:abstractNumId w:val="19"/>
  </w:num>
  <w:num w:numId="18">
    <w:abstractNumId w:val="18"/>
  </w:num>
  <w:num w:numId="19">
    <w:abstractNumId w:val="0"/>
  </w:num>
  <w:num w:numId="20">
    <w:abstractNumId w:val="11"/>
  </w:num>
  <w:num w:numId="21">
    <w:abstractNumId w:val="14"/>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D75"/>
    <w:rsid w:val="000119A9"/>
    <w:rsid w:val="00016C22"/>
    <w:rsid w:val="00022D3B"/>
    <w:rsid w:val="00023CB5"/>
    <w:rsid w:val="00024D9C"/>
    <w:rsid w:val="00024ECE"/>
    <w:rsid w:val="00025F19"/>
    <w:rsid w:val="000332B1"/>
    <w:rsid w:val="00033449"/>
    <w:rsid w:val="00033587"/>
    <w:rsid w:val="000342CC"/>
    <w:rsid w:val="00036CE5"/>
    <w:rsid w:val="00045297"/>
    <w:rsid w:val="00045A6E"/>
    <w:rsid w:val="00047B04"/>
    <w:rsid w:val="0005307F"/>
    <w:rsid w:val="000539DB"/>
    <w:rsid w:val="00055A54"/>
    <w:rsid w:val="00061D44"/>
    <w:rsid w:val="0006458F"/>
    <w:rsid w:val="00064FF8"/>
    <w:rsid w:val="00066C44"/>
    <w:rsid w:val="0007174D"/>
    <w:rsid w:val="000823F0"/>
    <w:rsid w:val="000825D7"/>
    <w:rsid w:val="00082A06"/>
    <w:rsid w:val="00082AF5"/>
    <w:rsid w:val="00082B3F"/>
    <w:rsid w:val="000838E5"/>
    <w:rsid w:val="00084E83"/>
    <w:rsid w:val="00087420"/>
    <w:rsid w:val="000874F6"/>
    <w:rsid w:val="00090F85"/>
    <w:rsid w:val="00092520"/>
    <w:rsid w:val="000A07D9"/>
    <w:rsid w:val="000A12D0"/>
    <w:rsid w:val="000A5FCA"/>
    <w:rsid w:val="000B06F5"/>
    <w:rsid w:val="000B26DD"/>
    <w:rsid w:val="000B361A"/>
    <w:rsid w:val="000B598F"/>
    <w:rsid w:val="000B66D7"/>
    <w:rsid w:val="000C2EF3"/>
    <w:rsid w:val="000C4C6A"/>
    <w:rsid w:val="000C4D8F"/>
    <w:rsid w:val="000D3D08"/>
    <w:rsid w:val="000D404D"/>
    <w:rsid w:val="000E1539"/>
    <w:rsid w:val="000E35A7"/>
    <w:rsid w:val="000E597D"/>
    <w:rsid w:val="000F12D8"/>
    <w:rsid w:val="000F62DA"/>
    <w:rsid w:val="000F69BF"/>
    <w:rsid w:val="000F6FFA"/>
    <w:rsid w:val="00100EE8"/>
    <w:rsid w:val="00100F53"/>
    <w:rsid w:val="0010107B"/>
    <w:rsid w:val="00103F10"/>
    <w:rsid w:val="00106EA7"/>
    <w:rsid w:val="001115A7"/>
    <w:rsid w:val="00113619"/>
    <w:rsid w:val="001149D4"/>
    <w:rsid w:val="00115324"/>
    <w:rsid w:val="00123396"/>
    <w:rsid w:val="001301B3"/>
    <w:rsid w:val="0013754C"/>
    <w:rsid w:val="00143BB1"/>
    <w:rsid w:val="0014574A"/>
    <w:rsid w:val="00145832"/>
    <w:rsid w:val="001458A0"/>
    <w:rsid w:val="001465A1"/>
    <w:rsid w:val="00150B20"/>
    <w:rsid w:val="00154E85"/>
    <w:rsid w:val="00165A09"/>
    <w:rsid w:val="00166AC6"/>
    <w:rsid w:val="00167189"/>
    <w:rsid w:val="001678B9"/>
    <w:rsid w:val="00167F6C"/>
    <w:rsid w:val="001723A4"/>
    <w:rsid w:val="00176E20"/>
    <w:rsid w:val="00177A4E"/>
    <w:rsid w:val="00181BE2"/>
    <w:rsid w:val="00183AEA"/>
    <w:rsid w:val="00184861"/>
    <w:rsid w:val="0018492B"/>
    <w:rsid w:val="00187C3D"/>
    <w:rsid w:val="001905E1"/>
    <w:rsid w:val="00193CCF"/>
    <w:rsid w:val="00197E54"/>
    <w:rsid w:val="001A1862"/>
    <w:rsid w:val="001A2157"/>
    <w:rsid w:val="001A2F4C"/>
    <w:rsid w:val="001A337C"/>
    <w:rsid w:val="001A5949"/>
    <w:rsid w:val="001A6BC4"/>
    <w:rsid w:val="001B2BA8"/>
    <w:rsid w:val="001B2EA3"/>
    <w:rsid w:val="001B424D"/>
    <w:rsid w:val="001B5186"/>
    <w:rsid w:val="001B52D2"/>
    <w:rsid w:val="001C23C3"/>
    <w:rsid w:val="001D2D3F"/>
    <w:rsid w:val="001D7337"/>
    <w:rsid w:val="001D7C9D"/>
    <w:rsid w:val="001E09D5"/>
    <w:rsid w:val="001E0CD7"/>
    <w:rsid w:val="001E0CF4"/>
    <w:rsid w:val="001E4221"/>
    <w:rsid w:val="001E6785"/>
    <w:rsid w:val="001E7B8A"/>
    <w:rsid w:val="001F17D4"/>
    <w:rsid w:val="001F238A"/>
    <w:rsid w:val="001F247D"/>
    <w:rsid w:val="001F30CA"/>
    <w:rsid w:val="001F421A"/>
    <w:rsid w:val="001F5A34"/>
    <w:rsid w:val="001F7A59"/>
    <w:rsid w:val="00200796"/>
    <w:rsid w:val="00200975"/>
    <w:rsid w:val="00201440"/>
    <w:rsid w:val="002039E0"/>
    <w:rsid w:val="00207F82"/>
    <w:rsid w:val="0021082F"/>
    <w:rsid w:val="0021378D"/>
    <w:rsid w:val="00213987"/>
    <w:rsid w:val="00217644"/>
    <w:rsid w:val="002205B3"/>
    <w:rsid w:val="00220BD0"/>
    <w:rsid w:val="00221172"/>
    <w:rsid w:val="002239C0"/>
    <w:rsid w:val="002254EA"/>
    <w:rsid w:val="0022553E"/>
    <w:rsid w:val="00225788"/>
    <w:rsid w:val="0022587F"/>
    <w:rsid w:val="00226DF4"/>
    <w:rsid w:val="00232B7F"/>
    <w:rsid w:val="00237C75"/>
    <w:rsid w:val="00241D10"/>
    <w:rsid w:val="0024451D"/>
    <w:rsid w:val="00245CCF"/>
    <w:rsid w:val="002543E6"/>
    <w:rsid w:val="00260FF6"/>
    <w:rsid w:val="00261262"/>
    <w:rsid w:val="00270E61"/>
    <w:rsid w:val="002805A0"/>
    <w:rsid w:val="002817A1"/>
    <w:rsid w:val="00282DA7"/>
    <w:rsid w:val="00285F9B"/>
    <w:rsid w:val="00287656"/>
    <w:rsid w:val="00291932"/>
    <w:rsid w:val="00292EE5"/>
    <w:rsid w:val="002A03DB"/>
    <w:rsid w:val="002A0D25"/>
    <w:rsid w:val="002A1BB7"/>
    <w:rsid w:val="002A209C"/>
    <w:rsid w:val="002A4E4F"/>
    <w:rsid w:val="002A51A1"/>
    <w:rsid w:val="002B095E"/>
    <w:rsid w:val="002B5E69"/>
    <w:rsid w:val="002B75FF"/>
    <w:rsid w:val="002C23F4"/>
    <w:rsid w:val="002C574B"/>
    <w:rsid w:val="002C5E30"/>
    <w:rsid w:val="002D0696"/>
    <w:rsid w:val="002D74B7"/>
    <w:rsid w:val="002D799D"/>
    <w:rsid w:val="002E2473"/>
    <w:rsid w:val="002E2560"/>
    <w:rsid w:val="002E2A95"/>
    <w:rsid w:val="002E6146"/>
    <w:rsid w:val="002E6465"/>
    <w:rsid w:val="002E7FF0"/>
    <w:rsid w:val="002F056A"/>
    <w:rsid w:val="002F0C0B"/>
    <w:rsid w:val="002F6106"/>
    <w:rsid w:val="00300DAC"/>
    <w:rsid w:val="003033C4"/>
    <w:rsid w:val="003034FB"/>
    <w:rsid w:val="003112C8"/>
    <w:rsid w:val="00314B59"/>
    <w:rsid w:val="0033397D"/>
    <w:rsid w:val="0034534B"/>
    <w:rsid w:val="00347A41"/>
    <w:rsid w:val="003558FC"/>
    <w:rsid w:val="00356CAA"/>
    <w:rsid w:val="00362B35"/>
    <w:rsid w:val="0036417A"/>
    <w:rsid w:val="00365075"/>
    <w:rsid w:val="003656A2"/>
    <w:rsid w:val="00366484"/>
    <w:rsid w:val="00370D35"/>
    <w:rsid w:val="00373A94"/>
    <w:rsid w:val="00375A50"/>
    <w:rsid w:val="0037654C"/>
    <w:rsid w:val="00377F7F"/>
    <w:rsid w:val="00380410"/>
    <w:rsid w:val="003807AB"/>
    <w:rsid w:val="0038278A"/>
    <w:rsid w:val="00382E3D"/>
    <w:rsid w:val="00382F76"/>
    <w:rsid w:val="0038326F"/>
    <w:rsid w:val="003837B0"/>
    <w:rsid w:val="00384639"/>
    <w:rsid w:val="00385540"/>
    <w:rsid w:val="00385D04"/>
    <w:rsid w:val="00386D37"/>
    <w:rsid w:val="0039153D"/>
    <w:rsid w:val="00391A94"/>
    <w:rsid w:val="00392353"/>
    <w:rsid w:val="00393331"/>
    <w:rsid w:val="00396346"/>
    <w:rsid w:val="003A0772"/>
    <w:rsid w:val="003A0849"/>
    <w:rsid w:val="003A6419"/>
    <w:rsid w:val="003A65BF"/>
    <w:rsid w:val="003B25C8"/>
    <w:rsid w:val="003C00C9"/>
    <w:rsid w:val="003C19B7"/>
    <w:rsid w:val="003C2206"/>
    <w:rsid w:val="003C2E9C"/>
    <w:rsid w:val="003C3649"/>
    <w:rsid w:val="003C3B38"/>
    <w:rsid w:val="003C4AC5"/>
    <w:rsid w:val="003C7203"/>
    <w:rsid w:val="003C74CE"/>
    <w:rsid w:val="003D2B76"/>
    <w:rsid w:val="003D69CC"/>
    <w:rsid w:val="003D70FF"/>
    <w:rsid w:val="003E071E"/>
    <w:rsid w:val="003E490E"/>
    <w:rsid w:val="003E4D47"/>
    <w:rsid w:val="003E585C"/>
    <w:rsid w:val="003E6DC9"/>
    <w:rsid w:val="003F2E85"/>
    <w:rsid w:val="003F54FB"/>
    <w:rsid w:val="004007A4"/>
    <w:rsid w:val="004031BD"/>
    <w:rsid w:val="00405862"/>
    <w:rsid w:val="004065D7"/>
    <w:rsid w:val="00411910"/>
    <w:rsid w:val="00411A98"/>
    <w:rsid w:val="00412DA3"/>
    <w:rsid w:val="00413348"/>
    <w:rsid w:val="00414273"/>
    <w:rsid w:val="0042188F"/>
    <w:rsid w:val="00424C0B"/>
    <w:rsid w:val="00431D20"/>
    <w:rsid w:val="0043599A"/>
    <w:rsid w:val="00437E15"/>
    <w:rsid w:val="00437ED2"/>
    <w:rsid w:val="004408C9"/>
    <w:rsid w:val="00445810"/>
    <w:rsid w:val="00453A07"/>
    <w:rsid w:val="00454CF6"/>
    <w:rsid w:val="00462E63"/>
    <w:rsid w:val="00464D08"/>
    <w:rsid w:val="00465DAA"/>
    <w:rsid w:val="00472E62"/>
    <w:rsid w:val="0047331F"/>
    <w:rsid w:val="004735C5"/>
    <w:rsid w:val="00476702"/>
    <w:rsid w:val="0048025F"/>
    <w:rsid w:val="00480F88"/>
    <w:rsid w:val="00483608"/>
    <w:rsid w:val="004864AD"/>
    <w:rsid w:val="00492E60"/>
    <w:rsid w:val="00494EC0"/>
    <w:rsid w:val="004A09AA"/>
    <w:rsid w:val="004A2049"/>
    <w:rsid w:val="004A2EF8"/>
    <w:rsid w:val="004A2F0B"/>
    <w:rsid w:val="004A7619"/>
    <w:rsid w:val="004B44B2"/>
    <w:rsid w:val="004B790F"/>
    <w:rsid w:val="004C163F"/>
    <w:rsid w:val="004C3BAA"/>
    <w:rsid w:val="004C3CF0"/>
    <w:rsid w:val="004C55C7"/>
    <w:rsid w:val="004C5AFD"/>
    <w:rsid w:val="004D0EA4"/>
    <w:rsid w:val="004D31B5"/>
    <w:rsid w:val="004D59D1"/>
    <w:rsid w:val="004D6124"/>
    <w:rsid w:val="004E136C"/>
    <w:rsid w:val="004E185C"/>
    <w:rsid w:val="004E19A0"/>
    <w:rsid w:val="004E2053"/>
    <w:rsid w:val="004E339A"/>
    <w:rsid w:val="004E57D7"/>
    <w:rsid w:val="004F2A2D"/>
    <w:rsid w:val="004F3744"/>
    <w:rsid w:val="004F5AD4"/>
    <w:rsid w:val="004F5FF4"/>
    <w:rsid w:val="004F7B1D"/>
    <w:rsid w:val="00501017"/>
    <w:rsid w:val="00501204"/>
    <w:rsid w:val="00503045"/>
    <w:rsid w:val="00505370"/>
    <w:rsid w:val="00514324"/>
    <w:rsid w:val="005143D9"/>
    <w:rsid w:val="00516703"/>
    <w:rsid w:val="005168DE"/>
    <w:rsid w:val="0052127D"/>
    <w:rsid w:val="00525256"/>
    <w:rsid w:val="00527D52"/>
    <w:rsid w:val="00530BD1"/>
    <w:rsid w:val="00531510"/>
    <w:rsid w:val="00531555"/>
    <w:rsid w:val="00531E80"/>
    <w:rsid w:val="00532883"/>
    <w:rsid w:val="005364E8"/>
    <w:rsid w:val="0054014F"/>
    <w:rsid w:val="005408CC"/>
    <w:rsid w:val="0054125B"/>
    <w:rsid w:val="00541497"/>
    <w:rsid w:val="005415BF"/>
    <w:rsid w:val="0054448A"/>
    <w:rsid w:val="00545123"/>
    <w:rsid w:val="00550C18"/>
    <w:rsid w:val="0055339A"/>
    <w:rsid w:val="005576F9"/>
    <w:rsid w:val="0056042F"/>
    <w:rsid w:val="0056134C"/>
    <w:rsid w:val="005630F1"/>
    <w:rsid w:val="0056311C"/>
    <w:rsid w:val="005636E2"/>
    <w:rsid w:val="0056580D"/>
    <w:rsid w:val="00565851"/>
    <w:rsid w:val="005678C0"/>
    <w:rsid w:val="00567F6F"/>
    <w:rsid w:val="00570BF6"/>
    <w:rsid w:val="005723F6"/>
    <w:rsid w:val="00574023"/>
    <w:rsid w:val="00580DF2"/>
    <w:rsid w:val="00583E26"/>
    <w:rsid w:val="0058546D"/>
    <w:rsid w:val="00590149"/>
    <w:rsid w:val="00593811"/>
    <w:rsid w:val="005A0B6C"/>
    <w:rsid w:val="005A2565"/>
    <w:rsid w:val="005A3413"/>
    <w:rsid w:val="005A50A6"/>
    <w:rsid w:val="005B2564"/>
    <w:rsid w:val="005B5686"/>
    <w:rsid w:val="005C1025"/>
    <w:rsid w:val="005C1E42"/>
    <w:rsid w:val="005C20CC"/>
    <w:rsid w:val="005C53BF"/>
    <w:rsid w:val="005D2FAB"/>
    <w:rsid w:val="005D4A82"/>
    <w:rsid w:val="005D5252"/>
    <w:rsid w:val="005D57FE"/>
    <w:rsid w:val="005E6520"/>
    <w:rsid w:val="005E6B78"/>
    <w:rsid w:val="005E76D5"/>
    <w:rsid w:val="005F0367"/>
    <w:rsid w:val="005F315B"/>
    <w:rsid w:val="005F5762"/>
    <w:rsid w:val="005F5DA4"/>
    <w:rsid w:val="00604A8F"/>
    <w:rsid w:val="00607475"/>
    <w:rsid w:val="00610EFC"/>
    <w:rsid w:val="00614633"/>
    <w:rsid w:val="006147DF"/>
    <w:rsid w:val="00615657"/>
    <w:rsid w:val="00615A38"/>
    <w:rsid w:val="00615D08"/>
    <w:rsid w:val="0062391A"/>
    <w:rsid w:val="006268E7"/>
    <w:rsid w:val="006323FB"/>
    <w:rsid w:val="00634996"/>
    <w:rsid w:val="0063628D"/>
    <w:rsid w:val="00637E79"/>
    <w:rsid w:val="00641675"/>
    <w:rsid w:val="00641A0F"/>
    <w:rsid w:val="006426F5"/>
    <w:rsid w:val="00643585"/>
    <w:rsid w:val="006475F1"/>
    <w:rsid w:val="00652C3A"/>
    <w:rsid w:val="00653307"/>
    <w:rsid w:val="00656A46"/>
    <w:rsid w:val="00656F19"/>
    <w:rsid w:val="00657E29"/>
    <w:rsid w:val="00663476"/>
    <w:rsid w:val="006635AC"/>
    <w:rsid w:val="00672C31"/>
    <w:rsid w:val="00676D61"/>
    <w:rsid w:val="00677349"/>
    <w:rsid w:val="00680A81"/>
    <w:rsid w:val="00681FEB"/>
    <w:rsid w:val="00694EE0"/>
    <w:rsid w:val="00695B9F"/>
    <w:rsid w:val="00696438"/>
    <w:rsid w:val="006A1777"/>
    <w:rsid w:val="006A503A"/>
    <w:rsid w:val="006A6112"/>
    <w:rsid w:val="006A68FB"/>
    <w:rsid w:val="006A7E9F"/>
    <w:rsid w:val="006B054C"/>
    <w:rsid w:val="006B0A80"/>
    <w:rsid w:val="006B2A00"/>
    <w:rsid w:val="006B385D"/>
    <w:rsid w:val="006B6654"/>
    <w:rsid w:val="006B7E24"/>
    <w:rsid w:val="006C0963"/>
    <w:rsid w:val="006C1CBC"/>
    <w:rsid w:val="006C1E32"/>
    <w:rsid w:val="006C2D41"/>
    <w:rsid w:val="006C5B6B"/>
    <w:rsid w:val="006C63C1"/>
    <w:rsid w:val="006C6577"/>
    <w:rsid w:val="006C7DA2"/>
    <w:rsid w:val="006C7FB7"/>
    <w:rsid w:val="006D23E5"/>
    <w:rsid w:val="006D2BBE"/>
    <w:rsid w:val="006D33EB"/>
    <w:rsid w:val="006D543D"/>
    <w:rsid w:val="006E3026"/>
    <w:rsid w:val="006E50FA"/>
    <w:rsid w:val="006E523A"/>
    <w:rsid w:val="006E6E3E"/>
    <w:rsid w:val="006E7290"/>
    <w:rsid w:val="006F0756"/>
    <w:rsid w:val="00700CD3"/>
    <w:rsid w:val="0071078F"/>
    <w:rsid w:val="00711CED"/>
    <w:rsid w:val="00712CA3"/>
    <w:rsid w:val="007130B5"/>
    <w:rsid w:val="00714CCA"/>
    <w:rsid w:val="007163D6"/>
    <w:rsid w:val="00716599"/>
    <w:rsid w:val="00716B82"/>
    <w:rsid w:val="0072198A"/>
    <w:rsid w:val="00722880"/>
    <w:rsid w:val="00722945"/>
    <w:rsid w:val="00722B3A"/>
    <w:rsid w:val="00723963"/>
    <w:rsid w:val="00724E18"/>
    <w:rsid w:val="00725F7A"/>
    <w:rsid w:val="007418EE"/>
    <w:rsid w:val="00741C07"/>
    <w:rsid w:val="007420BC"/>
    <w:rsid w:val="00742AD3"/>
    <w:rsid w:val="007447DF"/>
    <w:rsid w:val="00754193"/>
    <w:rsid w:val="007541F7"/>
    <w:rsid w:val="0075501B"/>
    <w:rsid w:val="00756A97"/>
    <w:rsid w:val="00756DC7"/>
    <w:rsid w:val="007604FE"/>
    <w:rsid w:val="007612A9"/>
    <w:rsid w:val="00763638"/>
    <w:rsid w:val="0076469B"/>
    <w:rsid w:val="00765E17"/>
    <w:rsid w:val="007725EB"/>
    <w:rsid w:val="00776D0C"/>
    <w:rsid w:val="00777A19"/>
    <w:rsid w:val="00777B42"/>
    <w:rsid w:val="007822C5"/>
    <w:rsid w:val="007835C4"/>
    <w:rsid w:val="00792D40"/>
    <w:rsid w:val="00794C44"/>
    <w:rsid w:val="00794E71"/>
    <w:rsid w:val="007A32BE"/>
    <w:rsid w:val="007A3A1E"/>
    <w:rsid w:val="007B36E4"/>
    <w:rsid w:val="007B4D12"/>
    <w:rsid w:val="007C617F"/>
    <w:rsid w:val="007D36F3"/>
    <w:rsid w:val="007D6A3E"/>
    <w:rsid w:val="007E13C7"/>
    <w:rsid w:val="007E3A71"/>
    <w:rsid w:val="007E3D73"/>
    <w:rsid w:val="007E4EBC"/>
    <w:rsid w:val="007E6450"/>
    <w:rsid w:val="007F31E4"/>
    <w:rsid w:val="007F7EF6"/>
    <w:rsid w:val="00800561"/>
    <w:rsid w:val="008010BE"/>
    <w:rsid w:val="008014BE"/>
    <w:rsid w:val="008029BB"/>
    <w:rsid w:val="00802BDE"/>
    <w:rsid w:val="00802D59"/>
    <w:rsid w:val="00805686"/>
    <w:rsid w:val="008062B5"/>
    <w:rsid w:val="0080714A"/>
    <w:rsid w:val="00807E98"/>
    <w:rsid w:val="00812EA6"/>
    <w:rsid w:val="0081485F"/>
    <w:rsid w:val="00817AC4"/>
    <w:rsid w:val="00817E42"/>
    <w:rsid w:val="00823FCD"/>
    <w:rsid w:val="008254CE"/>
    <w:rsid w:val="00826420"/>
    <w:rsid w:val="00831752"/>
    <w:rsid w:val="0083460C"/>
    <w:rsid w:val="00836138"/>
    <w:rsid w:val="00840E2B"/>
    <w:rsid w:val="00844199"/>
    <w:rsid w:val="00852072"/>
    <w:rsid w:val="00852385"/>
    <w:rsid w:val="00853DB8"/>
    <w:rsid w:val="00854850"/>
    <w:rsid w:val="008578CF"/>
    <w:rsid w:val="00860CC3"/>
    <w:rsid w:val="0086192F"/>
    <w:rsid w:val="00863907"/>
    <w:rsid w:val="00867809"/>
    <w:rsid w:val="00870376"/>
    <w:rsid w:val="00872034"/>
    <w:rsid w:val="00873830"/>
    <w:rsid w:val="00877779"/>
    <w:rsid w:val="00880ABA"/>
    <w:rsid w:val="0088140E"/>
    <w:rsid w:val="00881DEC"/>
    <w:rsid w:val="00883A4B"/>
    <w:rsid w:val="00887480"/>
    <w:rsid w:val="00890D27"/>
    <w:rsid w:val="00893821"/>
    <w:rsid w:val="00894F34"/>
    <w:rsid w:val="00896412"/>
    <w:rsid w:val="00897F88"/>
    <w:rsid w:val="008A670E"/>
    <w:rsid w:val="008B41D4"/>
    <w:rsid w:val="008B602D"/>
    <w:rsid w:val="008C72F5"/>
    <w:rsid w:val="008C7B8D"/>
    <w:rsid w:val="008D1D75"/>
    <w:rsid w:val="008D4198"/>
    <w:rsid w:val="008D4367"/>
    <w:rsid w:val="008D571F"/>
    <w:rsid w:val="008D5984"/>
    <w:rsid w:val="008D7DFC"/>
    <w:rsid w:val="008D7F0B"/>
    <w:rsid w:val="008F012F"/>
    <w:rsid w:val="008F065F"/>
    <w:rsid w:val="008F611A"/>
    <w:rsid w:val="008F7581"/>
    <w:rsid w:val="009064B7"/>
    <w:rsid w:val="00906551"/>
    <w:rsid w:val="00910C8C"/>
    <w:rsid w:val="00911F90"/>
    <w:rsid w:val="00912780"/>
    <w:rsid w:val="00912FEF"/>
    <w:rsid w:val="0091534F"/>
    <w:rsid w:val="0091552E"/>
    <w:rsid w:val="00915AE4"/>
    <w:rsid w:val="00920DAF"/>
    <w:rsid w:val="00924C17"/>
    <w:rsid w:val="0092542E"/>
    <w:rsid w:val="00925D01"/>
    <w:rsid w:val="009267F5"/>
    <w:rsid w:val="00927205"/>
    <w:rsid w:val="00931656"/>
    <w:rsid w:val="00931FF2"/>
    <w:rsid w:val="009340CD"/>
    <w:rsid w:val="00935826"/>
    <w:rsid w:val="00935B61"/>
    <w:rsid w:val="00936493"/>
    <w:rsid w:val="00936D7F"/>
    <w:rsid w:val="009416D7"/>
    <w:rsid w:val="0094392D"/>
    <w:rsid w:val="00943D05"/>
    <w:rsid w:val="00945161"/>
    <w:rsid w:val="00945B76"/>
    <w:rsid w:val="00945B85"/>
    <w:rsid w:val="009512AE"/>
    <w:rsid w:val="00951587"/>
    <w:rsid w:val="009515A1"/>
    <w:rsid w:val="009531A0"/>
    <w:rsid w:val="009537B6"/>
    <w:rsid w:val="00953CD4"/>
    <w:rsid w:val="0095457D"/>
    <w:rsid w:val="009546C6"/>
    <w:rsid w:val="0095652C"/>
    <w:rsid w:val="00957A4B"/>
    <w:rsid w:val="00960A9B"/>
    <w:rsid w:val="00961831"/>
    <w:rsid w:val="009637B5"/>
    <w:rsid w:val="009640F6"/>
    <w:rsid w:val="00964558"/>
    <w:rsid w:val="00965D9F"/>
    <w:rsid w:val="00965EA2"/>
    <w:rsid w:val="00965F17"/>
    <w:rsid w:val="0097176B"/>
    <w:rsid w:val="00974047"/>
    <w:rsid w:val="00974C88"/>
    <w:rsid w:val="0097698E"/>
    <w:rsid w:val="009818CE"/>
    <w:rsid w:val="00981B3D"/>
    <w:rsid w:val="0098225A"/>
    <w:rsid w:val="0098235F"/>
    <w:rsid w:val="00983859"/>
    <w:rsid w:val="009919C6"/>
    <w:rsid w:val="009964EF"/>
    <w:rsid w:val="009968CF"/>
    <w:rsid w:val="009A1A8D"/>
    <w:rsid w:val="009A2A27"/>
    <w:rsid w:val="009A69BE"/>
    <w:rsid w:val="009B3D04"/>
    <w:rsid w:val="009B786A"/>
    <w:rsid w:val="009C105A"/>
    <w:rsid w:val="009C2427"/>
    <w:rsid w:val="009C4B0E"/>
    <w:rsid w:val="009C563C"/>
    <w:rsid w:val="009C7849"/>
    <w:rsid w:val="009D002D"/>
    <w:rsid w:val="009D7151"/>
    <w:rsid w:val="009D7E45"/>
    <w:rsid w:val="009E0CA0"/>
    <w:rsid w:val="009E1221"/>
    <w:rsid w:val="009E1827"/>
    <w:rsid w:val="009E2743"/>
    <w:rsid w:val="009E39FE"/>
    <w:rsid w:val="009E3E27"/>
    <w:rsid w:val="009E6DF8"/>
    <w:rsid w:val="009E7ECB"/>
    <w:rsid w:val="009F1E69"/>
    <w:rsid w:val="00A054ED"/>
    <w:rsid w:val="00A07F37"/>
    <w:rsid w:val="00A100C4"/>
    <w:rsid w:val="00A1020D"/>
    <w:rsid w:val="00A155AD"/>
    <w:rsid w:val="00A20EA7"/>
    <w:rsid w:val="00A2347B"/>
    <w:rsid w:val="00A30790"/>
    <w:rsid w:val="00A33CF1"/>
    <w:rsid w:val="00A34B69"/>
    <w:rsid w:val="00A35418"/>
    <w:rsid w:val="00A36023"/>
    <w:rsid w:val="00A41468"/>
    <w:rsid w:val="00A4190B"/>
    <w:rsid w:val="00A43DB2"/>
    <w:rsid w:val="00A44348"/>
    <w:rsid w:val="00A45627"/>
    <w:rsid w:val="00A45D40"/>
    <w:rsid w:val="00A476FD"/>
    <w:rsid w:val="00A527B0"/>
    <w:rsid w:val="00A52A2D"/>
    <w:rsid w:val="00A530AB"/>
    <w:rsid w:val="00A53D3F"/>
    <w:rsid w:val="00A569E0"/>
    <w:rsid w:val="00A65375"/>
    <w:rsid w:val="00A73946"/>
    <w:rsid w:val="00A73BAE"/>
    <w:rsid w:val="00A74478"/>
    <w:rsid w:val="00A746E1"/>
    <w:rsid w:val="00A74B43"/>
    <w:rsid w:val="00A7563D"/>
    <w:rsid w:val="00A7671F"/>
    <w:rsid w:val="00A774D8"/>
    <w:rsid w:val="00A808C7"/>
    <w:rsid w:val="00A944F4"/>
    <w:rsid w:val="00A96230"/>
    <w:rsid w:val="00A96DF6"/>
    <w:rsid w:val="00AA623A"/>
    <w:rsid w:val="00AA6D49"/>
    <w:rsid w:val="00AA7553"/>
    <w:rsid w:val="00AA76EB"/>
    <w:rsid w:val="00AA7F12"/>
    <w:rsid w:val="00AB1006"/>
    <w:rsid w:val="00AB43B2"/>
    <w:rsid w:val="00AB7579"/>
    <w:rsid w:val="00AC0E6F"/>
    <w:rsid w:val="00AC1EF5"/>
    <w:rsid w:val="00AC4187"/>
    <w:rsid w:val="00AC6002"/>
    <w:rsid w:val="00AD2989"/>
    <w:rsid w:val="00AD3AF3"/>
    <w:rsid w:val="00AD4857"/>
    <w:rsid w:val="00AD6E0F"/>
    <w:rsid w:val="00AE218C"/>
    <w:rsid w:val="00AE5C30"/>
    <w:rsid w:val="00AE6F24"/>
    <w:rsid w:val="00AF0B09"/>
    <w:rsid w:val="00AF1B92"/>
    <w:rsid w:val="00AF6246"/>
    <w:rsid w:val="00AF6AF1"/>
    <w:rsid w:val="00B04897"/>
    <w:rsid w:val="00B04EDA"/>
    <w:rsid w:val="00B12F61"/>
    <w:rsid w:val="00B133D6"/>
    <w:rsid w:val="00B168D1"/>
    <w:rsid w:val="00B1794C"/>
    <w:rsid w:val="00B2355A"/>
    <w:rsid w:val="00B241DF"/>
    <w:rsid w:val="00B27E7C"/>
    <w:rsid w:val="00B3116A"/>
    <w:rsid w:val="00B31E13"/>
    <w:rsid w:val="00B33AF7"/>
    <w:rsid w:val="00B33F58"/>
    <w:rsid w:val="00B35DDC"/>
    <w:rsid w:val="00B37472"/>
    <w:rsid w:val="00B45E37"/>
    <w:rsid w:val="00B468A6"/>
    <w:rsid w:val="00B477F1"/>
    <w:rsid w:val="00B47E64"/>
    <w:rsid w:val="00B53C82"/>
    <w:rsid w:val="00B5553F"/>
    <w:rsid w:val="00B60475"/>
    <w:rsid w:val="00B6288C"/>
    <w:rsid w:val="00B63206"/>
    <w:rsid w:val="00B63CB5"/>
    <w:rsid w:val="00B70990"/>
    <w:rsid w:val="00B7210D"/>
    <w:rsid w:val="00B77AB2"/>
    <w:rsid w:val="00B84D4B"/>
    <w:rsid w:val="00B851C1"/>
    <w:rsid w:val="00B92B62"/>
    <w:rsid w:val="00BA4E8F"/>
    <w:rsid w:val="00BA5BCA"/>
    <w:rsid w:val="00BA6AE7"/>
    <w:rsid w:val="00BB149C"/>
    <w:rsid w:val="00BB20B4"/>
    <w:rsid w:val="00BB39B7"/>
    <w:rsid w:val="00BB605A"/>
    <w:rsid w:val="00BB6B6E"/>
    <w:rsid w:val="00BC0473"/>
    <w:rsid w:val="00BC0EBB"/>
    <w:rsid w:val="00BC1936"/>
    <w:rsid w:val="00BC5473"/>
    <w:rsid w:val="00BD0BD9"/>
    <w:rsid w:val="00BD1B33"/>
    <w:rsid w:val="00BD1ED6"/>
    <w:rsid w:val="00BD5D16"/>
    <w:rsid w:val="00BE00E9"/>
    <w:rsid w:val="00BE13BF"/>
    <w:rsid w:val="00BE30C6"/>
    <w:rsid w:val="00BE58FE"/>
    <w:rsid w:val="00BE6882"/>
    <w:rsid w:val="00BF13EA"/>
    <w:rsid w:val="00BF21AB"/>
    <w:rsid w:val="00C00621"/>
    <w:rsid w:val="00C038A7"/>
    <w:rsid w:val="00C04717"/>
    <w:rsid w:val="00C2034C"/>
    <w:rsid w:val="00C20808"/>
    <w:rsid w:val="00C2215B"/>
    <w:rsid w:val="00C22AD2"/>
    <w:rsid w:val="00C2337A"/>
    <w:rsid w:val="00C23F2B"/>
    <w:rsid w:val="00C24938"/>
    <w:rsid w:val="00C27B2E"/>
    <w:rsid w:val="00C318E0"/>
    <w:rsid w:val="00C328D3"/>
    <w:rsid w:val="00C34E03"/>
    <w:rsid w:val="00C35C68"/>
    <w:rsid w:val="00C37684"/>
    <w:rsid w:val="00C379C4"/>
    <w:rsid w:val="00C40B63"/>
    <w:rsid w:val="00C43064"/>
    <w:rsid w:val="00C431FA"/>
    <w:rsid w:val="00C435EB"/>
    <w:rsid w:val="00C43BBF"/>
    <w:rsid w:val="00C43CC7"/>
    <w:rsid w:val="00C4600E"/>
    <w:rsid w:val="00C510B8"/>
    <w:rsid w:val="00C51BAB"/>
    <w:rsid w:val="00C56EA4"/>
    <w:rsid w:val="00C577EB"/>
    <w:rsid w:val="00C57C43"/>
    <w:rsid w:val="00C6364D"/>
    <w:rsid w:val="00C63BB7"/>
    <w:rsid w:val="00C66D22"/>
    <w:rsid w:val="00C73E71"/>
    <w:rsid w:val="00C758A6"/>
    <w:rsid w:val="00C76AF3"/>
    <w:rsid w:val="00C7748E"/>
    <w:rsid w:val="00C80716"/>
    <w:rsid w:val="00C86CE0"/>
    <w:rsid w:val="00C8735F"/>
    <w:rsid w:val="00C901CF"/>
    <w:rsid w:val="00C905C7"/>
    <w:rsid w:val="00C91D09"/>
    <w:rsid w:val="00C92E13"/>
    <w:rsid w:val="00C93253"/>
    <w:rsid w:val="00C947CE"/>
    <w:rsid w:val="00C960C1"/>
    <w:rsid w:val="00C97358"/>
    <w:rsid w:val="00C97AC4"/>
    <w:rsid w:val="00C97E91"/>
    <w:rsid w:val="00CA0FE5"/>
    <w:rsid w:val="00CA268C"/>
    <w:rsid w:val="00CA2F0A"/>
    <w:rsid w:val="00CA38AD"/>
    <w:rsid w:val="00CA4F1A"/>
    <w:rsid w:val="00CB0F43"/>
    <w:rsid w:val="00CB186E"/>
    <w:rsid w:val="00CB2402"/>
    <w:rsid w:val="00CB2589"/>
    <w:rsid w:val="00CB7000"/>
    <w:rsid w:val="00CC290C"/>
    <w:rsid w:val="00CC33AA"/>
    <w:rsid w:val="00CC62EE"/>
    <w:rsid w:val="00CD0474"/>
    <w:rsid w:val="00CD0691"/>
    <w:rsid w:val="00CD11F9"/>
    <w:rsid w:val="00CD1495"/>
    <w:rsid w:val="00CD6951"/>
    <w:rsid w:val="00CE1029"/>
    <w:rsid w:val="00CE1286"/>
    <w:rsid w:val="00CE5233"/>
    <w:rsid w:val="00CF0BFF"/>
    <w:rsid w:val="00CF4312"/>
    <w:rsid w:val="00CF62D9"/>
    <w:rsid w:val="00D01250"/>
    <w:rsid w:val="00D01FC2"/>
    <w:rsid w:val="00D04FB8"/>
    <w:rsid w:val="00D05BB4"/>
    <w:rsid w:val="00D063CA"/>
    <w:rsid w:val="00D06C69"/>
    <w:rsid w:val="00D07AB8"/>
    <w:rsid w:val="00D10B25"/>
    <w:rsid w:val="00D13798"/>
    <w:rsid w:val="00D1433A"/>
    <w:rsid w:val="00D15850"/>
    <w:rsid w:val="00D15C3F"/>
    <w:rsid w:val="00D16432"/>
    <w:rsid w:val="00D222D8"/>
    <w:rsid w:val="00D22D85"/>
    <w:rsid w:val="00D23D5C"/>
    <w:rsid w:val="00D2462D"/>
    <w:rsid w:val="00D248B6"/>
    <w:rsid w:val="00D24D4B"/>
    <w:rsid w:val="00D24EC7"/>
    <w:rsid w:val="00D301D8"/>
    <w:rsid w:val="00D33734"/>
    <w:rsid w:val="00D35EF2"/>
    <w:rsid w:val="00D40D55"/>
    <w:rsid w:val="00D44D60"/>
    <w:rsid w:val="00D46BAE"/>
    <w:rsid w:val="00D472BA"/>
    <w:rsid w:val="00D47D98"/>
    <w:rsid w:val="00D50C8E"/>
    <w:rsid w:val="00D513EE"/>
    <w:rsid w:val="00D53F5A"/>
    <w:rsid w:val="00D55998"/>
    <w:rsid w:val="00D5706D"/>
    <w:rsid w:val="00D57C36"/>
    <w:rsid w:val="00D6567B"/>
    <w:rsid w:val="00D7590B"/>
    <w:rsid w:val="00D75F0B"/>
    <w:rsid w:val="00D80BF9"/>
    <w:rsid w:val="00D812F2"/>
    <w:rsid w:val="00D81486"/>
    <w:rsid w:val="00D854B8"/>
    <w:rsid w:val="00D961A8"/>
    <w:rsid w:val="00D97DC2"/>
    <w:rsid w:val="00DA6634"/>
    <w:rsid w:val="00DB01A1"/>
    <w:rsid w:val="00DB23FC"/>
    <w:rsid w:val="00DB2A7C"/>
    <w:rsid w:val="00DB3D57"/>
    <w:rsid w:val="00DB7E97"/>
    <w:rsid w:val="00DC01A8"/>
    <w:rsid w:val="00DC0D29"/>
    <w:rsid w:val="00DC0FC9"/>
    <w:rsid w:val="00DC0FE3"/>
    <w:rsid w:val="00DC231E"/>
    <w:rsid w:val="00DD0C78"/>
    <w:rsid w:val="00DD0DA3"/>
    <w:rsid w:val="00DD233F"/>
    <w:rsid w:val="00DD3247"/>
    <w:rsid w:val="00DD634F"/>
    <w:rsid w:val="00DD6F0A"/>
    <w:rsid w:val="00DD732B"/>
    <w:rsid w:val="00DD764E"/>
    <w:rsid w:val="00DE3083"/>
    <w:rsid w:val="00DE3D48"/>
    <w:rsid w:val="00DE7549"/>
    <w:rsid w:val="00DF103D"/>
    <w:rsid w:val="00DF2686"/>
    <w:rsid w:val="00DF60A3"/>
    <w:rsid w:val="00DF6279"/>
    <w:rsid w:val="00DF67BA"/>
    <w:rsid w:val="00DF7A8B"/>
    <w:rsid w:val="00E02536"/>
    <w:rsid w:val="00E04B16"/>
    <w:rsid w:val="00E057FE"/>
    <w:rsid w:val="00E06D44"/>
    <w:rsid w:val="00E079A1"/>
    <w:rsid w:val="00E161F2"/>
    <w:rsid w:val="00E17D20"/>
    <w:rsid w:val="00E240C4"/>
    <w:rsid w:val="00E26989"/>
    <w:rsid w:val="00E27200"/>
    <w:rsid w:val="00E303FA"/>
    <w:rsid w:val="00E358EA"/>
    <w:rsid w:val="00E37361"/>
    <w:rsid w:val="00E376C5"/>
    <w:rsid w:val="00E37EDA"/>
    <w:rsid w:val="00E37FED"/>
    <w:rsid w:val="00E40146"/>
    <w:rsid w:val="00E453DD"/>
    <w:rsid w:val="00E46F42"/>
    <w:rsid w:val="00E47280"/>
    <w:rsid w:val="00E50E09"/>
    <w:rsid w:val="00E510C2"/>
    <w:rsid w:val="00E519E9"/>
    <w:rsid w:val="00E57387"/>
    <w:rsid w:val="00E6136F"/>
    <w:rsid w:val="00E6409E"/>
    <w:rsid w:val="00E64519"/>
    <w:rsid w:val="00E709AE"/>
    <w:rsid w:val="00E820CE"/>
    <w:rsid w:val="00E827FE"/>
    <w:rsid w:val="00E82C6F"/>
    <w:rsid w:val="00E82CD8"/>
    <w:rsid w:val="00E840EE"/>
    <w:rsid w:val="00E866A0"/>
    <w:rsid w:val="00E87DDD"/>
    <w:rsid w:val="00E90025"/>
    <w:rsid w:val="00E90C21"/>
    <w:rsid w:val="00E91E62"/>
    <w:rsid w:val="00E93E2B"/>
    <w:rsid w:val="00E96514"/>
    <w:rsid w:val="00E975DA"/>
    <w:rsid w:val="00E97DD9"/>
    <w:rsid w:val="00EB0944"/>
    <w:rsid w:val="00EB1152"/>
    <w:rsid w:val="00EB5F67"/>
    <w:rsid w:val="00EC1882"/>
    <w:rsid w:val="00EC1FD9"/>
    <w:rsid w:val="00EC689C"/>
    <w:rsid w:val="00EC72B8"/>
    <w:rsid w:val="00EC76C7"/>
    <w:rsid w:val="00ED726A"/>
    <w:rsid w:val="00EE22B9"/>
    <w:rsid w:val="00EE23E3"/>
    <w:rsid w:val="00EE24A8"/>
    <w:rsid w:val="00EF0775"/>
    <w:rsid w:val="00EF6277"/>
    <w:rsid w:val="00EF73A4"/>
    <w:rsid w:val="00F006B2"/>
    <w:rsid w:val="00F028F5"/>
    <w:rsid w:val="00F03ADB"/>
    <w:rsid w:val="00F0557D"/>
    <w:rsid w:val="00F076AF"/>
    <w:rsid w:val="00F1493E"/>
    <w:rsid w:val="00F14DDC"/>
    <w:rsid w:val="00F1581D"/>
    <w:rsid w:val="00F16635"/>
    <w:rsid w:val="00F17488"/>
    <w:rsid w:val="00F17884"/>
    <w:rsid w:val="00F21863"/>
    <w:rsid w:val="00F271A1"/>
    <w:rsid w:val="00F274A3"/>
    <w:rsid w:val="00F300F5"/>
    <w:rsid w:val="00F30B92"/>
    <w:rsid w:val="00F3208A"/>
    <w:rsid w:val="00F3525D"/>
    <w:rsid w:val="00F40CD4"/>
    <w:rsid w:val="00F422E0"/>
    <w:rsid w:val="00F43772"/>
    <w:rsid w:val="00F43D18"/>
    <w:rsid w:val="00F44793"/>
    <w:rsid w:val="00F44C97"/>
    <w:rsid w:val="00F51BC3"/>
    <w:rsid w:val="00F51D42"/>
    <w:rsid w:val="00F52C8E"/>
    <w:rsid w:val="00F52FFD"/>
    <w:rsid w:val="00F530A3"/>
    <w:rsid w:val="00F54979"/>
    <w:rsid w:val="00F5624F"/>
    <w:rsid w:val="00F6074A"/>
    <w:rsid w:val="00F60970"/>
    <w:rsid w:val="00F629D6"/>
    <w:rsid w:val="00F63C12"/>
    <w:rsid w:val="00F64D36"/>
    <w:rsid w:val="00F6506B"/>
    <w:rsid w:val="00F71A5D"/>
    <w:rsid w:val="00F71E41"/>
    <w:rsid w:val="00F72608"/>
    <w:rsid w:val="00F75408"/>
    <w:rsid w:val="00F85F00"/>
    <w:rsid w:val="00F861E1"/>
    <w:rsid w:val="00F909A4"/>
    <w:rsid w:val="00F910D5"/>
    <w:rsid w:val="00F92560"/>
    <w:rsid w:val="00F92B43"/>
    <w:rsid w:val="00F97EA2"/>
    <w:rsid w:val="00FA07FF"/>
    <w:rsid w:val="00FA0D72"/>
    <w:rsid w:val="00FA3664"/>
    <w:rsid w:val="00FA6DC5"/>
    <w:rsid w:val="00FA7147"/>
    <w:rsid w:val="00FA7462"/>
    <w:rsid w:val="00FB0AE8"/>
    <w:rsid w:val="00FB2DAD"/>
    <w:rsid w:val="00FB3D71"/>
    <w:rsid w:val="00FB4DEE"/>
    <w:rsid w:val="00FB5E34"/>
    <w:rsid w:val="00FB5F36"/>
    <w:rsid w:val="00FB7ECA"/>
    <w:rsid w:val="00FC3CFA"/>
    <w:rsid w:val="00FC4D88"/>
    <w:rsid w:val="00FC666F"/>
    <w:rsid w:val="00FC7327"/>
    <w:rsid w:val="00FD2C7F"/>
    <w:rsid w:val="00FD31BD"/>
    <w:rsid w:val="00FD3307"/>
    <w:rsid w:val="00FD337F"/>
    <w:rsid w:val="00FD4ED8"/>
    <w:rsid w:val="00FD529B"/>
    <w:rsid w:val="00FD5E18"/>
    <w:rsid w:val="00FD60D5"/>
    <w:rsid w:val="00FD6A8D"/>
    <w:rsid w:val="00FE0781"/>
    <w:rsid w:val="00FE0CFA"/>
    <w:rsid w:val="00FE4568"/>
    <w:rsid w:val="00FE6240"/>
    <w:rsid w:val="00FE765A"/>
    <w:rsid w:val="00FF1772"/>
    <w:rsid w:val="00FF433B"/>
    <w:rsid w:val="00FF595F"/>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43C35"/>
  <w15:docId w15:val="{C2030942-7342-4404-9031-D6247592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220BD0"/>
    <w:pPr>
      <w:pBdr>
        <w:top w:val="nil"/>
        <w:left w:val="nil"/>
        <w:bottom w:val="nil"/>
        <w:right w:val="nil"/>
        <w:between w:val="nil"/>
        <w:bar w:val="nil"/>
      </w:pBdr>
    </w:pPr>
    <w:rPr>
      <w:rFonts w:ascii="Calibri" w:eastAsia="Calibri" w:hAnsi="Calibri" w:cs="Calibri"/>
      <w:color w:val="000000"/>
      <w:u w:color="000000"/>
      <w:bdr w:val="nil"/>
      <w:lang w:eastAsia="ru-RU"/>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B45E3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26354">
      <w:bodyDiv w:val="1"/>
      <w:marLeft w:val="0"/>
      <w:marRight w:val="0"/>
      <w:marTop w:val="0"/>
      <w:marBottom w:val="0"/>
      <w:divBdr>
        <w:top w:val="none" w:sz="0" w:space="0" w:color="auto"/>
        <w:left w:val="none" w:sz="0" w:space="0" w:color="auto"/>
        <w:bottom w:val="none" w:sz="0" w:space="0" w:color="auto"/>
        <w:right w:val="none" w:sz="0" w:space="0" w:color="auto"/>
      </w:divBdr>
    </w:div>
    <w:div w:id="489953609">
      <w:bodyDiv w:val="1"/>
      <w:marLeft w:val="0"/>
      <w:marRight w:val="0"/>
      <w:marTop w:val="0"/>
      <w:marBottom w:val="0"/>
      <w:divBdr>
        <w:top w:val="none" w:sz="0" w:space="0" w:color="auto"/>
        <w:left w:val="none" w:sz="0" w:space="0" w:color="auto"/>
        <w:bottom w:val="none" w:sz="0" w:space="0" w:color="auto"/>
        <w:right w:val="none" w:sz="0" w:space="0" w:color="auto"/>
      </w:divBdr>
    </w:div>
    <w:div w:id="541945333">
      <w:bodyDiv w:val="1"/>
      <w:marLeft w:val="0"/>
      <w:marRight w:val="0"/>
      <w:marTop w:val="0"/>
      <w:marBottom w:val="0"/>
      <w:divBdr>
        <w:top w:val="none" w:sz="0" w:space="0" w:color="auto"/>
        <w:left w:val="none" w:sz="0" w:space="0" w:color="auto"/>
        <w:bottom w:val="none" w:sz="0" w:space="0" w:color="auto"/>
        <w:right w:val="none" w:sz="0" w:space="0" w:color="auto"/>
      </w:divBdr>
    </w:div>
    <w:div w:id="644939992">
      <w:bodyDiv w:val="1"/>
      <w:marLeft w:val="0"/>
      <w:marRight w:val="0"/>
      <w:marTop w:val="0"/>
      <w:marBottom w:val="0"/>
      <w:divBdr>
        <w:top w:val="none" w:sz="0" w:space="0" w:color="auto"/>
        <w:left w:val="none" w:sz="0" w:space="0" w:color="auto"/>
        <w:bottom w:val="none" w:sz="0" w:space="0" w:color="auto"/>
        <w:right w:val="none" w:sz="0" w:space="0" w:color="auto"/>
      </w:divBdr>
    </w:div>
    <w:div w:id="680859207">
      <w:bodyDiv w:val="1"/>
      <w:marLeft w:val="0"/>
      <w:marRight w:val="0"/>
      <w:marTop w:val="0"/>
      <w:marBottom w:val="0"/>
      <w:divBdr>
        <w:top w:val="none" w:sz="0" w:space="0" w:color="auto"/>
        <w:left w:val="none" w:sz="0" w:space="0" w:color="auto"/>
        <w:bottom w:val="none" w:sz="0" w:space="0" w:color="auto"/>
        <w:right w:val="none" w:sz="0" w:space="0" w:color="auto"/>
      </w:divBdr>
    </w:div>
    <w:div w:id="828206474">
      <w:bodyDiv w:val="1"/>
      <w:marLeft w:val="0"/>
      <w:marRight w:val="0"/>
      <w:marTop w:val="0"/>
      <w:marBottom w:val="0"/>
      <w:divBdr>
        <w:top w:val="none" w:sz="0" w:space="0" w:color="auto"/>
        <w:left w:val="none" w:sz="0" w:space="0" w:color="auto"/>
        <w:bottom w:val="none" w:sz="0" w:space="0" w:color="auto"/>
        <w:right w:val="none" w:sz="0" w:space="0" w:color="auto"/>
      </w:divBdr>
    </w:div>
    <w:div w:id="1064060863">
      <w:bodyDiv w:val="1"/>
      <w:marLeft w:val="0"/>
      <w:marRight w:val="0"/>
      <w:marTop w:val="0"/>
      <w:marBottom w:val="0"/>
      <w:divBdr>
        <w:top w:val="none" w:sz="0" w:space="0" w:color="auto"/>
        <w:left w:val="none" w:sz="0" w:space="0" w:color="auto"/>
        <w:bottom w:val="none" w:sz="0" w:space="0" w:color="auto"/>
        <w:right w:val="none" w:sz="0" w:space="0" w:color="auto"/>
      </w:divBdr>
    </w:div>
    <w:div w:id="1147865650">
      <w:bodyDiv w:val="1"/>
      <w:marLeft w:val="0"/>
      <w:marRight w:val="0"/>
      <w:marTop w:val="0"/>
      <w:marBottom w:val="0"/>
      <w:divBdr>
        <w:top w:val="none" w:sz="0" w:space="0" w:color="auto"/>
        <w:left w:val="none" w:sz="0" w:space="0" w:color="auto"/>
        <w:bottom w:val="none" w:sz="0" w:space="0" w:color="auto"/>
        <w:right w:val="none" w:sz="0" w:space="0" w:color="auto"/>
      </w:divBdr>
    </w:div>
    <w:div w:id="1170096813">
      <w:bodyDiv w:val="1"/>
      <w:marLeft w:val="0"/>
      <w:marRight w:val="0"/>
      <w:marTop w:val="0"/>
      <w:marBottom w:val="0"/>
      <w:divBdr>
        <w:top w:val="none" w:sz="0" w:space="0" w:color="auto"/>
        <w:left w:val="none" w:sz="0" w:space="0" w:color="auto"/>
        <w:bottom w:val="none" w:sz="0" w:space="0" w:color="auto"/>
        <w:right w:val="none" w:sz="0" w:space="0" w:color="auto"/>
      </w:divBdr>
    </w:div>
    <w:div w:id="1228876042">
      <w:bodyDiv w:val="1"/>
      <w:marLeft w:val="0"/>
      <w:marRight w:val="0"/>
      <w:marTop w:val="0"/>
      <w:marBottom w:val="0"/>
      <w:divBdr>
        <w:top w:val="none" w:sz="0" w:space="0" w:color="auto"/>
        <w:left w:val="none" w:sz="0" w:space="0" w:color="auto"/>
        <w:bottom w:val="none" w:sz="0" w:space="0" w:color="auto"/>
        <w:right w:val="none" w:sz="0" w:space="0" w:color="auto"/>
      </w:divBdr>
    </w:div>
    <w:div w:id="1279339430">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612977701">
      <w:bodyDiv w:val="1"/>
      <w:marLeft w:val="0"/>
      <w:marRight w:val="0"/>
      <w:marTop w:val="0"/>
      <w:marBottom w:val="0"/>
      <w:divBdr>
        <w:top w:val="none" w:sz="0" w:space="0" w:color="auto"/>
        <w:left w:val="none" w:sz="0" w:space="0" w:color="auto"/>
        <w:bottom w:val="none" w:sz="0" w:space="0" w:color="auto"/>
        <w:right w:val="none" w:sz="0" w:space="0" w:color="auto"/>
      </w:divBdr>
    </w:div>
    <w:div w:id="1634022601">
      <w:bodyDiv w:val="1"/>
      <w:marLeft w:val="0"/>
      <w:marRight w:val="0"/>
      <w:marTop w:val="0"/>
      <w:marBottom w:val="0"/>
      <w:divBdr>
        <w:top w:val="none" w:sz="0" w:space="0" w:color="auto"/>
        <w:left w:val="none" w:sz="0" w:space="0" w:color="auto"/>
        <w:bottom w:val="none" w:sz="0" w:space="0" w:color="auto"/>
        <w:right w:val="none" w:sz="0" w:space="0" w:color="auto"/>
      </w:divBdr>
    </w:div>
    <w:div w:id="1871530746">
      <w:bodyDiv w:val="1"/>
      <w:marLeft w:val="0"/>
      <w:marRight w:val="0"/>
      <w:marTop w:val="0"/>
      <w:marBottom w:val="0"/>
      <w:divBdr>
        <w:top w:val="none" w:sz="0" w:space="0" w:color="auto"/>
        <w:left w:val="none" w:sz="0" w:space="0" w:color="auto"/>
        <w:bottom w:val="none" w:sz="0" w:space="0" w:color="auto"/>
        <w:right w:val="none" w:sz="0" w:space="0" w:color="auto"/>
      </w:divBdr>
    </w:div>
    <w:div w:id="188062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F811F2-E9EA-4B18-BE83-85D951079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5369</TotalTime>
  <Pages>1</Pages>
  <Words>914</Words>
  <Characters>5212</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https://mul2.gov.am/tasks/975234/oneclick/himnavorum.docx?token=26ac95d21f7a4968129a862376b75563</cp:keywords>
  <dc:description/>
  <cp:lastModifiedBy>User</cp:lastModifiedBy>
  <cp:revision>718</cp:revision>
  <cp:lastPrinted>2023-07-17T15:27:00Z</cp:lastPrinted>
  <dcterms:created xsi:type="dcterms:W3CDTF">2021-02-09T16:30:00Z</dcterms:created>
  <dcterms:modified xsi:type="dcterms:W3CDTF">2024-05-13T08:21:00Z</dcterms:modified>
</cp:coreProperties>
</file>