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DBD" w:rsidRDefault="006E3DB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DBD" w:rsidRDefault="006E3DBD" w:rsidP="00A71CED">
      <w:pPr>
        <w:jc w:val="center"/>
      </w:pPr>
    </w:p>
    <w:p w:rsidR="006E3DBD" w:rsidRDefault="006E3DB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E3DBD" w:rsidRDefault="006E3DBD" w:rsidP="00A71CED">
      <w:pPr>
        <w:pStyle w:val="mechtex"/>
        <w:rPr>
          <w:rFonts w:ascii="GHEA Mariam" w:hAnsi="GHEA Mariam"/>
          <w:b/>
        </w:rPr>
      </w:pPr>
    </w:p>
    <w:p w:rsidR="006E3DBD" w:rsidRDefault="006E3DB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E3DBD" w:rsidRPr="008E1B5A" w:rsidRDefault="006E3DBD" w:rsidP="00A71CED">
      <w:pPr>
        <w:jc w:val="center"/>
        <w:rPr>
          <w:rFonts w:ascii="GHEA Mariam" w:hAnsi="GHEA Mariam"/>
          <w:sz w:val="24"/>
          <w:szCs w:val="24"/>
        </w:rPr>
      </w:pPr>
    </w:p>
    <w:p w:rsidR="006E3DBD" w:rsidRPr="00691610" w:rsidRDefault="006E3DBD" w:rsidP="00A71CED">
      <w:pPr>
        <w:jc w:val="center"/>
        <w:rPr>
          <w:rFonts w:ascii="GHEA Mariam" w:hAnsi="GHEA Mariam"/>
          <w:sz w:val="12"/>
          <w:szCs w:val="24"/>
        </w:rPr>
      </w:pPr>
    </w:p>
    <w:p w:rsidR="006E3DBD" w:rsidRPr="008E1B5A" w:rsidRDefault="006E3DBD" w:rsidP="00A71CED">
      <w:pPr>
        <w:jc w:val="center"/>
        <w:rPr>
          <w:rFonts w:ascii="GHEA Mariam" w:hAnsi="GHEA Mariam"/>
          <w:sz w:val="24"/>
          <w:szCs w:val="24"/>
        </w:rPr>
      </w:pPr>
    </w:p>
    <w:p w:rsidR="006E3DBD" w:rsidRPr="00850E2F" w:rsidRDefault="006E3DB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16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proofErr w:type="spellEnd"/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850E2F">
        <w:rPr>
          <w:rFonts w:ascii="GHEA Mariam" w:hAnsi="GHEA Mariam"/>
          <w:sz w:val="24"/>
          <w:szCs w:val="24"/>
        </w:rPr>
        <w:t xml:space="preserve">  N</w:t>
      </w:r>
      <w:proofErr w:type="gramEnd"/>
      <w:r w:rsidR="00850E2F">
        <w:rPr>
          <w:rFonts w:ascii="GHEA Mariam" w:hAnsi="GHEA Mariam"/>
          <w:sz w:val="24"/>
          <w:szCs w:val="24"/>
        </w:rPr>
        <w:t xml:space="preserve">              - </w:t>
      </w:r>
      <w:r w:rsidR="00850E2F">
        <w:rPr>
          <w:rFonts w:ascii="GHEA Mariam" w:hAnsi="GHEA Mariam"/>
          <w:sz w:val="24"/>
          <w:szCs w:val="24"/>
          <w:lang w:val="hy-AM"/>
        </w:rPr>
        <w:t>Ն</w:t>
      </w:r>
    </w:p>
    <w:p w:rsidR="006E3DBD" w:rsidRPr="00303787" w:rsidRDefault="006E3DBD" w:rsidP="00850E2F">
      <w:pPr>
        <w:pStyle w:val="mechtex"/>
      </w:pPr>
    </w:p>
    <w:p w:rsidR="006E3DBD" w:rsidRPr="00303787" w:rsidRDefault="006E3DBD" w:rsidP="00850E2F">
      <w:pPr>
        <w:pStyle w:val="mechtex"/>
      </w:pPr>
    </w:p>
    <w:p w:rsidR="006E3DBD" w:rsidRPr="00A0078C" w:rsidRDefault="006E3DBD" w:rsidP="00850E2F">
      <w:pPr>
        <w:pStyle w:val="mechtex"/>
        <w:rPr>
          <w:sz w:val="24"/>
        </w:rPr>
      </w:pPr>
    </w:p>
    <w:p w:rsidR="00850E2F" w:rsidRPr="00850E2F" w:rsidRDefault="00850E2F" w:rsidP="00850E2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50E2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850E2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15-</w:t>
      </w:r>
      <w:r w:rsidRPr="00850E2F">
        <w:rPr>
          <w:rFonts w:ascii="GHEA Mariam" w:hAnsi="GHEA Mariam" w:cs="Arial"/>
          <w:sz w:val="24"/>
          <w:szCs w:val="24"/>
          <w:lang w:val="hy-AM"/>
        </w:rPr>
        <w:t>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N 89-</w:t>
      </w:r>
      <w:r w:rsidRPr="00850E2F">
        <w:rPr>
          <w:rFonts w:ascii="GHEA Mariam" w:hAnsi="GHEA Mariam" w:cs="Arial"/>
          <w:sz w:val="24"/>
          <w:szCs w:val="24"/>
          <w:lang w:val="hy-AM"/>
        </w:rPr>
        <w:t>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ՄԵՋ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ԵՎ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ՄԱՍԻՆ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50E2F" w:rsidRPr="0016579F" w:rsidRDefault="0016579F" w:rsidP="00850E2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6579F">
        <w:rPr>
          <w:rFonts w:ascii="GHEA Mariam" w:hAnsi="GHEA Mariam"/>
          <w:sz w:val="24"/>
          <w:szCs w:val="24"/>
          <w:lang w:val="hy-AM"/>
        </w:rPr>
        <w:t>-------------------------------------------------</w:t>
      </w:r>
      <w:r>
        <w:rPr>
          <w:rFonts w:ascii="GHEA Mariam" w:hAnsi="GHEA Mariam"/>
          <w:sz w:val="24"/>
          <w:szCs w:val="24"/>
          <w:lang w:val="hy-AM"/>
        </w:rPr>
        <w:t>----------</w:t>
      </w:r>
      <w:bookmarkStart w:id="0" w:name="_GoBack"/>
      <w:bookmarkEnd w:id="0"/>
      <w:r w:rsidRPr="0016579F">
        <w:rPr>
          <w:rFonts w:ascii="GHEA Mariam" w:hAnsi="GHEA Mariam"/>
          <w:sz w:val="24"/>
          <w:szCs w:val="24"/>
          <w:lang w:val="hy-AM"/>
        </w:rPr>
        <w:t>-------------------------------------------------</w:t>
      </w:r>
    </w:p>
    <w:p w:rsidR="0016579F" w:rsidRDefault="0016579F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850E2F" w:rsidRPr="008E1B5A" w:rsidRDefault="00850E2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50E2F">
        <w:rPr>
          <w:rFonts w:ascii="GHEA Mariam" w:hAnsi="GHEA Mariam" w:cs="Arial"/>
          <w:sz w:val="24"/>
          <w:szCs w:val="24"/>
          <w:lang w:val="hy-AM"/>
        </w:rPr>
        <w:t>Հիմք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 Armenian"/>
          <w:sz w:val="24"/>
          <w:szCs w:val="24"/>
          <w:lang w:val="hy-AM"/>
        </w:rPr>
        <w:t>«</w:t>
      </w:r>
      <w:r w:rsidRPr="00850E2F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ակտերի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մասին</w:t>
      </w:r>
      <w:r w:rsidRPr="00850E2F">
        <w:rPr>
          <w:rFonts w:ascii="GHEA Mariam" w:hAnsi="GHEA Mariam" w:cs="Arial Armenian"/>
          <w:sz w:val="24"/>
          <w:szCs w:val="24"/>
          <w:lang w:val="hy-AM"/>
        </w:rPr>
        <w:t>»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օրենքի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33-</w:t>
      </w:r>
      <w:r w:rsidRPr="00850E2F">
        <w:rPr>
          <w:rFonts w:ascii="GHEA Mariam" w:hAnsi="GHEA Mariam" w:cs="Arial"/>
          <w:sz w:val="24"/>
          <w:szCs w:val="24"/>
          <w:lang w:val="hy-AM"/>
        </w:rPr>
        <w:t>րդ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/>
          <w:color w:val="000000" w:themeColor="text1"/>
          <w:sz w:val="24"/>
          <w:szCs w:val="24"/>
          <w:lang w:val="hy-AM"/>
        </w:rPr>
        <w:t>1-</w:t>
      </w:r>
      <w:r w:rsidRPr="00850E2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</w:t>
      </w:r>
      <w:r w:rsidRPr="00850E2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850E2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3-</w:t>
      </w:r>
      <w:r w:rsidRPr="00850E2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850E2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մասերը՝</w:t>
      </w:r>
      <w:r w:rsidRPr="00850E2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50E2F" w:rsidRPr="00850E2F" w:rsidRDefault="00850E2F" w:rsidP="00850E2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50E2F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850E2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850E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850E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850E2F">
        <w:rPr>
          <w:rFonts w:ascii="GHEA Mariam" w:hAnsi="GHEA Mariam"/>
          <w:spacing w:val="-8"/>
          <w:sz w:val="24"/>
          <w:szCs w:val="24"/>
          <w:lang w:val="hy-AM"/>
        </w:rPr>
        <w:t xml:space="preserve"> 2019 </w:t>
      </w:r>
      <w:r w:rsidRPr="00850E2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850E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pacing w:val="-8"/>
          <w:sz w:val="24"/>
          <w:szCs w:val="24"/>
          <w:lang w:val="hy-AM"/>
        </w:rPr>
        <w:t>փետրվարի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15-</w:t>
      </w:r>
      <w:r w:rsidRPr="00850E2F">
        <w:rPr>
          <w:rFonts w:ascii="GHEA Mariam" w:hAnsi="GHEA Mariam" w:cs="Arial"/>
          <w:sz w:val="24"/>
          <w:szCs w:val="24"/>
          <w:lang w:val="hy-AM"/>
        </w:rPr>
        <w:t>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 Armenian"/>
          <w:sz w:val="24"/>
          <w:szCs w:val="24"/>
          <w:lang w:val="hy-AM"/>
        </w:rPr>
        <w:t>«</w:t>
      </w:r>
      <w:r w:rsidRPr="00850E2F">
        <w:rPr>
          <w:rFonts w:ascii="GHEA Mariam" w:hAnsi="GHEA Mariam" w:cs="Arial"/>
          <w:sz w:val="24"/>
          <w:szCs w:val="24"/>
          <w:lang w:val="hy-AM"/>
        </w:rPr>
        <w:t>Քաղաքացուն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բացառիկ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ծառայու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0E2F">
        <w:rPr>
          <w:rFonts w:ascii="GHEA Mariam" w:hAnsi="GHEA Mariam" w:cs="Arial"/>
          <w:sz w:val="24"/>
          <w:szCs w:val="24"/>
          <w:lang w:val="hy-AM"/>
        </w:rPr>
        <w:t>թյու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0E2F">
        <w:rPr>
          <w:rFonts w:ascii="GHEA Mariam" w:hAnsi="GHEA Mariam" w:cs="Arial"/>
          <w:sz w:val="24"/>
          <w:szCs w:val="24"/>
          <w:lang w:val="hy-AM"/>
        </w:rPr>
        <w:t>նից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կարգը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մասին</w:t>
      </w:r>
      <w:r w:rsidRPr="00850E2F">
        <w:rPr>
          <w:rFonts w:ascii="GHEA Mariam" w:hAnsi="GHEA Mariam" w:cs="Arial Armenian"/>
          <w:sz w:val="24"/>
          <w:szCs w:val="24"/>
          <w:lang w:val="hy-AM"/>
        </w:rPr>
        <w:t>»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N 89-</w:t>
      </w:r>
      <w:r w:rsidRPr="00850E2F">
        <w:rPr>
          <w:rFonts w:ascii="GHEA Mariam" w:hAnsi="GHEA Mariam" w:cs="Arial"/>
          <w:sz w:val="24"/>
          <w:szCs w:val="24"/>
          <w:lang w:val="hy-AM"/>
        </w:rPr>
        <w:t>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(</w:t>
      </w:r>
      <w:r w:rsidRPr="00850E2F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850E2F">
        <w:rPr>
          <w:rFonts w:ascii="GHEA Mariam" w:hAnsi="GHEA Mariam" w:cs="Arial"/>
          <w:sz w:val="24"/>
          <w:szCs w:val="24"/>
          <w:lang w:val="hy-AM"/>
        </w:rPr>
        <w:t>րոշում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) </w:t>
      </w:r>
      <w:r w:rsidRPr="00850E2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2-</w:t>
      </w:r>
      <w:r w:rsidRPr="00850E2F">
        <w:rPr>
          <w:rFonts w:ascii="GHEA Mariam" w:hAnsi="GHEA Mariam" w:cs="Arial"/>
          <w:sz w:val="24"/>
          <w:szCs w:val="24"/>
          <w:lang w:val="hy-AM"/>
        </w:rPr>
        <w:t>րդ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850E2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850E2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850E2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ենթակետը</w:t>
      </w:r>
      <w:r w:rsidRPr="00850E2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50E2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850E2F"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850E2F" w:rsidRPr="00850E2F" w:rsidRDefault="00850E2F" w:rsidP="00850E2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50E2F">
        <w:rPr>
          <w:rFonts w:ascii="GHEA Mariam" w:hAnsi="GHEA Mariam"/>
          <w:sz w:val="24"/>
          <w:szCs w:val="24"/>
          <w:lang w:val="hy-AM"/>
        </w:rPr>
        <w:t xml:space="preserve">«2) </w:t>
      </w:r>
      <w:r w:rsidRPr="00850E2F">
        <w:rPr>
          <w:rFonts w:ascii="GHEA Mariam" w:hAnsi="GHEA Mariam" w:cs="Arial"/>
          <w:sz w:val="24"/>
          <w:szCs w:val="24"/>
          <w:lang w:val="hy-AM"/>
        </w:rPr>
        <w:t>քաղաքացուն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850E2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ապրիլի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12-</w:t>
      </w:r>
      <w:r w:rsidRPr="00850E2F">
        <w:rPr>
          <w:rFonts w:ascii="GHEA Mariam" w:hAnsi="GHEA Mariam" w:cs="Arial"/>
          <w:sz w:val="24"/>
          <w:szCs w:val="24"/>
          <w:lang w:val="hy-AM"/>
        </w:rPr>
        <w:t>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N 450-</w:t>
      </w:r>
      <w:r w:rsidRPr="00850E2F">
        <w:rPr>
          <w:rFonts w:ascii="GHEA Mariam" w:hAnsi="GHEA Mariam" w:cs="Arial"/>
          <w:sz w:val="24"/>
          <w:szCs w:val="24"/>
          <w:lang w:val="hy-AM"/>
        </w:rPr>
        <w:t>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կարգին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համապատաս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0E2F">
        <w:rPr>
          <w:rFonts w:ascii="GHEA Mariam" w:hAnsi="GHEA Mariam" w:cs="Arial"/>
          <w:sz w:val="24"/>
          <w:szCs w:val="24"/>
          <w:lang w:val="hy-AM"/>
        </w:rPr>
        <w:t>խան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սպորտի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համար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0E2F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0E2F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0E2F">
        <w:rPr>
          <w:rFonts w:ascii="GHEA Mariam" w:hAnsi="GHEA Mariam" w:cs="Arial"/>
          <w:sz w:val="24"/>
          <w:szCs w:val="24"/>
          <w:lang w:val="hy-AM"/>
        </w:rPr>
        <w:t>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կողմից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տարկետում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տրված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(</w:t>
      </w:r>
      <w:r w:rsidRPr="00850E2F">
        <w:rPr>
          <w:rFonts w:ascii="GHEA Mariam" w:hAnsi="GHEA Mariam" w:cs="Arial"/>
          <w:sz w:val="24"/>
          <w:szCs w:val="24"/>
          <w:lang w:val="hy-AM"/>
        </w:rPr>
        <w:t>որի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50E2F">
        <w:rPr>
          <w:rFonts w:ascii="GHEA Mariam" w:hAnsi="GHEA Mariam" w:cs="Arial"/>
          <w:sz w:val="24"/>
          <w:szCs w:val="24"/>
          <w:lang w:val="hy-AM"/>
        </w:rPr>
        <w:t>վերջնա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0E2F">
        <w:rPr>
          <w:rFonts w:ascii="GHEA Mariam" w:hAnsi="GHEA Mariam" w:cs="Arial"/>
          <w:sz w:val="24"/>
          <w:szCs w:val="24"/>
          <w:lang w:val="hy-AM"/>
        </w:rPr>
        <w:t>ժամ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0E2F">
        <w:rPr>
          <w:rFonts w:ascii="GHEA Mariam" w:hAnsi="GHEA Mariam" w:cs="Arial"/>
          <w:sz w:val="24"/>
          <w:szCs w:val="24"/>
          <w:lang w:val="hy-AM"/>
        </w:rPr>
        <w:t>կետը</w:t>
      </w:r>
      <w:proofErr w:type="spellEnd"/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համընկնում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է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26 </w:t>
      </w:r>
      <w:r w:rsidRPr="00850E2F">
        <w:rPr>
          <w:rFonts w:ascii="GHEA Mariam" w:hAnsi="GHEA Mariam" w:cs="Arial"/>
          <w:sz w:val="24"/>
          <w:szCs w:val="24"/>
          <w:lang w:val="hy-AM"/>
        </w:rPr>
        <w:t>տարին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լրանալու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հետ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) </w:t>
      </w:r>
      <w:r w:rsidRPr="00850E2F">
        <w:rPr>
          <w:rFonts w:ascii="GHEA Mariam" w:hAnsi="GHEA Mariam" w:cs="Arial"/>
          <w:sz w:val="24"/>
          <w:szCs w:val="24"/>
          <w:lang w:val="hy-AM"/>
        </w:rPr>
        <w:t>և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այդ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կողմից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850E2F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0E2F">
        <w:rPr>
          <w:rFonts w:ascii="GHEA Mariam" w:hAnsi="GHEA Mariam" w:cs="Arial"/>
          <w:sz w:val="24"/>
          <w:szCs w:val="24"/>
          <w:lang w:val="hy-AM"/>
        </w:rPr>
        <w:t>կանի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ապրիլի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12-</w:t>
      </w:r>
      <w:r w:rsidRPr="00850E2F">
        <w:rPr>
          <w:rFonts w:ascii="GHEA Mariam" w:hAnsi="GHEA Mariam" w:cs="Arial"/>
          <w:sz w:val="24"/>
          <w:szCs w:val="24"/>
          <w:lang w:val="hy-AM"/>
        </w:rPr>
        <w:t>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N 450-</w:t>
      </w:r>
      <w:r w:rsidRPr="00850E2F">
        <w:rPr>
          <w:rFonts w:ascii="GHEA Mariam" w:hAnsi="GHEA Mariam" w:cs="Arial"/>
          <w:sz w:val="24"/>
          <w:szCs w:val="24"/>
          <w:lang w:val="hy-AM"/>
        </w:rPr>
        <w:t>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և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որպես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նշված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տարկետման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lastRenderedPageBreak/>
        <w:t>հիմք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ընդունված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պայմաններ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չհանդիսացող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նոր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նշանակալի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նվաճումներ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ունենալու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հանգամանքները</w:t>
      </w:r>
      <w:r w:rsidRPr="00850E2F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.»</w:t>
      </w:r>
      <w:r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:</w:t>
      </w:r>
    </w:p>
    <w:p w:rsidR="00850E2F" w:rsidRPr="00850E2F" w:rsidRDefault="00850E2F" w:rsidP="00850E2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50E2F">
        <w:rPr>
          <w:rFonts w:ascii="GHEA Mariam" w:hAnsi="GHEA Mariam"/>
          <w:sz w:val="24"/>
          <w:szCs w:val="24"/>
          <w:lang w:val="hy-AM"/>
        </w:rPr>
        <w:t xml:space="preserve">2. </w:t>
      </w:r>
      <w:r w:rsidRPr="00850E2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2-</w:t>
      </w:r>
      <w:r w:rsidRPr="00850E2F">
        <w:rPr>
          <w:rFonts w:ascii="GHEA Mariam" w:hAnsi="GHEA Mariam" w:cs="Arial"/>
          <w:sz w:val="24"/>
          <w:szCs w:val="24"/>
          <w:lang w:val="hy-AM"/>
        </w:rPr>
        <w:t>րդ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կետը</w:t>
      </w:r>
      <w:r w:rsidRPr="00850E2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լրացնել</w:t>
      </w:r>
      <w:r w:rsidRPr="00850E2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50E2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850E2F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նոր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850E2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</w:t>
      </w:r>
      <w:r w:rsidRPr="00850E2F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850E2F">
        <w:rPr>
          <w:rFonts w:ascii="GHEA Mariam" w:hAnsi="GHEA Mariam"/>
          <w:color w:val="000000" w:themeColor="text1"/>
          <w:sz w:val="24"/>
          <w:szCs w:val="24"/>
          <w:lang w:val="hy-AM"/>
        </w:rPr>
        <w:t>1-</w:t>
      </w:r>
      <w:r w:rsidRPr="00850E2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</w:t>
      </w:r>
      <w:r w:rsidRPr="00850E2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ենթակետով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850E2F" w:rsidRPr="00850E2F" w:rsidRDefault="00850E2F" w:rsidP="00850E2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50E2F">
        <w:rPr>
          <w:rFonts w:ascii="GHEA Mariam" w:hAnsi="GHEA Mariam"/>
          <w:sz w:val="24"/>
          <w:szCs w:val="24"/>
          <w:lang w:val="hy-AM"/>
        </w:rPr>
        <w:t xml:space="preserve">  «2.1) </w:t>
      </w:r>
      <w:r w:rsidRPr="00850E2F">
        <w:rPr>
          <w:rFonts w:ascii="GHEA Mariam" w:hAnsi="GHEA Mariam" w:cs="Arial"/>
          <w:sz w:val="24"/>
          <w:szCs w:val="24"/>
          <w:lang w:val="hy-AM"/>
        </w:rPr>
        <w:t>զորակոչային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տարիքի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այլ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քաղաքացիություն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անձի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կողմից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քաղաքացիություն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և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850E2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ապրիլի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12-</w:t>
      </w:r>
      <w:r w:rsidRPr="00850E2F">
        <w:rPr>
          <w:rFonts w:ascii="GHEA Mariam" w:hAnsi="GHEA Mariam" w:cs="Arial"/>
          <w:sz w:val="24"/>
          <w:szCs w:val="24"/>
          <w:lang w:val="hy-AM"/>
        </w:rPr>
        <w:t>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850E2F">
        <w:rPr>
          <w:rFonts w:ascii="GHEA Mariam" w:hAnsi="GHEA Mariam"/>
          <w:sz w:val="24"/>
          <w:szCs w:val="24"/>
          <w:lang w:val="hy-AM"/>
        </w:rPr>
        <w:t>N 450-</w:t>
      </w:r>
      <w:r w:rsidRPr="00850E2F">
        <w:rPr>
          <w:rFonts w:ascii="GHEA Mariam" w:hAnsi="GHEA Mariam" w:cs="Arial"/>
          <w:sz w:val="24"/>
          <w:szCs w:val="24"/>
          <w:lang w:val="hy-AM"/>
        </w:rPr>
        <w:t>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5-</w:t>
      </w:r>
      <w:r w:rsidRPr="00850E2F">
        <w:rPr>
          <w:rFonts w:ascii="GHEA Mariam" w:hAnsi="GHEA Mariam" w:cs="Arial"/>
          <w:sz w:val="24"/>
          <w:szCs w:val="24"/>
          <w:lang w:val="hy-AM"/>
        </w:rPr>
        <w:t>րդ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50E2F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50E2F">
        <w:rPr>
          <w:rFonts w:ascii="GHEA Mariam" w:hAnsi="GHEA Mariam" w:cs="Arial"/>
          <w:sz w:val="24"/>
          <w:szCs w:val="24"/>
          <w:lang w:val="hy-AM"/>
        </w:rPr>
        <w:t>որևէ</w:t>
      </w:r>
      <w:proofErr w:type="spellEnd"/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50E2F">
        <w:rPr>
          <w:rFonts w:ascii="GHEA Mariam" w:hAnsi="GHEA Mariam" w:cs="Arial"/>
          <w:sz w:val="24"/>
          <w:szCs w:val="24"/>
          <w:lang w:val="hy-AM"/>
        </w:rPr>
        <w:t>մարզաձևի</w:t>
      </w:r>
      <w:proofErr w:type="spellEnd"/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0E2F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0E2F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հավաքական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թիմում՝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ներկայում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կամ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50E2F">
        <w:rPr>
          <w:rFonts w:ascii="GHEA Mariam" w:hAnsi="GHEA Mariam" w:cs="Arial"/>
          <w:sz w:val="24"/>
          <w:szCs w:val="24"/>
          <w:lang w:val="hy-AM"/>
        </w:rPr>
        <w:t>որևէ</w:t>
      </w:r>
      <w:proofErr w:type="spellEnd"/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ժամանա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0E2F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0E2F">
        <w:rPr>
          <w:rFonts w:ascii="GHEA Mariam" w:hAnsi="GHEA Mariam" w:cs="Arial"/>
          <w:sz w:val="24"/>
          <w:szCs w:val="24"/>
          <w:lang w:val="hy-AM"/>
        </w:rPr>
        <w:t>հատվածում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, </w:t>
      </w:r>
      <w:r w:rsidRPr="00850E2F">
        <w:rPr>
          <w:rFonts w:ascii="GHEA Mariam" w:hAnsi="GHEA Mariam" w:cs="Arial"/>
          <w:sz w:val="24"/>
          <w:szCs w:val="24"/>
          <w:lang w:val="hy-AM"/>
        </w:rPr>
        <w:t>ընդգրկված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կամ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դրոշի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ներքո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50E2F">
        <w:rPr>
          <w:rFonts w:ascii="GHEA Mariam" w:hAnsi="GHEA Mariam" w:cs="Arial"/>
          <w:sz w:val="24"/>
          <w:szCs w:val="24"/>
          <w:lang w:val="hy-AM"/>
        </w:rPr>
        <w:t>առաջնություններում</w:t>
      </w:r>
      <w:proofErr w:type="spellEnd"/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հանդես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գալու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հանգամանքները</w:t>
      </w:r>
      <w:r w:rsidRPr="00850E2F">
        <w:rPr>
          <w:rFonts w:ascii="GHEA Mariam" w:hAnsi="GHEA Mariam"/>
          <w:sz w:val="24"/>
          <w:szCs w:val="24"/>
          <w:lang w:val="hy-AM"/>
        </w:rPr>
        <w:t>.»</w:t>
      </w:r>
      <w:r>
        <w:rPr>
          <w:rFonts w:ascii="GHEA Mariam" w:hAnsi="GHEA Mariam"/>
          <w:sz w:val="24"/>
          <w:szCs w:val="24"/>
          <w:lang w:val="hy-AM"/>
        </w:rPr>
        <w:t>:</w:t>
      </w:r>
    </w:p>
    <w:p w:rsidR="00850E2F" w:rsidRPr="00850E2F" w:rsidRDefault="00850E2F" w:rsidP="00850E2F">
      <w:pPr>
        <w:pStyle w:val="norm"/>
        <w:spacing w:line="360" w:lineRule="auto"/>
        <w:ind w:firstLine="706"/>
        <w:rPr>
          <w:rFonts w:ascii="GHEA Mariam" w:hAnsi="GHEA Mariam"/>
          <w:b/>
          <w:sz w:val="24"/>
          <w:szCs w:val="24"/>
          <w:lang w:val="hy-AM"/>
        </w:rPr>
      </w:pPr>
      <w:r w:rsidRPr="00850E2F">
        <w:rPr>
          <w:rFonts w:ascii="GHEA Mariam" w:hAnsi="GHEA Mariam"/>
          <w:sz w:val="24"/>
          <w:szCs w:val="24"/>
          <w:lang w:val="hy-AM"/>
        </w:rPr>
        <w:t xml:space="preserve">3. </w:t>
      </w:r>
      <w:r w:rsidRPr="00850E2F">
        <w:rPr>
          <w:rFonts w:ascii="GHEA Mariam" w:hAnsi="GHEA Mariam" w:cs="Arial"/>
          <w:sz w:val="24"/>
          <w:szCs w:val="24"/>
          <w:lang w:val="hy-AM"/>
        </w:rPr>
        <w:t>Սույն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2-</w:t>
      </w:r>
      <w:r w:rsidRPr="00850E2F">
        <w:rPr>
          <w:rFonts w:ascii="GHEA Mariam" w:hAnsi="GHEA Mariam" w:cs="Arial"/>
          <w:sz w:val="24"/>
          <w:szCs w:val="24"/>
          <w:lang w:val="hy-AM"/>
        </w:rPr>
        <w:t>րդ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կետով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կարգավորումը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է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նաև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50E2F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սույն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ուժի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մեջ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մտնելը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ծագած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հարաբերությունների</w:t>
      </w:r>
      <w:r w:rsidRPr="00850E2F">
        <w:rPr>
          <w:rFonts w:ascii="GHEA Mariam" w:hAnsi="GHEA Mariam"/>
          <w:sz w:val="24"/>
          <w:szCs w:val="24"/>
          <w:lang w:val="hy-AM"/>
        </w:rPr>
        <w:t xml:space="preserve"> </w:t>
      </w:r>
      <w:r w:rsidRPr="00850E2F">
        <w:rPr>
          <w:rFonts w:ascii="GHEA Mariam" w:hAnsi="GHEA Mariam" w:cs="Arial"/>
          <w:sz w:val="24"/>
          <w:szCs w:val="24"/>
          <w:lang w:val="hy-AM"/>
        </w:rPr>
        <w:t>վրա</w:t>
      </w:r>
      <w:r w:rsidRPr="00850E2F">
        <w:rPr>
          <w:rFonts w:ascii="GHEA Mariam" w:hAnsi="GHEA Mariam"/>
          <w:sz w:val="24"/>
          <w:szCs w:val="24"/>
          <w:lang w:val="hy-AM"/>
        </w:rPr>
        <w:t>:</w:t>
      </w:r>
    </w:p>
    <w:p w:rsidR="006E3DBD" w:rsidRPr="00AB5159" w:rsidRDefault="006E3DB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6E3DBD" w:rsidRPr="00AB5159" w:rsidRDefault="006E3DBD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6E3DBD" w:rsidRPr="00850E2F" w:rsidRDefault="006E3DBD" w:rsidP="00A71CED">
      <w:pPr>
        <w:jc w:val="center"/>
        <w:rPr>
          <w:rFonts w:ascii="GHEA Mariam" w:hAnsi="GHEA Mariam"/>
          <w:sz w:val="38"/>
          <w:szCs w:val="24"/>
          <w:lang w:val="hy-AM"/>
        </w:rPr>
      </w:pPr>
    </w:p>
    <w:p w:rsidR="006E3DBD" w:rsidRPr="00AB5159" w:rsidRDefault="006E3DB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B515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515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B515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E3DBD" w:rsidRPr="00AB5159" w:rsidRDefault="006E3DB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B515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B515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B5159">
        <w:rPr>
          <w:rFonts w:ascii="GHEA Mariam" w:hAnsi="GHEA Mariam" w:cs="Arial Armenian"/>
          <w:sz w:val="24"/>
          <w:szCs w:val="24"/>
          <w:lang w:val="hy-AM"/>
        </w:rPr>
        <w:tab/>
      </w:r>
      <w:r w:rsidRPr="00AB5159">
        <w:rPr>
          <w:rFonts w:ascii="GHEA Mariam" w:hAnsi="GHEA Mariam" w:cs="Arial Armenian"/>
          <w:sz w:val="24"/>
          <w:szCs w:val="24"/>
          <w:lang w:val="hy-AM"/>
        </w:rPr>
        <w:tab/>
      </w:r>
      <w:r w:rsidRPr="00AB5159">
        <w:rPr>
          <w:rFonts w:ascii="GHEA Mariam" w:hAnsi="GHEA Mariam" w:cs="Arial Armenian"/>
          <w:sz w:val="24"/>
          <w:szCs w:val="24"/>
          <w:lang w:val="hy-AM"/>
        </w:rPr>
        <w:tab/>
      </w:r>
      <w:r w:rsidRPr="00AB5159">
        <w:rPr>
          <w:rFonts w:ascii="GHEA Mariam" w:hAnsi="GHEA Mariam" w:cs="Arial Armenian"/>
          <w:sz w:val="24"/>
          <w:szCs w:val="24"/>
          <w:lang w:val="hy-AM"/>
        </w:rPr>
        <w:tab/>
      </w:r>
      <w:r w:rsidRPr="00AB515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B5159">
        <w:rPr>
          <w:rFonts w:ascii="GHEA Mariam" w:hAnsi="GHEA Mariam" w:cs="Sylfaen"/>
          <w:sz w:val="24"/>
          <w:szCs w:val="24"/>
          <w:lang w:val="hy-AM"/>
        </w:rPr>
        <w:t>.</w:t>
      </w:r>
      <w:r w:rsidRPr="00AB515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B515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E3DBD" w:rsidRPr="00AB5159" w:rsidRDefault="006E3DB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6579F" w:rsidRDefault="006E3DBD" w:rsidP="00850E2F">
      <w:pPr>
        <w:pStyle w:val="mechtex"/>
        <w:ind w:firstLine="709"/>
        <w:jc w:val="left"/>
        <w:rPr>
          <w:rFonts w:ascii="GHEA Mariam" w:hAnsi="GHEA Mariam"/>
          <w:sz w:val="24"/>
          <w:szCs w:val="24"/>
          <w:lang w:val="hy-AM"/>
        </w:rPr>
      </w:pPr>
      <w:proofErr w:type="spellStart"/>
      <w:r w:rsidRPr="00AB515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6579F" w:rsidSect="00850E2F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2B7" w:rsidRDefault="006B02B7">
      <w:r>
        <w:separator/>
      </w:r>
    </w:p>
  </w:endnote>
  <w:endnote w:type="continuationSeparator" w:id="0">
    <w:p w:rsidR="006B02B7" w:rsidRDefault="006B0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6579F">
      <w:rPr>
        <w:noProof/>
        <w:sz w:val="18"/>
      </w:rPr>
      <w:t>voroshumKK187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38F" w:rsidRPr="0016579F" w:rsidRDefault="0016579F" w:rsidP="0016579F">
    <w:pPr>
      <w:pStyle w:val="Footer"/>
    </w:pPr>
    <w:fldSimple w:instr=" FILENAME   \* MERGEFORMAT ">
      <w:r>
        <w:rPr>
          <w:noProof/>
        </w:rPr>
        <w:t>voroshumKK187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2B7" w:rsidRDefault="006B02B7">
      <w:r>
        <w:separator/>
      </w:r>
    </w:p>
  </w:footnote>
  <w:footnote w:type="continuationSeparator" w:id="0">
    <w:p w:rsidR="006B02B7" w:rsidRDefault="006B0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579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25108"/>
    <w:multiLevelType w:val="hybridMultilevel"/>
    <w:tmpl w:val="C272232E"/>
    <w:lvl w:ilvl="0" w:tplc="827C488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672D6F65"/>
    <w:multiLevelType w:val="hybridMultilevel"/>
    <w:tmpl w:val="C272232E"/>
    <w:lvl w:ilvl="0" w:tplc="827C488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77F71B46"/>
    <w:multiLevelType w:val="hybridMultilevel"/>
    <w:tmpl w:val="D50CDAE4"/>
    <w:lvl w:ilvl="0" w:tplc="F24614A4">
      <w:start w:val="1"/>
      <w:numFmt w:val="decimal"/>
      <w:lvlText w:val="%1."/>
      <w:lvlJc w:val="left"/>
      <w:pPr>
        <w:ind w:left="720" w:hanging="360"/>
      </w:pPr>
      <w:rPr>
        <w:rFonts w:ascii="GHEA Mariam" w:eastAsia="Times New Roman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DB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9F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38F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2B7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DBD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40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D3A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F51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0E2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D9C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159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18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1B3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24D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E1F708"/>
  <w15:chartTrackingRefBased/>
  <w15:docId w15:val="{3D735856-7284-407E-96FA-2391410B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E3DB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E3DBD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6E3DB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6E3DBD"/>
    <w:rPr>
      <w:sz w:val="24"/>
      <w:szCs w:val="24"/>
    </w:rPr>
  </w:style>
  <w:style w:type="character" w:customStyle="1" w:styleId="FooterChar">
    <w:name w:val="Footer Char"/>
    <w:link w:val="Footer"/>
    <w:locked/>
    <w:rsid w:val="006E3DB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E3DBD"/>
    <w:pPr>
      <w:ind w:left="720"/>
      <w:contextualSpacing/>
    </w:pPr>
    <w:rPr>
      <w:rFonts w:ascii="GHEA Grapalat" w:hAnsi="GHEA Grapalat"/>
      <w:noProof/>
      <w:sz w:val="24"/>
      <w:szCs w:val="24"/>
      <w:lang w:val="hy-AM" w:eastAsia="en-US"/>
    </w:rPr>
  </w:style>
  <w:style w:type="table" w:styleId="TableGrid">
    <w:name w:val="Table Grid"/>
    <w:basedOn w:val="TableNormal"/>
    <w:uiPriority w:val="39"/>
    <w:rsid w:val="00833F51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1C73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C738F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850E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https:/mul2.gov.am/tasks/967335/oneclick/voroshumMK-130.docx?token=2951ea1c5613d94e3e6b4551911457ff</cp:keywords>
  <dc:description/>
  <cp:lastModifiedBy>Kristina Papyan</cp:lastModifiedBy>
  <cp:revision>3</cp:revision>
  <cp:lastPrinted>2024-05-15T07:59:00Z</cp:lastPrinted>
  <dcterms:created xsi:type="dcterms:W3CDTF">2024-05-15T07:59:00Z</dcterms:created>
  <dcterms:modified xsi:type="dcterms:W3CDTF">2024-05-15T08:00:00Z</dcterms:modified>
</cp:coreProperties>
</file>